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142FD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17/043/GŘ/RS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A407A0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NH Car, s.r.o.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A407A0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Chodecká 2341/2 160 17 Praha 6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810FD" w:rsidRPr="00FB60C4" w:rsidRDefault="00B810FD" w:rsidP="00135582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Default="00B810FD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</w:p>
          <w:p w:rsidR="00A407A0" w:rsidRPr="00A407A0" w:rsidRDefault="00A407A0" w:rsidP="00135582">
            <w:r w:rsidRPr="00FB60C4">
              <w:rPr>
                <w:rFonts w:ascii="Arial" w:hAnsi="Arial" w:cs="Arial"/>
                <w:sz w:val="18"/>
                <w:szCs w:val="18"/>
              </w:rPr>
              <w:t>Bankovní spojen</w:t>
            </w:r>
            <w:r>
              <w:rPr>
                <w:rFonts w:ascii="Arial" w:hAnsi="Arial" w:cs="Arial"/>
                <w:sz w:val="18"/>
                <w:szCs w:val="18"/>
              </w:rPr>
              <w:t xml:space="preserve">í: 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A407A0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IČ: 25114719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A407A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b w:val="0"/>
                <w:sz w:val="18"/>
                <w:szCs w:val="18"/>
              </w:rPr>
              <w:t>DIČ: CZ699003841</w:t>
            </w:r>
          </w:p>
        </w:tc>
      </w:tr>
      <w:tr w:rsidR="00B810FD" w:rsidRPr="00FB60C4" w:rsidTr="00A407A0">
        <w:trPr>
          <w:trHeight w:val="229"/>
        </w:trPr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A407A0" w:rsidP="00A407A0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>Zápis v OR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oddíl C</w:t>
            </w:r>
            <w:r w:rsidRPr="00FB60C4">
              <w:rPr>
                <w:rFonts w:cs="Arial"/>
                <w:b w:val="0"/>
                <w:sz w:val="18"/>
                <w:szCs w:val="18"/>
              </w:rPr>
              <w:t>, vložka 5</w:t>
            </w:r>
            <w:r>
              <w:rPr>
                <w:rFonts w:cs="Arial"/>
                <w:b w:val="0"/>
                <w:sz w:val="18"/>
                <w:szCs w:val="18"/>
              </w:rPr>
              <w:t>09</w:t>
            </w:r>
            <w:r w:rsidRPr="00FB60C4">
              <w:rPr>
                <w:rFonts w:cs="Arial"/>
                <w:b w:val="0"/>
                <w:sz w:val="18"/>
                <w:szCs w:val="18"/>
              </w:rPr>
              <w:t>29</w:t>
            </w: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A407A0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A407A0">
              <w:rPr>
                <w:rFonts w:ascii="Arial" w:hAnsi="Arial"/>
                <w:sz w:val="20"/>
              </w:rPr>
              <w:t xml:space="preserve">do </w:t>
            </w:r>
            <w:proofErr w:type="gramStart"/>
            <w:r w:rsidR="00142FD8">
              <w:rPr>
                <w:rFonts w:ascii="Arial" w:hAnsi="Arial"/>
                <w:sz w:val="20"/>
              </w:rPr>
              <w:t>31.03.2017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17D3C" w:rsidRPr="00FB60C4" w:rsidRDefault="00A407A0" w:rsidP="00A407A0">
            <w:pPr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Ze dne:</w:t>
            </w:r>
            <w:r w:rsidR="00142FD8">
              <w:rPr>
                <w:rFonts w:ascii="Arial" w:hAnsi="Arial"/>
                <w:sz w:val="20"/>
              </w:rPr>
              <w:t xml:space="preserve"> 20/03/2017</w:t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142FD8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</w:t>
            </w:r>
            <w:r w:rsidR="00142FD8">
              <w:rPr>
                <w:rFonts w:ascii="Arial" w:hAnsi="Arial"/>
                <w:sz w:val="20"/>
              </w:rPr>
              <w:t>převzetí vozu v autosalonu NH Caru na Strahově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</w:t>
            </w:r>
            <w:proofErr w:type="gramStart"/>
            <w:r w:rsidRPr="00FB60C4">
              <w:rPr>
                <w:rFonts w:ascii="Arial" w:hAnsi="Arial"/>
                <w:sz w:val="20"/>
              </w:rPr>
              <w:t>DPH:    ano</w:t>
            </w:r>
            <w:proofErr w:type="gramEnd"/>
            <w:r w:rsidRPr="00FB60C4">
              <w:rPr>
                <w:rFonts w:ascii="Arial" w:hAnsi="Arial"/>
                <w:sz w:val="20"/>
              </w:rPr>
              <w:t xml:space="preserve">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32537B" w:rsidRDefault="0032537B" w:rsidP="0032537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u vás dodání jednoho předváděcího vozu:</w:t>
            </w:r>
          </w:p>
          <w:p w:rsidR="0032537B" w:rsidRDefault="0032537B" w:rsidP="0032537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  <w:p w:rsidR="0032537B" w:rsidRDefault="0032537B" w:rsidP="0032537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Volkswagen Akční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Caddy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 skříň 1,2 TSI KR EU6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(viz.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</w:rPr>
              <w:t>cenová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nabídka 01832-TRvWNB01</w:t>
            </w:r>
          </w:p>
          <w:p w:rsidR="0032537B" w:rsidRDefault="0032537B" w:rsidP="0032537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vč. specifikace)</w:t>
            </w:r>
          </w:p>
          <w:p w:rsidR="0032537B" w:rsidRDefault="0032537B" w:rsidP="0032537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32537B" w:rsidRDefault="0032537B" w:rsidP="0032537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za cenu: </w:t>
            </w:r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295.000,- Kč bez DPH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F77130" w:rsidRDefault="00F77130" w:rsidP="00135582">
            <w:pPr>
              <w:autoSpaceDE w:val="0"/>
              <w:autoSpaceDN w:val="0"/>
              <w:adjustRightInd w:val="0"/>
              <w:rPr>
                <w:rFonts w:ascii="Arial" w:hAnsi="Arial"/>
                <w:b/>
                <w:szCs w:val="24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>Potvrzenou objednávku oprávněnou osobou zašle zhotovitel</w:t>
            </w:r>
            <w:r w:rsidR="00886A64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na adresu objednatele k</w:t>
            </w:r>
            <w:r w:rsidR="0032537B">
              <w:rPr>
                <w:rFonts w:ascii="Arial" w:eastAsia="Times New Roman" w:hAnsi="Arial" w:cs="Arial"/>
                <w:b/>
                <w:color w:val="000000"/>
                <w:sz w:val="20"/>
              </w:rPr>
              <w:t> </w:t>
            </w:r>
            <w:r w:rsidR="00886A64">
              <w:rPr>
                <w:rFonts w:ascii="Arial" w:eastAsia="Times New Roman" w:hAnsi="Arial" w:cs="Arial"/>
                <w:b/>
                <w:color w:val="000000"/>
                <w:sz w:val="20"/>
              </w:rPr>
              <w:t>rukám</w:t>
            </w:r>
            <w:r w:rsidR="0032537B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32537B" w:rsidRPr="008D2ACB" w:rsidRDefault="0032537B" w:rsidP="00F77130">
            <w:pPr>
              <w:spacing w:line="240" w:lineRule="exac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32537B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Petr Žejdlík, MBA</w:t>
            </w:r>
            <w:r w:rsidR="00F77130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předseda představenstva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32537B" w:rsidRDefault="0032537B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994AD3" w:rsidRDefault="0032537B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20/03/2017</w:t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A2F9F"/>
    <w:rsid w:val="000E2454"/>
    <w:rsid w:val="001347A4"/>
    <w:rsid w:val="00135582"/>
    <w:rsid w:val="00142FD8"/>
    <w:rsid w:val="00187797"/>
    <w:rsid w:val="001C7A6D"/>
    <w:rsid w:val="00202FF2"/>
    <w:rsid w:val="00210E41"/>
    <w:rsid w:val="00272965"/>
    <w:rsid w:val="00324413"/>
    <w:rsid w:val="0032537B"/>
    <w:rsid w:val="003B0942"/>
    <w:rsid w:val="003B764B"/>
    <w:rsid w:val="003C548A"/>
    <w:rsid w:val="003E66C2"/>
    <w:rsid w:val="00421837"/>
    <w:rsid w:val="004419B2"/>
    <w:rsid w:val="00452F89"/>
    <w:rsid w:val="0046020B"/>
    <w:rsid w:val="00597728"/>
    <w:rsid w:val="005A3723"/>
    <w:rsid w:val="005E5D9B"/>
    <w:rsid w:val="00606812"/>
    <w:rsid w:val="006C3012"/>
    <w:rsid w:val="006C58BB"/>
    <w:rsid w:val="00705C14"/>
    <w:rsid w:val="00741B0A"/>
    <w:rsid w:val="007C1FBF"/>
    <w:rsid w:val="007D4612"/>
    <w:rsid w:val="0081082C"/>
    <w:rsid w:val="00817D3C"/>
    <w:rsid w:val="00820158"/>
    <w:rsid w:val="00863FB3"/>
    <w:rsid w:val="00886A64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407A0"/>
    <w:rsid w:val="00A60586"/>
    <w:rsid w:val="00A6560B"/>
    <w:rsid w:val="00AD1AB4"/>
    <w:rsid w:val="00AF1A9E"/>
    <w:rsid w:val="00AF6047"/>
    <w:rsid w:val="00B810FD"/>
    <w:rsid w:val="00BC7EEA"/>
    <w:rsid w:val="00BD51DF"/>
    <w:rsid w:val="00C05ED7"/>
    <w:rsid w:val="00C3023F"/>
    <w:rsid w:val="00CB430C"/>
    <w:rsid w:val="00D01DD7"/>
    <w:rsid w:val="00D83B9B"/>
    <w:rsid w:val="00DD7504"/>
    <w:rsid w:val="00DE0FD4"/>
    <w:rsid w:val="00E41D1C"/>
    <w:rsid w:val="00E51466"/>
    <w:rsid w:val="00E90D06"/>
    <w:rsid w:val="00F25C2C"/>
    <w:rsid w:val="00F31D70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325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325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kavar\AppData\Local\Microsoft\Windows\Temporary%20Internet%20Files\Content.MSO\2A8A30A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3312-44A1-42EC-8325-B78A7D1A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2A8A30A8</Template>
  <TotalTime>2</TotalTime>
  <Pages>1</Pages>
  <Words>184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Zdeňková Martina</cp:lastModifiedBy>
  <cp:revision>3</cp:revision>
  <cp:lastPrinted>2017-03-17T07:19:00Z</cp:lastPrinted>
  <dcterms:created xsi:type="dcterms:W3CDTF">2017-03-22T07:44:00Z</dcterms:created>
  <dcterms:modified xsi:type="dcterms:W3CDTF">2017-03-22T07:52:00Z</dcterms:modified>
</cp:coreProperties>
</file>