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C74" w:rsidRDefault="008558E9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b/>
          <w:bCs/>
        </w:rPr>
        <w:t>Technická specifikace</w:t>
      </w:r>
    </w:p>
    <w:p w:rsidR="00020C74" w:rsidRDefault="00020C74">
      <w:pPr>
        <w:spacing w:line="58" w:lineRule="exact"/>
        <w:rPr>
          <w:sz w:val="24"/>
          <w:szCs w:val="24"/>
        </w:rPr>
      </w:pPr>
    </w:p>
    <w:p w:rsidR="00020C74" w:rsidRDefault="008558E9">
      <w:pPr>
        <w:numPr>
          <w:ilvl w:val="0"/>
          <w:numId w:val="1"/>
        </w:numPr>
        <w:tabs>
          <w:tab w:val="left" w:pos="720"/>
        </w:tabs>
        <w:spacing w:line="281" w:lineRule="auto"/>
        <w:ind w:left="720" w:right="460" w:hanging="3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výška šasi max. 1U; rackmount řešení s plnovýsuvnými lyžinami s montáží bez použití nářadí; zacvakávací systém zajištění serverů proti vysunutí (bez šroubů); ochrana serveru proti vyjetí z lyžin pojistkou nebo jiným mechanickým, tak aby nemohlo dojít k pádu serveru</w:t>
      </w:r>
    </w:p>
    <w:p w:rsidR="00020C74" w:rsidRDefault="00020C74">
      <w:pPr>
        <w:spacing w:line="2" w:lineRule="exact"/>
        <w:rPr>
          <w:rFonts w:ascii="Arial" w:eastAsia="Arial" w:hAnsi="Arial" w:cs="Arial"/>
        </w:rPr>
      </w:pPr>
    </w:p>
    <w:p w:rsidR="00020C74" w:rsidRDefault="008558E9">
      <w:pPr>
        <w:numPr>
          <w:ilvl w:val="0"/>
          <w:numId w:val="1"/>
        </w:numPr>
        <w:tabs>
          <w:tab w:val="left" w:pos="720"/>
        </w:tabs>
        <w:spacing w:line="259" w:lineRule="auto"/>
        <w:ind w:left="720" w:right="160" w:hanging="3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2x procesor se 64bitovou architekturou s podporou HW virtualizace (a všech navazujících součástí, jako podpora virtualizace chipsetu, BIOSu,...) s TDP max. 90W a podporou pamětí DDR4 1600/1866/2133. Výkon procesorů je nejméně 18500 bodů získaných v benchmarku CPU Mark pro duální sestavu v software PerformanceTest™ verze 9.0 dostupného na: </w:t>
      </w:r>
      <w:r>
        <w:rPr>
          <w:rFonts w:ascii="Arial" w:eastAsia="Arial" w:hAnsi="Arial" w:cs="Arial"/>
          <w:color w:val="1155CC"/>
          <w:u w:val="single"/>
        </w:rPr>
        <w:t>http://www.passmark.com/products/pt.htm</w:t>
      </w:r>
      <w:r>
        <w:rPr>
          <w:rFonts w:ascii="Gautami" w:eastAsia="Gautami" w:hAnsi="Gautami" w:cs="Gautami"/>
          <w:color w:val="1155CC"/>
        </w:rPr>
        <w:t>​</w:t>
      </w:r>
      <w:r>
        <w:rPr>
          <w:rFonts w:ascii="Arial" w:eastAsia="Arial" w:hAnsi="Arial" w:cs="Arial"/>
          <w:color w:val="000000"/>
        </w:rPr>
        <w:t>(viz. přiložený screenshot tabulky ze dne</w:t>
      </w:r>
      <w:r>
        <w:rPr>
          <w:rFonts w:ascii="Arial" w:eastAsia="Arial" w:hAnsi="Arial" w:cs="Arial"/>
          <w:color w:val="1155CC"/>
        </w:rPr>
        <w:t xml:space="preserve"> </w:t>
      </w:r>
      <w:r>
        <w:rPr>
          <w:rFonts w:ascii="Arial" w:eastAsia="Arial" w:hAnsi="Arial" w:cs="Arial"/>
          <w:color w:val="000000"/>
        </w:rPr>
        <w:t>6.2.2017)</w:t>
      </w:r>
    </w:p>
    <w:p w:rsidR="00020C74" w:rsidRDefault="00020C74">
      <w:pPr>
        <w:spacing w:line="4" w:lineRule="exact"/>
        <w:rPr>
          <w:rFonts w:ascii="Arial" w:eastAsia="Arial" w:hAnsi="Arial" w:cs="Arial"/>
        </w:rPr>
      </w:pPr>
    </w:p>
    <w:p w:rsidR="00020C74" w:rsidRDefault="008558E9">
      <w:pPr>
        <w:numPr>
          <w:ilvl w:val="0"/>
          <w:numId w:val="1"/>
        </w:numPr>
        <w:tabs>
          <w:tab w:val="left" w:pos="720"/>
        </w:tabs>
        <w:spacing w:line="283" w:lineRule="auto"/>
        <w:ind w:left="720" w:right="80" w:hanging="3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operační paměť typu DDR4, 2400MHz, s celkovou kapacitou 64GB sestavenou s využitím výhradně modulů stejné velikosti a rozšiřitelnou až na minimálně 384GB při použití stejných modulů, které budou použity v poptávané sestavě; celková maximální paměťová kapacita systému minimálně 1,5TB</w:t>
      </w:r>
    </w:p>
    <w:p w:rsidR="00020C74" w:rsidRDefault="00020C74">
      <w:pPr>
        <w:spacing w:line="3" w:lineRule="exact"/>
        <w:rPr>
          <w:rFonts w:ascii="Arial" w:eastAsia="Arial" w:hAnsi="Arial" w:cs="Arial"/>
        </w:rPr>
      </w:pPr>
    </w:p>
    <w:p w:rsidR="00020C74" w:rsidRDefault="008558E9">
      <w:pPr>
        <w:numPr>
          <w:ilvl w:val="0"/>
          <w:numId w:val="1"/>
        </w:numPr>
        <w:tabs>
          <w:tab w:val="left" w:pos="720"/>
        </w:tabs>
        <w:spacing w:line="283" w:lineRule="auto"/>
        <w:ind w:left="720" w:right="120" w:hanging="3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4x pevný disk 2.5" 300GB 15k typu SAS 15k RPM jako systémové disky dostupné z předního panelu (hot-swap)</w:t>
      </w:r>
    </w:p>
    <w:p w:rsidR="00020C74" w:rsidRDefault="00020C74">
      <w:pPr>
        <w:spacing w:line="1" w:lineRule="exact"/>
        <w:rPr>
          <w:rFonts w:ascii="Arial" w:eastAsia="Arial" w:hAnsi="Arial" w:cs="Arial"/>
        </w:rPr>
      </w:pPr>
    </w:p>
    <w:p w:rsidR="00020C74" w:rsidRDefault="008558E9">
      <w:pPr>
        <w:numPr>
          <w:ilvl w:val="0"/>
          <w:numId w:val="1"/>
        </w:numPr>
        <w:tabs>
          <w:tab w:val="left" w:pos="720"/>
        </w:tabs>
        <w:spacing w:line="283" w:lineRule="auto"/>
        <w:ind w:left="720" w:right="240" w:hanging="3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konfigurace pro 4x 2.5" SAS/SATA hot-swap disků a umožňující rozšíření až na 8x 2.5" SAS/SATA hot-swap disků</w:t>
      </w:r>
    </w:p>
    <w:p w:rsidR="00020C74" w:rsidRDefault="00020C74">
      <w:pPr>
        <w:spacing w:line="1" w:lineRule="exact"/>
        <w:rPr>
          <w:rFonts w:ascii="Arial" w:eastAsia="Arial" w:hAnsi="Arial" w:cs="Arial"/>
        </w:rPr>
      </w:pPr>
    </w:p>
    <w:p w:rsidR="00020C74" w:rsidRDefault="008558E9">
      <w:pPr>
        <w:numPr>
          <w:ilvl w:val="0"/>
          <w:numId w:val="1"/>
        </w:numPr>
        <w:tabs>
          <w:tab w:val="left" w:pos="720"/>
        </w:tabs>
        <w:ind w:left="720" w:hanging="3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řadič s HW podporou RAID 0/1/5/10/50 pro připojení SAS/SATA disků</w:t>
      </w:r>
    </w:p>
    <w:p w:rsidR="00020C74" w:rsidRDefault="00020C74">
      <w:pPr>
        <w:spacing w:line="46" w:lineRule="exact"/>
        <w:rPr>
          <w:rFonts w:ascii="Arial" w:eastAsia="Arial" w:hAnsi="Arial" w:cs="Arial"/>
        </w:rPr>
      </w:pPr>
    </w:p>
    <w:p w:rsidR="00020C74" w:rsidRDefault="008558E9">
      <w:pPr>
        <w:numPr>
          <w:ilvl w:val="0"/>
          <w:numId w:val="1"/>
        </w:numPr>
        <w:tabs>
          <w:tab w:val="left" w:pos="720"/>
        </w:tabs>
        <w:ind w:left="720" w:hanging="3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minimálně 2x integrované 1GbE porty s podporou IPv4 a IPv6 a 1x IMM</w:t>
      </w:r>
    </w:p>
    <w:p w:rsidR="00020C74" w:rsidRDefault="00020C74">
      <w:pPr>
        <w:spacing w:line="46" w:lineRule="exact"/>
        <w:rPr>
          <w:rFonts w:ascii="Arial" w:eastAsia="Arial" w:hAnsi="Arial" w:cs="Arial"/>
        </w:rPr>
      </w:pPr>
    </w:p>
    <w:p w:rsidR="00020C74" w:rsidRDefault="008558E9">
      <w:pPr>
        <w:numPr>
          <w:ilvl w:val="0"/>
          <w:numId w:val="1"/>
        </w:numPr>
        <w:tabs>
          <w:tab w:val="left" w:pos="720"/>
        </w:tabs>
        <w:spacing w:line="283" w:lineRule="auto"/>
        <w:ind w:left="720" w:right="20" w:hanging="3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redundantní napájení v výkonem každého zdroje minimálně 750Ws; oba zdroje musí být hot-swap a mít účinnost odpovídající kategorii “80 PLUS Platinum”; 2x napájecí kabel s konektory IEC320 C14 a C13 (lichoběžníkový, 3 konektory) pro připojení do PDU lišty délky minimálně 2m</w:t>
      </w:r>
    </w:p>
    <w:p w:rsidR="00020C74" w:rsidRDefault="00020C74">
      <w:pPr>
        <w:spacing w:line="3" w:lineRule="exact"/>
        <w:rPr>
          <w:rFonts w:ascii="Arial" w:eastAsia="Arial" w:hAnsi="Arial" w:cs="Arial"/>
        </w:rPr>
      </w:pPr>
    </w:p>
    <w:p w:rsidR="00020C74" w:rsidRDefault="008558E9">
      <w:pPr>
        <w:numPr>
          <w:ilvl w:val="0"/>
          <w:numId w:val="1"/>
        </w:numPr>
        <w:tabs>
          <w:tab w:val="left" w:pos="720"/>
        </w:tabs>
        <w:spacing w:line="283" w:lineRule="auto"/>
        <w:ind w:left="720" w:right="200" w:hanging="3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monitoring stavu napájení, chlazení, teploty a spotřeby vnitřních součástí serveru a report do management modulu</w:t>
      </w:r>
    </w:p>
    <w:p w:rsidR="00020C74" w:rsidRDefault="00020C74">
      <w:pPr>
        <w:spacing w:line="1" w:lineRule="exact"/>
        <w:rPr>
          <w:rFonts w:ascii="Arial" w:eastAsia="Arial" w:hAnsi="Arial" w:cs="Arial"/>
        </w:rPr>
      </w:pPr>
    </w:p>
    <w:p w:rsidR="00020C74" w:rsidRDefault="008558E9">
      <w:pPr>
        <w:numPr>
          <w:ilvl w:val="0"/>
          <w:numId w:val="1"/>
        </w:numPr>
        <w:tabs>
          <w:tab w:val="left" w:pos="720"/>
        </w:tabs>
        <w:spacing w:line="283" w:lineRule="auto"/>
        <w:ind w:left="720" w:right="500" w:hanging="3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přístup ke komponentám bez nutnosti používání nářadí (paměti, expanzní karty, větráky,...)</w:t>
      </w:r>
    </w:p>
    <w:p w:rsidR="00020C74" w:rsidRDefault="00020C74">
      <w:pPr>
        <w:spacing w:line="1" w:lineRule="exact"/>
        <w:rPr>
          <w:rFonts w:ascii="Arial" w:eastAsia="Arial" w:hAnsi="Arial" w:cs="Arial"/>
        </w:rPr>
      </w:pPr>
    </w:p>
    <w:p w:rsidR="00020C74" w:rsidRDefault="008558E9">
      <w:pPr>
        <w:numPr>
          <w:ilvl w:val="0"/>
          <w:numId w:val="1"/>
        </w:numPr>
        <w:tabs>
          <w:tab w:val="left" w:pos="720"/>
        </w:tabs>
        <w:spacing w:line="283" w:lineRule="auto"/>
        <w:ind w:left="720" w:right="440" w:hanging="3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funkčnost v operačním systému Debian/GNU Linux 8.x Jessie s ovladači v distribučním jádře nebo “vanilla” verze 3.16.x, nejsou povoleny žádné dodatečné ovladače</w:t>
      </w:r>
    </w:p>
    <w:p w:rsidR="00020C74" w:rsidRDefault="00020C74">
      <w:pPr>
        <w:spacing w:line="2" w:lineRule="exact"/>
        <w:rPr>
          <w:rFonts w:ascii="Arial" w:eastAsia="Arial" w:hAnsi="Arial" w:cs="Arial"/>
        </w:rPr>
      </w:pPr>
    </w:p>
    <w:p w:rsidR="00020C74" w:rsidRDefault="008558E9">
      <w:pPr>
        <w:numPr>
          <w:ilvl w:val="0"/>
          <w:numId w:val="1"/>
        </w:numPr>
        <w:tabs>
          <w:tab w:val="left" w:pos="720"/>
        </w:tabs>
        <w:spacing w:line="283" w:lineRule="auto"/>
        <w:ind w:left="720" w:right="100" w:hanging="3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podpora bootu z USB, PXE; volba zařízení pro boot při startu serveru (např. klávesa F12) s možností tuto volbu zakázat a ochránit heslem. Možnost nastavit bootovací zařízení v managementu</w:t>
      </w:r>
    </w:p>
    <w:p w:rsidR="00020C74" w:rsidRDefault="00020C74">
      <w:pPr>
        <w:spacing w:line="2" w:lineRule="exact"/>
        <w:rPr>
          <w:rFonts w:ascii="Arial" w:eastAsia="Arial" w:hAnsi="Arial" w:cs="Arial"/>
        </w:rPr>
      </w:pPr>
    </w:p>
    <w:p w:rsidR="00020C74" w:rsidRDefault="008558E9">
      <w:pPr>
        <w:numPr>
          <w:ilvl w:val="0"/>
          <w:numId w:val="1"/>
        </w:numPr>
        <w:tabs>
          <w:tab w:val="left" w:pos="720"/>
        </w:tabs>
        <w:spacing w:line="283" w:lineRule="auto"/>
        <w:ind w:left="720" w:right="1380" w:hanging="3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zrušení skrytých partition neznemožní plnohodnotný provoz zařízení a požadovaných funkcí</w:t>
      </w:r>
    </w:p>
    <w:p w:rsidR="00020C74" w:rsidRDefault="00020C74">
      <w:pPr>
        <w:spacing w:line="1" w:lineRule="exact"/>
        <w:rPr>
          <w:rFonts w:ascii="Arial" w:eastAsia="Arial" w:hAnsi="Arial" w:cs="Arial"/>
        </w:rPr>
      </w:pPr>
    </w:p>
    <w:p w:rsidR="00020C74" w:rsidRDefault="008558E9">
      <w:pPr>
        <w:numPr>
          <w:ilvl w:val="0"/>
          <w:numId w:val="1"/>
        </w:numPr>
        <w:tabs>
          <w:tab w:val="left" w:pos="720"/>
        </w:tabs>
        <w:spacing w:line="290" w:lineRule="auto"/>
        <w:ind w:left="720" w:hanging="3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management serveru přístupný protokoly IPMI 2.0, SSH a HTTPS, které jsou vzájemně funkcionalitou zastupitelné a sdílejí databázi uživatelů včetně jejich oprávnění; možnost nastavit více uživatelů s různými úrovněmi oprávnění pro přístup do managementu; vzdálené ovládání konzole z prostředí webového prohlížeče; možnost připojení k managementu samostatným management portem; oznamování událostí a problémů protokoly SMTP a SNMP; podpora 802.1q (VLAN) pro management po vlastní tagované podsíti</w:t>
      </w:r>
    </w:p>
    <w:p w:rsidR="00020C74" w:rsidRDefault="00020C74">
      <w:pPr>
        <w:sectPr w:rsidR="00020C74">
          <w:pgSz w:w="11880" w:h="16820"/>
          <w:pgMar w:top="1432" w:right="1480" w:bottom="1440" w:left="1440" w:header="0" w:footer="0" w:gutter="0"/>
          <w:cols w:space="708" w:equalWidth="0">
            <w:col w:w="8960"/>
          </w:cols>
        </w:sectPr>
      </w:pPr>
    </w:p>
    <w:p w:rsidR="00020C74" w:rsidRDefault="008558E9">
      <w:pPr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b/>
          <w:bCs/>
        </w:rPr>
        <w:lastRenderedPageBreak/>
        <w:t>Doplňkové služby</w:t>
      </w:r>
    </w:p>
    <w:p w:rsidR="00020C74" w:rsidRDefault="00020C74">
      <w:pPr>
        <w:spacing w:line="58" w:lineRule="exact"/>
        <w:rPr>
          <w:sz w:val="20"/>
          <w:szCs w:val="20"/>
        </w:rPr>
      </w:pPr>
    </w:p>
    <w:p w:rsidR="00020C74" w:rsidRDefault="008558E9">
      <w:pPr>
        <w:numPr>
          <w:ilvl w:val="0"/>
          <w:numId w:val="2"/>
        </w:numPr>
        <w:tabs>
          <w:tab w:val="left" w:pos="720"/>
        </w:tabs>
        <w:spacing w:line="279" w:lineRule="auto"/>
        <w:ind w:left="720" w:right="300" w:hanging="3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záruka 60 měsíců NBD on-site (zahájení opravy druhý pracovní den od nahlášení) poskytovaná výrobcem serveru (nikoliv prodejcem)</w:t>
      </w:r>
    </w:p>
    <w:p w:rsidR="00020C74" w:rsidRDefault="008558E9">
      <w:pPr>
        <w:numPr>
          <w:ilvl w:val="0"/>
          <w:numId w:val="2"/>
        </w:numPr>
        <w:tabs>
          <w:tab w:val="left" w:pos="720"/>
        </w:tabs>
        <w:spacing w:line="283" w:lineRule="auto"/>
        <w:ind w:left="720" w:right="40" w:hanging="3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možnost rozšířit záruku v průběhu jejího trvání až na 84 měsíců celkového trvání a to včetně níže uvedených služeb</w:t>
      </w:r>
    </w:p>
    <w:p w:rsidR="00020C74" w:rsidRDefault="00020C74">
      <w:pPr>
        <w:spacing w:line="1" w:lineRule="exact"/>
        <w:rPr>
          <w:rFonts w:ascii="Arial" w:eastAsia="Arial" w:hAnsi="Arial" w:cs="Arial"/>
        </w:rPr>
      </w:pPr>
    </w:p>
    <w:p w:rsidR="00020C74" w:rsidRDefault="008558E9">
      <w:pPr>
        <w:numPr>
          <w:ilvl w:val="0"/>
          <w:numId w:val="2"/>
        </w:numPr>
        <w:tabs>
          <w:tab w:val="left" w:pos="720"/>
        </w:tabs>
        <w:ind w:left="720" w:hanging="3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Součástí záruky je od výrobce serveru též poskytováno:</w:t>
      </w:r>
    </w:p>
    <w:p w:rsidR="00020C74" w:rsidRDefault="00020C74">
      <w:pPr>
        <w:spacing w:line="46" w:lineRule="exact"/>
        <w:rPr>
          <w:rFonts w:ascii="Arial" w:eastAsia="Arial" w:hAnsi="Arial" w:cs="Arial"/>
        </w:rPr>
      </w:pPr>
    </w:p>
    <w:p w:rsidR="00020C74" w:rsidRDefault="008558E9">
      <w:pPr>
        <w:numPr>
          <w:ilvl w:val="1"/>
          <w:numId w:val="2"/>
        </w:numPr>
        <w:tabs>
          <w:tab w:val="left" w:pos="1440"/>
        </w:tabs>
        <w:spacing w:line="283" w:lineRule="auto"/>
        <w:ind w:left="1440" w:right="100" w:hanging="3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přímý telefonní přístup do centra technické podpory výrobce v rozsahu pracovních dní od 9:00 do 17:00 s tím, že takové technické centrum musí být vybaveno dostatečně zkušenými techniky, aby byly schopni závady diagnostikovat, a pokud to lze i odstranit, během učiněného hovoru</w:t>
      </w:r>
    </w:p>
    <w:p w:rsidR="00020C74" w:rsidRDefault="00020C74">
      <w:pPr>
        <w:spacing w:line="3" w:lineRule="exact"/>
        <w:rPr>
          <w:rFonts w:ascii="Arial" w:eastAsia="Arial" w:hAnsi="Arial" w:cs="Arial"/>
        </w:rPr>
      </w:pPr>
    </w:p>
    <w:p w:rsidR="00020C74" w:rsidRDefault="008558E9">
      <w:pPr>
        <w:numPr>
          <w:ilvl w:val="1"/>
          <w:numId w:val="2"/>
        </w:numPr>
        <w:tabs>
          <w:tab w:val="left" w:pos="1440"/>
        </w:tabs>
        <w:spacing w:line="297" w:lineRule="auto"/>
        <w:ind w:left="1440" w:right="40" w:hanging="36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vyslání technika do místa provozu zadavatele za účelem nezbytných oprav způsobených vadou materiálu nebo zpracováním serveru - příjezd technika nejpozději následující pracovní den od nahlášení incidentu technické podpoře</w:t>
      </w:r>
    </w:p>
    <w:p w:rsidR="00020C74" w:rsidRDefault="00020C74">
      <w:pPr>
        <w:spacing w:line="1" w:lineRule="exact"/>
        <w:rPr>
          <w:rFonts w:ascii="Arial" w:eastAsia="Arial" w:hAnsi="Arial" w:cs="Arial"/>
          <w:sz w:val="21"/>
          <w:szCs w:val="21"/>
        </w:rPr>
      </w:pPr>
    </w:p>
    <w:p w:rsidR="00020C74" w:rsidRDefault="008558E9">
      <w:pPr>
        <w:numPr>
          <w:ilvl w:val="1"/>
          <w:numId w:val="2"/>
        </w:numPr>
        <w:tabs>
          <w:tab w:val="left" w:pos="1440"/>
        </w:tabs>
        <w:spacing w:line="283" w:lineRule="auto"/>
        <w:ind w:left="1440" w:right="740" w:hanging="3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vzdálená pomoc s řešením SW problémů pomocí vzdáleného přístupu technické podpory výrobce</w:t>
      </w:r>
    </w:p>
    <w:p w:rsidR="00020C74" w:rsidRDefault="00020C74">
      <w:pPr>
        <w:spacing w:line="1" w:lineRule="exact"/>
        <w:rPr>
          <w:rFonts w:ascii="Arial" w:eastAsia="Arial" w:hAnsi="Arial" w:cs="Arial"/>
        </w:rPr>
      </w:pPr>
    </w:p>
    <w:p w:rsidR="00020C74" w:rsidRDefault="008558E9">
      <w:pPr>
        <w:numPr>
          <w:ilvl w:val="1"/>
          <w:numId w:val="2"/>
        </w:numPr>
        <w:tabs>
          <w:tab w:val="left" w:pos="1440"/>
        </w:tabs>
        <w:spacing w:line="283" w:lineRule="auto"/>
        <w:ind w:left="1440" w:right="700" w:hanging="3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přístup k výrobcem provozovaným fórům týkající se problémů s daným produktem</w:t>
      </w:r>
    </w:p>
    <w:p w:rsidR="00020C74" w:rsidRDefault="00020C74">
      <w:pPr>
        <w:spacing w:line="1" w:lineRule="exact"/>
        <w:rPr>
          <w:rFonts w:ascii="Arial" w:eastAsia="Arial" w:hAnsi="Arial" w:cs="Arial"/>
        </w:rPr>
      </w:pPr>
    </w:p>
    <w:p w:rsidR="00020C74" w:rsidRDefault="008558E9">
      <w:pPr>
        <w:numPr>
          <w:ilvl w:val="0"/>
          <w:numId w:val="2"/>
        </w:numPr>
        <w:tabs>
          <w:tab w:val="left" w:pos="720"/>
        </w:tabs>
        <w:spacing w:line="324" w:lineRule="auto"/>
        <w:ind w:left="720" w:hanging="36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výrobcem serveru poskytovaný webový portál, ze kterého lze po zadání produktového, servisního nebo obdobného čísla serveru zjistit základní údaje o tomto serveru (např. o záruce) a zároveň stáhnout ovladače, software a manuály k serveru</w:t>
      </w:r>
    </w:p>
    <w:p w:rsidR="00020C74" w:rsidRDefault="00020C74">
      <w:pPr>
        <w:sectPr w:rsidR="00020C74">
          <w:pgSz w:w="11880" w:h="16820"/>
          <w:pgMar w:top="1432" w:right="1440" w:bottom="1440" w:left="1440" w:header="0" w:footer="0" w:gutter="0"/>
          <w:cols w:space="708" w:equalWidth="0">
            <w:col w:w="90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3840"/>
        <w:gridCol w:w="40"/>
        <w:gridCol w:w="1020"/>
        <w:gridCol w:w="40"/>
        <w:gridCol w:w="1020"/>
        <w:gridCol w:w="80"/>
        <w:gridCol w:w="360"/>
        <w:gridCol w:w="620"/>
        <w:gridCol w:w="1600"/>
        <w:gridCol w:w="120"/>
        <w:gridCol w:w="140"/>
        <w:gridCol w:w="40"/>
        <w:gridCol w:w="20"/>
      </w:tblGrid>
      <w:tr w:rsidR="00020C74">
        <w:trPr>
          <w:trHeight w:val="291"/>
        </w:trPr>
        <w:tc>
          <w:tcPr>
            <w:tcW w:w="120" w:type="dxa"/>
            <w:vAlign w:val="bottom"/>
          </w:tcPr>
          <w:p w:rsidR="00020C74" w:rsidRDefault="008558E9">
            <w:pPr>
              <w:rPr>
                <w:sz w:val="24"/>
                <w:szCs w:val="24"/>
              </w:rPr>
            </w:pPr>
            <w:bookmarkStart w:id="3" w:name="page3"/>
            <w:bookmarkEnd w:id="3"/>
            <w:r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6704" behindDoc="1" locked="0" layoutInCell="0" allowOverlap="1">
                  <wp:simplePos x="0" y="0"/>
                  <wp:positionH relativeFrom="page">
                    <wp:posOffset>307975</wp:posOffset>
                  </wp:positionH>
                  <wp:positionV relativeFrom="page">
                    <wp:posOffset>307975</wp:posOffset>
                  </wp:positionV>
                  <wp:extent cx="6949440" cy="100850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9440" cy="1008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4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81A7AD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81A7AD"/>
            </w:tcBorders>
            <w:shd w:val="clear" w:color="auto" w:fill="81A7AD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shd w:val="clear" w:color="auto" w:fill="81A7AD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291"/>
        </w:trPr>
        <w:tc>
          <w:tcPr>
            <w:tcW w:w="12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81A7AD"/>
            </w:tcBorders>
            <w:shd w:val="clear" w:color="auto" w:fill="81A7AD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shd w:val="clear" w:color="auto" w:fill="81A7AD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81A7AD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347"/>
        </w:trPr>
        <w:tc>
          <w:tcPr>
            <w:tcW w:w="12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9"/>
            <w:vAlign w:val="bottom"/>
          </w:tcPr>
          <w:p w:rsidR="00020C74" w:rsidRDefault="008558E9">
            <w:pPr>
              <w:ind w:right="39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93"/>
                <w:sz w:val="16"/>
                <w:szCs w:val="16"/>
              </w:rPr>
              <w:t>Home</w:t>
            </w: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53"/>
        </w:trPr>
        <w:tc>
          <w:tcPr>
            <w:tcW w:w="3960" w:type="dxa"/>
            <w:gridSpan w:val="2"/>
            <w:vAlign w:val="bottom"/>
          </w:tcPr>
          <w:p w:rsidR="00020C74" w:rsidRDefault="00020C74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vAlign w:val="bottom"/>
          </w:tcPr>
          <w:p w:rsidR="00020C74" w:rsidRDefault="00020C74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vAlign w:val="bottom"/>
          </w:tcPr>
          <w:p w:rsidR="00020C74" w:rsidRDefault="00020C74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gridSpan w:val="6"/>
            <w:vAlign w:val="bottom"/>
          </w:tcPr>
          <w:p w:rsidR="00020C74" w:rsidRDefault="00020C74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413"/>
        </w:trPr>
        <w:tc>
          <w:tcPr>
            <w:tcW w:w="3960" w:type="dxa"/>
            <w:gridSpan w:val="2"/>
            <w:vAlign w:val="bottom"/>
          </w:tcPr>
          <w:p w:rsidR="00020C74" w:rsidRDefault="008558E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3"/>
                <w:szCs w:val="13"/>
              </w:rPr>
              <w:t xml:space="preserve">Home </w:t>
            </w:r>
            <w:r>
              <w:rPr>
                <w:rFonts w:ascii="Arial" w:eastAsia="Arial" w:hAnsi="Arial" w:cs="Arial"/>
                <w:color w:val="666666"/>
                <w:sz w:val="13"/>
                <w:szCs w:val="13"/>
              </w:rPr>
              <w:t>»</w:t>
            </w:r>
            <w:r>
              <w:rPr>
                <w:rFonts w:ascii="Arial" w:eastAsia="Arial" w:hAnsi="Arial" w:cs="Arial"/>
                <w:b/>
                <w:bCs/>
                <w:color w:val="416B73"/>
                <w:sz w:val="13"/>
                <w:szCs w:val="13"/>
              </w:rPr>
              <w:t xml:space="preserve"> CPU Benchmarks </w:t>
            </w:r>
            <w:r>
              <w:rPr>
                <w:rFonts w:ascii="Arial" w:eastAsia="Arial" w:hAnsi="Arial" w:cs="Arial"/>
                <w:color w:val="666666"/>
                <w:sz w:val="13"/>
                <w:szCs w:val="13"/>
              </w:rPr>
              <w:t>» Multiple CPU Systems</w:t>
            </w:r>
            <w:r>
              <w:rPr>
                <w:rFonts w:ascii="Arial" w:eastAsia="Arial" w:hAnsi="Arial" w:cs="Arial"/>
                <w:b/>
                <w:bCs/>
                <w:color w:val="416B7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31"/>
                <w:szCs w:val="31"/>
                <w:vertAlign w:val="superscript"/>
              </w:rPr>
              <w:t>Software</w:t>
            </w: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719AA2"/>
            <w:vAlign w:val="bottom"/>
          </w:tcPr>
          <w:p w:rsidR="00020C74" w:rsidRDefault="008558E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95"/>
                <w:sz w:val="16"/>
                <w:szCs w:val="16"/>
              </w:rPr>
              <w:t>Hardware</w:t>
            </w: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719AA2"/>
            <w:vAlign w:val="bottom"/>
          </w:tcPr>
          <w:p w:rsidR="00020C74" w:rsidRDefault="008558E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Benchmarks</w:t>
            </w:r>
          </w:p>
        </w:tc>
        <w:tc>
          <w:tcPr>
            <w:tcW w:w="2920" w:type="dxa"/>
            <w:gridSpan w:val="6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323"/>
        </w:trPr>
        <w:tc>
          <w:tcPr>
            <w:tcW w:w="12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8880" w:type="dxa"/>
            <w:gridSpan w:val="11"/>
            <w:vAlign w:val="bottom"/>
          </w:tcPr>
          <w:p w:rsidR="00020C74" w:rsidRDefault="008558E9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5"/>
                <w:szCs w:val="15"/>
              </w:rPr>
              <w:t xml:space="preserve">CPU Benchmarks   </w:t>
            </w:r>
            <w:r>
              <w:rPr>
                <w:rFonts w:ascii="Arial" w:eastAsia="Arial" w:hAnsi="Arial" w:cs="Arial"/>
                <w:b/>
                <w:bCs/>
                <w:color w:val="444444"/>
                <w:w w:val="99"/>
                <w:sz w:val="15"/>
                <w:szCs w:val="15"/>
              </w:rPr>
              <w:t>Video Card Benchmarks   Hard Drive</w:t>
            </w:r>
            <w:r>
              <w:rPr>
                <w:rFonts w:ascii="Arial" w:eastAsia="Arial" w:hAnsi="Arial" w:cs="Arial"/>
                <w:color w:val="FFFFFF"/>
                <w:w w:val="99"/>
                <w:sz w:val="15"/>
                <w:szCs w:val="15"/>
              </w:rPr>
              <w:t>Services</w:t>
            </w:r>
            <w:r>
              <w:rPr>
                <w:rFonts w:ascii="Arial" w:eastAsia="Arial" w:hAnsi="Arial" w:cs="Arial"/>
                <w:b/>
                <w:bCs/>
                <w:color w:val="444444"/>
                <w:w w:val="99"/>
                <w:sz w:val="15"/>
                <w:szCs w:val="15"/>
              </w:rPr>
              <w:t>Benchmarks   RAM   PC Systems   Android   iOS / iPhone</w:t>
            </w: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27"/>
        </w:trPr>
        <w:tc>
          <w:tcPr>
            <w:tcW w:w="120" w:type="dxa"/>
            <w:vAlign w:val="bottom"/>
          </w:tcPr>
          <w:p w:rsidR="00020C74" w:rsidRDefault="00020C74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Align w:val="bottom"/>
          </w:tcPr>
          <w:p w:rsidR="00020C74" w:rsidRDefault="008558E9">
            <w:pPr>
              <w:spacing w:line="12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16B73"/>
                <w:sz w:val="14"/>
                <w:szCs w:val="14"/>
              </w:rPr>
              <w:t>CPU Benchmarks</w:t>
            </w: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11"/>
                <w:szCs w:val="11"/>
              </w:rPr>
            </w:pPr>
          </w:p>
        </w:tc>
        <w:tc>
          <w:tcPr>
            <w:tcW w:w="5000" w:type="dxa"/>
            <w:gridSpan w:val="9"/>
            <w:vAlign w:val="bottom"/>
          </w:tcPr>
          <w:p w:rsidR="00020C74" w:rsidRDefault="008558E9">
            <w:pPr>
              <w:spacing w:line="127" w:lineRule="exact"/>
              <w:ind w:right="39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14"/>
                <w:szCs w:val="14"/>
              </w:rPr>
              <w:t>Support</w:t>
            </w: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210"/>
        </w:trPr>
        <w:tc>
          <w:tcPr>
            <w:tcW w:w="120" w:type="dxa"/>
            <w:vAlign w:val="bottom"/>
          </w:tcPr>
          <w:p w:rsidR="00020C74" w:rsidRDefault="00020C74">
            <w:pPr>
              <w:rPr>
                <w:sz w:val="17"/>
                <w:szCs w:val="17"/>
              </w:rPr>
            </w:pPr>
          </w:p>
        </w:tc>
        <w:tc>
          <w:tcPr>
            <w:tcW w:w="3840" w:type="dxa"/>
            <w:vAlign w:val="bottom"/>
          </w:tcPr>
          <w:p w:rsidR="00020C74" w:rsidRDefault="00020C74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17"/>
                <w:szCs w:val="17"/>
              </w:rPr>
            </w:pPr>
          </w:p>
        </w:tc>
        <w:tc>
          <w:tcPr>
            <w:tcW w:w="2520" w:type="dxa"/>
            <w:gridSpan w:val="5"/>
            <w:vAlign w:val="bottom"/>
          </w:tcPr>
          <w:p w:rsidR="00020C74" w:rsidRDefault="008558E9">
            <w:pPr>
              <w:ind w:right="15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99"/>
                <w:sz w:val="16"/>
                <w:szCs w:val="16"/>
              </w:rPr>
              <w:t>Store</w:t>
            </w:r>
          </w:p>
        </w:tc>
        <w:tc>
          <w:tcPr>
            <w:tcW w:w="2340" w:type="dxa"/>
            <w:gridSpan w:val="3"/>
            <w:tcBorders>
              <w:bottom w:val="single" w:sz="8" w:space="0" w:color="666666"/>
            </w:tcBorders>
            <w:vAlign w:val="bottom"/>
          </w:tcPr>
          <w:p w:rsidR="00020C74" w:rsidRDefault="00020C74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020C74" w:rsidRDefault="00020C74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216"/>
        </w:trPr>
        <w:tc>
          <w:tcPr>
            <w:tcW w:w="120" w:type="dxa"/>
            <w:vAlign w:val="bottom"/>
          </w:tcPr>
          <w:p w:rsidR="00020C74" w:rsidRDefault="00020C74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vAlign w:val="bottom"/>
          </w:tcPr>
          <w:p w:rsidR="00020C74" w:rsidRDefault="00020C74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bottom"/>
          </w:tcPr>
          <w:p w:rsidR="00020C74" w:rsidRDefault="00020C74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bottom"/>
          </w:tcPr>
          <w:p w:rsidR="00020C74" w:rsidRDefault="00020C74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020C74" w:rsidRDefault="00020C74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666666"/>
            </w:tcBorders>
            <w:vAlign w:val="bottom"/>
          </w:tcPr>
          <w:p w:rsidR="00020C74" w:rsidRDefault="00020C74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D9E6E9"/>
              <w:bottom w:val="single" w:sz="8" w:space="0" w:color="D9E6E9"/>
              <w:right w:val="single" w:sz="8" w:space="0" w:color="666666"/>
            </w:tcBorders>
            <w:shd w:val="clear" w:color="auto" w:fill="D9E6E9"/>
            <w:vAlign w:val="bottom"/>
          </w:tcPr>
          <w:p w:rsidR="00020C74" w:rsidRDefault="008558E9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----Select A Page ----</w:t>
            </w:r>
          </w:p>
        </w:tc>
        <w:tc>
          <w:tcPr>
            <w:tcW w:w="140" w:type="dxa"/>
            <w:vAlign w:val="bottom"/>
          </w:tcPr>
          <w:p w:rsidR="00020C74" w:rsidRDefault="00020C74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417"/>
        </w:trPr>
        <w:tc>
          <w:tcPr>
            <w:tcW w:w="12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7"/>
            <w:vAlign w:val="bottom"/>
          </w:tcPr>
          <w:p w:rsidR="00020C74" w:rsidRDefault="008558E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BBCDCF"/>
                <w:sz w:val="29"/>
                <w:szCs w:val="29"/>
              </w:rPr>
              <w:t>Over 600,000 CPUs Benchmarked</w:t>
            </w:r>
          </w:p>
        </w:tc>
        <w:tc>
          <w:tcPr>
            <w:tcW w:w="2340" w:type="dxa"/>
            <w:gridSpan w:val="3"/>
            <w:tcBorders>
              <w:top w:val="single" w:sz="8" w:space="0" w:color="666666"/>
            </w:tcBorders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33"/>
        </w:trPr>
        <w:tc>
          <w:tcPr>
            <w:tcW w:w="120" w:type="dxa"/>
            <w:vAlign w:val="bottom"/>
          </w:tcPr>
          <w:p w:rsidR="00020C74" w:rsidRDefault="00020C74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vAlign w:val="bottom"/>
          </w:tcPr>
          <w:p w:rsidR="00020C74" w:rsidRDefault="00020C74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11"/>
                <w:szCs w:val="11"/>
              </w:rPr>
            </w:pPr>
          </w:p>
        </w:tc>
        <w:tc>
          <w:tcPr>
            <w:tcW w:w="5000" w:type="dxa"/>
            <w:gridSpan w:val="9"/>
            <w:vAlign w:val="bottom"/>
          </w:tcPr>
          <w:p w:rsidR="00020C74" w:rsidRDefault="008558E9">
            <w:pPr>
              <w:spacing w:line="133" w:lineRule="exact"/>
              <w:ind w:right="39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15"/>
                <w:szCs w:val="15"/>
              </w:rPr>
              <w:t>Forums</w:t>
            </w: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311"/>
        </w:trPr>
        <w:tc>
          <w:tcPr>
            <w:tcW w:w="12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  <w:vAlign w:val="bottom"/>
          </w:tcPr>
          <w:p w:rsidR="00020C74" w:rsidRDefault="008558E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Multiple CPU Systems</w:t>
            </w: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719AA2"/>
            <w:vAlign w:val="bottom"/>
          </w:tcPr>
          <w:p w:rsidR="00020C74" w:rsidRDefault="008558E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About Us</w:t>
            </w:r>
          </w:p>
        </w:tc>
        <w:tc>
          <w:tcPr>
            <w:tcW w:w="3980" w:type="dxa"/>
            <w:gridSpan w:val="8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02"/>
        </w:trPr>
        <w:tc>
          <w:tcPr>
            <w:tcW w:w="120" w:type="dxa"/>
            <w:vAlign w:val="bottom"/>
          </w:tcPr>
          <w:p w:rsidR="00020C74" w:rsidRDefault="00020C74">
            <w:pPr>
              <w:rPr>
                <w:sz w:val="8"/>
                <w:szCs w:val="8"/>
              </w:rPr>
            </w:pPr>
          </w:p>
        </w:tc>
        <w:tc>
          <w:tcPr>
            <w:tcW w:w="3840" w:type="dxa"/>
            <w:vMerge/>
            <w:vAlign w:val="bottom"/>
          </w:tcPr>
          <w:p w:rsidR="00020C74" w:rsidRDefault="00020C74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shd w:val="clear" w:color="auto" w:fill="719AA2"/>
            <w:vAlign w:val="bottom"/>
          </w:tcPr>
          <w:p w:rsidR="00020C74" w:rsidRDefault="00020C74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vAlign w:val="bottom"/>
          </w:tcPr>
          <w:p w:rsidR="00020C74" w:rsidRDefault="00020C7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020C74" w:rsidRDefault="00020C74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020C74" w:rsidRDefault="00020C74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Align w:val="bottom"/>
          </w:tcPr>
          <w:p w:rsidR="00020C74" w:rsidRDefault="00020C74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Align w:val="bottom"/>
          </w:tcPr>
          <w:p w:rsidR="00020C74" w:rsidRDefault="00020C74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020C74" w:rsidRDefault="00020C74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020C74" w:rsidRDefault="00020C74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62"/>
        </w:trPr>
        <w:tc>
          <w:tcPr>
            <w:tcW w:w="120" w:type="dxa"/>
            <w:vAlign w:val="bottom"/>
          </w:tcPr>
          <w:p w:rsidR="00020C74" w:rsidRDefault="00020C74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vMerge/>
            <w:tcBorders>
              <w:bottom w:val="single" w:sz="8" w:space="0" w:color="B53118"/>
            </w:tcBorders>
            <w:vAlign w:val="bottom"/>
          </w:tcPr>
          <w:p w:rsidR="00020C74" w:rsidRDefault="00020C74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53118"/>
            </w:tcBorders>
            <w:vAlign w:val="bottom"/>
          </w:tcPr>
          <w:p w:rsidR="00020C74" w:rsidRDefault="00020C74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B53118"/>
            </w:tcBorders>
            <w:vAlign w:val="bottom"/>
          </w:tcPr>
          <w:p w:rsidR="00020C74" w:rsidRDefault="00020C74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53118"/>
            </w:tcBorders>
            <w:vAlign w:val="bottom"/>
          </w:tcPr>
          <w:p w:rsidR="00020C74" w:rsidRDefault="00020C74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B53118"/>
            </w:tcBorders>
            <w:vAlign w:val="bottom"/>
          </w:tcPr>
          <w:p w:rsidR="00020C74" w:rsidRDefault="00020C74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B53118"/>
            </w:tcBorders>
            <w:vAlign w:val="bottom"/>
          </w:tcPr>
          <w:p w:rsidR="00020C74" w:rsidRDefault="00020C74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020C74" w:rsidRDefault="00020C74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Align w:val="bottom"/>
          </w:tcPr>
          <w:p w:rsidR="00020C74" w:rsidRDefault="00020C74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Align w:val="bottom"/>
          </w:tcPr>
          <w:p w:rsidR="00020C74" w:rsidRDefault="00020C74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020C74" w:rsidRDefault="00020C74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020C74" w:rsidRDefault="00020C74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020C74" w:rsidRDefault="00020C7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</w:tbl>
    <w:p w:rsidR="00020C74" w:rsidRDefault="00020C74">
      <w:pPr>
        <w:sectPr w:rsidR="00020C74">
          <w:pgSz w:w="11900" w:h="16840"/>
          <w:pgMar w:top="679" w:right="1420" w:bottom="196" w:left="1440" w:header="0" w:footer="0" w:gutter="0"/>
          <w:cols w:space="708" w:equalWidth="0">
            <w:col w:w="9040"/>
          </w:cols>
        </w:sectPr>
      </w:pPr>
    </w:p>
    <w:p w:rsidR="00020C74" w:rsidRDefault="00020C74">
      <w:pPr>
        <w:spacing w:line="124" w:lineRule="exact"/>
        <w:rPr>
          <w:sz w:val="20"/>
          <w:szCs w:val="20"/>
        </w:rPr>
      </w:pPr>
    </w:p>
    <w:p w:rsidR="00020C74" w:rsidRDefault="008558E9">
      <w:pPr>
        <w:spacing w:line="339" w:lineRule="auto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This chart comparing multi CPU systems is made using thousands of </w:t>
      </w:r>
      <w:r>
        <w:rPr>
          <w:rFonts w:ascii="Arial" w:eastAsia="Arial" w:hAnsi="Arial" w:cs="Arial"/>
          <w:b/>
          <w:bCs/>
          <w:color w:val="416B73"/>
          <w:sz w:val="14"/>
          <w:szCs w:val="14"/>
        </w:rPr>
        <w:t>PerformanceTest</w:t>
      </w:r>
      <w:r>
        <w:rPr>
          <w:rFonts w:ascii="Arial" w:eastAsia="Arial" w:hAnsi="Arial" w:cs="Arial"/>
          <w:sz w:val="14"/>
          <w:szCs w:val="14"/>
        </w:rPr>
        <w:t xml:space="preserve"> benchmark results and is updated daily. This chart mainly compares Dual CPUs, Quad CPUs and 8-way CPUs such as the Intel Xeon and the AMD Opteron processors which can be placed in multiple socket motherboards. These multi-CPUs are commonly used in server machines that require high performance CPUs with intensive processing capabilities such as web servers, gateway servers, VM servers and online gaming servers.</w:t>
      </w:r>
    </w:p>
    <w:p w:rsidR="00020C74" w:rsidRDefault="00020C74">
      <w:pPr>
        <w:spacing w:line="92" w:lineRule="exact"/>
        <w:rPr>
          <w:sz w:val="20"/>
          <w:szCs w:val="20"/>
        </w:rPr>
      </w:pPr>
    </w:p>
    <w:p w:rsidR="00020C74" w:rsidRDefault="008558E9">
      <w:pPr>
        <w:spacing w:line="357" w:lineRule="auto"/>
        <w:ind w:right="200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 xml:space="preserve">Unlike the other charts, this charts is only comprised of V8 and V9 submissions. We have released one last chart for PerformanceTest V7, available </w:t>
      </w:r>
      <w:r>
        <w:rPr>
          <w:rFonts w:ascii="Arial" w:eastAsia="Arial" w:hAnsi="Arial" w:cs="Arial"/>
          <w:b/>
          <w:bCs/>
          <w:color w:val="416B73"/>
          <w:sz w:val="15"/>
          <w:szCs w:val="15"/>
        </w:rPr>
        <w:t>here</w:t>
      </w:r>
      <w:r>
        <w:rPr>
          <w:rFonts w:ascii="Arial" w:eastAsia="Arial" w:hAnsi="Arial" w:cs="Arial"/>
          <w:sz w:val="15"/>
          <w:szCs w:val="15"/>
        </w:rPr>
        <w:t>.</w:t>
      </w:r>
    </w:p>
    <w:p w:rsidR="00020C74" w:rsidRDefault="008558E9">
      <w:pPr>
        <w:spacing w:line="224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20C74" w:rsidRDefault="008558E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5"/>
          <w:szCs w:val="15"/>
        </w:rPr>
        <w:t>How does your CPU compare?</w:t>
      </w:r>
    </w:p>
    <w:p w:rsidR="00020C74" w:rsidRDefault="00020C74">
      <w:pPr>
        <w:spacing w:line="43" w:lineRule="exact"/>
        <w:rPr>
          <w:sz w:val="20"/>
          <w:szCs w:val="20"/>
        </w:rPr>
      </w:pPr>
    </w:p>
    <w:p w:rsidR="00020C74" w:rsidRDefault="008558E9">
      <w:pPr>
        <w:spacing w:line="400" w:lineRule="auto"/>
        <w:ind w:left="180" w:hanging="363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Add your CPU to our benchmark chart with </w:t>
      </w:r>
      <w:r>
        <w:rPr>
          <w:rFonts w:ascii="Arial" w:eastAsia="Arial" w:hAnsi="Arial" w:cs="Arial"/>
          <w:b/>
          <w:bCs/>
          <w:color w:val="416B73"/>
          <w:sz w:val="14"/>
          <w:szCs w:val="14"/>
        </w:rPr>
        <w:t>PerformanceTest V9</w:t>
      </w:r>
      <w:r>
        <w:rPr>
          <w:rFonts w:ascii="Arial" w:eastAsia="Arial" w:hAnsi="Arial" w:cs="Arial"/>
          <w:sz w:val="14"/>
          <w:szCs w:val="14"/>
        </w:rPr>
        <w:t>!</w:t>
      </w:r>
    </w:p>
    <w:p w:rsidR="00020C74" w:rsidRDefault="00020C74">
      <w:pPr>
        <w:sectPr w:rsidR="00020C74">
          <w:type w:val="continuous"/>
          <w:pgSz w:w="11900" w:h="16840"/>
          <w:pgMar w:top="679" w:right="1520" w:bottom="196" w:left="1560" w:header="0" w:footer="0" w:gutter="0"/>
          <w:cols w:num="2" w:space="708" w:equalWidth="0">
            <w:col w:w="6000" w:space="500"/>
            <w:col w:w="2320"/>
          </w:cols>
        </w:sectPr>
      </w:pPr>
    </w:p>
    <w:p w:rsidR="00020C74" w:rsidRDefault="00020C74">
      <w:pPr>
        <w:spacing w:line="255" w:lineRule="exact"/>
        <w:rPr>
          <w:sz w:val="20"/>
          <w:szCs w:val="20"/>
        </w:rPr>
      </w:pPr>
    </w:p>
    <w:p w:rsidR="00020C74" w:rsidRDefault="008558E9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39"/>
          <w:szCs w:val="39"/>
        </w:rPr>
        <w:t>Intrusion Detection Tool</w:t>
      </w:r>
    </w:p>
    <w:p w:rsidR="00020C74" w:rsidRDefault="00020C74">
      <w:pPr>
        <w:spacing w:line="200" w:lineRule="exact"/>
        <w:rPr>
          <w:sz w:val="20"/>
          <w:szCs w:val="20"/>
        </w:rPr>
      </w:pPr>
    </w:p>
    <w:p w:rsidR="00020C74" w:rsidRDefault="00020C74">
      <w:pPr>
        <w:spacing w:line="200" w:lineRule="exact"/>
        <w:rPr>
          <w:sz w:val="20"/>
          <w:szCs w:val="20"/>
        </w:rPr>
      </w:pPr>
    </w:p>
    <w:p w:rsidR="00020C74" w:rsidRDefault="00020C74">
      <w:pPr>
        <w:spacing w:line="200" w:lineRule="exact"/>
        <w:rPr>
          <w:sz w:val="20"/>
          <w:szCs w:val="20"/>
        </w:rPr>
      </w:pPr>
    </w:p>
    <w:p w:rsidR="00020C74" w:rsidRDefault="00020C74">
      <w:pPr>
        <w:spacing w:line="206" w:lineRule="exact"/>
        <w:rPr>
          <w:sz w:val="20"/>
          <w:szCs w:val="20"/>
        </w:rPr>
      </w:pPr>
    </w:p>
    <w:p w:rsidR="00020C74" w:rsidRDefault="008558E9">
      <w:pPr>
        <w:ind w:left="30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7"/>
          <w:szCs w:val="17"/>
        </w:rPr>
        <w:t xml:space="preserve">CPU Mark </w:t>
      </w:r>
      <w:r>
        <w:rPr>
          <w:rFonts w:ascii="Arial" w:eastAsia="Arial" w:hAnsi="Arial" w:cs="Arial"/>
          <w:color w:val="000000"/>
          <w:sz w:val="17"/>
          <w:szCs w:val="17"/>
        </w:rPr>
        <w:t>|</w:t>
      </w:r>
      <w:r>
        <w:rPr>
          <w:rFonts w:ascii="Arial" w:eastAsia="Arial" w:hAnsi="Arial" w:cs="Arial"/>
          <w:b/>
          <w:bCs/>
          <w:color w:val="416B73"/>
          <w:sz w:val="17"/>
          <w:szCs w:val="17"/>
        </w:rPr>
        <w:t xml:space="preserve"> Price Performance</w:t>
      </w:r>
    </w:p>
    <w:p w:rsidR="00020C74" w:rsidRDefault="00020C74">
      <w:pPr>
        <w:spacing w:line="113" w:lineRule="exact"/>
        <w:rPr>
          <w:sz w:val="20"/>
          <w:szCs w:val="20"/>
        </w:rPr>
      </w:pPr>
    </w:p>
    <w:p w:rsidR="00020C74" w:rsidRDefault="008558E9">
      <w:pPr>
        <w:ind w:left="336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(Click to select desired chart)</w:t>
      </w:r>
    </w:p>
    <w:p w:rsidR="00020C74" w:rsidRDefault="00020C74">
      <w:pPr>
        <w:spacing w:line="348" w:lineRule="exact"/>
        <w:rPr>
          <w:sz w:val="20"/>
          <w:szCs w:val="20"/>
        </w:rPr>
      </w:pPr>
    </w:p>
    <w:p w:rsidR="00020C74" w:rsidRDefault="008558E9">
      <w:pPr>
        <w:ind w:left="3160"/>
        <w:rPr>
          <w:sz w:val="20"/>
          <w:szCs w:val="20"/>
        </w:rPr>
      </w:pPr>
      <w:r>
        <w:rPr>
          <w:rFonts w:ascii="Arial" w:eastAsia="Arial" w:hAnsi="Arial" w:cs="Arial"/>
        </w:rPr>
        <w:t>PassMark - CPU Mark</w:t>
      </w:r>
    </w:p>
    <w:p w:rsidR="00020C74" w:rsidRDefault="00020C74">
      <w:pPr>
        <w:spacing w:line="75" w:lineRule="exact"/>
        <w:rPr>
          <w:sz w:val="20"/>
          <w:szCs w:val="20"/>
        </w:rPr>
      </w:pPr>
    </w:p>
    <w:p w:rsidR="00020C74" w:rsidRDefault="008558E9">
      <w:pPr>
        <w:ind w:left="1600"/>
        <w:rPr>
          <w:sz w:val="20"/>
          <w:szCs w:val="20"/>
        </w:rPr>
      </w:pPr>
      <w:r>
        <w:rPr>
          <w:rFonts w:ascii="Arial" w:eastAsia="Arial" w:hAnsi="Arial" w:cs="Arial"/>
        </w:rPr>
        <w:t>Multiple CPU Systems - Updated 6th of February 2017</w:t>
      </w:r>
    </w:p>
    <w:p w:rsidR="00020C74" w:rsidRDefault="00020C74">
      <w:pPr>
        <w:spacing w:line="25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4860"/>
        <w:gridCol w:w="920"/>
        <w:gridCol w:w="20"/>
      </w:tblGrid>
      <w:tr w:rsidR="00020C74">
        <w:trPr>
          <w:trHeight w:val="228"/>
        </w:trPr>
        <w:tc>
          <w:tcPr>
            <w:tcW w:w="2700" w:type="dxa"/>
            <w:vAlign w:val="bottom"/>
          </w:tcPr>
          <w:p w:rsidR="00020C74" w:rsidRDefault="00020C74">
            <w:pPr>
              <w:rPr>
                <w:sz w:val="19"/>
                <w:szCs w:val="19"/>
              </w:rPr>
            </w:pPr>
          </w:p>
        </w:tc>
        <w:tc>
          <w:tcPr>
            <w:tcW w:w="4860" w:type="dxa"/>
            <w:vAlign w:val="bottom"/>
          </w:tcPr>
          <w:p w:rsidR="00020C74" w:rsidRDefault="00020C74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020C74" w:rsidRDefault="008558E9">
            <w:pPr>
              <w:ind w:right="11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Ttl Price</w:t>
            </w: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233"/>
        </w:trPr>
        <w:tc>
          <w:tcPr>
            <w:tcW w:w="2700" w:type="dxa"/>
            <w:vAlign w:val="bottom"/>
          </w:tcPr>
          <w:p w:rsidR="00020C74" w:rsidRDefault="00020C74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vAlign w:val="bottom"/>
          </w:tcPr>
          <w:p w:rsidR="00020C74" w:rsidRDefault="00020C74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020C74" w:rsidRDefault="008558E9">
            <w:pPr>
              <w:ind w:right="19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(USD)</w:t>
            </w: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230"/>
        </w:trPr>
        <w:tc>
          <w:tcPr>
            <w:tcW w:w="2700" w:type="dxa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[Dual CPU] Intel Xeon E5-2699 v4 @</w:t>
            </w:r>
          </w:p>
        </w:tc>
        <w:tc>
          <w:tcPr>
            <w:tcW w:w="486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37,929</w:t>
            </w:r>
          </w:p>
        </w:tc>
        <w:tc>
          <w:tcPr>
            <w:tcW w:w="920" w:type="dxa"/>
            <w:vMerge w:val="restart"/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$9,365.86</w:t>
            </w: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19"/>
        </w:trPr>
        <w:tc>
          <w:tcPr>
            <w:tcW w:w="270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2.20GHz</w:t>
            </w:r>
          </w:p>
        </w:tc>
        <w:tc>
          <w:tcPr>
            <w:tcW w:w="486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63"/>
        </w:trPr>
        <w:tc>
          <w:tcPr>
            <w:tcW w:w="270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4860" w:type="dxa"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279"/>
        </w:trPr>
        <w:tc>
          <w:tcPr>
            <w:tcW w:w="2700" w:type="dxa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[Dual CPU] Intel Xeon E5-2698 v4 @</w:t>
            </w:r>
          </w:p>
        </w:tc>
        <w:tc>
          <w:tcPr>
            <w:tcW w:w="486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ind w:right="73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33,192</w:t>
            </w:r>
          </w:p>
        </w:tc>
        <w:tc>
          <w:tcPr>
            <w:tcW w:w="920" w:type="dxa"/>
            <w:vMerge w:val="restart"/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$6,452.00*</w:t>
            </w: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19"/>
        </w:trPr>
        <w:tc>
          <w:tcPr>
            <w:tcW w:w="270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2.20GHz</w:t>
            </w:r>
          </w:p>
        </w:tc>
        <w:tc>
          <w:tcPr>
            <w:tcW w:w="486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63"/>
        </w:trPr>
        <w:tc>
          <w:tcPr>
            <w:tcW w:w="270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4860" w:type="dxa"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279"/>
        </w:trPr>
        <w:tc>
          <w:tcPr>
            <w:tcW w:w="2700" w:type="dxa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[Dual CPU] Intel Xeon E5-2696 v4 @</w:t>
            </w:r>
          </w:p>
        </w:tc>
        <w:tc>
          <w:tcPr>
            <w:tcW w:w="486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ind w:right="107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30,451</w:t>
            </w:r>
          </w:p>
        </w:tc>
        <w:tc>
          <w:tcPr>
            <w:tcW w:w="920" w:type="dxa"/>
            <w:vMerge w:val="restart"/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NA</w:t>
            </w: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19"/>
        </w:trPr>
        <w:tc>
          <w:tcPr>
            <w:tcW w:w="270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2.20GHz</w:t>
            </w:r>
          </w:p>
        </w:tc>
        <w:tc>
          <w:tcPr>
            <w:tcW w:w="486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63"/>
        </w:trPr>
        <w:tc>
          <w:tcPr>
            <w:tcW w:w="270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4860" w:type="dxa"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279"/>
        </w:trPr>
        <w:tc>
          <w:tcPr>
            <w:tcW w:w="2700" w:type="dxa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[Dual CPU] Intel Xeon E5-2698 v3 @</w:t>
            </w:r>
          </w:p>
        </w:tc>
        <w:tc>
          <w:tcPr>
            <w:tcW w:w="486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ind w:right="107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30,315</w:t>
            </w:r>
          </w:p>
        </w:tc>
        <w:tc>
          <w:tcPr>
            <w:tcW w:w="920" w:type="dxa"/>
            <w:vMerge w:val="restart"/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$5,320.00</w:t>
            </w: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19"/>
        </w:trPr>
        <w:tc>
          <w:tcPr>
            <w:tcW w:w="270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2.30GHz</w:t>
            </w:r>
          </w:p>
        </w:tc>
        <w:tc>
          <w:tcPr>
            <w:tcW w:w="486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63"/>
        </w:trPr>
        <w:tc>
          <w:tcPr>
            <w:tcW w:w="270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4860" w:type="dxa"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279"/>
        </w:trPr>
        <w:tc>
          <w:tcPr>
            <w:tcW w:w="2700" w:type="dxa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[Dual CPU] Intel Xeon E5-2679 v4 @</w:t>
            </w:r>
          </w:p>
        </w:tc>
        <w:tc>
          <w:tcPr>
            <w:tcW w:w="486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ind w:right="111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29,934</w:t>
            </w:r>
          </w:p>
        </w:tc>
        <w:tc>
          <w:tcPr>
            <w:tcW w:w="920" w:type="dxa"/>
            <w:vMerge w:val="restart"/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$5,404.00*</w:t>
            </w: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19"/>
        </w:trPr>
        <w:tc>
          <w:tcPr>
            <w:tcW w:w="270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2.50GHz</w:t>
            </w:r>
          </w:p>
        </w:tc>
        <w:tc>
          <w:tcPr>
            <w:tcW w:w="486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63"/>
        </w:trPr>
        <w:tc>
          <w:tcPr>
            <w:tcW w:w="270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4860" w:type="dxa"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279"/>
        </w:trPr>
        <w:tc>
          <w:tcPr>
            <w:tcW w:w="2700" w:type="dxa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[Dual CPU] Intel Xeon E5-2696 v3 @</w:t>
            </w:r>
          </w:p>
        </w:tc>
        <w:tc>
          <w:tcPr>
            <w:tcW w:w="486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ind w:right="121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29,022</w:t>
            </w:r>
          </w:p>
        </w:tc>
        <w:tc>
          <w:tcPr>
            <w:tcW w:w="920" w:type="dxa"/>
            <w:vMerge w:val="restart"/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$4,996.00*</w:t>
            </w: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19"/>
        </w:trPr>
        <w:tc>
          <w:tcPr>
            <w:tcW w:w="270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2.30GHz</w:t>
            </w:r>
          </w:p>
        </w:tc>
        <w:tc>
          <w:tcPr>
            <w:tcW w:w="486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63"/>
        </w:trPr>
        <w:tc>
          <w:tcPr>
            <w:tcW w:w="270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4860" w:type="dxa"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279"/>
        </w:trPr>
        <w:tc>
          <w:tcPr>
            <w:tcW w:w="2700" w:type="dxa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[Dual CPU] Intel Xeon E5-2697 v3 @</w:t>
            </w:r>
          </w:p>
        </w:tc>
        <w:tc>
          <w:tcPr>
            <w:tcW w:w="486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ind w:right="125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28,540</w:t>
            </w:r>
          </w:p>
        </w:tc>
        <w:tc>
          <w:tcPr>
            <w:tcW w:w="920" w:type="dxa"/>
            <w:vMerge w:val="restart"/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$4,208.48</w:t>
            </w: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19"/>
        </w:trPr>
        <w:tc>
          <w:tcPr>
            <w:tcW w:w="270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2.60GHz</w:t>
            </w:r>
          </w:p>
        </w:tc>
        <w:tc>
          <w:tcPr>
            <w:tcW w:w="486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63"/>
        </w:trPr>
        <w:tc>
          <w:tcPr>
            <w:tcW w:w="270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4860" w:type="dxa"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279"/>
        </w:trPr>
        <w:tc>
          <w:tcPr>
            <w:tcW w:w="2700" w:type="dxa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[Dual CPU] Intel Xeon E5-2690 v4 @</w:t>
            </w:r>
          </w:p>
        </w:tc>
        <w:tc>
          <w:tcPr>
            <w:tcW w:w="486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ind w:right="135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27,712</w:t>
            </w:r>
          </w:p>
        </w:tc>
        <w:tc>
          <w:tcPr>
            <w:tcW w:w="920" w:type="dxa"/>
            <w:vMerge w:val="restart"/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$4,180.00*</w:t>
            </w: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19"/>
        </w:trPr>
        <w:tc>
          <w:tcPr>
            <w:tcW w:w="270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2.60GHz</w:t>
            </w:r>
          </w:p>
        </w:tc>
        <w:tc>
          <w:tcPr>
            <w:tcW w:w="486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63"/>
        </w:trPr>
        <w:tc>
          <w:tcPr>
            <w:tcW w:w="270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4860" w:type="dxa"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279"/>
        </w:trPr>
        <w:tc>
          <w:tcPr>
            <w:tcW w:w="2700" w:type="dxa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[Dual CPU] Intel Xeon E5-4669 v3 @</w:t>
            </w:r>
          </w:p>
        </w:tc>
        <w:tc>
          <w:tcPr>
            <w:tcW w:w="486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ind w:right="141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27,457</w:t>
            </w:r>
          </w:p>
        </w:tc>
        <w:tc>
          <w:tcPr>
            <w:tcW w:w="920" w:type="dxa"/>
            <w:vMerge w:val="restart"/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$10,800.00</w:t>
            </w: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19"/>
        </w:trPr>
        <w:tc>
          <w:tcPr>
            <w:tcW w:w="270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2.10GHz</w:t>
            </w:r>
          </w:p>
        </w:tc>
        <w:tc>
          <w:tcPr>
            <w:tcW w:w="486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63"/>
        </w:trPr>
        <w:tc>
          <w:tcPr>
            <w:tcW w:w="270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4860" w:type="dxa"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279"/>
        </w:trPr>
        <w:tc>
          <w:tcPr>
            <w:tcW w:w="2700" w:type="dxa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[Dual CPU] Intel Xeon E5-2687W v4 @</w:t>
            </w:r>
          </w:p>
        </w:tc>
        <w:tc>
          <w:tcPr>
            <w:tcW w:w="486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ind w:right="141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27,197</w:t>
            </w:r>
          </w:p>
        </w:tc>
        <w:tc>
          <w:tcPr>
            <w:tcW w:w="920" w:type="dxa"/>
            <w:vMerge w:val="restart"/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NA</w:t>
            </w: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19"/>
        </w:trPr>
        <w:tc>
          <w:tcPr>
            <w:tcW w:w="270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3.00GHz</w:t>
            </w:r>
          </w:p>
        </w:tc>
        <w:tc>
          <w:tcPr>
            <w:tcW w:w="486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63"/>
        </w:trPr>
        <w:tc>
          <w:tcPr>
            <w:tcW w:w="270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4860" w:type="dxa"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279"/>
        </w:trPr>
        <w:tc>
          <w:tcPr>
            <w:tcW w:w="2700" w:type="dxa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[Dual CPU] Intel Xeon E5-2680 v4 @</w:t>
            </w:r>
          </w:p>
        </w:tc>
        <w:tc>
          <w:tcPr>
            <w:tcW w:w="486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ind w:right="145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26,953</w:t>
            </w:r>
          </w:p>
        </w:tc>
        <w:tc>
          <w:tcPr>
            <w:tcW w:w="920" w:type="dxa"/>
            <w:vMerge w:val="restart"/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NA</w:t>
            </w: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19"/>
        </w:trPr>
        <w:tc>
          <w:tcPr>
            <w:tcW w:w="270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2.40GHz</w:t>
            </w:r>
          </w:p>
        </w:tc>
        <w:tc>
          <w:tcPr>
            <w:tcW w:w="486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63"/>
        </w:trPr>
        <w:tc>
          <w:tcPr>
            <w:tcW w:w="270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4860" w:type="dxa"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279"/>
        </w:trPr>
        <w:tc>
          <w:tcPr>
            <w:tcW w:w="2700" w:type="dxa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[Dual CPU] Intel Xeon E5-2690 v3 @</w:t>
            </w:r>
          </w:p>
        </w:tc>
        <w:tc>
          <w:tcPr>
            <w:tcW w:w="486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ind w:right="145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26,665</w:t>
            </w:r>
          </w:p>
        </w:tc>
        <w:tc>
          <w:tcPr>
            <w:tcW w:w="920" w:type="dxa"/>
            <w:vMerge w:val="restart"/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$3,818.00</w:t>
            </w: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19"/>
        </w:trPr>
        <w:tc>
          <w:tcPr>
            <w:tcW w:w="270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2.60GHz</w:t>
            </w:r>
          </w:p>
        </w:tc>
        <w:tc>
          <w:tcPr>
            <w:tcW w:w="486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63"/>
        </w:trPr>
        <w:tc>
          <w:tcPr>
            <w:tcW w:w="270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4860" w:type="dxa"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279"/>
        </w:trPr>
        <w:tc>
          <w:tcPr>
            <w:tcW w:w="2700" w:type="dxa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[Dual CPU] Intel Xeon E5-2697A v4 @</w:t>
            </w:r>
          </w:p>
        </w:tc>
        <w:tc>
          <w:tcPr>
            <w:tcW w:w="486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ind w:right="155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26,037</w:t>
            </w:r>
          </w:p>
        </w:tc>
        <w:tc>
          <w:tcPr>
            <w:tcW w:w="920" w:type="dxa"/>
            <w:vMerge w:val="restart"/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NA</w:t>
            </w: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19"/>
        </w:trPr>
        <w:tc>
          <w:tcPr>
            <w:tcW w:w="270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2.60GHz</w:t>
            </w:r>
          </w:p>
        </w:tc>
        <w:tc>
          <w:tcPr>
            <w:tcW w:w="486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63"/>
        </w:trPr>
        <w:tc>
          <w:tcPr>
            <w:tcW w:w="270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4860" w:type="dxa"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279"/>
        </w:trPr>
        <w:tc>
          <w:tcPr>
            <w:tcW w:w="2700" w:type="dxa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[Dual CPU] Intel Xeon E5-2695 v3 @</w:t>
            </w:r>
          </w:p>
        </w:tc>
        <w:tc>
          <w:tcPr>
            <w:tcW w:w="486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ind w:right="155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25,749</w:t>
            </w:r>
          </w:p>
        </w:tc>
        <w:tc>
          <w:tcPr>
            <w:tcW w:w="920" w:type="dxa"/>
            <w:vMerge w:val="restart"/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$4,920.84</w:t>
            </w: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19"/>
        </w:trPr>
        <w:tc>
          <w:tcPr>
            <w:tcW w:w="2700" w:type="dxa"/>
            <w:vMerge w:val="restart"/>
            <w:tcBorders>
              <w:right w:val="single" w:sz="8" w:space="0" w:color="E5E5E5"/>
            </w:tcBorders>
            <w:vAlign w:val="bottom"/>
          </w:tcPr>
          <w:p w:rsidR="00020C74" w:rsidRDefault="008558E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16B73"/>
                <w:sz w:val="12"/>
                <w:szCs w:val="12"/>
              </w:rPr>
              <w:t>2.30GHz</w:t>
            </w:r>
          </w:p>
        </w:tc>
        <w:tc>
          <w:tcPr>
            <w:tcW w:w="486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/>
            <w:vAlign w:val="bottom"/>
          </w:tcPr>
          <w:p w:rsidR="00020C74" w:rsidRDefault="00020C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63"/>
        </w:trPr>
        <w:tc>
          <w:tcPr>
            <w:tcW w:w="2700" w:type="dxa"/>
            <w:vMerge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4860" w:type="dxa"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020C74" w:rsidRDefault="00020C7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  <w:tr w:rsidR="00020C74">
        <w:trPr>
          <w:trHeight w:val="134"/>
        </w:trPr>
        <w:tc>
          <w:tcPr>
            <w:tcW w:w="2700" w:type="dxa"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11"/>
                <w:szCs w:val="11"/>
              </w:rPr>
            </w:pPr>
          </w:p>
        </w:tc>
        <w:tc>
          <w:tcPr>
            <w:tcW w:w="4860" w:type="dxa"/>
            <w:tcBorders>
              <w:right w:val="single" w:sz="8" w:space="0" w:color="E5E5E5"/>
            </w:tcBorders>
            <w:vAlign w:val="bottom"/>
          </w:tcPr>
          <w:p w:rsidR="00020C74" w:rsidRDefault="00020C74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020C74" w:rsidRDefault="00020C7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20C74" w:rsidRDefault="00020C74">
            <w:pPr>
              <w:rPr>
                <w:sz w:val="1"/>
                <w:szCs w:val="1"/>
              </w:rPr>
            </w:pPr>
          </w:p>
        </w:tc>
      </w:tr>
    </w:tbl>
    <w:p w:rsidR="00020C74" w:rsidRDefault="00020C74">
      <w:pPr>
        <w:sectPr w:rsidR="00020C74">
          <w:type w:val="continuous"/>
          <w:pgSz w:w="11900" w:h="16840"/>
          <w:pgMar w:top="679" w:right="1700" w:bottom="196" w:left="1720" w:header="0" w:footer="0" w:gutter="0"/>
          <w:cols w:space="708" w:equalWidth="0">
            <w:col w:w="8480"/>
          </w:cols>
        </w:sectPr>
      </w:pPr>
    </w:p>
    <w:p w:rsidR="00020C74" w:rsidRDefault="008558E9">
      <w:pPr>
        <w:ind w:left="460"/>
        <w:rPr>
          <w:sz w:val="20"/>
          <w:szCs w:val="20"/>
        </w:rPr>
      </w:pPr>
      <w:bookmarkStart w:id="4" w:name="page4"/>
      <w:bookmarkEnd w:id="4"/>
      <w:r>
        <w:rPr>
          <w:rFonts w:ascii="Arial" w:eastAsia="Arial" w:hAnsi="Arial" w:cs="Arial"/>
          <w:b/>
          <w:bCs/>
          <w:color w:val="416B73"/>
          <w:sz w:val="12"/>
          <w:szCs w:val="12"/>
        </w:rPr>
        <w:lastRenderedPageBreak/>
        <w:t>[Dual CPU] Intel Xeon E5-2680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2.50GHz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E5-2686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2.00GHz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E5-2667 v4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3.20GHz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E5-2666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2.90GHz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E5-2699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2.30GHz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E5-2687W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3.10GHz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E5-2696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2.50GHz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E5-2660 v4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2.00GHz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[Quad CPU] Intel Xeon E5-4627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3.30GHz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E5-2687W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3.40GHz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E5-2695 v4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2.10GHz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E5-2690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3.00GHz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E5-2697 v4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2.30GHz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E5-2697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2.70GHz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E5-2689 v4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3.10GHz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E5-2660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2.60GHz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spacing w:line="376" w:lineRule="auto"/>
        <w:ind w:left="2080" w:hanging="1588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E5-2650 v4@ 2.20GHz</w:t>
      </w:r>
    </w:p>
    <w:p w:rsidR="00020C74" w:rsidRDefault="00020C74">
      <w:pPr>
        <w:spacing w:line="29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E5-2680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2.80GHz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E5-2673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2.40GHz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E5-2667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3.30GHz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E5-2667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3.20GHz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E5-2663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2.80GHz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E7-4890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2.80GHz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E5-2670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2.30GHz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E5-2683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2.00GHz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E5-2670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2.50GHz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E5-2650 v4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2.20GHz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E5-2643 v4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3.40GHz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E5-2640 v4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2.40GHz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E5-2683 v4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2.10GHz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E5-2643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3.50GHz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E5-2687W @ 3.10GHz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E5-2678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2.50GHz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E5-2640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2.60GHz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E5-2643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3.40GHz</w:t>
      </w:r>
    </w:p>
    <w:p w:rsidR="00020C74" w:rsidRDefault="008558E9">
      <w:pPr>
        <w:spacing w:line="82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732280" cy="76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1"/>
          <w:szCs w:val="11"/>
        </w:rPr>
        <w:t>25,287</w:t>
      </w:r>
    </w:p>
    <w:p w:rsidR="00020C74" w:rsidRDefault="008558E9">
      <w:pPr>
        <w:spacing w:line="34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-2510790</wp:posOffset>
            </wp:positionH>
            <wp:positionV relativeFrom="paragraph">
              <wp:posOffset>-149225</wp:posOffset>
            </wp:positionV>
            <wp:extent cx="6949440" cy="100850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1008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732280" cy="768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1"/>
          <w:szCs w:val="11"/>
        </w:rPr>
        <w:t>25,017</w:t>
      </w:r>
    </w:p>
    <w:p w:rsidR="00020C74" w:rsidRDefault="00020C74">
      <w:pPr>
        <w:spacing w:line="325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732280" cy="768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1"/>
          <w:szCs w:val="11"/>
        </w:rPr>
        <w:t>25,004</w:t>
      </w:r>
    </w:p>
    <w:p w:rsidR="00020C74" w:rsidRDefault="00020C74">
      <w:pPr>
        <w:spacing w:line="310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732280" cy="768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1"/>
          <w:szCs w:val="11"/>
        </w:rPr>
        <w:t>24,877</w:t>
      </w:r>
    </w:p>
    <w:p w:rsidR="00020C74" w:rsidRDefault="00020C74">
      <w:pPr>
        <w:spacing w:line="325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703705" cy="768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24,819</w:t>
      </w:r>
    </w:p>
    <w:p w:rsidR="00020C74" w:rsidRDefault="00020C74">
      <w:pPr>
        <w:spacing w:line="308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703705" cy="768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24,711</w:t>
      </w:r>
    </w:p>
    <w:p w:rsidR="00020C74" w:rsidRDefault="00020C74">
      <w:pPr>
        <w:spacing w:line="322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703705" cy="768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24,548</w:t>
      </w:r>
    </w:p>
    <w:p w:rsidR="00020C74" w:rsidRDefault="00020C74">
      <w:pPr>
        <w:spacing w:line="309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703705" cy="768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24,529</w:t>
      </w:r>
    </w:p>
    <w:p w:rsidR="00020C74" w:rsidRDefault="00020C74">
      <w:pPr>
        <w:spacing w:line="308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703705" cy="768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24,511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703705" cy="768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24,501</w:t>
      </w:r>
    </w:p>
    <w:p w:rsidR="00020C74" w:rsidRDefault="00020C74">
      <w:pPr>
        <w:spacing w:line="308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674495" cy="768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24,278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674495" cy="7683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24,189</w:t>
      </w:r>
    </w:p>
    <w:p w:rsidR="00020C74" w:rsidRDefault="00020C74">
      <w:pPr>
        <w:spacing w:line="308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674495" cy="768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24,009</w:t>
      </w:r>
    </w:p>
    <w:p w:rsidR="00020C74" w:rsidRDefault="00020C74">
      <w:pPr>
        <w:spacing w:line="308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636395" cy="768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23,960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607185" cy="768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23,547</w:t>
      </w:r>
    </w:p>
    <w:p w:rsidR="00020C74" w:rsidRDefault="00020C74">
      <w:pPr>
        <w:spacing w:line="308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607185" cy="768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23,388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607185" cy="768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23,330</w:t>
      </w:r>
    </w:p>
    <w:p w:rsidR="00020C74" w:rsidRDefault="00020C74">
      <w:pPr>
        <w:spacing w:line="308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607185" cy="7683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23,249</w:t>
      </w:r>
    </w:p>
    <w:p w:rsidR="00020C74" w:rsidRDefault="00020C74">
      <w:pPr>
        <w:spacing w:line="322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607185" cy="7683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23,245</w:t>
      </w:r>
    </w:p>
    <w:p w:rsidR="00020C74" w:rsidRDefault="00020C74">
      <w:pPr>
        <w:spacing w:line="309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607185" cy="7683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23,193</w:t>
      </w:r>
    </w:p>
    <w:p w:rsidR="00020C74" w:rsidRDefault="00020C74">
      <w:pPr>
        <w:spacing w:line="308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578610" cy="768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23,107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578610" cy="7683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23,075</w:t>
      </w:r>
    </w:p>
    <w:p w:rsidR="00020C74" w:rsidRDefault="00020C74">
      <w:pPr>
        <w:spacing w:line="308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549400" cy="7683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22,412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549400" cy="7683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22,330</w:t>
      </w:r>
    </w:p>
    <w:p w:rsidR="00020C74" w:rsidRDefault="00020C74">
      <w:pPr>
        <w:spacing w:line="308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520825" cy="7683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22,222</w:t>
      </w:r>
    </w:p>
    <w:p w:rsidR="00020C74" w:rsidRDefault="00020C74">
      <w:pPr>
        <w:spacing w:line="308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520825" cy="7683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22,062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520825" cy="7683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21,938</w:t>
      </w:r>
    </w:p>
    <w:p w:rsidR="00020C74" w:rsidRDefault="00020C74">
      <w:pPr>
        <w:spacing w:line="308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520825" cy="7683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21,928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520825" cy="7683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21,842</w:t>
      </w:r>
    </w:p>
    <w:p w:rsidR="00020C74" w:rsidRDefault="00020C74">
      <w:pPr>
        <w:spacing w:line="308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491615" cy="7683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21,678</w:t>
      </w:r>
    </w:p>
    <w:p w:rsidR="00020C74" w:rsidRDefault="00020C74">
      <w:pPr>
        <w:spacing w:line="322" w:lineRule="exact"/>
        <w:rPr>
          <w:sz w:val="20"/>
          <w:szCs w:val="20"/>
        </w:rPr>
      </w:pPr>
    </w:p>
    <w:p w:rsidR="00020C74" w:rsidRDefault="008558E9">
      <w:pPr>
        <w:ind w:left="236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21,447</w:t>
      </w:r>
    </w:p>
    <w:p w:rsidR="00020C74" w:rsidRDefault="00020C74">
      <w:pPr>
        <w:spacing w:line="226" w:lineRule="exact"/>
        <w:rPr>
          <w:sz w:val="20"/>
          <w:szCs w:val="20"/>
        </w:rPr>
      </w:pPr>
    </w:p>
    <w:p w:rsidR="00020C74" w:rsidRDefault="008558E9">
      <w:pPr>
        <w:ind w:left="230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21,258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ind w:left="230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21,131</w:t>
      </w:r>
    </w:p>
    <w:p w:rsidR="00020C74" w:rsidRDefault="00020C74">
      <w:pPr>
        <w:spacing w:line="320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434465" cy="7683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20,797</w:t>
      </w:r>
    </w:p>
    <w:p w:rsidR="00020C74" w:rsidRDefault="00020C74">
      <w:pPr>
        <w:spacing w:line="308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434465" cy="7683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20,708</w:t>
      </w:r>
    </w:p>
    <w:p w:rsidR="00020C74" w:rsidRDefault="008558E9">
      <w:pPr>
        <w:spacing w:line="73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$3,000.00</w:t>
      </w:r>
    </w:p>
    <w:p w:rsidR="00020C74" w:rsidRDefault="00020C74">
      <w:pPr>
        <w:spacing w:line="335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$6,820.00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$4,410.40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$3,210.00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$5,226.62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$5,436.34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$5,574.02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$5,267.08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$2,600.00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$2,792.00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$6,400.00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$4,421.40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spacing w:line="801" w:lineRule="auto"/>
        <w:ind w:firstLine="485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 $12,400.00</w:t>
      </w:r>
    </w:p>
    <w:p w:rsidR="00020C74" w:rsidRDefault="00020C74">
      <w:pPr>
        <w:spacing w:line="1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$3,495.98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$3,969.98*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$3,500.00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$3,799.98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$4,400.00*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$2,376.64</w:t>
      </w:r>
    </w:p>
    <w:p w:rsidR="00020C74" w:rsidRDefault="00020C74">
      <w:pPr>
        <w:spacing w:line="226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$1,986.40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$3,218.00*</w:t>
      </w:r>
    </w:p>
    <w:p w:rsidR="00020C74" w:rsidRDefault="00020C74">
      <w:pPr>
        <w:sectPr w:rsidR="00020C74">
          <w:pgSz w:w="11900" w:h="16840"/>
          <w:pgMar w:top="494" w:right="1740" w:bottom="255" w:left="1780" w:header="0" w:footer="0" w:gutter="0"/>
          <w:cols w:num="3" w:space="708" w:equalWidth="0">
            <w:col w:w="2580" w:space="80"/>
            <w:col w:w="3120" w:space="1940"/>
            <w:col w:w="660"/>
          </w:cols>
        </w:sectPr>
      </w:pPr>
    </w:p>
    <w:p w:rsidR="00020C74" w:rsidRDefault="008558E9">
      <w:pPr>
        <w:ind w:left="80"/>
        <w:rPr>
          <w:sz w:val="20"/>
          <w:szCs w:val="20"/>
        </w:rPr>
      </w:pPr>
      <w:bookmarkStart w:id="5" w:name="page5"/>
      <w:bookmarkEnd w:id="5"/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E5-2690 @ 2.90GHz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E5-2650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2.30GHz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E5-2695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2.40GHz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E5-2675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1.80GHz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E5-2689 @ 2.60GHz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E5-4650 @ 2.70GHz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E5-4627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3.30GHz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E5-2650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2.60GHz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E5-4640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2.20GHz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E5-2630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2.40GHz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E5-2630 v4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2.20GHz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E5-2470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2.40GHz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E5-2670 @ 2.60GHz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E5-2680 @ 2.70GHz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E5-2660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2.20GHz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E5-2658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2.40GHz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[8-Way] Intel Xeon X7560 @ 2.27GHz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E5-2665 @ 2.40GHz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E7- 4870 @ 2.40GHz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E5-2637 v4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3.50GHz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[Quad CPU] Intel Xeon E7- 4850 @ 2.00GHz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E5-2660 @ 2.20GHz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E5-2620 v4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2.10GHz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E5-2667 @ 2.90GHz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[Quad CPU] Intel Xeon E5-4617 @ 2.90GHz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E5-2637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3.50GHz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E5-2470 @ 2.30GHz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E5-2630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2.60GHz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E5-2637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3.50GHz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[Quad CPU] Intel Xeon E7-4850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2.30GHz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E7-4820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1.90GHz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E5-2620 v3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2.40GHz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[Quad CPU] Intel Xeon X7560 @ 2.27GHz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7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[Quad CPU] AMD Opteron 6276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E5-2650 @ 2.00GHz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E5-2640 @ 2.50GHz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7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[Quad CPU] AMD Opteron 6376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E5-2640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2.00GHz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E5-2650L @ 1.80GHz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X5690 @ 3.47GHz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E5-2430 v2 @</w:t>
      </w:r>
    </w:p>
    <w:p w:rsidR="00020C74" w:rsidRDefault="00020C74">
      <w:pPr>
        <w:spacing w:line="44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2.50GHz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7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AMD Opteron 6380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[Dual CPU] Intel Xeon E5-2623 v3 @</w:t>
      </w:r>
    </w:p>
    <w:p w:rsidR="00020C74" w:rsidRDefault="008558E9">
      <w:pPr>
        <w:spacing w:line="21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20,607</w:t>
      </w:r>
    </w:p>
    <w:p w:rsidR="00020C74" w:rsidRDefault="008558E9">
      <w:pPr>
        <w:spacing w:line="238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-2510790</wp:posOffset>
            </wp:positionH>
            <wp:positionV relativeFrom="paragraph">
              <wp:posOffset>-152400</wp:posOffset>
            </wp:positionV>
            <wp:extent cx="6949440" cy="1008507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1008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20,550</w:t>
      </w:r>
    </w:p>
    <w:p w:rsidR="00020C74" w:rsidRDefault="00020C74">
      <w:pPr>
        <w:spacing w:line="322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434465" cy="7683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1"/>
          <w:szCs w:val="11"/>
        </w:rPr>
        <w:t>20,546</w:t>
      </w:r>
    </w:p>
    <w:p w:rsidR="00020C74" w:rsidRDefault="00020C74">
      <w:pPr>
        <w:spacing w:line="317" w:lineRule="exact"/>
        <w:rPr>
          <w:sz w:val="20"/>
          <w:szCs w:val="20"/>
        </w:rPr>
      </w:pPr>
    </w:p>
    <w:p w:rsidR="00020C74" w:rsidRDefault="008558E9">
      <w:pPr>
        <w:ind w:left="220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20,381</w:t>
      </w:r>
    </w:p>
    <w:p w:rsidR="00020C74" w:rsidRDefault="00020C74">
      <w:pPr>
        <w:spacing w:line="226" w:lineRule="exact"/>
        <w:rPr>
          <w:sz w:val="20"/>
          <w:szCs w:val="20"/>
        </w:rPr>
      </w:pPr>
    </w:p>
    <w:p w:rsidR="00020C74" w:rsidRDefault="008558E9">
      <w:pPr>
        <w:ind w:left="220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20,362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216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19,753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ind w:left="21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19,491</w:t>
      </w:r>
    </w:p>
    <w:p w:rsidR="00020C74" w:rsidRDefault="00020C74">
      <w:pPr>
        <w:spacing w:line="321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37945" cy="7683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19,340</w:t>
      </w:r>
    </w:p>
    <w:p w:rsidR="00020C74" w:rsidRDefault="00020C74">
      <w:pPr>
        <w:spacing w:line="308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37945" cy="7683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19,209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280160" cy="7683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18,653</w:t>
      </w:r>
    </w:p>
    <w:p w:rsidR="00020C74" w:rsidRDefault="00020C74">
      <w:pPr>
        <w:spacing w:line="309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280160" cy="7683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18,646</w:t>
      </w:r>
    </w:p>
    <w:p w:rsidR="00020C74" w:rsidRDefault="00020C74">
      <w:pPr>
        <w:spacing w:line="320" w:lineRule="exact"/>
        <w:rPr>
          <w:sz w:val="20"/>
          <w:szCs w:val="20"/>
        </w:rPr>
      </w:pPr>
    </w:p>
    <w:p w:rsidR="00020C74" w:rsidRDefault="008558E9">
      <w:pPr>
        <w:ind w:left="20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18,572</w:t>
      </w:r>
    </w:p>
    <w:p w:rsidR="00020C74" w:rsidRDefault="00020C74">
      <w:pPr>
        <w:spacing w:line="226" w:lineRule="exact"/>
        <w:rPr>
          <w:sz w:val="20"/>
          <w:szCs w:val="20"/>
        </w:rPr>
      </w:pPr>
    </w:p>
    <w:p w:rsidR="00020C74" w:rsidRDefault="008558E9">
      <w:pPr>
        <w:ind w:left="20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18,364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196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18,302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ind w:left="196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18,216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196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18,096</w:t>
      </w:r>
    </w:p>
    <w:p w:rsidR="00020C74" w:rsidRDefault="00020C74">
      <w:pPr>
        <w:spacing w:line="226" w:lineRule="exact"/>
        <w:rPr>
          <w:sz w:val="20"/>
          <w:szCs w:val="20"/>
        </w:rPr>
      </w:pPr>
    </w:p>
    <w:p w:rsidR="00020C74" w:rsidRDefault="008558E9">
      <w:pPr>
        <w:ind w:left="19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17,658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19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17,648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19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17,541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ind w:left="19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17,450</w:t>
      </w:r>
    </w:p>
    <w:p w:rsidR="00020C74" w:rsidRDefault="00020C74">
      <w:pPr>
        <w:spacing w:line="226" w:lineRule="exact"/>
        <w:rPr>
          <w:sz w:val="20"/>
          <w:szCs w:val="20"/>
        </w:rPr>
      </w:pPr>
    </w:p>
    <w:p w:rsidR="00020C74" w:rsidRDefault="008558E9">
      <w:pPr>
        <w:ind w:left="186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17,269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186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17,040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ind w:left="186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17,024</w:t>
      </w:r>
    </w:p>
    <w:p w:rsidR="00020C74" w:rsidRDefault="00020C74">
      <w:pPr>
        <w:spacing w:line="226" w:lineRule="exact"/>
        <w:rPr>
          <w:sz w:val="20"/>
          <w:szCs w:val="20"/>
        </w:rPr>
      </w:pPr>
    </w:p>
    <w:p w:rsidR="00020C74" w:rsidRDefault="008558E9">
      <w:pPr>
        <w:ind w:left="186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17,014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18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16,874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ind w:left="18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16,823</w:t>
      </w:r>
    </w:p>
    <w:p w:rsidR="00020C74" w:rsidRDefault="00020C74">
      <w:pPr>
        <w:spacing w:line="226" w:lineRule="exact"/>
        <w:rPr>
          <w:sz w:val="20"/>
          <w:szCs w:val="20"/>
        </w:rPr>
      </w:pPr>
    </w:p>
    <w:p w:rsidR="00020C74" w:rsidRDefault="008558E9">
      <w:pPr>
        <w:ind w:left="18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16,613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ind w:left="178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16,274</w:t>
      </w:r>
    </w:p>
    <w:p w:rsidR="00020C74" w:rsidRDefault="00020C74">
      <w:pPr>
        <w:spacing w:line="311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125855" cy="7683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16,247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097280" cy="7683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16,028</w:t>
      </w:r>
    </w:p>
    <w:p w:rsidR="00020C74" w:rsidRDefault="00020C74">
      <w:pPr>
        <w:spacing w:line="308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058545" cy="7683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  <w:szCs w:val="12"/>
        </w:rPr>
        <w:t>15,686</w:t>
      </w:r>
    </w:p>
    <w:p w:rsidR="00020C74" w:rsidRDefault="00020C74">
      <w:pPr>
        <w:spacing w:line="324" w:lineRule="exact"/>
        <w:rPr>
          <w:sz w:val="20"/>
          <w:szCs w:val="20"/>
        </w:rPr>
      </w:pPr>
    </w:p>
    <w:p w:rsidR="00020C74" w:rsidRDefault="008558E9">
      <w:pPr>
        <w:ind w:left="168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15,446</w:t>
      </w:r>
    </w:p>
    <w:p w:rsidR="00020C74" w:rsidRDefault="00020C74">
      <w:pPr>
        <w:spacing w:line="226" w:lineRule="exact"/>
        <w:rPr>
          <w:sz w:val="20"/>
          <w:szCs w:val="20"/>
        </w:rPr>
      </w:pPr>
    </w:p>
    <w:p w:rsidR="00020C74" w:rsidRDefault="008558E9">
      <w:pPr>
        <w:ind w:left="168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15,414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168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15,342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16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15,200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14,775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14,681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14,523</w:t>
      </w:r>
    </w:p>
    <w:p w:rsidR="00020C74" w:rsidRDefault="00020C74">
      <w:pPr>
        <w:spacing w:line="226" w:lineRule="exact"/>
        <w:rPr>
          <w:sz w:val="20"/>
          <w:szCs w:val="20"/>
        </w:rPr>
      </w:pPr>
    </w:p>
    <w:p w:rsidR="00020C74" w:rsidRDefault="008558E9">
      <w:pPr>
        <w:ind w:left="15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14,385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ind w:left="15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14,278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ind w:left="15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14,265</w:t>
      </w:r>
    </w:p>
    <w:p w:rsidR="00020C74" w:rsidRDefault="00020C74">
      <w:pPr>
        <w:spacing w:line="226" w:lineRule="exact"/>
        <w:rPr>
          <w:sz w:val="20"/>
          <w:szCs w:val="20"/>
        </w:rPr>
      </w:pPr>
    </w:p>
    <w:p w:rsidR="00020C74" w:rsidRDefault="008558E9">
      <w:pPr>
        <w:ind w:left="15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14,200</w:t>
      </w:r>
    </w:p>
    <w:p w:rsidR="00020C74" w:rsidRDefault="008558E9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br w:type="column"/>
        <w:t>$794.00</w:t>
      </w:r>
    </w:p>
    <w:p w:rsidR="00020C74" w:rsidRDefault="00020C74">
      <w:pPr>
        <w:spacing w:line="226" w:lineRule="exact"/>
        <w:rPr>
          <w:sz w:val="20"/>
          <w:szCs w:val="20"/>
        </w:rPr>
      </w:pPr>
    </w:p>
    <w:p w:rsidR="00020C74" w:rsidRDefault="008558E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$1,880.00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$3,900.00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spacing w:line="610" w:lineRule="auto"/>
        <w:ind w:left="60" w:firstLine="413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1"/>
          <w:szCs w:val="11"/>
        </w:rPr>
        <w:t>NA $2,400.00</w:t>
      </w: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$2,360.00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$1,270.00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$3,193.30*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spacing w:line="545" w:lineRule="auto"/>
        <w:ind w:left="16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$364.00 $518.00</w:t>
      </w:r>
    </w:p>
    <w:p w:rsidR="00020C74" w:rsidRDefault="00020C74">
      <w:pPr>
        <w:spacing w:line="16" w:lineRule="exact"/>
        <w:rPr>
          <w:sz w:val="20"/>
          <w:szCs w:val="20"/>
        </w:rPr>
      </w:pPr>
    </w:p>
    <w:p w:rsidR="00020C74" w:rsidRDefault="008558E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$1,913.82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spacing w:line="515" w:lineRule="auto"/>
        <w:ind w:left="60"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$1,279.92 $284.00 $6,587.58</w:t>
      </w:r>
    </w:p>
    <w:p w:rsidR="00020C74" w:rsidRDefault="00020C74">
      <w:pPr>
        <w:spacing w:line="34" w:lineRule="exact"/>
        <w:rPr>
          <w:sz w:val="20"/>
          <w:szCs w:val="20"/>
        </w:rPr>
      </w:pPr>
    </w:p>
    <w:p w:rsidR="00020C74" w:rsidRDefault="008558E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$2,229.16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spacing w:line="545" w:lineRule="auto"/>
        <w:ind w:left="16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$199.96 $269.60</w:t>
      </w:r>
    </w:p>
    <w:p w:rsidR="00020C74" w:rsidRDefault="00020C74">
      <w:pPr>
        <w:spacing w:line="16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$1,579.64</w:t>
      </w:r>
    </w:p>
    <w:p w:rsidR="00020C74" w:rsidRDefault="00020C74">
      <w:pPr>
        <w:spacing w:line="141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226" w:lineRule="exact"/>
        <w:rPr>
          <w:sz w:val="20"/>
          <w:szCs w:val="20"/>
        </w:rPr>
      </w:pPr>
    </w:p>
    <w:p w:rsidR="00020C74" w:rsidRDefault="008558E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$2,591.90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$2,959.98*</w:t>
      </w:r>
    </w:p>
    <w:p w:rsidR="00020C74" w:rsidRDefault="00020C74">
      <w:pPr>
        <w:spacing w:line="226" w:lineRule="exact"/>
        <w:rPr>
          <w:sz w:val="20"/>
          <w:szCs w:val="20"/>
        </w:rPr>
      </w:pPr>
    </w:p>
    <w:p w:rsidR="00020C74" w:rsidRDefault="008558E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$1,120.00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$2,252.00*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</w:t>
      </w:r>
    </w:p>
    <w:p w:rsidR="00020C74" w:rsidRDefault="00020C74">
      <w:pPr>
        <w:spacing w:line="323" w:lineRule="exact"/>
        <w:rPr>
          <w:sz w:val="20"/>
          <w:szCs w:val="20"/>
        </w:rPr>
      </w:pPr>
    </w:p>
    <w:p w:rsidR="00020C74" w:rsidRDefault="008558E9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$800.00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spacing w:line="500" w:lineRule="auto"/>
        <w:ind w:left="60"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$639.96 $397.00 $288.00 $598.00 $2,965.52</w:t>
      </w:r>
    </w:p>
    <w:p w:rsidR="00020C74" w:rsidRDefault="00020C74">
      <w:pPr>
        <w:spacing w:line="43" w:lineRule="exact"/>
        <w:rPr>
          <w:sz w:val="20"/>
          <w:szCs w:val="20"/>
        </w:rPr>
      </w:pPr>
    </w:p>
    <w:p w:rsidR="00020C74" w:rsidRDefault="008558E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$1,629.00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spacing w:line="545" w:lineRule="auto"/>
        <w:ind w:left="160" w:firstLine="303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NA $509.96</w:t>
      </w:r>
    </w:p>
    <w:p w:rsidR="00020C74" w:rsidRDefault="00020C74">
      <w:pPr>
        <w:spacing w:line="16" w:lineRule="exact"/>
        <w:rPr>
          <w:sz w:val="20"/>
          <w:szCs w:val="20"/>
        </w:rPr>
      </w:pPr>
    </w:p>
    <w:p w:rsidR="00020C74" w:rsidRDefault="008558E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$1,254.98*</w:t>
      </w:r>
    </w:p>
    <w:p w:rsidR="00020C74" w:rsidRDefault="00020C74">
      <w:pPr>
        <w:spacing w:line="238" w:lineRule="exact"/>
        <w:rPr>
          <w:sz w:val="20"/>
          <w:szCs w:val="20"/>
        </w:rPr>
      </w:pPr>
    </w:p>
    <w:p w:rsidR="00020C74" w:rsidRDefault="008558E9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16B73"/>
          <w:sz w:val="12"/>
          <w:szCs w:val="12"/>
        </w:rPr>
        <w:t>$2,310.00</w:t>
      </w:r>
    </w:p>
    <w:sectPr w:rsidR="00020C74">
      <w:pgSz w:w="11900" w:h="16840"/>
      <w:pgMar w:top="566" w:right="1740" w:bottom="316" w:left="1800" w:header="0" w:footer="0" w:gutter="0"/>
      <w:cols w:num="3" w:space="708" w:equalWidth="0">
        <w:col w:w="2560" w:space="80"/>
        <w:col w:w="2660" w:space="2420"/>
        <w:col w:w="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9869"/>
    <w:multiLevelType w:val="hybridMultilevel"/>
    <w:tmpl w:val="F8EE8F04"/>
    <w:lvl w:ilvl="0" w:tplc="FB2429E4">
      <w:start w:val="1"/>
      <w:numFmt w:val="bullet"/>
      <w:lvlText w:val="●"/>
      <w:lvlJc w:val="left"/>
    </w:lvl>
    <w:lvl w:ilvl="1" w:tplc="9872E09C">
      <w:numFmt w:val="decimal"/>
      <w:lvlText w:val=""/>
      <w:lvlJc w:val="left"/>
    </w:lvl>
    <w:lvl w:ilvl="2" w:tplc="47CA8FC2">
      <w:numFmt w:val="decimal"/>
      <w:lvlText w:val=""/>
      <w:lvlJc w:val="left"/>
    </w:lvl>
    <w:lvl w:ilvl="3" w:tplc="6CEE7436">
      <w:numFmt w:val="decimal"/>
      <w:lvlText w:val=""/>
      <w:lvlJc w:val="left"/>
    </w:lvl>
    <w:lvl w:ilvl="4" w:tplc="B70AAC64">
      <w:numFmt w:val="decimal"/>
      <w:lvlText w:val=""/>
      <w:lvlJc w:val="left"/>
    </w:lvl>
    <w:lvl w:ilvl="5" w:tplc="0A76BFA2">
      <w:numFmt w:val="decimal"/>
      <w:lvlText w:val=""/>
      <w:lvlJc w:val="left"/>
    </w:lvl>
    <w:lvl w:ilvl="6" w:tplc="2BC69538">
      <w:numFmt w:val="decimal"/>
      <w:lvlText w:val=""/>
      <w:lvlJc w:val="left"/>
    </w:lvl>
    <w:lvl w:ilvl="7" w:tplc="0818E9F6">
      <w:numFmt w:val="decimal"/>
      <w:lvlText w:val=""/>
      <w:lvlJc w:val="left"/>
    </w:lvl>
    <w:lvl w:ilvl="8" w:tplc="0CA6B3E6">
      <w:numFmt w:val="decimal"/>
      <w:lvlText w:val=""/>
      <w:lvlJc w:val="left"/>
    </w:lvl>
  </w:abstractNum>
  <w:abstractNum w:abstractNumId="1">
    <w:nsid w:val="66334873"/>
    <w:multiLevelType w:val="hybridMultilevel"/>
    <w:tmpl w:val="346ECD46"/>
    <w:lvl w:ilvl="0" w:tplc="93828698">
      <w:start w:val="1"/>
      <w:numFmt w:val="bullet"/>
      <w:lvlText w:val="●"/>
      <w:lvlJc w:val="left"/>
    </w:lvl>
    <w:lvl w:ilvl="1" w:tplc="048CC43C">
      <w:start w:val="1"/>
      <w:numFmt w:val="bullet"/>
      <w:lvlText w:val="○"/>
      <w:lvlJc w:val="left"/>
    </w:lvl>
    <w:lvl w:ilvl="2" w:tplc="D6807FDA">
      <w:numFmt w:val="decimal"/>
      <w:lvlText w:val=""/>
      <w:lvlJc w:val="left"/>
    </w:lvl>
    <w:lvl w:ilvl="3" w:tplc="2F96FFC6">
      <w:numFmt w:val="decimal"/>
      <w:lvlText w:val=""/>
      <w:lvlJc w:val="left"/>
    </w:lvl>
    <w:lvl w:ilvl="4" w:tplc="D332D8E2">
      <w:numFmt w:val="decimal"/>
      <w:lvlText w:val=""/>
      <w:lvlJc w:val="left"/>
    </w:lvl>
    <w:lvl w:ilvl="5" w:tplc="FBC0A3A8">
      <w:numFmt w:val="decimal"/>
      <w:lvlText w:val=""/>
      <w:lvlJc w:val="left"/>
    </w:lvl>
    <w:lvl w:ilvl="6" w:tplc="0DE8D560">
      <w:numFmt w:val="decimal"/>
      <w:lvlText w:val=""/>
      <w:lvlJc w:val="left"/>
    </w:lvl>
    <w:lvl w:ilvl="7" w:tplc="5F828C68">
      <w:numFmt w:val="decimal"/>
      <w:lvlText w:val=""/>
      <w:lvlJc w:val="left"/>
    </w:lvl>
    <w:lvl w:ilvl="8" w:tplc="0F2A313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74"/>
    <w:rsid w:val="00020C74"/>
    <w:rsid w:val="001A54B8"/>
    <w:rsid w:val="0085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58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58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1598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Blanka GREBEŇOVÁ</cp:lastModifiedBy>
  <cp:revision>2</cp:revision>
  <dcterms:created xsi:type="dcterms:W3CDTF">2017-03-22T07:41:00Z</dcterms:created>
  <dcterms:modified xsi:type="dcterms:W3CDTF">2017-03-22T07:41:00Z</dcterms:modified>
</cp:coreProperties>
</file>