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F847" w14:textId="7A733DFF" w:rsidR="00C04C7E" w:rsidRPr="00A94383" w:rsidRDefault="00A94383" w:rsidP="00A94383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00</w:t>
      </w:r>
      <w:r w:rsidR="000A517E">
        <w:rPr>
          <w:rFonts w:eastAsia="Times New Roman"/>
          <w:lang w:eastAsia="cs-CZ"/>
        </w:rPr>
        <w:t>1</w:t>
      </w:r>
      <w:r>
        <w:rPr>
          <w:rFonts w:eastAsia="Times New Roman"/>
          <w:lang w:eastAsia="cs-CZ"/>
        </w:rPr>
        <w:t xml:space="preserve">/A4/21        </w:t>
      </w:r>
      <w:r w:rsidR="00C04C7E" w:rsidRPr="00406CC0">
        <w:rPr>
          <w:rFonts w:eastAsia="Times New Roman"/>
          <w:lang w:eastAsia="cs-CZ"/>
        </w:rPr>
        <w:t xml:space="preserve">Evidenční číslo smlouvy: </w:t>
      </w:r>
      <w:r w:rsidRPr="00A94383">
        <w:rPr>
          <w:rFonts w:eastAsia="Times New Roman"/>
          <w:b/>
          <w:lang w:eastAsia="cs-CZ"/>
        </w:rPr>
        <w:t>KK0301</w:t>
      </w:r>
      <w:r w:rsidR="000A517E">
        <w:rPr>
          <w:rFonts w:eastAsia="Times New Roman"/>
          <w:b/>
          <w:lang w:eastAsia="cs-CZ"/>
        </w:rPr>
        <w:t>6</w:t>
      </w:r>
      <w:r w:rsidRPr="00A94383">
        <w:rPr>
          <w:rFonts w:eastAsia="Times New Roman"/>
          <w:b/>
          <w:lang w:eastAsia="cs-CZ"/>
        </w:rPr>
        <w:t>/2021</w:t>
      </w:r>
    </w:p>
    <w:p w14:paraId="6367B374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C5C4621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AFB236D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2F8AD25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B4CB04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1DD501D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0257458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6912E91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1585E9A9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4D61C6F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B1BECD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395ADE62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12385B" w14:textId="3475F676" w:rsidR="00C04C7E" w:rsidRPr="0096502F" w:rsidRDefault="00033F17" w:rsidP="00033F17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 xml:space="preserve">Mgr. Jindřich Čermák, radní pro oblast </w:t>
      </w:r>
      <w:r w:rsidR="002F4CE1">
        <w:rPr>
          <w:rFonts w:eastAsia="Times New Roman"/>
          <w:lang w:eastAsia="cs-CZ"/>
        </w:rPr>
        <w:t>vzdělávání, školství</w:t>
      </w:r>
      <w:r>
        <w:rPr>
          <w:rFonts w:eastAsia="Times New Roman"/>
          <w:lang w:eastAsia="cs-CZ"/>
        </w:rPr>
        <w:t xml:space="preserve"> a mládeže,  tělovýchovy a sportu</w:t>
      </w:r>
    </w:p>
    <w:p w14:paraId="4C08E455" w14:textId="77777777" w:rsidR="009908CC" w:rsidRDefault="009908CC" w:rsidP="00306254">
      <w:pPr>
        <w:rPr>
          <w:b/>
          <w:sz w:val="24"/>
          <w:szCs w:val="24"/>
        </w:rPr>
      </w:pPr>
    </w:p>
    <w:p w14:paraId="678C81FF" w14:textId="77777777" w:rsidR="004549A2" w:rsidRDefault="004549A2" w:rsidP="004549A2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14:paraId="1463FFB0" w14:textId="77777777" w:rsidR="004549A2" w:rsidRDefault="004549A2" w:rsidP="004549A2">
      <w:pPr>
        <w:pStyle w:val="Bezmezer"/>
      </w:pPr>
      <w:bookmarkStart w:id="0" w:name="Banka"/>
      <w:r>
        <w:t xml:space="preserve">             XXXX                          číslo účtu    XXXX</w:t>
      </w:r>
    </w:p>
    <w:p w14:paraId="5B54B391" w14:textId="77777777" w:rsidR="004549A2" w:rsidRDefault="004549A2" w:rsidP="004549A2">
      <w:pPr>
        <w:pStyle w:val="Bezmezer"/>
      </w:pPr>
      <w:r>
        <w:t>případně další účty:</w:t>
      </w:r>
    </w:p>
    <w:p w14:paraId="5B799718" w14:textId="77777777" w:rsidR="004549A2" w:rsidRDefault="004549A2" w:rsidP="004549A2">
      <w:pPr>
        <w:pStyle w:val="Bezmezer"/>
        <w:ind w:firstLine="708"/>
      </w:pPr>
      <w:r>
        <w:t xml:space="preserve">XXXX     </w:t>
      </w:r>
      <w:r>
        <w:tab/>
        <w:t xml:space="preserve">            číslo účtu    XXXX</w:t>
      </w:r>
    </w:p>
    <w:p w14:paraId="62A65041" w14:textId="77777777" w:rsidR="004549A2" w:rsidRDefault="004549A2" w:rsidP="004549A2">
      <w:pPr>
        <w:pStyle w:val="Bezmezer"/>
        <w:ind w:firstLine="708"/>
      </w:pPr>
      <w:r>
        <w:t>XXXX                          číslo účtu    XXXX</w:t>
      </w:r>
    </w:p>
    <w:p w14:paraId="2161B3F8" w14:textId="77777777" w:rsidR="004549A2" w:rsidRDefault="004549A2" w:rsidP="004549A2">
      <w:pPr>
        <w:pStyle w:val="Bezmezer"/>
        <w:ind w:firstLine="708"/>
      </w:pPr>
      <w:r>
        <w:t>XXXX                          číslo účtu    XXXX</w:t>
      </w:r>
    </w:p>
    <w:bookmarkEnd w:id="0"/>
    <w:p w14:paraId="3C41E937" w14:textId="77777777" w:rsidR="004549A2" w:rsidRDefault="004549A2" w:rsidP="004549A2">
      <w:pPr>
        <w:pStyle w:val="Bezmezer"/>
      </w:pPr>
    </w:p>
    <w:p w14:paraId="7B0E8495" w14:textId="77777777" w:rsidR="00C04C7E" w:rsidRPr="00335E00" w:rsidRDefault="00C04C7E" w:rsidP="00C56CA3">
      <w:pPr>
        <w:pStyle w:val="Bezmezer"/>
      </w:pPr>
    </w:p>
    <w:p w14:paraId="087728AA" w14:textId="77777777" w:rsidR="00335E00" w:rsidRPr="00335E00" w:rsidRDefault="00335E00" w:rsidP="00306254"/>
    <w:p w14:paraId="5E5FA4BF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16402CEC" w14:textId="6445F189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033F17" w:rsidRPr="00033F17">
        <w:rPr>
          <w:rFonts w:eastAsia="Times New Roman"/>
          <w:lang w:eastAsia="cs-CZ"/>
        </w:rPr>
        <w:t>odbor školství, mládeže a tělovýchovy</w:t>
      </w:r>
    </w:p>
    <w:p w14:paraId="3708250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E81B92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61A95380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37F54E23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58C35920" w14:textId="77777777" w:rsidR="00335E00" w:rsidRPr="001F070A" w:rsidRDefault="00335E00" w:rsidP="00C56CA3">
      <w:pPr>
        <w:pStyle w:val="Bezmezer"/>
      </w:pPr>
    </w:p>
    <w:p w14:paraId="5DF11EFD" w14:textId="09C84AB3" w:rsidR="00C70382" w:rsidRPr="005A19AF" w:rsidRDefault="00C70382" w:rsidP="00C70382">
      <w:pPr>
        <w:pStyle w:val="Bezmezer"/>
        <w:rPr>
          <w:b/>
          <w:bCs/>
          <w:noProof/>
        </w:rPr>
      </w:pPr>
      <w:bookmarkStart w:id="1" w:name="zrizovatel"/>
      <w:bookmarkEnd w:id="1"/>
      <w:r w:rsidRPr="005A19AF">
        <w:rPr>
          <w:b/>
          <w:bCs/>
          <w:noProof/>
        </w:rPr>
        <w:t xml:space="preserve">HC </w:t>
      </w:r>
      <w:r w:rsidR="00B6137B">
        <w:rPr>
          <w:b/>
          <w:bCs/>
          <w:noProof/>
        </w:rPr>
        <w:t xml:space="preserve">Baník Sokolov spol. s r. o. </w:t>
      </w:r>
    </w:p>
    <w:p w14:paraId="063EC793" w14:textId="644E7ACB" w:rsidR="00C70382" w:rsidRPr="005A19AF" w:rsidRDefault="00C70382" w:rsidP="00C70382">
      <w:pPr>
        <w:pStyle w:val="Bezmezer"/>
      </w:pPr>
      <w:r w:rsidRPr="005A19AF">
        <w:t xml:space="preserve">Adresa sídla:   </w:t>
      </w:r>
      <w:r w:rsidR="00B6137B">
        <w:t>Boženy Němcové 1780,  356 01 Sokolov</w:t>
      </w:r>
    </w:p>
    <w:p w14:paraId="317B08F4" w14:textId="7B366E7E" w:rsidR="00C70382" w:rsidRPr="005A19AF" w:rsidRDefault="00C70382" w:rsidP="00C70382">
      <w:pPr>
        <w:pStyle w:val="Bezmezer"/>
      </w:pPr>
      <w:r w:rsidRPr="005A19AF">
        <w:t xml:space="preserve">Identifikační číslo:    </w:t>
      </w:r>
      <w:r w:rsidR="00B6137B">
        <w:rPr>
          <w:noProof/>
        </w:rPr>
        <w:t>26372126</w:t>
      </w:r>
    </w:p>
    <w:p w14:paraId="5813351B" w14:textId="727BC2FA" w:rsidR="00C70382" w:rsidRPr="005A19AF" w:rsidRDefault="00C70382" w:rsidP="00C70382">
      <w:pPr>
        <w:pStyle w:val="Bezmezer"/>
      </w:pPr>
      <w:r w:rsidRPr="005A19AF">
        <w:t xml:space="preserve">DIČ:    </w:t>
      </w:r>
      <w:r w:rsidRPr="005A19AF">
        <w:rPr>
          <w:noProof/>
        </w:rPr>
        <w:t>CZ</w:t>
      </w:r>
      <w:r w:rsidR="00B6137B">
        <w:rPr>
          <w:noProof/>
        </w:rPr>
        <w:t>26372126</w:t>
      </w:r>
    </w:p>
    <w:p w14:paraId="73E93D0C" w14:textId="77777777" w:rsidR="00C70382" w:rsidRPr="005A19AF" w:rsidRDefault="00C70382" w:rsidP="00C70382">
      <w:pPr>
        <w:pStyle w:val="Bezmezer"/>
      </w:pPr>
      <w:r w:rsidRPr="005A19AF">
        <w:t xml:space="preserve">Právní forma:   </w:t>
      </w:r>
      <w:r w:rsidRPr="005A19AF">
        <w:rPr>
          <w:noProof/>
        </w:rPr>
        <w:t>Společnost s ručením omezeným</w:t>
      </w:r>
    </w:p>
    <w:p w14:paraId="55D7F94F" w14:textId="5318DCF9" w:rsidR="00C70382" w:rsidRPr="005A19AF" w:rsidRDefault="00C70382" w:rsidP="00C70382">
      <w:pPr>
        <w:pStyle w:val="Bezmezer"/>
      </w:pPr>
      <w:r w:rsidRPr="005A19AF">
        <w:t xml:space="preserve">Zastoupený: </w:t>
      </w:r>
      <w:r w:rsidR="00B6137B">
        <w:t xml:space="preserve">Václav </w:t>
      </w:r>
      <w:proofErr w:type="spellStart"/>
      <w:r w:rsidR="00B6137B">
        <w:t>Dobřemysl</w:t>
      </w:r>
      <w:proofErr w:type="spellEnd"/>
    </w:p>
    <w:p w14:paraId="0CDFB89A" w14:textId="77777777" w:rsidR="004549A2" w:rsidRDefault="00C70382" w:rsidP="00C70382">
      <w:pPr>
        <w:pStyle w:val="Bezmezer"/>
      </w:pPr>
      <w:r w:rsidRPr="005A19AF">
        <w:t xml:space="preserve">Bankovní spojení: </w:t>
      </w:r>
      <w:r w:rsidR="004549A2">
        <w:t>XXXX</w:t>
      </w:r>
      <w:r w:rsidR="00B6137B">
        <w:t xml:space="preserve">            </w:t>
      </w:r>
      <w:r w:rsidRPr="005A19AF">
        <w:tab/>
        <w:t xml:space="preserve">číslo účtu: </w:t>
      </w:r>
      <w:r w:rsidR="004549A2">
        <w:t>XXXX</w:t>
      </w:r>
    </w:p>
    <w:p w14:paraId="6E94A586" w14:textId="776E446A" w:rsidR="00C70382" w:rsidRDefault="004549A2" w:rsidP="00C70382">
      <w:pPr>
        <w:pStyle w:val="Bezmezer"/>
        <w:rPr>
          <w:noProof/>
        </w:rPr>
      </w:pPr>
      <w:r>
        <w:t>E</w:t>
      </w:r>
      <w:r w:rsidR="00C70382" w:rsidRPr="005A19AF">
        <w:t xml:space="preserve"> -mail:    </w:t>
      </w:r>
      <w:r>
        <w:t>XXXX</w:t>
      </w:r>
      <w:r w:rsidR="00C70382" w:rsidRPr="005A19AF">
        <w:t xml:space="preserve">    </w:t>
      </w:r>
    </w:p>
    <w:p w14:paraId="741B9B70" w14:textId="1CF7EEE6" w:rsidR="00C70382" w:rsidRPr="005A19AF" w:rsidRDefault="00C70382" w:rsidP="00C70382">
      <w:pPr>
        <w:pStyle w:val="Bezmezer"/>
        <w:rPr>
          <w:b/>
          <w:bCs/>
        </w:rPr>
      </w:pPr>
      <w:r w:rsidRPr="005A19AF">
        <w:rPr>
          <w:noProof/>
        </w:rPr>
        <w:t>Je plátce DPH a DPH není uznatelným výdajem.</w:t>
      </w:r>
    </w:p>
    <w:p w14:paraId="51391F22" w14:textId="77777777" w:rsidR="00530F17" w:rsidRPr="00A70D83" w:rsidRDefault="00530F17" w:rsidP="00C56CA3">
      <w:pPr>
        <w:pStyle w:val="Bezmezer"/>
        <w:rPr>
          <w:b/>
          <w:bCs/>
        </w:rPr>
      </w:pPr>
    </w:p>
    <w:p w14:paraId="176C4E38" w14:textId="77777777" w:rsidR="00075321" w:rsidRDefault="00075321" w:rsidP="00C56CA3">
      <w:pPr>
        <w:pStyle w:val="Bezmezer"/>
      </w:pPr>
      <w:bookmarkStart w:id="2" w:name="zrizovatel_nac"/>
      <w:bookmarkEnd w:id="2"/>
    </w:p>
    <w:p w14:paraId="31017F47" w14:textId="77777777" w:rsidR="00A95676" w:rsidRDefault="00A95676" w:rsidP="00C56CA3">
      <w:pPr>
        <w:pStyle w:val="Bezmezer"/>
      </w:pPr>
    </w:p>
    <w:p w14:paraId="217CA4D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45CC3148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458B6FF2" w14:textId="32E9FEC3" w:rsidR="00184FED" w:rsidRDefault="00035BEE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3" w:name="clanek1od1"/>
      <w:r>
        <w:t xml:space="preserve">V souladu se zákony č. 129/2000 Sb., o krajích (krajské zřízení), ve znění pozdějších předpisů, </w:t>
      </w:r>
      <w:r w:rsidR="00892705">
        <w:t xml:space="preserve">             </w:t>
      </w:r>
      <w:r>
        <w:t xml:space="preserve">a č. 250/2000 Sb., o rozpočtových pravidlech územních rozpočtů, ve znění pozdějších předpisů (dále také "RPÚR") a v souladu s Programem pro poskytování dotací z rozpočtu Karlovarského kraje </w:t>
      </w:r>
      <w:r w:rsidR="00033F17" w:rsidRPr="00033F17">
        <w:t xml:space="preserve">na podporu </w:t>
      </w:r>
      <w:r w:rsidR="0033634B">
        <w:t>sportovní infrastruktury profesionálního sportu</w:t>
      </w:r>
      <w:r>
        <w:t xml:space="preserve"> (dále jen "dotační program") poskytovatel poskytuje příjemci dotaci na účel uvedený v</w:t>
      </w:r>
      <w:r w:rsidR="00901596">
        <w:t> </w:t>
      </w:r>
      <w:r>
        <w:t>čl</w:t>
      </w:r>
      <w:r w:rsidR="00901596">
        <w:t>.</w:t>
      </w:r>
      <w:r>
        <w:t xml:space="preserve"> II. smlouvy a příjemce tuto dotaci přijímá.</w:t>
      </w:r>
      <w:bookmarkStart w:id="4" w:name="mezPredClan2"/>
      <w:bookmarkEnd w:id="3"/>
      <w:bookmarkEnd w:id="4"/>
    </w:p>
    <w:p w14:paraId="11527A1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2423BD9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C3660B8" w14:textId="7833FE8B" w:rsidR="00184FED" w:rsidRPr="0033634B" w:rsidRDefault="00184FED" w:rsidP="003A57F7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33634B">
        <w:rPr>
          <w:sz w:val="22"/>
          <w:szCs w:val="22"/>
        </w:rPr>
        <w:t>Poskytovatel poskytuje příjemci dotaci z rozpočtu poskytovatele v kalendářním roce, ve výši a </w:t>
      </w:r>
      <w:r w:rsidRPr="0033634B">
        <w:rPr>
          <w:iCs/>
          <w:snapToGrid w:val="0"/>
          <w:sz w:val="22"/>
          <w:szCs w:val="22"/>
        </w:rPr>
        <w:t xml:space="preserve">na účel </w:t>
      </w:r>
      <w:r w:rsidRPr="0033634B">
        <w:rPr>
          <w:sz w:val="22"/>
          <w:szCs w:val="22"/>
        </w:rPr>
        <w:t>podle údajů uvedených v</w:t>
      </w:r>
      <w:r w:rsidR="00BA350C">
        <w:rPr>
          <w:sz w:val="22"/>
          <w:szCs w:val="22"/>
        </w:rPr>
        <w:t> </w:t>
      </w:r>
      <w:r w:rsidRPr="0033634B">
        <w:rPr>
          <w:sz w:val="22"/>
          <w:szCs w:val="22"/>
        </w:rPr>
        <w:t>odst</w:t>
      </w:r>
      <w:r w:rsidR="00BA350C">
        <w:rPr>
          <w:sz w:val="22"/>
          <w:szCs w:val="22"/>
        </w:rPr>
        <w:t>.</w:t>
      </w:r>
      <w:r w:rsidRPr="0033634B">
        <w:rPr>
          <w:sz w:val="22"/>
          <w:szCs w:val="22"/>
        </w:rPr>
        <w:t xml:space="preserve"> 2 tohoto článku. </w:t>
      </w:r>
    </w:p>
    <w:p w14:paraId="216E0084" w14:textId="77777777" w:rsidR="0033634B" w:rsidRPr="0033634B" w:rsidRDefault="0033634B" w:rsidP="0033634B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3D292C64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F98BEFC" w14:textId="648C37EE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06A9F" w:rsidRPr="00906A9F">
        <w:rPr>
          <w:b/>
          <w:sz w:val="22"/>
          <w:szCs w:val="22"/>
        </w:rPr>
        <w:t>2021</w:t>
      </w:r>
    </w:p>
    <w:p w14:paraId="51E3AE66" w14:textId="05EF0CB5" w:rsidR="00184FED" w:rsidRPr="005E68B0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5485B" w:rsidRPr="0095485B">
        <w:rPr>
          <w:b/>
          <w:sz w:val="22"/>
          <w:szCs w:val="22"/>
        </w:rPr>
        <w:t>2</w:t>
      </w:r>
      <w:r w:rsidR="005E68B0" w:rsidRPr="005E68B0">
        <w:rPr>
          <w:b/>
          <w:sz w:val="22"/>
          <w:szCs w:val="22"/>
        </w:rPr>
        <w:t>.</w:t>
      </w:r>
      <w:r w:rsidR="0095485B">
        <w:rPr>
          <w:b/>
          <w:sz w:val="22"/>
          <w:szCs w:val="22"/>
        </w:rPr>
        <w:t>512.248,67</w:t>
      </w:r>
      <w:r w:rsidRPr="005E68B0">
        <w:rPr>
          <w:b/>
          <w:color w:val="FF0000"/>
          <w:sz w:val="22"/>
          <w:szCs w:val="22"/>
        </w:rPr>
        <w:t xml:space="preserve"> </w:t>
      </w:r>
      <w:r w:rsidRPr="005E68B0">
        <w:rPr>
          <w:b/>
          <w:sz w:val="22"/>
          <w:szCs w:val="22"/>
        </w:rPr>
        <w:t>Kč</w:t>
      </w:r>
    </w:p>
    <w:p w14:paraId="26A66BC7" w14:textId="6D778261"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95485B">
        <w:rPr>
          <w:sz w:val="22"/>
          <w:szCs w:val="22"/>
        </w:rPr>
        <w:t>dva</w:t>
      </w:r>
      <w:r w:rsidR="005E68B0">
        <w:rPr>
          <w:sz w:val="22"/>
          <w:szCs w:val="22"/>
        </w:rPr>
        <w:t xml:space="preserve"> miliony </w:t>
      </w:r>
      <w:r w:rsidR="0095485B">
        <w:rPr>
          <w:sz w:val="22"/>
          <w:szCs w:val="22"/>
        </w:rPr>
        <w:t>pět</w:t>
      </w:r>
      <w:r w:rsidR="005E68B0">
        <w:rPr>
          <w:sz w:val="22"/>
          <w:szCs w:val="22"/>
        </w:rPr>
        <w:t xml:space="preserve"> set dvanáct tisíc </w:t>
      </w:r>
      <w:r w:rsidR="0095485B">
        <w:rPr>
          <w:sz w:val="22"/>
          <w:szCs w:val="22"/>
        </w:rPr>
        <w:t>dvě stě čtyřicet osm</w:t>
      </w:r>
      <w:r w:rsidR="005E68B0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</w:t>
      </w:r>
      <w:r w:rsidR="005E68B0">
        <w:rPr>
          <w:sz w:val="22"/>
          <w:szCs w:val="22"/>
        </w:rPr>
        <w:t xml:space="preserve"> šedesát </w:t>
      </w:r>
      <w:r w:rsidR="0095485B">
        <w:rPr>
          <w:sz w:val="22"/>
          <w:szCs w:val="22"/>
        </w:rPr>
        <w:t xml:space="preserve">sedm </w:t>
      </w:r>
      <w:r w:rsidR="005E68B0">
        <w:rPr>
          <w:sz w:val="22"/>
          <w:szCs w:val="22"/>
        </w:rPr>
        <w:t>haléřů</w:t>
      </w:r>
      <w:r w:rsidRPr="0096502F">
        <w:rPr>
          <w:sz w:val="22"/>
          <w:szCs w:val="22"/>
        </w:rPr>
        <w:t xml:space="preserve"> českých)</w:t>
      </w:r>
    </w:p>
    <w:p w14:paraId="59817A46" w14:textId="74CFD256" w:rsidR="00184FED" w:rsidRPr="00C70382" w:rsidRDefault="00C70382" w:rsidP="00C70382">
      <w:pPr>
        <w:pStyle w:val="Normlnweb"/>
        <w:ind w:left="5664" w:hanging="5238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95485B">
        <w:rPr>
          <w:b/>
          <w:sz w:val="22"/>
          <w:szCs w:val="22"/>
        </w:rPr>
        <w:t>Činnost „A“ mužstva 2021 - infrastruktura</w:t>
      </w:r>
    </w:p>
    <w:p w14:paraId="573CA61F" w14:textId="73F6E5A3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C2795C">
        <w:rPr>
          <w:sz w:val="22"/>
          <w:szCs w:val="22"/>
        </w:rPr>
        <w:t>XXXX</w:t>
      </w:r>
    </w:p>
    <w:p w14:paraId="4CBDD32B" w14:textId="30A4D02C" w:rsidR="00184FED" w:rsidRDefault="00184FED" w:rsidP="00184FED">
      <w:pPr>
        <w:pStyle w:val="Odstavecseseznamem"/>
        <w:ind w:left="284"/>
      </w:pPr>
    </w:p>
    <w:p w14:paraId="295B05A5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3F4496F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DB1ED88" w14:textId="44EEC740" w:rsidR="00184FED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901596">
        <w:t xml:space="preserve">čl. II. </w:t>
      </w:r>
      <w:r>
        <w:t>odst</w:t>
      </w:r>
      <w:r w:rsidR="00901596">
        <w:t>.</w:t>
      </w:r>
      <w:r>
        <w:t xml:space="preserve"> 2. </w:t>
      </w:r>
    </w:p>
    <w:p w14:paraId="5DF25BD0" w14:textId="77777777" w:rsidR="00035BEE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5" w:name="clanek3od1"/>
      <w:r>
        <w:t>Dotace je poskytována formou zálohy s povinností následného finančního vypořádání.</w:t>
      </w:r>
      <w:bookmarkEnd w:id="5"/>
    </w:p>
    <w:p w14:paraId="2EC2BD50" w14:textId="724A8AFC" w:rsidR="00631370" w:rsidRDefault="00906A9F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 w:rsidR="00631370" w:rsidRPr="0096502F">
        <w:rPr>
          <w:rFonts w:eastAsia="Times New Roman"/>
          <w:b/>
          <w:bCs/>
          <w:lang w:eastAsia="cs-CZ"/>
        </w:rPr>
        <w:t>Článek IV.</w:t>
      </w:r>
    </w:p>
    <w:p w14:paraId="7FE56765" w14:textId="77777777" w:rsidR="00631370" w:rsidRDefault="00631370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1EBC9CE2" w14:textId="6D6CAE84" w:rsidR="00631370" w:rsidRDefault="00CB56B6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="00BC4704" w:rsidRPr="00BC4704">
        <w:rPr>
          <w:rFonts w:eastAsia="Times New Roman"/>
          <w:b/>
          <w:lang w:eastAsia="cs-CZ"/>
        </w:rPr>
        <w:t>31. 12. 2021</w:t>
      </w:r>
      <w:r w:rsidRPr="00033F17">
        <w:rPr>
          <w:rFonts w:eastAsia="Times New Roman"/>
          <w:lang w:eastAsia="cs-CZ"/>
        </w:rPr>
        <w:t xml:space="preserve">. </w:t>
      </w:r>
      <w:r w:rsidR="00BC4704">
        <w:rPr>
          <w:rFonts w:eastAsia="Arial Unicode MS"/>
        </w:rPr>
        <w:t xml:space="preserve">Úhrada zdanitelného plnění do </w:t>
      </w:r>
      <w:r w:rsidR="00BC4704">
        <w:rPr>
          <w:rFonts w:eastAsia="Arial Unicode MS"/>
          <w:b/>
        </w:rPr>
        <w:t>31. 12. 2021</w:t>
      </w:r>
      <w:r w:rsidR="00BC4704">
        <w:rPr>
          <w:rFonts w:eastAsia="Arial Unicode MS"/>
        </w:rPr>
        <w:t xml:space="preserve"> bude přitom realizována nejpozději do </w:t>
      </w:r>
      <w:r w:rsidR="00BC4704">
        <w:rPr>
          <w:rFonts w:eastAsia="Arial Unicode MS"/>
          <w:b/>
        </w:rPr>
        <w:t>31. 1. 2022</w:t>
      </w:r>
      <w:r w:rsidR="00BC4704">
        <w:rPr>
          <w:rFonts w:eastAsia="Arial Unicode MS"/>
        </w:rPr>
        <w:t xml:space="preserve">. </w:t>
      </w:r>
      <w:r w:rsidRPr="00033F17">
        <w:rPr>
          <w:rFonts w:eastAsia="Times New Roman"/>
          <w:lang w:eastAsia="cs-CZ"/>
        </w:rPr>
        <w:t>Vyčerpáním se rozumí datum ode</w:t>
      </w:r>
      <w:r w:rsidR="0073555C" w:rsidRPr="00033F17">
        <w:rPr>
          <w:rFonts w:eastAsia="Times New Roman"/>
          <w:lang w:eastAsia="cs-CZ"/>
        </w:rPr>
        <w:t>p</w:t>
      </w:r>
      <w:r w:rsidRPr="00033F17">
        <w:rPr>
          <w:rFonts w:eastAsia="Times New Roman"/>
          <w:lang w:eastAsia="cs-CZ"/>
        </w:rPr>
        <w:t>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 w:rsidR="00AA4162">
        <w:rPr>
          <w:rFonts w:eastAsia="Times New Roman"/>
          <w:lang w:eastAsia="cs-CZ"/>
        </w:rPr>
        <w:t>.</w:t>
      </w:r>
    </w:p>
    <w:p w14:paraId="44DB4213" w14:textId="77777777" w:rsidR="00CB56B6" w:rsidRDefault="00CB56B6" w:rsidP="0017554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2A82A0AE" w14:textId="6FBA1EAC" w:rsidR="00CB56B6" w:rsidRDefault="0033634B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 dodržet tyto podmínky:</w:t>
      </w:r>
    </w:p>
    <w:p w14:paraId="6B3FDB93" w14:textId="05B83230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Dotační program byl zřízen na podporu činnosti žadatelů působících v oblasti profesionálního sportu (prvních dvou nejvyšších národních soutěží), které mají sídlo na území Karlovarského kraje a zabývající se pravidelnou činností dospělých ve vrcholovém sportu.</w:t>
      </w:r>
    </w:p>
    <w:p w14:paraId="066A216D" w14:textId="77777777" w:rsidR="00CC1C41" w:rsidRPr="00E07F19" w:rsidRDefault="00CC1C41" w:rsidP="00E07F19">
      <w:pPr>
        <w:pStyle w:val="Odstavecseseznamem"/>
        <w:spacing w:after="0" w:line="240" w:lineRule="auto"/>
        <w:jc w:val="both"/>
        <w:rPr>
          <w:rFonts w:eastAsia="Times New Roman"/>
          <w:bCs/>
          <w:lang w:eastAsia="cs-CZ"/>
        </w:rPr>
      </w:pPr>
    </w:p>
    <w:p w14:paraId="0BD775DD" w14:textId="4267933D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Výše dotace v jednotlivém případě (jedna žádost) smí činit maximální výše 80% uznatelných nákladů včetně DPH (pokud žadatel bude žádat, aby DPH bylo uznatelným výdajem).</w:t>
      </w:r>
    </w:p>
    <w:p w14:paraId="3817853E" w14:textId="77777777" w:rsidR="0033634B" w:rsidRPr="00E07F19" w:rsidRDefault="0033634B" w:rsidP="0033634B">
      <w:pPr>
        <w:pStyle w:val="Odstavecseseznamem"/>
        <w:rPr>
          <w:rFonts w:eastAsia="Times New Roman"/>
          <w:lang w:eastAsia="cs-CZ"/>
        </w:rPr>
      </w:pPr>
    </w:p>
    <w:p w14:paraId="4D3B4C85" w14:textId="6930D1EA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 xml:space="preserve">Dotaci </w:t>
      </w:r>
      <w:r w:rsidRPr="00482F5C">
        <w:t>lze použít výhradně k uhrazení způsobilých nákladů na provoz sportovní infrastruktury profesionálního sportu.</w:t>
      </w:r>
    </w:p>
    <w:p w14:paraId="76F35F35" w14:textId="77777777" w:rsidR="00523B1A" w:rsidRPr="00482F5C" w:rsidRDefault="00523B1A" w:rsidP="00523B1A">
      <w:pPr>
        <w:spacing w:after="0" w:line="240" w:lineRule="auto"/>
        <w:rPr>
          <w:rFonts w:eastAsia="Times New Roman"/>
          <w:lang w:eastAsia="cs-CZ"/>
        </w:rPr>
      </w:pPr>
    </w:p>
    <w:p w14:paraId="71986CBC" w14:textId="42D6610D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>Dotace se poskytuje výlučně na:</w:t>
      </w:r>
    </w:p>
    <w:p w14:paraId="7F906B7E" w14:textId="121DADBE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služby, které sportovní infrastruktura poskytuje,</w:t>
      </w:r>
    </w:p>
    <w:p w14:paraId="6278C312" w14:textId="519F330F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energie (pokud nejsou součástí ostatních uplatňovaných položek),</w:t>
      </w:r>
    </w:p>
    <w:p w14:paraId="4DE084F2" w14:textId="088A7A01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nájem, podnájem sportovní infrastruktury.</w:t>
      </w:r>
    </w:p>
    <w:p w14:paraId="395917F9" w14:textId="77777777" w:rsidR="00523B1A" w:rsidRPr="00482F5C" w:rsidRDefault="00523B1A" w:rsidP="00523B1A">
      <w:pPr>
        <w:spacing w:after="0" w:line="240" w:lineRule="auto"/>
        <w:ind w:left="360"/>
        <w:jc w:val="both"/>
      </w:pPr>
    </w:p>
    <w:p w14:paraId="29F9800E" w14:textId="477C1F0E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lang w:eastAsia="cs-CZ"/>
        </w:rPr>
      </w:pPr>
      <w:r w:rsidRPr="00482F5C">
        <w:t>Dotace se neposkytuje na nájem a podnájem kanceláří a náklady spojené s jejich provozem.</w:t>
      </w:r>
    </w:p>
    <w:p w14:paraId="52378C8B" w14:textId="07099EFB" w:rsidR="0033634B" w:rsidRDefault="0033634B" w:rsidP="0033634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37AC3816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Žadatel nesmí sportovní infrastrukturu</w:t>
      </w:r>
      <w:r w:rsidRPr="00482F5C">
        <w:rPr>
          <w:rStyle w:val="Znakapoznpodarou"/>
        </w:rPr>
        <w:footnoteReference w:id="1"/>
      </w:r>
      <w:r w:rsidRPr="00482F5C"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 infrastruktury několik uživatelů současně, vypočítá se odpovídající podíl časové kapacity, jež na ně připadá.</w:t>
      </w:r>
    </w:p>
    <w:p w14:paraId="64F078A9" w14:textId="77777777" w:rsidR="00523B1A" w:rsidRPr="00482F5C" w:rsidRDefault="00523B1A" w:rsidP="00523B1A">
      <w:pPr>
        <w:pStyle w:val="Odstavecseseznamem"/>
        <w:spacing w:after="0" w:line="240" w:lineRule="auto"/>
        <w:ind w:left="0"/>
        <w:contextualSpacing w:val="0"/>
        <w:jc w:val="both"/>
      </w:pPr>
    </w:p>
    <w:p w14:paraId="7851CEF9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Přístup ke sportovní či multifunkční rekreační infrastruktuře musí být umožněn více uživatelům za transparentních a nediskriminačních podmínek.</w:t>
      </w:r>
    </w:p>
    <w:p w14:paraId="757E0FA7" w14:textId="77777777" w:rsidR="00523B1A" w:rsidRPr="00482F5C" w:rsidRDefault="00523B1A" w:rsidP="00523B1A">
      <w:pPr>
        <w:pStyle w:val="Odstavecseseznamem"/>
      </w:pPr>
    </w:p>
    <w:p w14:paraId="002B7AC6" w14:textId="26978B61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Způsobilé výdaje lze uplatnit ode dne následujícím po dni podání podepsané žádosti</w:t>
      </w:r>
      <w:r w:rsidR="000E5B0A">
        <w:t>.</w:t>
      </w:r>
    </w:p>
    <w:p w14:paraId="59E1A0A3" w14:textId="77777777" w:rsidR="00523B1A" w:rsidRDefault="00523B1A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0834E9" w14:textId="136D0EE8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2BE2B7B2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33ADF477" w14:textId="51EC2FA1" w:rsidR="00184FED" w:rsidRDefault="00035BEE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6" w:name="clanek5od1"/>
      <w:r>
        <w:t xml:space="preserve">Příjemce je povinen řídit se Vyhlášením a pravidly pro příjem a hodnocení žádostí, poskytnutí a finanční vypořádání dotace z rozpočtu Karlovarského kraje programu uvedeného v </w:t>
      </w:r>
      <w:r w:rsidR="00901596">
        <w:t xml:space="preserve">čl. I </w:t>
      </w:r>
      <w:r>
        <w:t xml:space="preserve">odst. 1 schválenými Radou Karlovarského kraje usnesením </w:t>
      </w:r>
      <w:r w:rsidR="009C05CA">
        <w:t xml:space="preserve">číslo RK </w:t>
      </w:r>
      <w:r w:rsidR="00033F17" w:rsidRPr="00033F17">
        <w:t>84/02/21</w:t>
      </w:r>
      <w:r w:rsidR="00033F17">
        <w:t xml:space="preserve"> </w:t>
      </w:r>
      <w:r>
        <w:t xml:space="preserve">ze </w:t>
      </w:r>
      <w:r w:rsidRPr="00033F17">
        <w:t xml:space="preserve">dne </w:t>
      </w:r>
      <w:r w:rsidR="00033F17" w:rsidRPr="00033F17">
        <w:t>1. 2. 2021</w:t>
      </w:r>
      <w:r w:rsidRPr="00033F17">
        <w:t xml:space="preserve">, zveřejněnými </w:t>
      </w:r>
      <w:r>
        <w:t>na úřední desce poskytovatele a touto smlouvou.</w:t>
      </w:r>
      <w:bookmarkEnd w:id="6"/>
    </w:p>
    <w:p w14:paraId="33885A0A" w14:textId="77777777" w:rsidR="009922D2" w:rsidRDefault="009922D2" w:rsidP="009922D2">
      <w:pPr>
        <w:pStyle w:val="Odstavecseseznamem"/>
        <w:ind w:left="426"/>
      </w:pPr>
    </w:p>
    <w:p w14:paraId="10F2FF30" w14:textId="2296C261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</w:t>
      </w:r>
      <w:r w:rsidRPr="00033F17">
        <w:t xml:space="preserve">Dále příjemce </w:t>
      </w:r>
      <w:r w:rsidR="00AD56A6" w:rsidRPr="00033F17">
        <w:t>tyto prostředky nesmí použít na nezpůsobilé výdaje, které z dotace nelze hradit dle Pokynů k vyúčtování dotace</w:t>
      </w:r>
      <w:r w:rsidR="00C2795C">
        <w:t>.</w:t>
      </w:r>
    </w:p>
    <w:p w14:paraId="553487D6" w14:textId="77777777" w:rsidR="009922D2" w:rsidRDefault="009922D2" w:rsidP="009922D2">
      <w:pPr>
        <w:pStyle w:val="Odstavecseseznamem"/>
        <w:ind w:left="426"/>
        <w:jc w:val="both"/>
      </w:pPr>
    </w:p>
    <w:p w14:paraId="5B4C0DCF" w14:textId="1C6B30D5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32516F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14:paraId="0FBA9BB7" w14:textId="77777777" w:rsidR="009922D2" w:rsidRDefault="009922D2" w:rsidP="009922D2">
      <w:pPr>
        <w:pStyle w:val="Odstavecseseznamem"/>
        <w:ind w:left="426"/>
        <w:jc w:val="both"/>
      </w:pPr>
    </w:p>
    <w:p w14:paraId="04F462F9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2E85935F" w14:textId="77777777" w:rsidR="00AC6637" w:rsidRDefault="00AC6637" w:rsidP="00AC6637">
      <w:pPr>
        <w:pStyle w:val="Odstavecseseznamem"/>
        <w:ind w:left="426"/>
        <w:jc w:val="both"/>
      </w:pPr>
    </w:p>
    <w:p w14:paraId="55735DBB" w14:textId="575F72E4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32516F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45DFADF1" w14:textId="77777777" w:rsidR="00CE4049" w:rsidRDefault="00CE4049" w:rsidP="00CE4049">
      <w:pPr>
        <w:pStyle w:val="Odstavecseseznamem"/>
        <w:ind w:left="426"/>
        <w:jc w:val="both"/>
      </w:pPr>
    </w:p>
    <w:p w14:paraId="3120DCAE" w14:textId="4C5F1750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7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 </w:t>
      </w:r>
      <w:r w:rsidR="00BC4704" w:rsidRPr="00BC4704">
        <w:rPr>
          <w:b/>
        </w:rPr>
        <w:t>31. 1. 202</w:t>
      </w:r>
      <w:r w:rsidR="00BC4704">
        <w:rPr>
          <w:b/>
        </w:rPr>
        <w:t>2</w:t>
      </w:r>
      <w:r>
        <w:t>, resp. do dne ukončení smlouvy v případě čl</w:t>
      </w:r>
      <w:r w:rsidR="00901596">
        <w:t>ánku</w:t>
      </w:r>
      <w:r>
        <w:t xml:space="preserve">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7"/>
    </w:p>
    <w:p w14:paraId="54BEC8CA" w14:textId="77777777" w:rsidR="00CE4049" w:rsidRDefault="00CE4049" w:rsidP="00CE4049">
      <w:pPr>
        <w:pStyle w:val="Odstavecseseznamem"/>
        <w:ind w:left="426"/>
        <w:jc w:val="both"/>
      </w:pPr>
    </w:p>
    <w:p w14:paraId="3629D576" w14:textId="741BFE9C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8"/>
    </w:p>
    <w:p w14:paraId="336519B6" w14:textId="77777777" w:rsidR="005E68B0" w:rsidRDefault="005E68B0" w:rsidP="005E68B0">
      <w:pPr>
        <w:pStyle w:val="Odstavecseseznamem"/>
      </w:pPr>
    </w:p>
    <w:p w14:paraId="4D80A4DA" w14:textId="3366F0C4" w:rsidR="00CE4049" w:rsidRPr="000E5B0A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8"/>
      <w:r w:rsidRPr="000E5B0A">
        <w:t xml:space="preserve">Spolu s finančním vypořádáním dotace je příjemce povinen předložit </w:t>
      </w:r>
      <w:proofErr w:type="spellStart"/>
      <w:r w:rsidRPr="000E5B0A">
        <w:t>administrujícímu</w:t>
      </w:r>
      <w:proofErr w:type="spellEnd"/>
      <w:r w:rsidRPr="000E5B0A">
        <w:t xml:space="preserve"> odboru</w:t>
      </w:r>
      <w:bookmarkEnd w:id="9"/>
      <w:r w:rsidR="00901596">
        <w:t xml:space="preserve"> také doklady dle čl. 1. odst. </w:t>
      </w:r>
      <w:r w:rsidR="00157E70" w:rsidRPr="000E5B0A">
        <w:t xml:space="preserve">1 Pokynů k vyúčtování dotace na podporu </w:t>
      </w:r>
      <w:r w:rsidR="000E5B0A" w:rsidRPr="000E5B0A">
        <w:t>sportovní infrastruktury profesionálního sportu</w:t>
      </w:r>
      <w:r w:rsidR="00157E70" w:rsidRPr="000E5B0A">
        <w:t>.</w:t>
      </w:r>
    </w:p>
    <w:p w14:paraId="5B412E50" w14:textId="77777777" w:rsidR="00157E70" w:rsidRDefault="00157E70" w:rsidP="00D27BEB">
      <w:pPr>
        <w:pStyle w:val="Odstavecseseznamem"/>
        <w:ind w:left="426"/>
        <w:jc w:val="both"/>
      </w:pPr>
      <w:bookmarkStart w:id="10" w:name="clanek5od8odr"/>
    </w:p>
    <w:bookmarkEnd w:id="10"/>
    <w:p w14:paraId="33D961A8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</w:t>
      </w:r>
      <w:r w:rsidR="00794FC1">
        <w:t>rostřednictvím webových stránek</w:t>
      </w:r>
      <w:r>
        <w:t xml:space="preserve"> umístí příjemce na web aktivní odkaz www.kr-karlovarsky.cz.</w:t>
      </w:r>
    </w:p>
    <w:p w14:paraId="35844632" w14:textId="77777777" w:rsidR="00D27BEB" w:rsidRDefault="00D27BEB" w:rsidP="00D27BEB">
      <w:pPr>
        <w:pStyle w:val="Odstavecseseznamem"/>
        <w:jc w:val="both"/>
      </w:pPr>
    </w:p>
    <w:p w14:paraId="2E85AFAD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  <w:r w:rsidR="00794FC1">
        <w:t>)</w:t>
      </w:r>
      <w:r w:rsidR="00157E70">
        <w:t>.</w:t>
      </w:r>
    </w:p>
    <w:p w14:paraId="59B14C93" w14:textId="77777777" w:rsidR="00D27BEB" w:rsidRDefault="00D27BEB" w:rsidP="00D27BEB">
      <w:pPr>
        <w:pStyle w:val="Odstavecseseznamem"/>
        <w:ind w:left="426"/>
        <w:jc w:val="both"/>
      </w:pPr>
    </w:p>
    <w:p w14:paraId="01D37D3F" w14:textId="23D3789E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C7A4D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0F9AA88F" w14:textId="0DD854A0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B4134D1" w14:textId="77777777" w:rsidR="00A4036C" w:rsidRPr="00C8557E" w:rsidRDefault="00A4036C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4F93F89D" w14:textId="1C5185FB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</w:t>
      </w:r>
      <w:r w:rsidRPr="00033F17">
        <w:t xml:space="preserve">poskytovatele </w:t>
      </w:r>
      <w:r w:rsidR="00B32816" w:rsidRPr="00033F17">
        <w:t xml:space="preserve">č. </w:t>
      </w:r>
      <w:r w:rsidR="0006539B">
        <w:t>XXXX</w:t>
      </w:r>
      <w:r w:rsidR="00B32816" w:rsidRPr="00033F17">
        <w:t xml:space="preserve"> </w:t>
      </w:r>
      <w:r>
        <w:t xml:space="preserve">uvedený v záhlaví smlouvy. Platba bude opatřena variabilním symbolem uvedeným v </w:t>
      </w:r>
      <w:r w:rsidR="00901596">
        <w:t xml:space="preserve">čl. II. </w:t>
      </w:r>
      <w:r>
        <w:t>odst. 2.</w:t>
      </w:r>
    </w:p>
    <w:p w14:paraId="7AB56BD5" w14:textId="77777777" w:rsidR="00A4036C" w:rsidRDefault="00A4036C" w:rsidP="00A4036C">
      <w:pPr>
        <w:pStyle w:val="Odstavecseseznamem"/>
        <w:ind w:left="426"/>
      </w:pPr>
    </w:p>
    <w:p w14:paraId="1CF6D18D" w14:textId="5AC70CD3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</w:t>
      </w:r>
      <w:r w:rsidRPr="00033F17">
        <w:t xml:space="preserve">účet </w:t>
      </w:r>
      <w:r w:rsidR="00B32816" w:rsidRPr="00033F17">
        <w:t xml:space="preserve">poskytovatele </w:t>
      </w:r>
      <w:r w:rsidR="006C7A4D">
        <w:t xml:space="preserve">                      </w:t>
      </w:r>
      <w:r w:rsidR="00B32816" w:rsidRPr="00033F17">
        <w:t xml:space="preserve">č. </w:t>
      </w:r>
      <w:r w:rsidR="0006539B">
        <w:t>XXXX</w:t>
      </w:r>
      <w:bookmarkStart w:id="11" w:name="_GoBack"/>
      <w:bookmarkEnd w:id="11"/>
      <w:r w:rsidR="00B32816" w:rsidRPr="00033F17">
        <w:t xml:space="preserve"> </w:t>
      </w:r>
      <w:r w:rsidRPr="00033F17">
        <w:t>uvedený v záhlaví smlouvy, jestliže odpadne účel, na který je dotace poskytována</w:t>
      </w:r>
      <w:r w:rsidRPr="00A4036C">
        <w:t xml:space="preserve">, a to do 10 pracovních dnů ode dne, kdy se příjemce o této skutečnosti dozví. Platba bude opatřena variabilním symbolem uvedeným v </w:t>
      </w:r>
      <w:r w:rsidR="00901596" w:rsidRPr="00A4036C">
        <w:t xml:space="preserve">čl. II </w:t>
      </w:r>
      <w:r w:rsidR="00901596">
        <w:t xml:space="preserve"> </w:t>
      </w:r>
      <w:r w:rsidRPr="00A4036C">
        <w:t>odst. 2</w:t>
      </w:r>
      <w:r>
        <w:t>.</w:t>
      </w:r>
    </w:p>
    <w:p w14:paraId="43D1DBC6" w14:textId="77777777" w:rsidR="00A4036C" w:rsidRDefault="00A4036C" w:rsidP="00A4036C">
      <w:pPr>
        <w:pStyle w:val="Odstavecseseznamem"/>
        <w:ind w:left="426"/>
      </w:pPr>
    </w:p>
    <w:p w14:paraId="64E914B1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14:paraId="5CCBBB5E" w14:textId="77777777" w:rsidR="00A4036C" w:rsidRDefault="00A4036C" w:rsidP="00A4036C">
      <w:pPr>
        <w:pStyle w:val="Odstavecseseznamem"/>
        <w:ind w:left="426"/>
      </w:pPr>
    </w:p>
    <w:p w14:paraId="0EDFE2AA" w14:textId="38BAF2BF" w:rsidR="00A4036C" w:rsidRDefault="00A4036C" w:rsidP="00F30712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F30712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14:paraId="3E073B3F" w14:textId="77777777" w:rsidR="00A4036C" w:rsidRDefault="00A4036C" w:rsidP="00A4036C">
      <w:pPr>
        <w:pStyle w:val="Odstavecseseznamem"/>
        <w:ind w:left="426"/>
      </w:pPr>
    </w:p>
    <w:p w14:paraId="3678AF29" w14:textId="3F332949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2" w:name="clanek6od5"/>
      <w:r>
        <w:t xml:space="preserve">Příjemce je zejména povinen oznámit poskytovateli do 10 pracovních dnů ode dne, kdy došlo </w:t>
      </w:r>
      <w:r w:rsidR="006C7A4D">
        <w:t xml:space="preserve">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2"/>
    </w:p>
    <w:p w14:paraId="75BC831B" w14:textId="77777777" w:rsidR="00906A9F" w:rsidRDefault="00906A9F" w:rsidP="00906A9F">
      <w:pPr>
        <w:pStyle w:val="Odstavecseseznamem"/>
      </w:pPr>
    </w:p>
    <w:p w14:paraId="32BA5F55" w14:textId="7A5F9555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6"/>
      <w:bookmarkStart w:id="14" w:name="clanek6od1"/>
      <w:bookmarkEnd w:id="13"/>
      <w:r>
        <w:t xml:space="preserve"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</w:t>
      </w:r>
      <w:proofErr w:type="spellStart"/>
      <w:r w:rsidR="00F30712">
        <w:t>čl</w:t>
      </w:r>
      <w:proofErr w:type="spellEnd"/>
      <w:r w:rsidR="00F30712">
        <w:t xml:space="preserve"> V. </w:t>
      </w:r>
      <w:r>
        <w:t>odst. 6, a to ke dni likvidace.</w:t>
      </w:r>
      <w:bookmarkEnd w:id="14"/>
    </w:p>
    <w:p w14:paraId="7FB875A1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62859181" w14:textId="77777777" w:rsidR="00A4036C" w:rsidRPr="00C8557E" w:rsidRDefault="00A4036C" w:rsidP="00C8557E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392BF0FC" w14:textId="081EE8C5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F30712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65C8B555" w14:textId="77777777" w:rsidR="000351F0" w:rsidRDefault="000351F0" w:rsidP="000351F0">
      <w:pPr>
        <w:pStyle w:val="Odstavecseseznamem"/>
        <w:ind w:left="426"/>
        <w:jc w:val="both"/>
      </w:pPr>
    </w:p>
    <w:p w14:paraId="5FE16A26" w14:textId="0FF8C7A6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F30712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5B21FB3" w14:textId="77777777" w:rsidR="000351F0" w:rsidRDefault="000351F0" w:rsidP="000351F0">
      <w:pPr>
        <w:pStyle w:val="Odstavecseseznamem"/>
        <w:ind w:left="426"/>
        <w:jc w:val="both"/>
      </w:pPr>
    </w:p>
    <w:p w14:paraId="7D770571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</w:t>
      </w:r>
      <w:r w:rsidR="00794FC1">
        <w:t>řípadně doložit další dokumenty</w:t>
      </w:r>
      <w:r w:rsidRPr="000351F0">
        <w:t xml:space="preserve"> související s plněním účelu poskytnuté dotace</w:t>
      </w:r>
      <w:r>
        <w:t>.</w:t>
      </w:r>
    </w:p>
    <w:p w14:paraId="5A18C413" w14:textId="77777777" w:rsidR="000351F0" w:rsidRDefault="000351F0" w:rsidP="000351F0">
      <w:pPr>
        <w:pStyle w:val="Odstavecseseznamem"/>
        <w:ind w:left="426"/>
        <w:jc w:val="both"/>
      </w:pPr>
    </w:p>
    <w:p w14:paraId="0326E8D8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752F92F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3D2709FC" w14:textId="77777777" w:rsidR="006D6502" w:rsidRPr="00C8557E" w:rsidRDefault="006D6502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DB6CC82" w14:textId="560FE54C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>čl. VI</w:t>
      </w:r>
      <w:r w:rsidR="00F30712">
        <w:t>.</w:t>
      </w:r>
      <w:r w:rsidR="00F455C7" w:rsidRPr="006D6502">
        <w:t xml:space="preserve">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08D06767" w14:textId="77777777" w:rsidR="006D6502" w:rsidRDefault="006D6502" w:rsidP="006D6502">
      <w:pPr>
        <w:pStyle w:val="Odstavecseseznamem"/>
        <w:ind w:left="426"/>
        <w:jc w:val="both"/>
      </w:pPr>
    </w:p>
    <w:p w14:paraId="3E1B9B88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42A8453" w14:textId="77777777" w:rsidR="00D33415" w:rsidRDefault="00D33415" w:rsidP="00D33415">
      <w:pPr>
        <w:pStyle w:val="Odstavecseseznamem"/>
        <w:ind w:left="426"/>
        <w:jc w:val="both"/>
      </w:pPr>
    </w:p>
    <w:p w14:paraId="2E234EC7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1B91EDFB" w14:textId="77777777" w:rsidR="00D33415" w:rsidRDefault="00D33415" w:rsidP="00D33415">
      <w:pPr>
        <w:pStyle w:val="Odstavecseseznamem"/>
        <w:ind w:left="426"/>
        <w:jc w:val="both"/>
      </w:pPr>
    </w:p>
    <w:p w14:paraId="286C0EFC" w14:textId="16953265" w:rsidR="00D33415" w:rsidRDefault="00D33415" w:rsidP="00AB4481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C7A4D">
        <w:t xml:space="preserve">              </w:t>
      </w:r>
      <w:r w:rsidRPr="00D33415">
        <w:t>a písemně informuje poskytovatele o vrácení peněžních prostředků na jeho účet</w:t>
      </w:r>
      <w:r>
        <w:t>.</w:t>
      </w:r>
    </w:p>
    <w:p w14:paraId="1F9FAAAC" w14:textId="77777777" w:rsidR="00AB4481" w:rsidRDefault="00AB4481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4878FB8" w14:textId="352EB3AC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FA16C31" w14:textId="77777777" w:rsidR="00D33415" w:rsidRPr="00C8557E" w:rsidRDefault="00D33415" w:rsidP="00C8557E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1EC098A7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5DACF417" w14:textId="77777777" w:rsidR="00D33415" w:rsidRDefault="00D33415" w:rsidP="00D33415">
      <w:pPr>
        <w:pStyle w:val="Odstavecseseznamem"/>
        <w:ind w:left="426"/>
        <w:jc w:val="both"/>
      </w:pPr>
    </w:p>
    <w:p w14:paraId="4F1D03C0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2725BE15" w14:textId="77777777" w:rsidR="00056FBE" w:rsidRDefault="00056FBE" w:rsidP="00056FBE">
      <w:pPr>
        <w:pStyle w:val="Odstavecseseznamem"/>
        <w:ind w:left="426"/>
        <w:jc w:val="both"/>
      </w:pPr>
    </w:p>
    <w:p w14:paraId="6DFA0398" w14:textId="291DC2F0" w:rsidR="00035BEE" w:rsidRDefault="00035BEE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5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F30712">
        <w:t xml:space="preserve">článku V. </w:t>
      </w:r>
      <w:r>
        <w:t>odst. 6</w:t>
      </w:r>
      <w:r w:rsidR="00F30712">
        <w:t>,</w:t>
      </w:r>
      <w:r>
        <w:t xml:space="preserve"> a to ke dni ukončení smlouvy.</w:t>
      </w:r>
      <w:bookmarkEnd w:id="15"/>
    </w:p>
    <w:p w14:paraId="6CD418E6" w14:textId="396AA9DC" w:rsidR="00206D8F" w:rsidRPr="0096502F" w:rsidRDefault="00206D8F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6" w:name="mezPredClan10"/>
      <w:bookmarkEnd w:id="16"/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1FCC21BF" w14:textId="77777777" w:rsidR="00206D8F" w:rsidRDefault="00206D8F" w:rsidP="00C8557E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7533205" w14:textId="5AD191AA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bookmarkStart w:id="17" w:name="mezPredClan11"/>
      <w:bookmarkEnd w:id="17"/>
      <w:r w:rsidRPr="00E07F19">
        <w:rPr>
          <w:sz w:val="22"/>
          <w:szCs w:val="22"/>
        </w:rPr>
        <w:t xml:space="preserve">Příjemce se zavazuje k použití dotace v souladu s čl. 55 Nařízení komise č. 651/2014 </w:t>
      </w:r>
      <w:r w:rsidR="006C7A4D">
        <w:rPr>
          <w:sz w:val="22"/>
          <w:szCs w:val="22"/>
        </w:rPr>
        <w:t xml:space="preserve">                             </w:t>
      </w:r>
      <w:r w:rsidRPr="00E07F19">
        <w:rPr>
          <w:sz w:val="22"/>
          <w:szCs w:val="22"/>
        </w:rPr>
        <w:t xml:space="preserve">ze dne 17. června 2014, kterým se v souladu s články 107 a 108 Smlouvy prohlašují určité kategorie podpory za slučitelné s vnitřním trhem (dále jen „nařízení komise“) a obecnými pravidly obsaženými v Kapitole I nařízení komise, a to zejména čl. 5 Transparentnost podpory, čl. 6 Motivační účinek a čl. 8 Kumulace nařízení komise. Bližší podmínky použití dotace v souladu s čl. 55 nařízení komise, včetně způsobilých a nezpůsobilých nákladů, jsou stanoveny v Pravidlech. </w:t>
      </w:r>
    </w:p>
    <w:p w14:paraId="4DB2D1BE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60253D77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prohlašuje, že není subjektem, na který je uvalen inkasní příkaz, který je nesplacený ve smyslu čl. 1 odst. 4 nařízení komise. Příjemce dále prohlašuje, že není podnikem v obtížích ve smyslu definice uvedené v čl. 2 odst. 18 nařízení komise.</w:t>
      </w:r>
    </w:p>
    <w:p w14:paraId="0FB3D719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014F9DE5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bere na vědomí, že maximální výše dotace poskytnuté na provozní podporu sportovní infrastruktury nesmí činit částku převyšující 2 miliony EUR na infrastrukturu za rok.</w:t>
      </w:r>
    </w:p>
    <w:p w14:paraId="012F478B" w14:textId="650EF2EA" w:rsidR="00906A9F" w:rsidRDefault="00906A9F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989D84C" w14:textId="77777777" w:rsidR="005E68B0" w:rsidRDefault="005E68B0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22C97E1" w14:textId="696FCD99" w:rsidR="005D62D5" w:rsidRPr="0096502F" w:rsidRDefault="00E07F19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</w:t>
      </w:r>
      <w:r w:rsidR="005D62D5" w:rsidRPr="0096502F">
        <w:rPr>
          <w:rFonts w:eastAsia="Times New Roman"/>
          <w:b/>
          <w:bCs/>
          <w:lang w:eastAsia="cs-CZ"/>
        </w:rPr>
        <w:t>lánek X</w:t>
      </w:r>
      <w:r w:rsidR="005D62D5">
        <w:rPr>
          <w:rFonts w:eastAsia="Times New Roman"/>
          <w:b/>
          <w:bCs/>
          <w:lang w:eastAsia="cs-CZ"/>
        </w:rPr>
        <w:t>I</w:t>
      </w:r>
      <w:r w:rsidR="005D62D5" w:rsidRPr="0096502F">
        <w:rPr>
          <w:rFonts w:eastAsia="Times New Roman"/>
          <w:b/>
          <w:bCs/>
          <w:lang w:eastAsia="cs-CZ"/>
        </w:rPr>
        <w:t>.</w:t>
      </w:r>
    </w:p>
    <w:p w14:paraId="33CB95CA" w14:textId="77777777" w:rsidR="005D62D5" w:rsidRPr="00C8557E" w:rsidRDefault="005D62D5" w:rsidP="00C8557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243E3463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16C70D1" w14:textId="77777777" w:rsidR="005D62D5" w:rsidRDefault="005D62D5" w:rsidP="005D62D5">
      <w:pPr>
        <w:pStyle w:val="Odstavecseseznamem"/>
        <w:ind w:left="426"/>
        <w:jc w:val="both"/>
      </w:pPr>
    </w:p>
    <w:p w14:paraId="3826C0B2" w14:textId="08B8F0FE" w:rsidR="005E68B0" w:rsidRDefault="005D62D5" w:rsidP="005E68B0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 w:rsidR="006C7A4D">
        <w:t xml:space="preserve">             </w:t>
      </w:r>
      <w:r w:rsidRPr="005D62D5">
        <w:t>a č. 89/2012 Sb., občanský zákoník, ve znění pozdějších předpisů</w:t>
      </w:r>
      <w:r>
        <w:t>.</w:t>
      </w:r>
    </w:p>
    <w:p w14:paraId="7960CDDD" w14:textId="77777777" w:rsidR="005E68B0" w:rsidRDefault="005E68B0" w:rsidP="005E68B0">
      <w:pPr>
        <w:pStyle w:val="Odstavecseseznamem"/>
      </w:pPr>
    </w:p>
    <w:p w14:paraId="2758CB66" w14:textId="77777777" w:rsidR="005D62D5" w:rsidRDefault="00035BEE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8" w:name="clanek11od3"/>
      <w:r>
        <w:t xml:space="preserve">Smlouva je vyhotovena </w:t>
      </w:r>
      <w:r w:rsidRPr="00033F17">
        <w:t xml:space="preserve">ve </w:t>
      </w:r>
      <w:r w:rsidR="00B32816" w:rsidRPr="00033F17">
        <w:t>4</w:t>
      </w:r>
      <w:r w:rsidRPr="00033F17">
        <w:t xml:space="preserve"> vyhotoveních, z nichž </w:t>
      </w:r>
      <w:r w:rsidR="00B32816" w:rsidRPr="00033F17">
        <w:t>3</w:t>
      </w:r>
      <w:r w:rsidRPr="00033F17">
        <w:t xml:space="preserve"> obdrží </w:t>
      </w:r>
      <w:r>
        <w:t>poskytovatel a 1 příjemce.</w:t>
      </w:r>
      <w:bookmarkEnd w:id="18"/>
    </w:p>
    <w:p w14:paraId="3D22AA10" w14:textId="75E3028C" w:rsidR="0033634B" w:rsidRDefault="00FE7738" w:rsidP="0033634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14:paraId="20E5B3CA" w14:textId="77777777" w:rsidR="0033634B" w:rsidRDefault="0033634B" w:rsidP="0033634B">
      <w:pPr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6601A3C3" w14:textId="0F8D5C82" w:rsidR="00FE7738" w:rsidRPr="0033634B" w:rsidRDefault="00FE7738" w:rsidP="0032516F">
      <w:pPr>
        <w:numPr>
          <w:ilvl w:val="0"/>
          <w:numId w:val="1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33634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14:paraId="6B4C3E41" w14:textId="77777777" w:rsidR="005D62D5" w:rsidRDefault="005D62D5" w:rsidP="005D62D5">
      <w:pPr>
        <w:pStyle w:val="Odstavecseseznamem"/>
        <w:ind w:left="426"/>
        <w:jc w:val="both"/>
      </w:pPr>
    </w:p>
    <w:p w14:paraId="66FD23AB" w14:textId="77777777" w:rsidR="005D62D5" w:rsidRDefault="005D62D5" w:rsidP="0032516F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2A46EC20" w14:textId="60960288" w:rsidR="00E07F19" w:rsidRPr="0075058F" w:rsidRDefault="00E07F19" w:rsidP="00E07F1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 w:rsidR="00906A9F">
        <w:rPr>
          <w:rFonts w:eastAsia="Times New Roman"/>
          <w:lang w:eastAsia="cs-CZ"/>
        </w:rPr>
        <w:t>240</w:t>
      </w:r>
      <w:r>
        <w:rPr>
          <w:rFonts w:eastAsia="Times New Roman"/>
          <w:lang w:eastAsia="cs-CZ"/>
        </w:rPr>
        <w:t>/</w:t>
      </w:r>
      <w:r w:rsidRPr="0075058F">
        <w:rPr>
          <w:rFonts w:eastAsia="Times New Roman"/>
          <w:lang w:eastAsia="cs-CZ"/>
        </w:rPr>
        <w:t>0</w:t>
      </w:r>
      <w:r>
        <w:rPr>
          <w:rFonts w:eastAsia="Times New Roman"/>
          <w:lang w:eastAsia="cs-CZ"/>
        </w:rPr>
        <w:t>6</w:t>
      </w:r>
      <w:r w:rsidRPr="0075058F">
        <w:rPr>
          <w:rFonts w:eastAsia="Times New Roman"/>
          <w:lang w:eastAsia="cs-CZ"/>
        </w:rPr>
        <w:t>/2</w:t>
      </w:r>
      <w:r>
        <w:rPr>
          <w:rFonts w:eastAsia="Times New Roman"/>
          <w:lang w:eastAsia="cs-CZ"/>
        </w:rPr>
        <w:t>1</w:t>
      </w:r>
      <w:r w:rsidRPr="0075058F">
        <w:rPr>
          <w:rFonts w:eastAsia="Times New Roman"/>
          <w:lang w:eastAsia="cs-CZ"/>
        </w:rPr>
        <w:t xml:space="preserve"> ze dne </w:t>
      </w:r>
      <w:r w:rsidR="00906A9F">
        <w:rPr>
          <w:rFonts w:eastAsia="Times New Roman"/>
          <w:lang w:eastAsia="cs-CZ"/>
        </w:rPr>
        <w:t>28. 6.2021</w:t>
      </w:r>
      <w:r w:rsidRPr="0075058F">
        <w:rPr>
          <w:rFonts w:eastAsia="Times New Roman"/>
          <w:lang w:eastAsia="cs-CZ"/>
        </w:rPr>
        <w:t>.</w:t>
      </w:r>
    </w:p>
    <w:p w14:paraId="4FDAE743" w14:textId="77777777" w:rsidR="00033F17" w:rsidRPr="0096502F" w:rsidRDefault="00033F17" w:rsidP="00033F1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033F17" w:rsidRPr="0096502F" w14:paraId="0BD1868A" w14:textId="77777777" w:rsidTr="00231959">
        <w:trPr>
          <w:trHeight w:val="644"/>
        </w:trPr>
        <w:tc>
          <w:tcPr>
            <w:tcW w:w="2265" w:type="dxa"/>
            <w:vAlign w:val="center"/>
          </w:tcPr>
          <w:p w14:paraId="1BE6C272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7EBE3F5D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6391DC94" w14:textId="77777777" w:rsidR="00033F17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14:paraId="6DC7F51A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14:paraId="2B12D065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033F17" w:rsidRPr="0096502F" w14:paraId="7D537033" w14:textId="77777777" w:rsidTr="00231959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0023196E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8AF8299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031EDA4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172BC779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14:paraId="7B1B3388" w14:textId="647569FC" w:rsidR="00033F17" w:rsidRPr="002608A4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 xml:space="preserve">oblast </w:t>
            </w:r>
            <w:r w:rsidR="002F4CE1">
              <w:rPr>
                <w:rFonts w:eastAsia="Times New Roman"/>
                <w:lang w:eastAsia="cs-CZ"/>
              </w:rPr>
              <w:t xml:space="preserve">vzdělávání, </w:t>
            </w:r>
            <w:r>
              <w:rPr>
                <w:rFonts w:eastAsia="Times New Roman"/>
                <w:lang w:eastAsia="cs-CZ"/>
              </w:rPr>
              <w:t>školství a mládeže,  tělovýchovy a sportu</w:t>
            </w:r>
          </w:p>
          <w:p w14:paraId="5D94ED2D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14:paraId="355BD275" w14:textId="77777777" w:rsidR="00033F17" w:rsidRPr="00C52226" w:rsidRDefault="00033F17" w:rsidP="0023195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14:paraId="1EA596B1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92C304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6504B92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6FCEB8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95A48E7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27AB9A84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14:paraId="050441DA" w14:textId="77777777" w:rsidR="00033F17" w:rsidRDefault="00033F17" w:rsidP="00033F17">
      <w:pPr>
        <w:spacing w:after="0" w:line="240" w:lineRule="auto"/>
        <w:rPr>
          <w:rFonts w:eastAsia="Times New Roman"/>
        </w:rPr>
      </w:pPr>
    </w:p>
    <w:p w14:paraId="2224AA8D" w14:textId="77777777" w:rsidR="00192ABB" w:rsidRDefault="00192ABB" w:rsidP="00192AB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za správnost:</w:t>
      </w:r>
    </w:p>
    <w:p w14:paraId="73AF97F8" w14:textId="77777777" w:rsidR="00192ABB" w:rsidRDefault="00192ABB" w:rsidP="00192ABB">
      <w:pPr>
        <w:spacing w:after="0" w:line="240" w:lineRule="auto"/>
        <w:rPr>
          <w:rFonts w:eastAsia="Times New Roman"/>
        </w:rPr>
      </w:pPr>
    </w:p>
    <w:p w14:paraId="32660080" w14:textId="77777777" w:rsidR="00192ABB" w:rsidRDefault="00192ABB" w:rsidP="00192ABB">
      <w:pPr>
        <w:spacing w:after="0" w:line="240" w:lineRule="auto"/>
        <w:rPr>
          <w:rFonts w:eastAsia="Times New Roman"/>
        </w:rPr>
      </w:pPr>
    </w:p>
    <w:p w14:paraId="0E2E0EA3" w14:textId="77777777" w:rsidR="00192ABB" w:rsidRDefault="00192ABB" w:rsidP="00192AB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………………………….</w:t>
      </w:r>
    </w:p>
    <w:p w14:paraId="17F4386B" w14:textId="77777777" w:rsidR="00192ABB" w:rsidRDefault="00192ABB" w:rsidP="00192AB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referent</w:t>
      </w:r>
    </w:p>
    <w:p w14:paraId="5802A759" w14:textId="71CEA317" w:rsidR="00934317" w:rsidRDefault="00934317" w:rsidP="00192ABB">
      <w:pPr>
        <w:spacing w:after="0" w:line="240" w:lineRule="auto"/>
      </w:pPr>
    </w:p>
    <w:sectPr w:rsidR="0093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408F" w14:textId="77777777" w:rsidR="00B414B1" w:rsidRDefault="00B414B1" w:rsidP="00523B1A">
      <w:pPr>
        <w:spacing w:after="0" w:line="240" w:lineRule="auto"/>
      </w:pPr>
      <w:r>
        <w:separator/>
      </w:r>
    </w:p>
  </w:endnote>
  <w:endnote w:type="continuationSeparator" w:id="0">
    <w:p w14:paraId="39E459FB" w14:textId="77777777" w:rsidR="00B414B1" w:rsidRDefault="00B414B1" w:rsidP="0052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CA556" w14:textId="77777777" w:rsidR="00B414B1" w:rsidRDefault="00B414B1" w:rsidP="00523B1A">
      <w:pPr>
        <w:spacing w:after="0" w:line="240" w:lineRule="auto"/>
      </w:pPr>
      <w:r>
        <w:separator/>
      </w:r>
    </w:p>
  </w:footnote>
  <w:footnote w:type="continuationSeparator" w:id="0">
    <w:p w14:paraId="6CE1CBFD" w14:textId="77777777" w:rsidR="00B414B1" w:rsidRDefault="00B414B1" w:rsidP="00523B1A">
      <w:pPr>
        <w:spacing w:after="0" w:line="240" w:lineRule="auto"/>
      </w:pPr>
      <w:r>
        <w:continuationSeparator/>
      </w:r>
    </w:p>
  </w:footnote>
  <w:footnote w:id="1">
    <w:p w14:paraId="1F11B035" w14:textId="77777777" w:rsidR="00523B1A" w:rsidRDefault="00523B1A" w:rsidP="00523B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4546">
        <w:t>Článek 55 Nařízení Komise EU č.651/2014 ze dne 17. června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A4D"/>
    <w:multiLevelType w:val="hybridMultilevel"/>
    <w:tmpl w:val="4A865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E37"/>
    <w:multiLevelType w:val="hybridMultilevel"/>
    <w:tmpl w:val="2D94F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02C"/>
    <w:multiLevelType w:val="hybridMultilevel"/>
    <w:tmpl w:val="FBB857E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E"/>
    <w:rsid w:val="00003A86"/>
    <w:rsid w:val="00004F27"/>
    <w:rsid w:val="00007A75"/>
    <w:rsid w:val="00011258"/>
    <w:rsid w:val="0002214C"/>
    <w:rsid w:val="00026993"/>
    <w:rsid w:val="00033F17"/>
    <w:rsid w:val="000340E6"/>
    <w:rsid w:val="000351F0"/>
    <w:rsid w:val="00035BEE"/>
    <w:rsid w:val="00041E98"/>
    <w:rsid w:val="00042EFF"/>
    <w:rsid w:val="000464E4"/>
    <w:rsid w:val="000479C1"/>
    <w:rsid w:val="0005262C"/>
    <w:rsid w:val="00056FBE"/>
    <w:rsid w:val="00062055"/>
    <w:rsid w:val="0006539B"/>
    <w:rsid w:val="00070C58"/>
    <w:rsid w:val="00074527"/>
    <w:rsid w:val="00075321"/>
    <w:rsid w:val="000A517E"/>
    <w:rsid w:val="000C5EFA"/>
    <w:rsid w:val="000D16C3"/>
    <w:rsid w:val="000E4E4E"/>
    <w:rsid w:val="000E5B0A"/>
    <w:rsid w:val="00146ABA"/>
    <w:rsid w:val="00157E70"/>
    <w:rsid w:val="00160A4E"/>
    <w:rsid w:val="0017554E"/>
    <w:rsid w:val="00180964"/>
    <w:rsid w:val="00183F96"/>
    <w:rsid w:val="00184FED"/>
    <w:rsid w:val="00192ABB"/>
    <w:rsid w:val="001B259B"/>
    <w:rsid w:val="001F070A"/>
    <w:rsid w:val="001F0D08"/>
    <w:rsid w:val="001F22B9"/>
    <w:rsid w:val="001F3B11"/>
    <w:rsid w:val="001F4695"/>
    <w:rsid w:val="00202CA6"/>
    <w:rsid w:val="00206D8F"/>
    <w:rsid w:val="002108D6"/>
    <w:rsid w:val="00217D13"/>
    <w:rsid w:val="00222286"/>
    <w:rsid w:val="00224C27"/>
    <w:rsid w:val="00230F60"/>
    <w:rsid w:val="00233FC1"/>
    <w:rsid w:val="00235439"/>
    <w:rsid w:val="00240774"/>
    <w:rsid w:val="00254D44"/>
    <w:rsid w:val="00274183"/>
    <w:rsid w:val="00284AC6"/>
    <w:rsid w:val="00292765"/>
    <w:rsid w:val="0029680B"/>
    <w:rsid w:val="002A0A52"/>
    <w:rsid w:val="002B787A"/>
    <w:rsid w:val="002D2C83"/>
    <w:rsid w:val="002E5AB9"/>
    <w:rsid w:val="002F0529"/>
    <w:rsid w:val="002F4CE1"/>
    <w:rsid w:val="00306254"/>
    <w:rsid w:val="00320F70"/>
    <w:rsid w:val="0032516F"/>
    <w:rsid w:val="00334011"/>
    <w:rsid w:val="00335E00"/>
    <w:rsid w:val="0033634B"/>
    <w:rsid w:val="0033698E"/>
    <w:rsid w:val="00360462"/>
    <w:rsid w:val="003667A8"/>
    <w:rsid w:val="00372850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549A2"/>
    <w:rsid w:val="004606F2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23B1A"/>
    <w:rsid w:val="00530F17"/>
    <w:rsid w:val="005361D3"/>
    <w:rsid w:val="00541C9A"/>
    <w:rsid w:val="005448DB"/>
    <w:rsid w:val="00545B78"/>
    <w:rsid w:val="00550245"/>
    <w:rsid w:val="00550F49"/>
    <w:rsid w:val="00551A77"/>
    <w:rsid w:val="00575081"/>
    <w:rsid w:val="00584A28"/>
    <w:rsid w:val="00592516"/>
    <w:rsid w:val="0059425A"/>
    <w:rsid w:val="005A12F4"/>
    <w:rsid w:val="005A36EE"/>
    <w:rsid w:val="005A56B9"/>
    <w:rsid w:val="005C770F"/>
    <w:rsid w:val="005D62D5"/>
    <w:rsid w:val="005D7991"/>
    <w:rsid w:val="005E68B0"/>
    <w:rsid w:val="00605973"/>
    <w:rsid w:val="00631370"/>
    <w:rsid w:val="006424DA"/>
    <w:rsid w:val="00653CB3"/>
    <w:rsid w:val="00656BBB"/>
    <w:rsid w:val="006604F0"/>
    <w:rsid w:val="00682BC1"/>
    <w:rsid w:val="006C7A4D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4FC1"/>
    <w:rsid w:val="00797D16"/>
    <w:rsid w:val="007A1533"/>
    <w:rsid w:val="007A7DAA"/>
    <w:rsid w:val="007C3CBA"/>
    <w:rsid w:val="007F0619"/>
    <w:rsid w:val="00803DF9"/>
    <w:rsid w:val="00804668"/>
    <w:rsid w:val="00814EA5"/>
    <w:rsid w:val="008206E6"/>
    <w:rsid w:val="00836DA0"/>
    <w:rsid w:val="008548AB"/>
    <w:rsid w:val="0086353B"/>
    <w:rsid w:val="0087019E"/>
    <w:rsid w:val="00891229"/>
    <w:rsid w:val="00892705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1596"/>
    <w:rsid w:val="00906A9F"/>
    <w:rsid w:val="00912A88"/>
    <w:rsid w:val="00934317"/>
    <w:rsid w:val="0093794E"/>
    <w:rsid w:val="00946FE5"/>
    <w:rsid w:val="0095183F"/>
    <w:rsid w:val="0095485B"/>
    <w:rsid w:val="00963D94"/>
    <w:rsid w:val="0099045B"/>
    <w:rsid w:val="009908CC"/>
    <w:rsid w:val="009922D2"/>
    <w:rsid w:val="009A57B8"/>
    <w:rsid w:val="009C05CA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94383"/>
    <w:rsid w:val="00A95676"/>
    <w:rsid w:val="00AA4162"/>
    <w:rsid w:val="00AB4481"/>
    <w:rsid w:val="00AB58D7"/>
    <w:rsid w:val="00AC6637"/>
    <w:rsid w:val="00AC7E8D"/>
    <w:rsid w:val="00AD33A7"/>
    <w:rsid w:val="00AD56A6"/>
    <w:rsid w:val="00B32816"/>
    <w:rsid w:val="00B37FAD"/>
    <w:rsid w:val="00B414B1"/>
    <w:rsid w:val="00B60CD2"/>
    <w:rsid w:val="00B6137B"/>
    <w:rsid w:val="00B65807"/>
    <w:rsid w:val="00B676AA"/>
    <w:rsid w:val="00B946CD"/>
    <w:rsid w:val="00BA0728"/>
    <w:rsid w:val="00BA1F4A"/>
    <w:rsid w:val="00BA350C"/>
    <w:rsid w:val="00BA5B37"/>
    <w:rsid w:val="00BA653A"/>
    <w:rsid w:val="00BA7127"/>
    <w:rsid w:val="00BB1209"/>
    <w:rsid w:val="00BC4704"/>
    <w:rsid w:val="00BC5CB7"/>
    <w:rsid w:val="00C04C7E"/>
    <w:rsid w:val="00C136A3"/>
    <w:rsid w:val="00C23756"/>
    <w:rsid w:val="00C2795C"/>
    <w:rsid w:val="00C36930"/>
    <w:rsid w:val="00C521DC"/>
    <w:rsid w:val="00C56CA3"/>
    <w:rsid w:val="00C6283E"/>
    <w:rsid w:val="00C67C88"/>
    <w:rsid w:val="00C70382"/>
    <w:rsid w:val="00C808C8"/>
    <w:rsid w:val="00C8557E"/>
    <w:rsid w:val="00C910A6"/>
    <w:rsid w:val="00CB56B6"/>
    <w:rsid w:val="00CC1C41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07F19"/>
    <w:rsid w:val="00E315C0"/>
    <w:rsid w:val="00E34BE6"/>
    <w:rsid w:val="00E434A4"/>
    <w:rsid w:val="00E467A7"/>
    <w:rsid w:val="00E651D1"/>
    <w:rsid w:val="00E658B7"/>
    <w:rsid w:val="00E809C4"/>
    <w:rsid w:val="00E823F6"/>
    <w:rsid w:val="00E92890"/>
    <w:rsid w:val="00EE0CAF"/>
    <w:rsid w:val="00EE615E"/>
    <w:rsid w:val="00EF2D0E"/>
    <w:rsid w:val="00EF40A5"/>
    <w:rsid w:val="00EF43C3"/>
    <w:rsid w:val="00F27463"/>
    <w:rsid w:val="00F30712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5958"/>
    <w:rsid w:val="00FC3FAE"/>
    <w:rsid w:val="00FC4FFE"/>
    <w:rsid w:val="00FD4A96"/>
    <w:rsid w:val="00FE7738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CD4"/>
  <w15:chartTrackingRefBased/>
  <w15:docId w15:val="{71B42772-482B-4423-9225-A0862FC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E70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E7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B1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23B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7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204F-06CE-44E0-8F65-4C8A84DB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3</TotalTime>
  <Pages>7</Pages>
  <Words>2654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Fučíková Martina</cp:lastModifiedBy>
  <cp:revision>6</cp:revision>
  <cp:lastPrinted>2021-05-04T06:34:00Z</cp:lastPrinted>
  <dcterms:created xsi:type="dcterms:W3CDTF">2021-07-28T08:56:00Z</dcterms:created>
  <dcterms:modified xsi:type="dcterms:W3CDTF">2021-07-28T12:33:00Z</dcterms:modified>
</cp:coreProperties>
</file>