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C035B" w14:textId="754C1718" w:rsidR="00E451F8" w:rsidRPr="00DB2B28" w:rsidRDefault="00DB2B28" w:rsidP="00DB2B28">
      <w:pPr>
        <w:tabs>
          <w:tab w:val="left" w:pos="1992"/>
          <w:tab w:val="center" w:pos="5205"/>
        </w:tabs>
        <w:spacing w:after="0" w:line="240" w:lineRule="auto"/>
        <w:ind w:left="180" w:right="0" w:firstLine="0"/>
        <w:jc w:val="left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ab/>
      </w:r>
      <w:r w:rsidR="00E451F8" w:rsidRPr="00DB2B28">
        <w:rPr>
          <w:rFonts w:asciiTheme="minorHAnsi" w:hAnsiTheme="minorHAnsi" w:cstheme="minorHAnsi"/>
          <w:b/>
          <w:sz w:val="32"/>
          <w:szCs w:val="32"/>
        </w:rPr>
        <w:t>Smlouva o poskytnutí finanční kompenzace</w:t>
      </w:r>
    </w:p>
    <w:p w14:paraId="6739B3E4" w14:textId="158FF6EE" w:rsidR="00E451F8" w:rsidRDefault="00DB2B28" w:rsidP="00DB2B28">
      <w:pPr>
        <w:spacing w:after="0" w:line="240" w:lineRule="auto"/>
        <w:ind w:left="180" w:right="0" w:hanging="1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</w:t>
      </w:r>
      <w:r w:rsidR="00E451F8">
        <w:rPr>
          <w:rFonts w:asciiTheme="minorHAnsi" w:hAnsiTheme="minorHAnsi" w:cstheme="minorHAnsi"/>
          <w:b/>
          <w:sz w:val="24"/>
          <w:szCs w:val="24"/>
        </w:rPr>
        <w:t>(dále jen „Smlouva“)</w:t>
      </w:r>
    </w:p>
    <w:p w14:paraId="7DE4DF52" w14:textId="77777777" w:rsidR="00DB2B28" w:rsidRDefault="00DB2B28" w:rsidP="00E451F8">
      <w:pPr>
        <w:spacing w:after="0" w:line="240" w:lineRule="auto"/>
        <w:ind w:left="180" w:right="0" w:hanging="18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B71902" w14:textId="22BC90BA" w:rsidR="00E451F8" w:rsidRPr="00B912F3" w:rsidRDefault="00E451F8" w:rsidP="00F3011A">
      <w:pPr>
        <w:spacing w:after="0" w:line="240" w:lineRule="auto"/>
        <w:ind w:left="204" w:right="1129"/>
        <w:jc w:val="center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podle ustanovení § 1746 odst. 2 </w:t>
      </w:r>
      <w:r w:rsidR="00F3011A">
        <w:rPr>
          <w:rFonts w:asciiTheme="minorHAnsi" w:hAnsiTheme="minorHAnsi" w:cstheme="minorHAnsi"/>
          <w:sz w:val="22"/>
        </w:rPr>
        <w:t>zákona č. 89/2012 Sb</w:t>
      </w:r>
      <w:r w:rsidR="00582EDB">
        <w:rPr>
          <w:rFonts w:asciiTheme="minorHAnsi" w:hAnsiTheme="minorHAnsi" w:cstheme="minorHAnsi"/>
          <w:sz w:val="22"/>
        </w:rPr>
        <w:t>.</w:t>
      </w:r>
      <w:r w:rsidR="00F3011A">
        <w:rPr>
          <w:rFonts w:asciiTheme="minorHAnsi" w:hAnsiTheme="minorHAnsi" w:cstheme="minorHAnsi"/>
          <w:sz w:val="22"/>
        </w:rPr>
        <w:t xml:space="preserve">, </w:t>
      </w:r>
      <w:r w:rsidRPr="00B912F3">
        <w:rPr>
          <w:rFonts w:asciiTheme="minorHAnsi" w:hAnsiTheme="minorHAnsi" w:cstheme="minorHAnsi"/>
          <w:sz w:val="22"/>
        </w:rPr>
        <w:t>občanského zákoníku</w:t>
      </w:r>
      <w:r w:rsidR="00F3011A">
        <w:rPr>
          <w:rFonts w:asciiTheme="minorHAnsi" w:hAnsiTheme="minorHAnsi" w:cstheme="minorHAnsi"/>
          <w:sz w:val="22"/>
        </w:rPr>
        <w:t>,</w:t>
      </w:r>
      <w:r w:rsidRPr="00B912F3">
        <w:rPr>
          <w:rFonts w:asciiTheme="minorHAnsi" w:hAnsiTheme="minorHAnsi" w:cstheme="minorHAnsi"/>
          <w:sz w:val="22"/>
        </w:rPr>
        <w:t xml:space="preserve"> v platném znění </w:t>
      </w:r>
    </w:p>
    <w:p w14:paraId="2A4719C6" w14:textId="24D78579" w:rsidR="00E451F8" w:rsidRDefault="00E451F8" w:rsidP="00E451F8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5FA21082" w14:textId="77777777" w:rsidR="001451B9" w:rsidRPr="001451B9" w:rsidRDefault="001451B9" w:rsidP="001451B9">
      <w:pPr>
        <w:spacing w:after="0" w:line="240" w:lineRule="auto"/>
        <w:ind w:left="232" w:right="1610" w:firstLine="6"/>
        <w:jc w:val="left"/>
        <w:rPr>
          <w:b/>
          <w:sz w:val="22"/>
        </w:rPr>
      </w:pPr>
      <w:r w:rsidRPr="001451B9">
        <w:rPr>
          <w:b/>
          <w:sz w:val="22"/>
        </w:rPr>
        <w:t>AbbVie s.r.o.</w:t>
      </w:r>
    </w:p>
    <w:p w14:paraId="67602B95" w14:textId="77777777" w:rsidR="001451B9" w:rsidRPr="001451B9" w:rsidRDefault="001451B9" w:rsidP="001451B9">
      <w:pPr>
        <w:spacing w:after="0" w:line="240" w:lineRule="auto"/>
        <w:ind w:left="232" w:right="1610" w:firstLine="6"/>
        <w:jc w:val="left"/>
        <w:rPr>
          <w:sz w:val="22"/>
        </w:rPr>
      </w:pPr>
      <w:r w:rsidRPr="001451B9">
        <w:rPr>
          <w:sz w:val="22"/>
        </w:rPr>
        <w:t>se sídlem: Bucharova 2817/13, Stodůlky, 158 00 Praha 5, Metronom Business Center</w:t>
      </w:r>
    </w:p>
    <w:p w14:paraId="6F74E398" w14:textId="77777777" w:rsidR="001451B9" w:rsidRPr="001451B9" w:rsidRDefault="001451B9" w:rsidP="001451B9">
      <w:pPr>
        <w:spacing w:after="0" w:line="240" w:lineRule="auto"/>
        <w:ind w:left="232" w:right="1610" w:firstLine="6"/>
        <w:jc w:val="left"/>
        <w:rPr>
          <w:sz w:val="22"/>
        </w:rPr>
      </w:pPr>
      <w:r w:rsidRPr="001451B9">
        <w:rPr>
          <w:sz w:val="22"/>
        </w:rPr>
        <w:t>IČO: 24148725</w:t>
      </w:r>
    </w:p>
    <w:p w14:paraId="724C30B5" w14:textId="77777777" w:rsidR="001451B9" w:rsidRPr="001451B9" w:rsidRDefault="001451B9" w:rsidP="001451B9">
      <w:pPr>
        <w:spacing w:after="0" w:line="240" w:lineRule="auto"/>
        <w:ind w:left="232" w:right="1610" w:firstLine="6"/>
        <w:jc w:val="left"/>
        <w:rPr>
          <w:sz w:val="22"/>
        </w:rPr>
      </w:pPr>
      <w:r w:rsidRPr="001451B9">
        <w:rPr>
          <w:sz w:val="22"/>
        </w:rPr>
        <w:t>DIČ: CZ24148725</w:t>
      </w:r>
    </w:p>
    <w:p w14:paraId="6FF57E92" w14:textId="77777777" w:rsidR="001451B9" w:rsidRPr="001451B9" w:rsidRDefault="001451B9" w:rsidP="001451B9">
      <w:pPr>
        <w:spacing w:after="0" w:line="240" w:lineRule="auto"/>
        <w:ind w:left="232" w:right="1610" w:firstLine="6"/>
        <w:jc w:val="left"/>
        <w:rPr>
          <w:sz w:val="22"/>
        </w:rPr>
      </w:pPr>
      <w:r w:rsidRPr="001451B9">
        <w:rPr>
          <w:sz w:val="22"/>
        </w:rPr>
        <w:t>zapsanou v obchodním rejstříku vedeném soudem v Praze, oddíl C, vložka 183123</w:t>
      </w:r>
    </w:p>
    <w:p w14:paraId="0C893C88" w14:textId="380599C1" w:rsidR="002A5C7C" w:rsidRDefault="001451B9" w:rsidP="001451B9">
      <w:pPr>
        <w:spacing w:after="0" w:line="240" w:lineRule="auto"/>
        <w:ind w:left="232" w:right="1610" w:firstLine="6"/>
        <w:jc w:val="left"/>
        <w:rPr>
          <w:sz w:val="22"/>
        </w:rPr>
      </w:pPr>
      <w:r w:rsidRPr="001451B9">
        <w:rPr>
          <w:sz w:val="22"/>
        </w:rPr>
        <w:t>zastoupená MUDr. Branislavem Trutzem, jednatelem</w:t>
      </w:r>
    </w:p>
    <w:p w14:paraId="55F423D2" w14:textId="293B56E6" w:rsidR="00E451F8" w:rsidRDefault="00E451F8" w:rsidP="00E451F8">
      <w:pPr>
        <w:spacing w:after="0" w:line="240" w:lineRule="auto"/>
        <w:ind w:left="232" w:right="1610" w:firstLine="6"/>
        <w:jc w:val="left"/>
        <w:rPr>
          <w:sz w:val="22"/>
        </w:rPr>
      </w:pPr>
      <w:r w:rsidRPr="006C43A4">
        <w:rPr>
          <w:sz w:val="22"/>
        </w:rPr>
        <w:t>(dále jen „</w:t>
      </w:r>
      <w:r w:rsidRPr="006C43A4">
        <w:rPr>
          <w:b/>
          <w:sz w:val="22"/>
        </w:rPr>
        <w:t>Společnost</w:t>
      </w:r>
      <w:r w:rsidRPr="006C43A4">
        <w:rPr>
          <w:sz w:val="22"/>
        </w:rPr>
        <w:t>”)</w:t>
      </w:r>
    </w:p>
    <w:p w14:paraId="6481765E" w14:textId="77777777" w:rsidR="00D213C5" w:rsidRPr="006C43A4" w:rsidRDefault="00D213C5" w:rsidP="00E451F8">
      <w:pPr>
        <w:spacing w:after="0" w:line="240" w:lineRule="auto"/>
        <w:ind w:left="232" w:right="1610" w:firstLine="6"/>
        <w:jc w:val="left"/>
        <w:rPr>
          <w:sz w:val="22"/>
        </w:rPr>
      </w:pPr>
    </w:p>
    <w:p w14:paraId="120F0ADB" w14:textId="77777777" w:rsidR="00E451F8" w:rsidRDefault="00E451F8" w:rsidP="00E451F8">
      <w:pPr>
        <w:spacing w:after="0" w:line="240" w:lineRule="auto"/>
        <w:ind w:left="232" w:right="1610" w:firstLine="6"/>
        <w:jc w:val="left"/>
        <w:rPr>
          <w:sz w:val="22"/>
        </w:rPr>
      </w:pPr>
      <w:r w:rsidRPr="006C43A4">
        <w:rPr>
          <w:sz w:val="22"/>
        </w:rPr>
        <w:t>a</w:t>
      </w:r>
      <w:r w:rsidRPr="007507DE">
        <w:rPr>
          <w:sz w:val="22"/>
        </w:rPr>
        <w:t xml:space="preserve"> </w:t>
      </w:r>
      <w:r w:rsidR="00091AE1">
        <w:rPr>
          <w:sz w:val="22"/>
        </w:rPr>
        <w:t xml:space="preserve"> </w:t>
      </w:r>
    </w:p>
    <w:p w14:paraId="662025AF" w14:textId="77777777" w:rsidR="00091AE1" w:rsidRPr="007507DE" w:rsidRDefault="00091AE1" w:rsidP="00E451F8">
      <w:pPr>
        <w:spacing w:after="0" w:line="240" w:lineRule="auto"/>
        <w:ind w:left="232" w:right="1610" w:firstLine="6"/>
        <w:jc w:val="left"/>
        <w:rPr>
          <w:sz w:val="22"/>
        </w:rPr>
      </w:pPr>
    </w:p>
    <w:p w14:paraId="7A529844" w14:textId="7F32D1A2" w:rsidR="00850E5F" w:rsidRPr="0015034D" w:rsidRDefault="009C55F2" w:rsidP="00850E5F">
      <w:pPr>
        <w:rPr>
          <w:b/>
          <w:sz w:val="22"/>
        </w:rPr>
      </w:pPr>
      <w:r>
        <w:rPr>
          <w:b/>
          <w:sz w:val="22"/>
        </w:rPr>
        <w:t>Fakultní nemocnice Brno</w:t>
      </w:r>
    </w:p>
    <w:p w14:paraId="4DA865E8" w14:textId="5BA12DFC" w:rsidR="00850E5F" w:rsidRPr="0015034D" w:rsidRDefault="00850E5F" w:rsidP="00850E5F">
      <w:pPr>
        <w:rPr>
          <w:sz w:val="22"/>
        </w:rPr>
      </w:pPr>
      <w:r w:rsidRPr="0015034D">
        <w:rPr>
          <w:sz w:val="22"/>
        </w:rPr>
        <w:t xml:space="preserve">se sídlem: </w:t>
      </w:r>
      <w:r w:rsidR="009C55F2">
        <w:rPr>
          <w:sz w:val="22"/>
        </w:rPr>
        <w:t>Jihlavská 20, 625 00 Brno</w:t>
      </w:r>
      <w:r w:rsidRPr="0015034D">
        <w:rPr>
          <w:sz w:val="22"/>
        </w:rPr>
        <w:t xml:space="preserve"> </w:t>
      </w:r>
    </w:p>
    <w:p w14:paraId="505A6333" w14:textId="03050078" w:rsidR="00850E5F" w:rsidRPr="0015034D" w:rsidRDefault="00850E5F" w:rsidP="00850E5F">
      <w:pPr>
        <w:rPr>
          <w:sz w:val="22"/>
        </w:rPr>
      </w:pPr>
      <w:r w:rsidRPr="0015034D">
        <w:rPr>
          <w:sz w:val="22"/>
        </w:rPr>
        <w:t xml:space="preserve">IČO: </w:t>
      </w:r>
      <w:r w:rsidR="009C55F2">
        <w:rPr>
          <w:sz w:val="22"/>
        </w:rPr>
        <w:t>65269705</w:t>
      </w:r>
      <w:r w:rsidRPr="0015034D">
        <w:rPr>
          <w:sz w:val="22"/>
        </w:rPr>
        <w:t xml:space="preserve"> DIČ: </w:t>
      </w:r>
      <w:r w:rsidR="009C55F2" w:rsidRPr="0015034D">
        <w:rPr>
          <w:sz w:val="22"/>
        </w:rPr>
        <w:t>CZ</w:t>
      </w:r>
      <w:r w:rsidR="009C55F2">
        <w:rPr>
          <w:sz w:val="22"/>
        </w:rPr>
        <w:t>65269705</w:t>
      </w:r>
      <w:r w:rsidR="009C55F2" w:rsidRPr="0015034D">
        <w:rPr>
          <w:sz w:val="22"/>
        </w:rPr>
        <w:t xml:space="preserve"> </w:t>
      </w:r>
    </w:p>
    <w:p w14:paraId="369C8746" w14:textId="4524F46B" w:rsidR="00850E5F" w:rsidRPr="0015034D" w:rsidRDefault="00850E5F" w:rsidP="00850E5F">
      <w:pPr>
        <w:rPr>
          <w:sz w:val="22"/>
        </w:rPr>
      </w:pPr>
      <w:r w:rsidRPr="0015034D">
        <w:rPr>
          <w:sz w:val="22"/>
        </w:rPr>
        <w:t xml:space="preserve">zastoupena: </w:t>
      </w:r>
      <w:r w:rsidR="009C55F2">
        <w:rPr>
          <w:sz w:val="22"/>
        </w:rPr>
        <w:t xml:space="preserve">Prof. </w:t>
      </w:r>
      <w:r w:rsidR="0058085C" w:rsidRPr="00B752E4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MUDr. </w:t>
      </w:r>
      <w:r w:rsidR="009C55F2">
        <w:rPr>
          <w:rFonts w:asciiTheme="minorHAnsi" w:hAnsiTheme="minorHAnsi" w:cstheme="minorHAnsi"/>
          <w:color w:val="333333"/>
          <w:sz w:val="22"/>
          <w:shd w:val="clear" w:color="auto" w:fill="FFFFFF"/>
        </w:rPr>
        <w:t>Jaroslavem Štěrbou</w:t>
      </w:r>
      <w:r w:rsidR="0058085C" w:rsidRPr="00B752E4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, </w:t>
      </w:r>
      <w:r w:rsidR="009C55F2">
        <w:rPr>
          <w:rFonts w:asciiTheme="minorHAnsi" w:hAnsiTheme="minorHAnsi" w:cstheme="minorHAnsi"/>
          <w:color w:val="333333"/>
          <w:sz w:val="22"/>
          <w:shd w:val="clear" w:color="auto" w:fill="FFFFFF"/>
        </w:rPr>
        <w:t>Ph.D.</w:t>
      </w:r>
      <w:r w:rsidR="0058085C" w:rsidRPr="00B752E4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, </w:t>
      </w:r>
      <w:r w:rsidR="009C55F2">
        <w:rPr>
          <w:rFonts w:asciiTheme="minorHAnsi" w:hAnsiTheme="minorHAnsi" w:cstheme="minorHAnsi"/>
          <w:color w:val="333333"/>
          <w:sz w:val="22"/>
          <w:shd w:val="clear" w:color="auto" w:fill="FFFFFF"/>
        </w:rPr>
        <w:t>ředitelem</w:t>
      </w:r>
    </w:p>
    <w:p w14:paraId="2DFE69EA" w14:textId="378A3689" w:rsidR="00850E5F" w:rsidRDefault="00850E5F" w:rsidP="00850E5F">
      <w:pPr>
        <w:rPr>
          <w:sz w:val="22"/>
        </w:rPr>
      </w:pPr>
      <w:r w:rsidRPr="0015034D">
        <w:rPr>
          <w:sz w:val="22"/>
        </w:rPr>
        <w:t xml:space="preserve">bankovní spojení: </w:t>
      </w:r>
      <w:r w:rsidR="009C55F2">
        <w:rPr>
          <w:sz w:val="22"/>
        </w:rPr>
        <w:t>ČNB, Rooseveltova 18, 601 01 Brno,</w:t>
      </w:r>
      <w:r w:rsidRPr="0015034D">
        <w:rPr>
          <w:sz w:val="22"/>
        </w:rPr>
        <w:t xml:space="preserve"> číslo účtu: </w:t>
      </w:r>
      <w:r w:rsidR="009C55F2">
        <w:rPr>
          <w:sz w:val="22"/>
        </w:rPr>
        <w:t>71234621/0710</w:t>
      </w:r>
    </w:p>
    <w:p w14:paraId="1431F58D" w14:textId="77777777" w:rsidR="00091AE1" w:rsidRDefault="00091AE1" w:rsidP="00850E5F">
      <w:pPr>
        <w:rPr>
          <w:sz w:val="22"/>
        </w:rPr>
      </w:pPr>
    </w:p>
    <w:p w14:paraId="5BA5D6E5" w14:textId="77777777" w:rsidR="00E451F8" w:rsidRDefault="00850E5F" w:rsidP="00825F9C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825F9C">
        <w:rPr>
          <w:rFonts w:asciiTheme="minorHAnsi" w:hAnsiTheme="minorHAnsi" w:cstheme="minorHAnsi"/>
          <w:sz w:val="22"/>
        </w:rPr>
        <w:t xml:space="preserve"> </w:t>
      </w:r>
      <w:r w:rsidR="00E451F8" w:rsidRPr="00B912F3">
        <w:rPr>
          <w:rFonts w:asciiTheme="minorHAnsi" w:hAnsiTheme="minorHAnsi" w:cstheme="minorHAnsi"/>
          <w:sz w:val="22"/>
        </w:rPr>
        <w:t>(dále jen „</w:t>
      </w:r>
      <w:r w:rsidR="00E451F8" w:rsidRPr="00B912F3">
        <w:rPr>
          <w:rFonts w:asciiTheme="minorHAnsi" w:hAnsiTheme="minorHAnsi" w:cstheme="minorHAnsi"/>
          <w:b/>
          <w:sz w:val="22"/>
        </w:rPr>
        <w:t>Odběratel</w:t>
      </w:r>
      <w:r w:rsidR="00E451F8" w:rsidRPr="00B912F3">
        <w:rPr>
          <w:rFonts w:asciiTheme="minorHAnsi" w:hAnsiTheme="minorHAnsi" w:cstheme="minorHAnsi"/>
          <w:sz w:val="22"/>
        </w:rPr>
        <w:t>“)</w:t>
      </w:r>
    </w:p>
    <w:p w14:paraId="043203A2" w14:textId="77777777" w:rsidR="00091AE1" w:rsidRPr="00B912F3" w:rsidRDefault="00091AE1" w:rsidP="00825F9C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0DC21BAC" w14:textId="77777777" w:rsidR="00E451F8" w:rsidRDefault="00850E5F" w:rsidP="00825F9C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825F9C">
        <w:rPr>
          <w:rFonts w:asciiTheme="minorHAnsi" w:hAnsiTheme="minorHAnsi" w:cstheme="minorHAnsi"/>
          <w:sz w:val="22"/>
        </w:rPr>
        <w:t xml:space="preserve"> </w:t>
      </w:r>
      <w:r w:rsidR="00E451F8">
        <w:rPr>
          <w:rFonts w:asciiTheme="minorHAnsi" w:hAnsiTheme="minorHAnsi" w:cstheme="minorHAnsi"/>
          <w:sz w:val="22"/>
        </w:rPr>
        <w:t>(společně dále jen „</w:t>
      </w:r>
      <w:r w:rsidR="00E451F8" w:rsidRPr="002F4086">
        <w:rPr>
          <w:rFonts w:asciiTheme="minorHAnsi" w:hAnsiTheme="minorHAnsi" w:cstheme="minorHAnsi"/>
          <w:b/>
          <w:sz w:val="22"/>
        </w:rPr>
        <w:t>Strany</w:t>
      </w:r>
      <w:r w:rsidR="00E451F8">
        <w:rPr>
          <w:rFonts w:asciiTheme="minorHAnsi" w:hAnsiTheme="minorHAnsi" w:cstheme="minorHAnsi"/>
          <w:sz w:val="22"/>
        </w:rPr>
        <w:t>“)</w:t>
      </w:r>
    </w:p>
    <w:p w14:paraId="6AAC4357" w14:textId="77777777" w:rsidR="00E451F8" w:rsidRDefault="00E451F8" w:rsidP="00E451F8">
      <w:pPr>
        <w:spacing w:after="0" w:line="240" w:lineRule="auto"/>
        <w:ind w:left="0" w:right="799" w:firstLine="0"/>
        <w:rPr>
          <w:rFonts w:asciiTheme="minorHAnsi" w:hAnsiTheme="minorHAnsi" w:cstheme="minorHAnsi"/>
          <w:b/>
          <w:sz w:val="22"/>
        </w:rPr>
      </w:pPr>
    </w:p>
    <w:p w14:paraId="6DA040BC" w14:textId="77777777" w:rsidR="00CF6E81" w:rsidRDefault="00CF6E81" w:rsidP="00E451F8">
      <w:pPr>
        <w:spacing w:after="0" w:line="240" w:lineRule="auto"/>
        <w:ind w:left="0" w:right="799" w:firstLine="0"/>
        <w:rPr>
          <w:rFonts w:asciiTheme="minorHAnsi" w:hAnsiTheme="minorHAnsi" w:cstheme="minorHAnsi"/>
          <w:b/>
          <w:sz w:val="22"/>
        </w:rPr>
      </w:pPr>
    </w:p>
    <w:p w14:paraId="37E06E39" w14:textId="77777777" w:rsidR="00CF6E81" w:rsidRPr="00B912F3" w:rsidRDefault="00CF6E81" w:rsidP="00E451F8">
      <w:pPr>
        <w:spacing w:after="0" w:line="240" w:lineRule="auto"/>
        <w:ind w:left="0" w:right="799" w:firstLine="0"/>
        <w:rPr>
          <w:rFonts w:asciiTheme="minorHAnsi" w:hAnsiTheme="minorHAnsi" w:cstheme="minorHAnsi"/>
          <w:b/>
          <w:sz w:val="22"/>
        </w:rPr>
      </w:pPr>
    </w:p>
    <w:p w14:paraId="5E4FC9EE" w14:textId="77777777" w:rsidR="009C55F2" w:rsidRDefault="009C55F2" w:rsidP="00E451F8">
      <w:pPr>
        <w:spacing w:after="0" w:line="240" w:lineRule="auto"/>
        <w:ind w:left="0" w:right="964" w:firstLine="0"/>
        <w:rPr>
          <w:rFonts w:asciiTheme="minorHAnsi" w:hAnsiTheme="minorHAnsi" w:cstheme="minorHAnsi"/>
          <w:sz w:val="22"/>
        </w:rPr>
      </w:pPr>
    </w:p>
    <w:p w14:paraId="37F15959" w14:textId="1B7B2539" w:rsidR="00E451F8" w:rsidRPr="00AF6212" w:rsidRDefault="00E451F8" w:rsidP="00E451F8">
      <w:pPr>
        <w:spacing w:after="0" w:line="240" w:lineRule="auto"/>
        <w:ind w:left="0" w:right="964" w:firstLine="0"/>
        <w:rPr>
          <w:rFonts w:asciiTheme="minorHAnsi" w:hAnsiTheme="minorHAnsi" w:cstheme="minorHAnsi"/>
          <w:sz w:val="22"/>
        </w:rPr>
      </w:pPr>
      <w:r w:rsidRPr="00B912F3">
        <w:rPr>
          <w:noProof/>
        </w:rPr>
        <w:drawing>
          <wp:anchor distT="0" distB="0" distL="114300" distR="114300" simplePos="0" relativeHeight="251658240" behindDoc="0" locked="0" layoutInCell="1" allowOverlap="0" wp14:anchorId="002F788C" wp14:editId="3830431D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D809A" w14:textId="77777777" w:rsidR="00E451F8" w:rsidRPr="00B912F3" w:rsidRDefault="00E451F8" w:rsidP="00E451F8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I.</w:t>
      </w:r>
    </w:p>
    <w:p w14:paraId="583B628B" w14:textId="77777777" w:rsidR="00E451F8" w:rsidRPr="00B912F3" w:rsidRDefault="00E451F8" w:rsidP="00E451F8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 xml:space="preserve">Předmět </w:t>
      </w:r>
      <w:r>
        <w:rPr>
          <w:rFonts w:asciiTheme="minorHAnsi" w:hAnsiTheme="minorHAnsi" w:cstheme="minorHAnsi"/>
          <w:b/>
          <w:sz w:val="22"/>
        </w:rPr>
        <w:t>S</w:t>
      </w:r>
      <w:r w:rsidRPr="00B912F3">
        <w:rPr>
          <w:rFonts w:asciiTheme="minorHAnsi" w:hAnsiTheme="minorHAnsi" w:cstheme="minorHAnsi"/>
          <w:b/>
          <w:sz w:val="22"/>
        </w:rPr>
        <w:t>mlouvy</w:t>
      </w:r>
    </w:p>
    <w:p w14:paraId="79405D16" w14:textId="77777777" w:rsidR="00E451F8" w:rsidRPr="00B912F3" w:rsidRDefault="00E451F8" w:rsidP="00E451F8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35401917" w14:textId="10C3A5DA" w:rsidR="00E451F8" w:rsidRDefault="005D7D93" w:rsidP="00D2172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8E6305">
        <w:rPr>
          <w:rFonts w:asciiTheme="minorHAnsi" w:hAnsiTheme="minorHAnsi" w:cstheme="minorHAnsi"/>
          <w:sz w:val="22"/>
        </w:rPr>
        <w:t>Společnost se zavazuje poskytnout Odběrateli slevu formou finanční kompenzace (dále jen „</w:t>
      </w:r>
      <w:r w:rsidRPr="008E6305">
        <w:rPr>
          <w:rFonts w:asciiTheme="minorHAnsi" w:hAnsiTheme="minorHAnsi" w:cstheme="minorHAnsi"/>
          <w:b/>
          <w:sz w:val="22"/>
        </w:rPr>
        <w:t>Kompenzace</w:t>
      </w:r>
      <w:r w:rsidRPr="008E6305">
        <w:rPr>
          <w:rFonts w:asciiTheme="minorHAnsi" w:hAnsiTheme="minorHAnsi" w:cstheme="minorHAnsi"/>
          <w:sz w:val="22"/>
        </w:rPr>
        <w:t>”) za odběr Zboží za podmínek uvedených v Příloze č. 1 této Smlouvy a v tam uvedené výši. Kompenzace bude v takovém případě vypočtena podle Přílohy č. 1 této Smlouvy</w:t>
      </w:r>
      <w:r w:rsidR="006C1551">
        <w:rPr>
          <w:rFonts w:asciiTheme="minorHAnsi" w:hAnsiTheme="minorHAnsi" w:cstheme="minorHAnsi"/>
          <w:sz w:val="22"/>
        </w:rPr>
        <w:t>.</w:t>
      </w:r>
    </w:p>
    <w:p w14:paraId="770F6A2F" w14:textId="77777777" w:rsidR="00D21721" w:rsidRDefault="00D21721" w:rsidP="00D21721">
      <w:pPr>
        <w:spacing w:after="0" w:line="240" w:lineRule="auto"/>
        <w:ind w:right="1002"/>
        <w:rPr>
          <w:rFonts w:asciiTheme="minorHAnsi" w:hAnsiTheme="minorHAnsi" w:cstheme="minorHAnsi"/>
          <w:sz w:val="22"/>
        </w:rPr>
      </w:pPr>
    </w:p>
    <w:p w14:paraId="5AF96A29" w14:textId="77777777" w:rsidR="00D21721" w:rsidRPr="00D21721" w:rsidRDefault="00D21721" w:rsidP="00D21721">
      <w:pPr>
        <w:spacing w:after="0" w:line="240" w:lineRule="auto"/>
        <w:ind w:left="230" w:right="1002" w:firstLine="0"/>
        <w:rPr>
          <w:rFonts w:asciiTheme="minorHAnsi" w:hAnsiTheme="minorHAnsi" w:cstheme="minorHAnsi"/>
          <w:sz w:val="22"/>
        </w:rPr>
      </w:pPr>
    </w:p>
    <w:p w14:paraId="2D6A89A7" w14:textId="77B606AF" w:rsidR="00E451F8" w:rsidRPr="00F3011A" w:rsidRDefault="00E451F8" w:rsidP="00F3011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F3011A">
        <w:rPr>
          <w:rFonts w:asciiTheme="minorHAnsi" w:hAnsiTheme="minorHAnsi" w:cstheme="minorHAnsi"/>
          <w:sz w:val="22"/>
        </w:rPr>
        <w:t>Dojde</w:t>
      </w:r>
      <w:r w:rsidR="00711A82">
        <w:rPr>
          <w:rFonts w:asciiTheme="minorHAnsi" w:hAnsiTheme="minorHAnsi" w:cstheme="minorHAnsi"/>
          <w:sz w:val="22"/>
        </w:rPr>
        <w:t>-</w:t>
      </w:r>
      <w:r w:rsidRPr="00F3011A">
        <w:rPr>
          <w:rFonts w:asciiTheme="minorHAnsi" w:hAnsiTheme="minorHAnsi" w:cstheme="minorHAnsi"/>
          <w:sz w:val="22"/>
        </w:rPr>
        <w:t xml:space="preserve">li v období platnosti smlouvy k významným změnám cen Zboží, vstoupí obě </w:t>
      </w:r>
      <w:r w:rsidR="00582EDB">
        <w:rPr>
          <w:rFonts w:asciiTheme="minorHAnsi" w:hAnsiTheme="minorHAnsi" w:cstheme="minorHAnsi"/>
          <w:sz w:val="22"/>
        </w:rPr>
        <w:t>S</w:t>
      </w:r>
      <w:r w:rsidRPr="00F3011A">
        <w:rPr>
          <w:rFonts w:asciiTheme="minorHAnsi" w:hAnsiTheme="minorHAnsi" w:cstheme="minorHAnsi"/>
          <w:sz w:val="22"/>
        </w:rPr>
        <w:t>trany do jednání o případné revizi Příloh této Smlouvy. Jednání o zrevidování příloh podle tohoto odstavce může zahájit písemným oznámením kterákoliv Strana, oznámení musí být doručeno druhé Straně. Pokud Strany nedosáhnou žádné dohody o zrevidování příloh ani do 30 dní od doručení oznámení Strany vyzývající druhou Stranu k jednání o zrevidování příloh, je kterákoli ze Stran, oprávněna písemně vypovědět tuto Smlouvu s účinností ke dni, kdy změna ceny či změna portfolia Zboží začala vyvolávat účinky, popř. ke dni pozdějšímu ve výpovědi uvedenému.</w:t>
      </w:r>
    </w:p>
    <w:p w14:paraId="6B2F8E94" w14:textId="77777777" w:rsidR="00E451F8" w:rsidRDefault="00E451F8" w:rsidP="00E451F8">
      <w:pPr>
        <w:spacing w:after="0" w:line="240" w:lineRule="auto"/>
        <w:ind w:left="604" w:right="1002" w:firstLine="0"/>
        <w:rPr>
          <w:rFonts w:asciiTheme="minorHAnsi" w:hAnsiTheme="minorHAnsi" w:cstheme="minorHAnsi"/>
          <w:sz w:val="22"/>
        </w:rPr>
      </w:pPr>
    </w:p>
    <w:p w14:paraId="1A7DA57A" w14:textId="77777777" w:rsidR="001C293A" w:rsidRDefault="001C293A" w:rsidP="00E451F8">
      <w:pPr>
        <w:spacing w:after="0" w:line="240" w:lineRule="auto"/>
        <w:ind w:left="604" w:right="1002" w:firstLine="0"/>
        <w:rPr>
          <w:rFonts w:asciiTheme="minorHAnsi" w:hAnsiTheme="minorHAnsi" w:cstheme="minorHAnsi"/>
          <w:sz w:val="22"/>
        </w:rPr>
      </w:pPr>
    </w:p>
    <w:p w14:paraId="6141E766" w14:textId="3C4DB40A" w:rsidR="001C293A" w:rsidRDefault="001C293A" w:rsidP="00E451F8">
      <w:pPr>
        <w:spacing w:after="0" w:line="240" w:lineRule="auto"/>
        <w:ind w:left="604" w:right="1002" w:firstLine="0"/>
        <w:rPr>
          <w:rFonts w:asciiTheme="minorHAnsi" w:hAnsiTheme="minorHAnsi" w:cstheme="minorHAnsi"/>
          <w:sz w:val="22"/>
        </w:rPr>
      </w:pPr>
    </w:p>
    <w:p w14:paraId="0C00B2B0" w14:textId="11D3AF41" w:rsidR="00E85085" w:rsidRDefault="00E85085" w:rsidP="00E451F8">
      <w:pPr>
        <w:spacing w:after="0" w:line="240" w:lineRule="auto"/>
        <w:ind w:left="604" w:right="1002" w:firstLine="0"/>
        <w:rPr>
          <w:rFonts w:asciiTheme="minorHAnsi" w:hAnsiTheme="minorHAnsi" w:cstheme="minorHAnsi"/>
          <w:sz w:val="22"/>
        </w:rPr>
      </w:pPr>
    </w:p>
    <w:p w14:paraId="00F715A0" w14:textId="77777777" w:rsidR="00E85085" w:rsidRDefault="00E85085" w:rsidP="00E451F8">
      <w:pPr>
        <w:spacing w:after="0" w:line="240" w:lineRule="auto"/>
        <w:ind w:left="604" w:right="1002" w:firstLine="0"/>
        <w:rPr>
          <w:rFonts w:asciiTheme="minorHAnsi" w:hAnsiTheme="minorHAnsi" w:cstheme="minorHAnsi"/>
          <w:sz w:val="22"/>
        </w:rPr>
      </w:pPr>
    </w:p>
    <w:p w14:paraId="38572918" w14:textId="77777777" w:rsidR="001C293A" w:rsidRDefault="001C293A" w:rsidP="00E451F8">
      <w:pPr>
        <w:spacing w:after="0" w:line="240" w:lineRule="auto"/>
        <w:ind w:left="604" w:right="1002" w:firstLine="0"/>
        <w:rPr>
          <w:rFonts w:asciiTheme="minorHAnsi" w:hAnsiTheme="minorHAnsi" w:cstheme="minorHAnsi"/>
          <w:sz w:val="22"/>
        </w:rPr>
      </w:pPr>
    </w:p>
    <w:p w14:paraId="02D04CEC" w14:textId="3602A194" w:rsidR="00E451F8" w:rsidRDefault="00E451F8" w:rsidP="00825F9C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14:paraId="1DFD76BF" w14:textId="1FC137E8" w:rsidR="009C55F2" w:rsidRDefault="009C55F2" w:rsidP="00825F9C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14:paraId="528A93CD" w14:textId="77777777" w:rsidR="009C55F2" w:rsidRDefault="009C55F2" w:rsidP="00825F9C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14:paraId="0C23ACFD" w14:textId="77777777" w:rsidR="00E451F8" w:rsidRPr="008A14C3" w:rsidRDefault="00E451F8" w:rsidP="00E451F8">
      <w:pPr>
        <w:tabs>
          <w:tab w:val="left" w:pos="-6804"/>
        </w:tabs>
        <w:jc w:val="center"/>
        <w:rPr>
          <w:b/>
          <w:sz w:val="22"/>
        </w:rPr>
      </w:pPr>
      <w:r>
        <w:rPr>
          <w:b/>
          <w:sz w:val="22"/>
        </w:rPr>
        <w:lastRenderedPageBreak/>
        <w:t>I</w:t>
      </w:r>
      <w:r w:rsidRPr="008A14C3">
        <w:rPr>
          <w:b/>
          <w:sz w:val="22"/>
        </w:rPr>
        <w:t>I.</w:t>
      </w:r>
    </w:p>
    <w:p w14:paraId="4FB022AE" w14:textId="027E3BEF" w:rsidR="00E451F8" w:rsidRDefault="0004186C" w:rsidP="00E451F8">
      <w:pPr>
        <w:tabs>
          <w:tab w:val="left" w:pos="-6804"/>
        </w:tabs>
        <w:jc w:val="center"/>
        <w:rPr>
          <w:b/>
          <w:sz w:val="22"/>
        </w:rPr>
      </w:pPr>
      <w:r>
        <w:rPr>
          <w:b/>
          <w:sz w:val="22"/>
        </w:rPr>
        <w:t>P</w:t>
      </w:r>
      <w:r w:rsidR="00E451F8" w:rsidRPr="008A14C3">
        <w:rPr>
          <w:b/>
          <w:sz w:val="22"/>
        </w:rPr>
        <w:t>latební podmínky</w:t>
      </w:r>
      <w:r w:rsidR="00E451F8">
        <w:rPr>
          <w:b/>
          <w:sz w:val="22"/>
        </w:rPr>
        <w:t xml:space="preserve"> a způsob uplatňování finanční kompenzace</w:t>
      </w:r>
    </w:p>
    <w:p w14:paraId="332F4398" w14:textId="77777777" w:rsidR="00E451F8" w:rsidRDefault="00E451F8" w:rsidP="00E451F8">
      <w:pPr>
        <w:tabs>
          <w:tab w:val="left" w:pos="-6804"/>
        </w:tabs>
        <w:jc w:val="center"/>
        <w:rPr>
          <w:b/>
          <w:sz w:val="22"/>
        </w:rPr>
      </w:pPr>
    </w:p>
    <w:p w14:paraId="3740F955" w14:textId="09352915" w:rsidR="00E451F8" w:rsidRPr="00E451F8" w:rsidRDefault="00E451F8" w:rsidP="00E451F8">
      <w:pPr>
        <w:pStyle w:val="Zkladntext"/>
        <w:numPr>
          <w:ilvl w:val="0"/>
          <w:numId w:val="6"/>
        </w:numPr>
        <w:tabs>
          <w:tab w:val="num" w:pos="4320"/>
        </w:tabs>
        <w:spacing w:after="0" w:line="240" w:lineRule="auto"/>
        <w:ind w:left="567" w:right="1016" w:hanging="283"/>
        <w:rPr>
          <w:rFonts w:asciiTheme="minorHAnsi" w:hAnsiTheme="minorHAnsi" w:cstheme="minorHAnsi"/>
          <w:bCs/>
          <w:sz w:val="22"/>
        </w:rPr>
      </w:pPr>
      <w:r w:rsidRPr="00EC34D5">
        <w:rPr>
          <w:rFonts w:asciiTheme="minorHAnsi" w:hAnsiTheme="minorHAnsi" w:cstheme="minorHAnsi"/>
          <w:sz w:val="22"/>
        </w:rPr>
        <w:t xml:space="preserve">Kupní cena léčivého přípravku </w:t>
      </w:r>
      <w:r w:rsidR="00741311">
        <w:rPr>
          <w:rFonts w:asciiTheme="minorHAnsi" w:hAnsiTheme="minorHAnsi" w:cstheme="minorHAnsi"/>
          <w:sz w:val="22"/>
        </w:rPr>
        <w:t>uvedeného v </w:t>
      </w:r>
      <w:r w:rsidR="00D8609F">
        <w:rPr>
          <w:rFonts w:asciiTheme="minorHAnsi" w:hAnsiTheme="minorHAnsi" w:cstheme="minorHAnsi"/>
          <w:sz w:val="22"/>
        </w:rPr>
        <w:t>P</w:t>
      </w:r>
      <w:r w:rsidR="00741311">
        <w:rPr>
          <w:rFonts w:asciiTheme="minorHAnsi" w:hAnsiTheme="minorHAnsi" w:cstheme="minorHAnsi"/>
          <w:sz w:val="22"/>
        </w:rPr>
        <w:t>říloze č. 1</w:t>
      </w:r>
      <w:r w:rsidR="008B2FE3">
        <w:rPr>
          <w:rFonts w:asciiTheme="minorHAnsi" w:hAnsiTheme="minorHAnsi" w:cstheme="minorHAnsi"/>
          <w:sz w:val="22"/>
        </w:rPr>
        <w:t xml:space="preserve"> </w:t>
      </w:r>
      <w:r w:rsidRPr="00EC34D5">
        <w:rPr>
          <w:rFonts w:asciiTheme="minorHAnsi" w:hAnsiTheme="minorHAnsi" w:cstheme="minorHAnsi"/>
          <w:sz w:val="22"/>
        </w:rPr>
        <w:t>je stanovena na základě jednotlivé kupní smlouvy uzavřené mezi</w:t>
      </w:r>
      <w:r w:rsidR="003E660E">
        <w:rPr>
          <w:rFonts w:asciiTheme="minorHAnsi" w:hAnsiTheme="minorHAnsi" w:cstheme="minorHAnsi"/>
          <w:sz w:val="22"/>
        </w:rPr>
        <w:t xml:space="preserve"> Společností </w:t>
      </w:r>
      <w:r w:rsidRPr="00EC34D5">
        <w:rPr>
          <w:rFonts w:asciiTheme="minorHAnsi" w:hAnsiTheme="minorHAnsi" w:cstheme="minorHAnsi"/>
          <w:sz w:val="22"/>
        </w:rPr>
        <w:t>a Odběratelem a je splatná na základě faktury vys</w:t>
      </w:r>
      <w:r>
        <w:rPr>
          <w:rFonts w:asciiTheme="minorHAnsi" w:hAnsiTheme="minorHAnsi" w:cstheme="minorHAnsi"/>
          <w:sz w:val="22"/>
        </w:rPr>
        <w:t>tavené</w:t>
      </w:r>
      <w:r w:rsidR="005C0D69">
        <w:rPr>
          <w:rFonts w:asciiTheme="minorHAnsi" w:hAnsiTheme="minorHAnsi" w:cstheme="minorHAnsi"/>
          <w:sz w:val="22"/>
        </w:rPr>
        <w:t xml:space="preserve"> Společností</w:t>
      </w:r>
      <w:r w:rsidRPr="00EC34D5">
        <w:rPr>
          <w:rFonts w:asciiTheme="minorHAnsi" w:hAnsiTheme="minorHAnsi" w:cstheme="minorHAnsi"/>
          <w:sz w:val="22"/>
        </w:rPr>
        <w:t>, po dodávce léčivých přípravků Odběrateli.</w:t>
      </w:r>
    </w:p>
    <w:p w14:paraId="0CAC1F58" w14:textId="77777777" w:rsidR="00E451F8" w:rsidRDefault="00E451F8" w:rsidP="00E451F8">
      <w:pPr>
        <w:ind w:left="0" w:firstLine="0"/>
      </w:pPr>
    </w:p>
    <w:p w14:paraId="423B2938" w14:textId="28600DE4" w:rsidR="00E451F8" w:rsidRPr="00E451F8" w:rsidRDefault="00E451F8" w:rsidP="00E451F8">
      <w:pPr>
        <w:pStyle w:val="Zkladntext"/>
        <w:numPr>
          <w:ilvl w:val="0"/>
          <w:numId w:val="6"/>
        </w:numPr>
        <w:tabs>
          <w:tab w:val="num" w:pos="4320"/>
        </w:tabs>
        <w:spacing w:after="0" w:line="240" w:lineRule="auto"/>
        <w:ind w:left="567" w:right="1016" w:hanging="283"/>
        <w:rPr>
          <w:rFonts w:asciiTheme="minorHAnsi" w:hAnsiTheme="minorHAnsi" w:cstheme="minorHAnsi"/>
          <w:sz w:val="22"/>
        </w:rPr>
      </w:pPr>
      <w:r w:rsidRPr="00E451F8">
        <w:rPr>
          <w:rFonts w:asciiTheme="minorHAnsi" w:hAnsiTheme="minorHAnsi" w:cstheme="minorHAnsi"/>
          <w:sz w:val="22"/>
        </w:rPr>
        <w:t>Společnost na základě osvědčení odběrů Zboží ze strany Odběratele reprezentati</w:t>
      </w:r>
      <w:r w:rsidR="00F3011A">
        <w:rPr>
          <w:rFonts w:asciiTheme="minorHAnsi" w:hAnsiTheme="minorHAnsi" w:cstheme="minorHAnsi"/>
          <w:sz w:val="22"/>
        </w:rPr>
        <w:t>vními doklady v daném rozhodné</w:t>
      </w:r>
      <w:r w:rsidRPr="00E451F8">
        <w:rPr>
          <w:rFonts w:asciiTheme="minorHAnsi" w:hAnsiTheme="minorHAnsi" w:cstheme="minorHAnsi"/>
          <w:sz w:val="22"/>
        </w:rPr>
        <w:t xml:space="preserve">m období, a po jejich vzájemném odsouhlasení oběma Stranami, vystaví vyúčtování Kompenzace - opravný daňový doklad. Společnost zašle Odběrateli opravný daňový doklad bezodkladně, max. však do </w:t>
      </w:r>
      <w:r w:rsidR="00711A82">
        <w:rPr>
          <w:rFonts w:asciiTheme="minorHAnsi" w:hAnsiTheme="minorHAnsi" w:cstheme="minorHAnsi"/>
          <w:sz w:val="22"/>
        </w:rPr>
        <w:t>45</w:t>
      </w:r>
      <w:r w:rsidRPr="00E451F8">
        <w:rPr>
          <w:rFonts w:asciiTheme="minorHAnsi" w:hAnsiTheme="minorHAnsi" w:cstheme="minorHAnsi"/>
          <w:sz w:val="22"/>
        </w:rPr>
        <w:t xml:space="preserve"> pracovních</w:t>
      </w:r>
      <w:r w:rsidR="00F3011A">
        <w:rPr>
          <w:rFonts w:asciiTheme="minorHAnsi" w:hAnsiTheme="minorHAnsi" w:cstheme="minorHAnsi"/>
          <w:sz w:val="22"/>
        </w:rPr>
        <w:t xml:space="preserve"> dnů ode dne skončení rozhodné</w:t>
      </w:r>
      <w:r w:rsidRPr="00E451F8">
        <w:rPr>
          <w:rFonts w:asciiTheme="minorHAnsi" w:hAnsiTheme="minorHAnsi" w:cstheme="minorHAnsi"/>
          <w:sz w:val="22"/>
        </w:rPr>
        <w:t xml:space="preserve">ho období a osvědčení odběrů Zboží a Společnost tento uhradí se splatností </w:t>
      </w:r>
      <w:r w:rsidR="00EC0E2A">
        <w:rPr>
          <w:rFonts w:asciiTheme="minorHAnsi" w:hAnsiTheme="minorHAnsi" w:cstheme="minorHAnsi"/>
          <w:sz w:val="22"/>
        </w:rPr>
        <w:t>6</w:t>
      </w:r>
      <w:r w:rsidRPr="00E451F8">
        <w:rPr>
          <w:rFonts w:asciiTheme="minorHAnsi" w:hAnsiTheme="minorHAnsi" w:cstheme="minorHAnsi"/>
          <w:sz w:val="22"/>
        </w:rPr>
        <w:t xml:space="preserve">0 dnů od jeho vystavení. </w:t>
      </w:r>
    </w:p>
    <w:p w14:paraId="72A9104C" w14:textId="77777777" w:rsidR="00E451F8" w:rsidRPr="00AF6212" w:rsidRDefault="00E451F8" w:rsidP="00E451F8">
      <w:pPr>
        <w:pStyle w:val="Zkladntext"/>
        <w:spacing w:after="0" w:line="240" w:lineRule="auto"/>
        <w:ind w:left="567" w:right="1016" w:firstLine="0"/>
        <w:rPr>
          <w:rFonts w:asciiTheme="minorHAnsi" w:hAnsiTheme="minorHAnsi" w:cstheme="minorHAnsi"/>
          <w:bCs/>
          <w:sz w:val="22"/>
        </w:rPr>
      </w:pPr>
    </w:p>
    <w:p w14:paraId="5AE33456" w14:textId="0801A731" w:rsidR="00E451F8" w:rsidRPr="00E451F8" w:rsidRDefault="00E451F8" w:rsidP="00E451F8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E451F8">
        <w:rPr>
          <w:rFonts w:asciiTheme="minorHAnsi" w:hAnsiTheme="minorHAnsi" w:cstheme="minorHAnsi"/>
          <w:sz w:val="22"/>
        </w:rPr>
        <w:t>V případě, že dojde k ukončení této Sml</w:t>
      </w:r>
      <w:r w:rsidR="00F3011A">
        <w:rPr>
          <w:rFonts w:asciiTheme="minorHAnsi" w:hAnsiTheme="minorHAnsi" w:cstheme="minorHAnsi"/>
          <w:sz w:val="22"/>
        </w:rPr>
        <w:t>ouvy před uplynutím rozhodného</w:t>
      </w:r>
      <w:r w:rsidRPr="00E451F8">
        <w:rPr>
          <w:rFonts w:asciiTheme="minorHAnsi" w:hAnsiTheme="minorHAnsi" w:cstheme="minorHAnsi"/>
          <w:sz w:val="22"/>
        </w:rPr>
        <w:t xml:space="preserve"> období, poskytne Společnost Odběrateli Kompenzaci v</w:t>
      </w:r>
      <w:r w:rsidR="00EC0E2A">
        <w:rPr>
          <w:rFonts w:asciiTheme="minorHAnsi" w:hAnsiTheme="minorHAnsi" w:cstheme="minorHAnsi"/>
          <w:sz w:val="22"/>
        </w:rPr>
        <w:t>e</w:t>
      </w:r>
      <w:r w:rsidRPr="00E451F8">
        <w:rPr>
          <w:rFonts w:asciiTheme="minorHAnsi" w:hAnsiTheme="minorHAnsi" w:cstheme="minorHAnsi"/>
          <w:sz w:val="22"/>
        </w:rPr>
        <w:t xml:space="preserve"> výši</w:t>
      </w:r>
      <w:r w:rsidR="00EC0E2A">
        <w:rPr>
          <w:rFonts w:asciiTheme="minorHAnsi" w:hAnsiTheme="minorHAnsi" w:cstheme="minorHAnsi"/>
          <w:sz w:val="22"/>
        </w:rPr>
        <w:t>, která odpovídá odběru Zbož</w:t>
      </w:r>
      <w:r w:rsidR="00565861">
        <w:rPr>
          <w:rFonts w:asciiTheme="minorHAnsi" w:hAnsiTheme="minorHAnsi" w:cstheme="minorHAnsi"/>
          <w:sz w:val="22"/>
        </w:rPr>
        <w:t xml:space="preserve">í za </w:t>
      </w:r>
      <w:r w:rsidR="00F3011A">
        <w:rPr>
          <w:rFonts w:asciiTheme="minorHAnsi" w:hAnsiTheme="minorHAnsi" w:cstheme="minorHAnsi"/>
          <w:sz w:val="22"/>
        </w:rPr>
        <w:t xml:space="preserve"> takové zkrácené rozhodné</w:t>
      </w:r>
      <w:r w:rsidRPr="00E451F8">
        <w:rPr>
          <w:rFonts w:asciiTheme="minorHAnsi" w:hAnsiTheme="minorHAnsi" w:cstheme="minorHAnsi"/>
          <w:sz w:val="22"/>
        </w:rPr>
        <w:t xml:space="preserve"> období. </w:t>
      </w:r>
    </w:p>
    <w:p w14:paraId="595BA37A" w14:textId="77777777" w:rsidR="00E451F8" w:rsidRDefault="00E451F8" w:rsidP="00E451F8">
      <w:pPr>
        <w:pStyle w:val="Zkladntext2"/>
        <w:ind w:right="1016"/>
        <w:rPr>
          <w:rFonts w:asciiTheme="minorHAnsi" w:hAnsiTheme="minorHAnsi" w:cstheme="minorHAnsi"/>
          <w:sz w:val="22"/>
          <w:szCs w:val="22"/>
        </w:rPr>
      </w:pPr>
    </w:p>
    <w:p w14:paraId="2B9B702A" w14:textId="77777777" w:rsidR="00CF6E81" w:rsidRDefault="00CF6E81" w:rsidP="00E451F8">
      <w:pPr>
        <w:pStyle w:val="Zkladntext2"/>
        <w:ind w:right="1016"/>
        <w:rPr>
          <w:rFonts w:asciiTheme="minorHAnsi" w:hAnsiTheme="minorHAnsi" w:cstheme="minorHAnsi"/>
          <w:sz w:val="22"/>
          <w:szCs w:val="22"/>
        </w:rPr>
      </w:pPr>
    </w:p>
    <w:p w14:paraId="052AC3DE" w14:textId="77777777" w:rsidR="00CF6E81" w:rsidRPr="00EC34D5" w:rsidRDefault="00CF6E81" w:rsidP="00E451F8">
      <w:pPr>
        <w:pStyle w:val="Zkladntext2"/>
        <w:ind w:right="1016"/>
        <w:rPr>
          <w:rFonts w:asciiTheme="minorHAnsi" w:hAnsiTheme="minorHAnsi" w:cstheme="minorHAnsi"/>
          <w:sz w:val="22"/>
          <w:szCs w:val="22"/>
        </w:rPr>
      </w:pPr>
    </w:p>
    <w:p w14:paraId="54A8CF7F" w14:textId="77777777" w:rsidR="00E451F8" w:rsidRPr="00B912F3" w:rsidRDefault="00E451F8" w:rsidP="00E451F8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II</w:t>
      </w:r>
      <w:r>
        <w:rPr>
          <w:rFonts w:asciiTheme="minorHAnsi" w:hAnsiTheme="minorHAnsi" w:cstheme="minorHAnsi"/>
          <w:b/>
          <w:sz w:val="22"/>
        </w:rPr>
        <w:t>I</w:t>
      </w:r>
      <w:r w:rsidRPr="00B912F3">
        <w:rPr>
          <w:rFonts w:asciiTheme="minorHAnsi" w:hAnsiTheme="minorHAnsi" w:cstheme="minorHAnsi"/>
          <w:b/>
          <w:sz w:val="22"/>
        </w:rPr>
        <w:t>.</w:t>
      </w:r>
    </w:p>
    <w:p w14:paraId="6B2D2FA6" w14:textId="77777777" w:rsidR="00E451F8" w:rsidRDefault="00E451F8" w:rsidP="00E451F8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Další ujednání</w:t>
      </w:r>
    </w:p>
    <w:p w14:paraId="3F89DE74" w14:textId="77777777" w:rsidR="00E451F8" w:rsidRPr="00B912F3" w:rsidRDefault="00E451F8" w:rsidP="00E451F8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2727D864" w14:textId="77777777" w:rsidR="00E451F8" w:rsidRPr="00133E91" w:rsidRDefault="00E451F8" w:rsidP="00E451F8">
      <w:pPr>
        <w:pStyle w:val="Odstavecseseznamem"/>
        <w:numPr>
          <w:ilvl w:val="0"/>
          <w:numId w:val="4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Strany</w:t>
      </w:r>
      <w:r w:rsidRPr="00133E91">
        <w:rPr>
          <w:rFonts w:asciiTheme="minorHAnsi" w:hAnsiTheme="minorHAnsi" w:cstheme="minorHAnsi"/>
          <w:sz w:val="22"/>
        </w:rPr>
        <w:t xml:space="preserve"> shodně prohlašují, že Odběratel není a nebude jakkoliv zavázán odebírat </w:t>
      </w:r>
      <w:r>
        <w:rPr>
          <w:rFonts w:asciiTheme="minorHAnsi" w:hAnsiTheme="minorHAnsi" w:cstheme="minorHAnsi"/>
          <w:sz w:val="22"/>
        </w:rPr>
        <w:t>Zboží</w:t>
      </w:r>
      <w:r w:rsidRPr="00133E91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>
        <w:rPr>
          <w:rFonts w:asciiTheme="minorHAnsi" w:hAnsiTheme="minorHAnsi" w:cstheme="minorHAnsi"/>
          <w:sz w:val="22"/>
        </w:rPr>
        <w:t>Zboží</w:t>
      </w:r>
      <w:r w:rsidRPr="00133E91">
        <w:rPr>
          <w:rFonts w:asciiTheme="minorHAnsi" w:hAnsiTheme="minorHAnsi" w:cstheme="minorHAnsi"/>
          <w:sz w:val="22"/>
        </w:rPr>
        <w:t>, a to bez ohledu na to, zda jsou vyráběny či dodávány Společností nebo jiným dodavatelem.</w:t>
      </w:r>
    </w:p>
    <w:p w14:paraId="3EA53C69" w14:textId="77777777" w:rsidR="00E451F8" w:rsidRPr="00133E91" w:rsidRDefault="00E451F8" w:rsidP="00E451F8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14:paraId="640B57F1" w14:textId="77777777" w:rsidR="00E451F8" w:rsidRDefault="00E451F8" w:rsidP="00E451F8">
      <w:pPr>
        <w:pStyle w:val="Odstavecseseznamem"/>
        <w:numPr>
          <w:ilvl w:val="0"/>
          <w:numId w:val="4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EE1104">
        <w:rPr>
          <w:rFonts w:asciiTheme="minorHAnsi" w:hAnsiTheme="minorHAnsi" w:cstheme="minorHAnsi"/>
          <w:sz w:val="22"/>
        </w:rPr>
        <w:t xml:space="preserve">Společnost výslovně prohlašuje, že poskytnutí </w:t>
      </w:r>
      <w:r>
        <w:rPr>
          <w:rFonts w:asciiTheme="minorHAnsi" w:hAnsiTheme="minorHAnsi" w:cstheme="minorHAnsi"/>
          <w:sz w:val="22"/>
        </w:rPr>
        <w:t xml:space="preserve">Kompenzace </w:t>
      </w:r>
      <w:r w:rsidRPr="00EE1104">
        <w:rPr>
          <w:rFonts w:asciiTheme="minorHAnsi" w:hAnsiTheme="minorHAnsi" w:cstheme="minorHAnsi"/>
          <w:sz w:val="22"/>
        </w:rPr>
        <w:t>není pobídkou či návodem na neoprávněné čerpání prostředků z veřejného zdravotního pojištění a zároveň prohlašuje, že jí nejsou známé žádné skutečnosti, kter</w:t>
      </w:r>
      <w:r>
        <w:rPr>
          <w:rFonts w:asciiTheme="minorHAnsi" w:hAnsiTheme="minorHAnsi" w:cstheme="minorHAnsi"/>
          <w:sz w:val="22"/>
        </w:rPr>
        <w:t>é by bránily poskytnutí této Kompenzace</w:t>
      </w:r>
      <w:r w:rsidRPr="00EE1104">
        <w:rPr>
          <w:rFonts w:asciiTheme="minorHAnsi" w:hAnsiTheme="minorHAnsi" w:cstheme="minorHAnsi"/>
          <w:sz w:val="22"/>
        </w:rPr>
        <w:t>. Případné závazky Odběratele vůči zdravotním pojišťovnám a jejich vypořádání jsou jeho výhradní záležitostí.</w:t>
      </w:r>
    </w:p>
    <w:p w14:paraId="2239A38D" w14:textId="77777777" w:rsidR="00E451F8" w:rsidRDefault="00E451F8" w:rsidP="00E451F8">
      <w:pPr>
        <w:pStyle w:val="Odstavecseseznamem"/>
        <w:rPr>
          <w:rFonts w:asciiTheme="minorHAnsi" w:hAnsiTheme="minorHAnsi" w:cstheme="minorHAnsi"/>
          <w:sz w:val="22"/>
        </w:rPr>
      </w:pPr>
    </w:p>
    <w:p w14:paraId="18441A63" w14:textId="77777777" w:rsidR="00CF6E81" w:rsidRDefault="00CF6E81" w:rsidP="00E451F8">
      <w:pPr>
        <w:pStyle w:val="Odstavecseseznamem"/>
        <w:rPr>
          <w:rFonts w:asciiTheme="minorHAnsi" w:hAnsiTheme="minorHAnsi" w:cstheme="minorHAnsi"/>
          <w:sz w:val="22"/>
        </w:rPr>
      </w:pPr>
    </w:p>
    <w:p w14:paraId="07B50A5B" w14:textId="77777777" w:rsidR="00CF6E81" w:rsidRPr="00C22F51" w:rsidRDefault="00CF6E81" w:rsidP="00E451F8">
      <w:pPr>
        <w:pStyle w:val="Odstavecseseznamem"/>
        <w:rPr>
          <w:rFonts w:asciiTheme="minorHAnsi" w:hAnsiTheme="minorHAnsi" w:cstheme="minorHAnsi"/>
          <w:sz w:val="22"/>
        </w:rPr>
      </w:pPr>
    </w:p>
    <w:p w14:paraId="475AF5FD" w14:textId="77777777" w:rsidR="00E451F8" w:rsidRPr="00346347" w:rsidRDefault="00E451F8" w:rsidP="00E451F8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I</w:t>
      </w:r>
      <w:r>
        <w:rPr>
          <w:rFonts w:asciiTheme="minorHAnsi" w:hAnsiTheme="minorHAnsi" w:cstheme="minorHAnsi"/>
          <w:b/>
          <w:sz w:val="22"/>
        </w:rPr>
        <w:t>V</w:t>
      </w:r>
      <w:r w:rsidRPr="00346347">
        <w:rPr>
          <w:rFonts w:asciiTheme="minorHAnsi" w:hAnsiTheme="minorHAnsi" w:cstheme="minorHAnsi"/>
          <w:b/>
          <w:sz w:val="22"/>
        </w:rPr>
        <w:t>.</w:t>
      </w:r>
    </w:p>
    <w:p w14:paraId="079BB5D8" w14:textId="77777777" w:rsidR="00E451F8" w:rsidRDefault="00E451F8" w:rsidP="00E451F8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Mlčenlivost</w:t>
      </w:r>
    </w:p>
    <w:p w14:paraId="7B9BC528" w14:textId="77777777" w:rsidR="00E451F8" w:rsidRPr="00346347" w:rsidRDefault="00E451F8" w:rsidP="00E451F8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21E77762" w14:textId="77777777" w:rsidR="00E451F8" w:rsidRDefault="00E451F8" w:rsidP="00E451F8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Pr="00B912F3">
        <w:rPr>
          <w:rFonts w:asciiTheme="minorHAnsi" w:hAnsiTheme="minorHAnsi" w:cstheme="minorHAnsi"/>
          <w:sz w:val="22"/>
        </w:rPr>
        <w:t>.</w:t>
      </w:r>
      <w:r w:rsidRPr="00B912F3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S</w:t>
      </w:r>
      <w:r w:rsidRPr="00B912F3">
        <w:rPr>
          <w:rFonts w:asciiTheme="minorHAnsi" w:hAnsiTheme="minorHAnsi" w:cstheme="minorHAnsi"/>
          <w:sz w:val="22"/>
        </w:rPr>
        <w:t xml:space="preserve">trany se zavazují, že nezveřejní či jiným způsobem nezpřístupní třetím osobám </w:t>
      </w:r>
      <w:r>
        <w:rPr>
          <w:rFonts w:asciiTheme="minorHAnsi" w:hAnsiTheme="minorHAnsi" w:cstheme="minorHAnsi"/>
          <w:sz w:val="22"/>
        </w:rPr>
        <w:t>části Smlouvy představující obchodní tajemství některé ze Stran či jiné údaje vyloučené ze zveřejnění</w:t>
      </w:r>
      <w:r w:rsidRPr="00B912F3">
        <w:rPr>
          <w:rFonts w:asciiTheme="minorHAnsi" w:hAnsiTheme="minorHAnsi" w:cstheme="minorHAnsi"/>
          <w:sz w:val="22"/>
        </w:rPr>
        <w:t>, jakož ani jiné informace o vzájemných obchodních vztazích</w:t>
      </w:r>
      <w:r>
        <w:rPr>
          <w:rFonts w:asciiTheme="minorHAnsi" w:hAnsiTheme="minorHAnsi" w:cstheme="minorHAnsi"/>
          <w:sz w:val="22"/>
        </w:rPr>
        <w:t xml:space="preserve">, </w:t>
      </w:r>
      <w:r w:rsidRPr="00584704">
        <w:rPr>
          <w:rFonts w:asciiTheme="minorHAnsi" w:hAnsiTheme="minorHAnsi" w:cstheme="minorHAnsi"/>
          <w:sz w:val="22"/>
        </w:rPr>
        <w:t xml:space="preserve">a to ani po </w:t>
      </w:r>
      <w:r>
        <w:rPr>
          <w:rFonts w:asciiTheme="minorHAnsi" w:hAnsiTheme="minorHAnsi" w:cstheme="minorHAnsi"/>
          <w:sz w:val="22"/>
        </w:rPr>
        <w:t>skončení či zániku této Smlouvy.</w:t>
      </w:r>
    </w:p>
    <w:p w14:paraId="47DBBB26" w14:textId="77777777" w:rsidR="00E451F8" w:rsidRPr="00B912F3" w:rsidRDefault="00E451F8" w:rsidP="00E451F8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14:paraId="53A784C2" w14:textId="77777777" w:rsidR="00E451F8" w:rsidRDefault="00E451F8" w:rsidP="00E451F8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Strany zpřístupní </w:t>
      </w:r>
      <w:r>
        <w:rPr>
          <w:rFonts w:asciiTheme="minorHAnsi" w:hAnsiTheme="minorHAnsi" w:cstheme="minorHAnsi"/>
          <w:sz w:val="22"/>
        </w:rPr>
        <w:t xml:space="preserve">celý </w:t>
      </w:r>
      <w:r w:rsidRPr="00B912F3">
        <w:rPr>
          <w:rFonts w:asciiTheme="minorHAnsi" w:hAnsiTheme="minorHAnsi" w:cstheme="minorHAnsi"/>
          <w:sz w:val="22"/>
        </w:rPr>
        <w:t xml:space="preserve">obsah této </w:t>
      </w:r>
      <w:r>
        <w:rPr>
          <w:rFonts w:asciiTheme="minorHAnsi" w:hAnsiTheme="minorHAnsi" w:cstheme="minorHAnsi"/>
          <w:sz w:val="22"/>
        </w:rPr>
        <w:t>S</w:t>
      </w:r>
      <w:r w:rsidRPr="00B912F3">
        <w:rPr>
          <w:rFonts w:asciiTheme="minorHAnsi" w:hAnsiTheme="minorHAnsi" w:cstheme="minorHAnsi"/>
          <w:sz w:val="22"/>
        </w:rPr>
        <w:t xml:space="preserve">mlouvy a informace týkající se jejich spolupráce pouze těm zaměstnancům, společníkům, akcionářům a odborným poradcům, kteří je potřebují znát v souvislosti s plněním úkolů </w:t>
      </w:r>
      <w:r>
        <w:rPr>
          <w:rFonts w:asciiTheme="minorHAnsi" w:hAnsiTheme="minorHAnsi" w:cstheme="minorHAnsi"/>
          <w:sz w:val="22"/>
        </w:rPr>
        <w:t xml:space="preserve">Stran </w:t>
      </w:r>
      <w:r w:rsidRPr="00B912F3">
        <w:rPr>
          <w:rFonts w:asciiTheme="minorHAnsi" w:hAnsiTheme="minorHAnsi" w:cstheme="minorHAnsi"/>
          <w:sz w:val="22"/>
        </w:rPr>
        <w:t>v rámci spolupráce</w:t>
      </w:r>
      <w:r>
        <w:rPr>
          <w:rFonts w:asciiTheme="minorHAnsi" w:hAnsiTheme="minorHAnsi" w:cstheme="minorHAnsi"/>
          <w:sz w:val="22"/>
        </w:rPr>
        <w:t xml:space="preserve"> dle této Smlouvy</w:t>
      </w:r>
      <w:r w:rsidRPr="00B912F3">
        <w:rPr>
          <w:rFonts w:asciiTheme="minorHAnsi" w:hAnsiTheme="minorHAnsi" w:cstheme="minorHAnsi"/>
          <w:sz w:val="22"/>
        </w:rPr>
        <w:t>.</w:t>
      </w:r>
    </w:p>
    <w:p w14:paraId="5C9CEC27" w14:textId="77777777" w:rsidR="00E451F8" w:rsidRDefault="00E451F8" w:rsidP="00E451F8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0B1C80AB" w14:textId="77777777" w:rsidR="00E451F8" w:rsidRPr="00BB1BC2" w:rsidRDefault="00E451F8" w:rsidP="00E451F8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Společnost prohlašuje, že informace</w:t>
      </w:r>
      <w:r w:rsidRPr="00661FA1">
        <w:rPr>
          <w:rFonts w:asciiTheme="minorHAnsi" w:hAnsiTheme="minorHAnsi" w:cstheme="minorHAnsi"/>
          <w:sz w:val="22"/>
        </w:rPr>
        <w:t xml:space="preserve"> obsažené v</w:t>
      </w:r>
      <w:r>
        <w:rPr>
          <w:rFonts w:asciiTheme="minorHAnsi" w:hAnsiTheme="minorHAnsi" w:cstheme="minorHAnsi"/>
          <w:sz w:val="22"/>
        </w:rPr>
        <w:t xml:space="preserve"> Příloze č. 1 </w:t>
      </w:r>
      <w:r w:rsidRPr="00661FA1">
        <w:rPr>
          <w:rFonts w:asciiTheme="minorHAnsi" w:hAnsiTheme="minorHAnsi" w:cstheme="minorHAnsi"/>
          <w:sz w:val="22"/>
        </w:rPr>
        <w:t xml:space="preserve">této Smlouvy považuje za </w:t>
      </w:r>
      <w:r>
        <w:rPr>
          <w:rFonts w:asciiTheme="minorHAnsi" w:hAnsiTheme="minorHAnsi" w:cstheme="minorHAnsi"/>
          <w:sz w:val="22"/>
        </w:rPr>
        <w:t xml:space="preserve">své </w:t>
      </w:r>
      <w:r w:rsidRPr="00661FA1">
        <w:rPr>
          <w:rFonts w:asciiTheme="minorHAnsi" w:hAnsiTheme="minorHAnsi" w:cstheme="minorHAnsi"/>
          <w:sz w:val="22"/>
        </w:rPr>
        <w:t xml:space="preserve">obchodní tajemství, a to </w:t>
      </w:r>
      <w:r>
        <w:rPr>
          <w:rFonts w:asciiTheme="minorHAnsi" w:hAnsiTheme="minorHAnsi" w:cstheme="minorHAnsi"/>
          <w:sz w:val="22"/>
        </w:rPr>
        <w:t xml:space="preserve">ve smyslu konkurenčně významných, určitelných, ocenitelných a v příslušných obchodních kruzích běžně nedostupných skutečností, mj. také </w:t>
      </w:r>
      <w:r w:rsidRPr="00661FA1">
        <w:rPr>
          <w:rFonts w:asciiTheme="minorHAnsi" w:hAnsiTheme="minorHAnsi" w:cstheme="minorHAnsi"/>
          <w:sz w:val="22"/>
        </w:rPr>
        <w:t>d</w:t>
      </w:r>
      <w:r>
        <w:rPr>
          <w:rFonts w:asciiTheme="minorHAnsi" w:hAnsiTheme="minorHAnsi" w:cstheme="minorHAnsi"/>
          <w:sz w:val="22"/>
        </w:rPr>
        <w:t>efinici Zboží</w:t>
      </w:r>
      <w:r w:rsidRPr="00661FA1">
        <w:rPr>
          <w:rFonts w:asciiTheme="minorHAnsi" w:hAnsiTheme="minorHAnsi" w:cstheme="minorHAnsi"/>
          <w:sz w:val="22"/>
        </w:rPr>
        <w:t xml:space="preserve">, stanovení </w:t>
      </w:r>
      <w:r>
        <w:rPr>
          <w:rFonts w:asciiTheme="minorHAnsi" w:hAnsiTheme="minorHAnsi" w:cstheme="minorHAnsi"/>
          <w:sz w:val="22"/>
        </w:rPr>
        <w:t xml:space="preserve">podmínek pro dosažení a </w:t>
      </w:r>
      <w:r w:rsidRPr="00661FA1">
        <w:rPr>
          <w:rFonts w:asciiTheme="minorHAnsi" w:hAnsiTheme="minorHAnsi" w:cstheme="minorHAnsi"/>
          <w:sz w:val="22"/>
        </w:rPr>
        <w:t xml:space="preserve">pro splnění </w:t>
      </w:r>
      <w:r>
        <w:rPr>
          <w:rFonts w:asciiTheme="minorHAnsi" w:hAnsiTheme="minorHAnsi" w:cstheme="minorHAnsi"/>
          <w:sz w:val="22"/>
        </w:rPr>
        <w:t xml:space="preserve">nároku na Kompenzaci </w:t>
      </w:r>
      <w:r w:rsidRPr="00661FA1">
        <w:rPr>
          <w:rFonts w:asciiTheme="minorHAnsi" w:hAnsiTheme="minorHAnsi" w:cstheme="minorHAnsi"/>
          <w:sz w:val="22"/>
        </w:rPr>
        <w:t xml:space="preserve">podle této </w:t>
      </w:r>
      <w:r>
        <w:rPr>
          <w:rFonts w:asciiTheme="minorHAnsi" w:hAnsiTheme="minorHAnsi" w:cstheme="minorHAnsi"/>
          <w:sz w:val="22"/>
        </w:rPr>
        <w:t>S</w:t>
      </w:r>
      <w:r w:rsidRPr="00661FA1">
        <w:rPr>
          <w:rFonts w:asciiTheme="minorHAnsi" w:hAnsiTheme="minorHAnsi" w:cstheme="minorHAnsi"/>
          <w:sz w:val="22"/>
        </w:rPr>
        <w:t xml:space="preserve">mlouvy, </w:t>
      </w:r>
      <w:r>
        <w:rPr>
          <w:rFonts w:asciiTheme="minorHAnsi" w:hAnsiTheme="minorHAnsi" w:cstheme="minorHAnsi"/>
          <w:sz w:val="22"/>
        </w:rPr>
        <w:t xml:space="preserve">vzor a způsob výpočtu ceny a </w:t>
      </w:r>
      <w:r w:rsidRPr="00661FA1">
        <w:rPr>
          <w:rFonts w:asciiTheme="minorHAnsi" w:hAnsiTheme="minorHAnsi" w:cstheme="minorHAnsi"/>
          <w:sz w:val="22"/>
        </w:rPr>
        <w:t>výši</w:t>
      </w:r>
      <w:r>
        <w:rPr>
          <w:rFonts w:asciiTheme="minorHAnsi" w:hAnsiTheme="minorHAnsi" w:cstheme="minorHAnsi"/>
          <w:sz w:val="22"/>
        </w:rPr>
        <w:t xml:space="preserve"> Kompenzace</w:t>
      </w:r>
      <w:r w:rsidRPr="00661FA1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cenu</w:t>
      </w:r>
      <w:r w:rsidRPr="00661FA1">
        <w:rPr>
          <w:rFonts w:asciiTheme="minorHAnsi" w:hAnsiTheme="minorHAnsi" w:cstheme="minorHAnsi"/>
          <w:sz w:val="22"/>
        </w:rPr>
        <w:t xml:space="preserve"> balení </w:t>
      </w:r>
      <w:r>
        <w:rPr>
          <w:rFonts w:asciiTheme="minorHAnsi" w:hAnsiTheme="minorHAnsi" w:cstheme="minorHAnsi"/>
          <w:sz w:val="22"/>
        </w:rPr>
        <w:t>Zboží</w:t>
      </w:r>
      <w:r w:rsidRPr="00661FA1">
        <w:rPr>
          <w:rFonts w:asciiTheme="minorHAnsi" w:hAnsiTheme="minorHAnsi" w:cstheme="minorHAnsi"/>
          <w:sz w:val="22"/>
        </w:rPr>
        <w:t>, bude-li v příslušné Příloze uvedena</w:t>
      </w:r>
      <w:r>
        <w:rPr>
          <w:rFonts w:asciiTheme="minorHAnsi" w:hAnsiTheme="minorHAnsi" w:cstheme="minorHAnsi"/>
          <w:sz w:val="22"/>
        </w:rPr>
        <w:t xml:space="preserve">. S ohledem na tuto skutečnost Společnost uvedená data prohlašuje za data </w:t>
      </w:r>
      <w:r w:rsidRPr="00E82831">
        <w:rPr>
          <w:rFonts w:asciiTheme="minorHAnsi" w:hAnsiTheme="minorHAnsi" w:cstheme="minorHAnsi"/>
          <w:sz w:val="22"/>
        </w:rPr>
        <w:t xml:space="preserve">vyloučená z uveřejnění podle ustanovení </w:t>
      </w:r>
      <w:r>
        <w:rPr>
          <w:rFonts w:asciiTheme="minorHAnsi" w:hAnsiTheme="minorHAnsi" w:cstheme="minorHAnsi"/>
          <w:sz w:val="22"/>
        </w:rPr>
        <w:t xml:space="preserve">§ 3 odst. 1  a odst. 2 </w:t>
      </w:r>
      <w:r w:rsidRPr="00B912F3">
        <w:rPr>
          <w:rFonts w:asciiTheme="minorHAnsi" w:hAnsiTheme="minorHAnsi" w:cstheme="minorHAnsi"/>
          <w:sz w:val="22"/>
        </w:rPr>
        <w:t>zákona č. 340/2015 Sb., o registru smluv (dále jen „</w:t>
      </w:r>
      <w:r w:rsidRPr="00C754F9">
        <w:rPr>
          <w:rFonts w:asciiTheme="minorHAnsi" w:hAnsiTheme="minorHAnsi" w:cstheme="minorHAnsi"/>
          <w:b/>
          <w:sz w:val="22"/>
        </w:rPr>
        <w:t>zákon 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F7111F">
        <w:rPr>
          <w:rFonts w:asciiTheme="minorHAnsi" w:hAnsiTheme="minorHAnsi" w:cstheme="minorHAnsi"/>
          <w:b/>
          <w:sz w:val="22"/>
        </w:rPr>
        <w:t>RS</w:t>
      </w:r>
      <w:r>
        <w:rPr>
          <w:rFonts w:asciiTheme="minorHAnsi" w:hAnsiTheme="minorHAnsi" w:cstheme="minorHAnsi"/>
          <w:sz w:val="22"/>
        </w:rPr>
        <w:t>").</w:t>
      </w:r>
    </w:p>
    <w:p w14:paraId="5F80D432" w14:textId="77777777" w:rsidR="00E451F8" w:rsidRPr="00957FC4" w:rsidRDefault="00E451F8" w:rsidP="00E451F8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14:paraId="3C8CF421" w14:textId="4CD6873D" w:rsidR="00071A65" w:rsidRPr="0049295C" w:rsidRDefault="00E451F8" w:rsidP="0049295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49295C">
        <w:rPr>
          <w:rFonts w:asciiTheme="minorHAnsi" w:hAnsiTheme="minorHAnsi" w:cstheme="minorHAnsi"/>
          <w:sz w:val="22"/>
        </w:rPr>
        <w:lastRenderedPageBreak/>
        <w:t xml:space="preserve">Je-li dána zákonná povinnost k uveřejnění Smlouvy v registru smluv dle zákona o RS, dohodly se </w:t>
      </w:r>
      <w:r w:rsidR="00582EDB" w:rsidRPr="0049295C">
        <w:rPr>
          <w:rFonts w:asciiTheme="minorHAnsi" w:hAnsiTheme="minorHAnsi" w:cstheme="minorHAnsi"/>
          <w:sz w:val="22"/>
        </w:rPr>
        <w:t>S</w:t>
      </w:r>
      <w:r w:rsidRPr="0049295C">
        <w:rPr>
          <w:rFonts w:asciiTheme="minorHAnsi" w:hAnsiTheme="minorHAnsi" w:cstheme="minorHAnsi"/>
          <w:sz w:val="22"/>
        </w:rPr>
        <w:t>trany, že takovou povi</w:t>
      </w:r>
      <w:r w:rsidR="001C293A" w:rsidRPr="0049295C">
        <w:rPr>
          <w:rFonts w:asciiTheme="minorHAnsi" w:hAnsiTheme="minorHAnsi" w:cstheme="minorHAnsi"/>
          <w:sz w:val="22"/>
        </w:rPr>
        <w:t>nnost splní Odběratel v</w:t>
      </w:r>
      <w:r w:rsidRPr="0049295C">
        <w:rPr>
          <w:rFonts w:asciiTheme="minorHAnsi" w:hAnsiTheme="minorHAnsi" w:cstheme="minorHAnsi"/>
          <w:sz w:val="22"/>
        </w:rPr>
        <w:t xml:space="preserve"> souladu s ustanovením § 5 odst. 2 zákona o RS, a to po anonymizaci a znečitelnění údajů uvedených v předešlém odstavci v souladu s § 5 odst. 8 zákona o RS, které nepodléhají jejich zveřejnění. Za tímto účelem Odběratel/Společnost před uzavřením této Smlouvy zpracuje upravenou verzi Smlouvy s vyloučením dat z uveřejnění (zejména Příloh</w:t>
      </w:r>
      <w:r w:rsidR="00F761C2" w:rsidRPr="0049295C">
        <w:rPr>
          <w:rFonts w:asciiTheme="minorHAnsi" w:hAnsiTheme="minorHAnsi" w:cstheme="minorHAnsi"/>
          <w:sz w:val="22"/>
        </w:rPr>
        <w:t>y</w:t>
      </w:r>
      <w:r w:rsidRPr="0049295C">
        <w:rPr>
          <w:rFonts w:asciiTheme="minorHAnsi" w:hAnsiTheme="minorHAnsi" w:cstheme="minorHAnsi"/>
          <w:sz w:val="22"/>
        </w:rPr>
        <w:t xml:space="preserve"> č. 1 obsahujících obchodní tajemství a osobních údajů fyzických osob)</w:t>
      </w:r>
      <w:r w:rsidR="00706CC6" w:rsidRPr="0049295C">
        <w:rPr>
          <w:rFonts w:asciiTheme="minorHAnsi" w:hAnsiTheme="minorHAnsi" w:cstheme="minorHAnsi"/>
          <w:sz w:val="22"/>
        </w:rPr>
        <w:t xml:space="preserve"> a zašle ji Odběrateli/Společnosti pro účely uveřejnění v registru smluv ve strojově čitelném formátu </w:t>
      </w:r>
    </w:p>
    <w:p w14:paraId="067E674A" w14:textId="77777777" w:rsidR="00E451F8" w:rsidRDefault="00E451F8" w:rsidP="00E451F8">
      <w:pPr>
        <w:pStyle w:val="Odstavecseseznamem"/>
        <w:numPr>
          <w:ilvl w:val="0"/>
          <w:numId w:val="2"/>
        </w:numPr>
        <w:spacing w:before="120" w:after="120"/>
        <w:ind w:left="567" w:right="1016" w:hanging="283"/>
        <w:rPr>
          <w:rFonts w:asciiTheme="minorHAnsi" w:eastAsia="Arial" w:hAnsiTheme="minorHAnsi" w:cs="Arial"/>
          <w:sz w:val="22"/>
          <w:shd w:val="clear" w:color="auto" w:fill="ADCDEA"/>
        </w:rPr>
      </w:pPr>
      <w:r w:rsidRPr="00EE7141">
        <w:rPr>
          <w:rFonts w:asciiTheme="minorHAnsi" w:hAnsiTheme="minorHAnsi" w:cstheme="minorHAnsi"/>
          <w:sz w:val="22"/>
        </w:rPr>
        <w:t xml:space="preserve">V případě, že by byla </w:t>
      </w:r>
      <w:r>
        <w:rPr>
          <w:rFonts w:asciiTheme="minorHAnsi" w:hAnsiTheme="minorHAnsi" w:cstheme="minorHAnsi"/>
          <w:sz w:val="22"/>
        </w:rPr>
        <w:t>S</w:t>
      </w:r>
      <w:r w:rsidRPr="00EE7141">
        <w:rPr>
          <w:rFonts w:asciiTheme="minorHAnsi" w:hAnsiTheme="minorHAnsi" w:cstheme="minorHAnsi"/>
          <w:sz w:val="22"/>
        </w:rPr>
        <w:t xml:space="preserve">mlouva shledána za neuveřejněnou prostřednictvím registru smluv, ať zcela nebo částečně, </w:t>
      </w:r>
      <w:r>
        <w:rPr>
          <w:rFonts w:asciiTheme="minorHAnsi" w:hAnsiTheme="minorHAnsi" w:cstheme="minorHAnsi"/>
          <w:sz w:val="22"/>
        </w:rPr>
        <w:t xml:space="preserve">žádná ze Stran nebude vůči druhé Straně uplatňovat případné související nároky z titulu bezdůvodného obohacení či jiného neoprávněného plnění. </w:t>
      </w:r>
    </w:p>
    <w:p w14:paraId="3A4D386E" w14:textId="77777777" w:rsidR="00E451F8" w:rsidRDefault="00E451F8" w:rsidP="00E451F8">
      <w:pPr>
        <w:spacing w:after="0" w:line="240" w:lineRule="auto"/>
        <w:ind w:left="0" w:right="1166" w:firstLine="0"/>
        <w:rPr>
          <w:rFonts w:asciiTheme="minorHAnsi" w:hAnsiTheme="minorHAnsi" w:cstheme="minorHAnsi"/>
          <w:sz w:val="22"/>
        </w:rPr>
      </w:pPr>
    </w:p>
    <w:p w14:paraId="3F7AB6CB" w14:textId="77777777" w:rsidR="00CF6E81" w:rsidRDefault="00CF6E81" w:rsidP="00E451F8">
      <w:pPr>
        <w:spacing w:after="0" w:line="240" w:lineRule="auto"/>
        <w:ind w:left="0" w:right="1166" w:firstLine="0"/>
        <w:rPr>
          <w:rFonts w:asciiTheme="minorHAnsi" w:hAnsiTheme="minorHAnsi" w:cstheme="minorHAnsi"/>
          <w:sz w:val="22"/>
        </w:rPr>
      </w:pPr>
    </w:p>
    <w:p w14:paraId="61C353A0" w14:textId="77777777" w:rsidR="00CF6E81" w:rsidRDefault="00CF6E81" w:rsidP="00E451F8">
      <w:pPr>
        <w:spacing w:after="0" w:line="240" w:lineRule="auto"/>
        <w:ind w:left="0" w:right="1166" w:firstLine="0"/>
        <w:rPr>
          <w:rFonts w:asciiTheme="minorHAnsi" w:hAnsiTheme="minorHAnsi" w:cstheme="minorHAnsi"/>
          <w:sz w:val="22"/>
        </w:rPr>
      </w:pPr>
    </w:p>
    <w:p w14:paraId="1D6BFEB6" w14:textId="77777777" w:rsidR="00E451F8" w:rsidRPr="00346347" w:rsidRDefault="00E451F8" w:rsidP="00E451F8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V.</w:t>
      </w:r>
    </w:p>
    <w:p w14:paraId="531760EF" w14:textId="77777777" w:rsidR="00E451F8" w:rsidRDefault="00E451F8" w:rsidP="00E451F8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Závěrečná ustanovení </w:t>
      </w:r>
    </w:p>
    <w:p w14:paraId="42EEA257" w14:textId="77777777" w:rsidR="00E451F8" w:rsidRPr="00346347" w:rsidRDefault="00E451F8" w:rsidP="00E451F8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57D6C490" w14:textId="77777777" w:rsidR="00E451F8" w:rsidRPr="00912F7F" w:rsidRDefault="00E451F8" w:rsidP="00F3011A">
      <w:pPr>
        <w:pStyle w:val="Odstavecseseznamem"/>
        <w:numPr>
          <w:ilvl w:val="0"/>
          <w:numId w:val="8"/>
        </w:numPr>
        <w:spacing w:after="0" w:line="240" w:lineRule="auto"/>
        <w:ind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 xml:space="preserve">Ve všech ostatních otázkách neupravených touto smlouvou, se právní vztah založený touto </w:t>
      </w:r>
      <w:r>
        <w:rPr>
          <w:rFonts w:asciiTheme="minorHAnsi" w:hAnsiTheme="minorHAnsi" w:cstheme="minorHAnsi"/>
          <w:sz w:val="22"/>
        </w:rPr>
        <w:t>S</w:t>
      </w:r>
      <w:r w:rsidRPr="00912F7F">
        <w:rPr>
          <w:rFonts w:asciiTheme="minorHAnsi" w:hAnsiTheme="minorHAnsi" w:cstheme="minorHAnsi"/>
          <w:sz w:val="22"/>
        </w:rPr>
        <w:t>mlouvou řídí ustanoveními občanského zákoníku</w:t>
      </w:r>
      <w:r>
        <w:rPr>
          <w:rFonts w:asciiTheme="minorHAnsi" w:hAnsiTheme="minorHAnsi" w:cstheme="minorHAnsi"/>
          <w:sz w:val="22"/>
        </w:rPr>
        <w:t>.</w:t>
      </w:r>
    </w:p>
    <w:p w14:paraId="653FA3CC" w14:textId="77777777" w:rsidR="00E451F8" w:rsidRPr="00912F7F" w:rsidRDefault="00E451F8" w:rsidP="00E451F8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557BC0FE" w14:textId="66C98BF3" w:rsidR="00E451F8" w:rsidRDefault="00E451F8" w:rsidP="00F3011A">
      <w:pPr>
        <w:pStyle w:val="Zkladntext2"/>
        <w:numPr>
          <w:ilvl w:val="0"/>
          <w:numId w:val="8"/>
        </w:numPr>
        <w:ind w:right="1158" w:hanging="283"/>
        <w:rPr>
          <w:rFonts w:asciiTheme="minorHAnsi" w:hAnsiTheme="minorHAnsi" w:cstheme="minorHAnsi"/>
          <w:sz w:val="22"/>
          <w:szCs w:val="22"/>
        </w:rPr>
      </w:pPr>
      <w:r w:rsidRPr="00912F7F">
        <w:rPr>
          <w:rFonts w:asciiTheme="minorHAnsi" w:hAnsiTheme="minorHAnsi" w:cstheme="minorHAnsi"/>
          <w:sz w:val="22"/>
          <w:szCs w:val="22"/>
        </w:rPr>
        <w:t xml:space="preserve">Smlouva se uzavírá </w:t>
      </w:r>
      <w:r>
        <w:rPr>
          <w:rFonts w:asciiTheme="minorHAnsi" w:hAnsiTheme="minorHAnsi" w:cstheme="minorHAnsi"/>
          <w:sz w:val="22"/>
          <w:szCs w:val="22"/>
        </w:rPr>
        <w:t>na dobu neurčitou</w:t>
      </w:r>
      <w:r w:rsidRPr="00912F7F">
        <w:rPr>
          <w:rFonts w:asciiTheme="minorHAnsi" w:hAnsiTheme="minorHAnsi" w:cstheme="minorHAnsi"/>
          <w:sz w:val="22"/>
          <w:szCs w:val="22"/>
        </w:rPr>
        <w:t xml:space="preserve">. Smlouva nabude </w:t>
      </w:r>
      <w:r>
        <w:rPr>
          <w:rFonts w:asciiTheme="minorHAnsi" w:hAnsiTheme="minorHAnsi" w:cstheme="minorHAnsi"/>
          <w:sz w:val="22"/>
          <w:szCs w:val="22"/>
        </w:rPr>
        <w:t xml:space="preserve">platnosti </w:t>
      </w:r>
      <w:r w:rsidRPr="00912F7F">
        <w:rPr>
          <w:rFonts w:asciiTheme="minorHAnsi" w:hAnsiTheme="minorHAnsi" w:cstheme="minorHAnsi"/>
          <w:sz w:val="22"/>
          <w:szCs w:val="22"/>
        </w:rPr>
        <w:t xml:space="preserve">dnem </w:t>
      </w:r>
      <w:r>
        <w:rPr>
          <w:rFonts w:asciiTheme="minorHAnsi" w:hAnsiTheme="minorHAnsi" w:cstheme="minorHAnsi"/>
          <w:sz w:val="22"/>
          <w:szCs w:val="22"/>
        </w:rPr>
        <w:t xml:space="preserve">jejího podpisu a  účinnosti </w:t>
      </w:r>
      <w:r w:rsidRPr="00912F7F">
        <w:rPr>
          <w:rFonts w:asciiTheme="minorHAnsi" w:hAnsiTheme="minorHAnsi" w:cstheme="minorHAnsi"/>
          <w:sz w:val="22"/>
          <w:szCs w:val="22"/>
        </w:rPr>
        <w:t xml:space="preserve">dnem uveřejnění v registru </w:t>
      </w:r>
      <w:r w:rsidRPr="00AF6212">
        <w:rPr>
          <w:rFonts w:asciiTheme="minorHAnsi" w:hAnsiTheme="minorHAnsi" w:cstheme="minorHAnsi"/>
          <w:sz w:val="22"/>
          <w:szCs w:val="22"/>
        </w:rPr>
        <w:t xml:space="preserve">smluv. Nabude-li tato Smlouva účinnosti dnem zveřejnění v registru smluv, pak se </w:t>
      </w:r>
      <w:r w:rsidR="00582EDB">
        <w:rPr>
          <w:rFonts w:asciiTheme="minorHAnsi" w:hAnsiTheme="minorHAnsi" w:cstheme="minorHAnsi"/>
          <w:sz w:val="22"/>
          <w:szCs w:val="22"/>
        </w:rPr>
        <w:t>S</w:t>
      </w:r>
      <w:r w:rsidRPr="00AF6212">
        <w:rPr>
          <w:rFonts w:asciiTheme="minorHAnsi" w:hAnsiTheme="minorHAnsi" w:cstheme="minorHAnsi"/>
          <w:sz w:val="22"/>
          <w:szCs w:val="22"/>
        </w:rPr>
        <w:t xml:space="preserve">trany výslovně dohodly, že ujednání této Smlouvy se použijí i na právní poměry vzniklé mezi </w:t>
      </w:r>
      <w:r w:rsidR="00582EDB">
        <w:rPr>
          <w:rFonts w:asciiTheme="minorHAnsi" w:hAnsiTheme="minorHAnsi" w:cstheme="minorHAnsi"/>
          <w:sz w:val="22"/>
          <w:szCs w:val="22"/>
        </w:rPr>
        <w:t>S</w:t>
      </w:r>
      <w:r w:rsidRPr="00AF6212">
        <w:rPr>
          <w:rFonts w:asciiTheme="minorHAnsi" w:hAnsiTheme="minorHAnsi" w:cstheme="minorHAnsi"/>
          <w:sz w:val="22"/>
          <w:szCs w:val="22"/>
        </w:rPr>
        <w:t>tranami dle této Smlouvy od 1.</w:t>
      </w:r>
      <w:r w:rsidR="000F1F6A">
        <w:rPr>
          <w:rFonts w:asciiTheme="minorHAnsi" w:hAnsiTheme="minorHAnsi" w:cstheme="minorHAnsi"/>
          <w:sz w:val="22"/>
          <w:szCs w:val="22"/>
        </w:rPr>
        <w:t>7</w:t>
      </w:r>
      <w:r w:rsidRPr="00AF6212">
        <w:rPr>
          <w:rFonts w:asciiTheme="minorHAnsi" w:hAnsiTheme="minorHAnsi" w:cstheme="minorHAnsi"/>
          <w:sz w:val="22"/>
          <w:szCs w:val="22"/>
        </w:rPr>
        <w:t>.</w:t>
      </w:r>
      <w:r w:rsidR="000F1F6A" w:rsidRPr="00AF6212">
        <w:rPr>
          <w:rFonts w:asciiTheme="minorHAnsi" w:hAnsiTheme="minorHAnsi" w:cstheme="minorHAnsi"/>
          <w:sz w:val="22"/>
          <w:szCs w:val="22"/>
        </w:rPr>
        <w:t>20</w:t>
      </w:r>
      <w:r w:rsidR="000F1F6A">
        <w:rPr>
          <w:rFonts w:asciiTheme="minorHAnsi" w:hAnsiTheme="minorHAnsi" w:cstheme="minorHAnsi"/>
          <w:sz w:val="22"/>
          <w:szCs w:val="22"/>
        </w:rPr>
        <w:t>21</w:t>
      </w:r>
      <w:r w:rsidR="000F1F6A" w:rsidRPr="00AF6212">
        <w:rPr>
          <w:rFonts w:asciiTheme="minorHAnsi" w:hAnsiTheme="minorHAnsi" w:cstheme="minorHAnsi"/>
          <w:sz w:val="22"/>
          <w:szCs w:val="22"/>
        </w:rPr>
        <w:t xml:space="preserve"> </w:t>
      </w:r>
      <w:r w:rsidRPr="00AF6212">
        <w:rPr>
          <w:rFonts w:asciiTheme="minorHAnsi" w:hAnsiTheme="minorHAnsi" w:cstheme="minorHAnsi"/>
          <w:sz w:val="22"/>
          <w:szCs w:val="22"/>
        </w:rPr>
        <w:t xml:space="preserve">do okamžiku nabytí účinnosti této Smlouvy dle registru smluv. </w:t>
      </w:r>
    </w:p>
    <w:p w14:paraId="07A7C218" w14:textId="77777777" w:rsidR="00CF6E81" w:rsidRDefault="00CF6E81" w:rsidP="00CF6E81">
      <w:pPr>
        <w:pStyle w:val="Odstavecseseznamem"/>
        <w:rPr>
          <w:rFonts w:asciiTheme="minorHAnsi" w:hAnsiTheme="minorHAnsi" w:cstheme="minorHAnsi"/>
          <w:sz w:val="22"/>
        </w:rPr>
      </w:pPr>
    </w:p>
    <w:p w14:paraId="28D51174" w14:textId="77777777" w:rsidR="00E451F8" w:rsidRDefault="00E451F8" w:rsidP="00F3011A">
      <w:pPr>
        <w:pStyle w:val="Odstavecseseznamem"/>
        <w:numPr>
          <w:ilvl w:val="0"/>
          <w:numId w:val="8"/>
        </w:numPr>
        <w:spacing w:after="0" w:line="240" w:lineRule="auto"/>
        <w:ind w:right="1129" w:hanging="283"/>
        <w:rPr>
          <w:rFonts w:asciiTheme="minorHAnsi" w:hAnsiTheme="minorHAnsi" w:cstheme="minorHAnsi"/>
          <w:sz w:val="22"/>
        </w:rPr>
      </w:pPr>
      <w:r w:rsidRPr="00062D2A">
        <w:rPr>
          <w:rFonts w:asciiTheme="minorHAnsi" w:hAnsiTheme="minorHAnsi" w:cstheme="minorHAnsi"/>
          <w:sz w:val="22"/>
        </w:rPr>
        <w:t xml:space="preserve">Každá ze </w:t>
      </w:r>
      <w:r>
        <w:rPr>
          <w:rFonts w:asciiTheme="minorHAnsi" w:hAnsiTheme="minorHAnsi" w:cstheme="minorHAnsi"/>
          <w:sz w:val="22"/>
        </w:rPr>
        <w:t>S</w:t>
      </w:r>
      <w:r w:rsidRPr="00062D2A">
        <w:rPr>
          <w:rFonts w:asciiTheme="minorHAnsi" w:hAnsiTheme="minorHAnsi" w:cstheme="minorHAnsi"/>
          <w:sz w:val="22"/>
        </w:rPr>
        <w:t xml:space="preserve">tran je oprávněna tuto </w:t>
      </w:r>
      <w:r>
        <w:rPr>
          <w:rFonts w:asciiTheme="minorHAnsi" w:hAnsiTheme="minorHAnsi" w:cstheme="minorHAnsi"/>
          <w:sz w:val="22"/>
        </w:rPr>
        <w:t>S</w:t>
      </w:r>
      <w:r w:rsidRPr="00062D2A">
        <w:rPr>
          <w:rFonts w:asciiTheme="minorHAnsi" w:hAnsiTheme="minorHAnsi" w:cstheme="minorHAnsi"/>
          <w:sz w:val="22"/>
        </w:rPr>
        <w:t xml:space="preserve">mlouvu vypovědět písemnou výpovědí i bez uvedení důvodu a </w:t>
      </w:r>
      <w:r>
        <w:rPr>
          <w:rFonts w:asciiTheme="minorHAnsi" w:hAnsiTheme="minorHAnsi" w:cstheme="minorHAnsi"/>
          <w:sz w:val="22"/>
        </w:rPr>
        <w:t xml:space="preserve">doručenou druhé Straně. </w:t>
      </w:r>
      <w:r w:rsidRPr="00912F7F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 xml:space="preserve">ýpověď je účinná ke dni prokazatelného doručení výpovědi druhé ze Stran. </w:t>
      </w:r>
    </w:p>
    <w:p w14:paraId="110B5FEB" w14:textId="77777777" w:rsidR="00E451F8" w:rsidRPr="00062D2A" w:rsidRDefault="00E451F8" w:rsidP="00E451F8">
      <w:pPr>
        <w:pStyle w:val="Odstavecseseznamem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7C6B6680" w14:textId="77777777" w:rsidR="00E451F8" w:rsidRPr="00912F7F" w:rsidRDefault="00E451F8" w:rsidP="00F3011A">
      <w:pPr>
        <w:numPr>
          <w:ilvl w:val="0"/>
          <w:numId w:val="8"/>
        </w:numPr>
        <w:spacing w:after="0" w:line="240" w:lineRule="auto"/>
        <w:ind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 xml:space="preserve">Změny a doplňky této </w:t>
      </w:r>
      <w:r>
        <w:rPr>
          <w:rFonts w:asciiTheme="minorHAnsi" w:hAnsiTheme="minorHAnsi" w:cstheme="minorHAnsi"/>
          <w:sz w:val="22"/>
        </w:rPr>
        <w:t>S</w:t>
      </w:r>
      <w:r w:rsidRPr="00912F7F">
        <w:rPr>
          <w:rFonts w:asciiTheme="minorHAnsi" w:hAnsiTheme="minorHAnsi" w:cstheme="minorHAnsi"/>
          <w:sz w:val="22"/>
        </w:rPr>
        <w:t xml:space="preserve">mlouvy mohou být činěny pouze formou číslovaných písemných dodatků, podepsaných </w:t>
      </w:r>
      <w:r>
        <w:rPr>
          <w:rFonts w:asciiTheme="minorHAnsi" w:hAnsiTheme="minorHAnsi" w:cstheme="minorHAnsi"/>
          <w:sz w:val="22"/>
        </w:rPr>
        <w:t>S</w:t>
      </w:r>
      <w:r w:rsidRPr="00912F7F">
        <w:rPr>
          <w:rFonts w:asciiTheme="minorHAnsi" w:hAnsiTheme="minorHAnsi" w:cstheme="minorHAnsi"/>
          <w:sz w:val="22"/>
        </w:rPr>
        <w:t>tranami.</w:t>
      </w:r>
    </w:p>
    <w:p w14:paraId="3F483C2E" w14:textId="77777777" w:rsidR="00E451F8" w:rsidRPr="00912F7F" w:rsidRDefault="00E451F8" w:rsidP="00E451F8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513977F8" w14:textId="254E4BF2" w:rsidR="00E451F8" w:rsidRDefault="00E451F8" w:rsidP="00F3011A">
      <w:pPr>
        <w:numPr>
          <w:ilvl w:val="0"/>
          <w:numId w:val="8"/>
        </w:numPr>
        <w:spacing w:after="0" w:line="240" w:lineRule="auto"/>
        <w:ind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 xml:space="preserve">Smlouva je vyhotovena ve dvou stejnopisech, přičemž každá ze </w:t>
      </w:r>
      <w:r>
        <w:rPr>
          <w:rFonts w:asciiTheme="minorHAnsi" w:hAnsiTheme="minorHAnsi" w:cstheme="minorHAnsi"/>
          <w:sz w:val="22"/>
        </w:rPr>
        <w:t>S</w:t>
      </w:r>
      <w:r w:rsidRPr="00912F7F">
        <w:rPr>
          <w:rFonts w:asciiTheme="minorHAnsi" w:hAnsiTheme="minorHAnsi" w:cstheme="minorHAnsi"/>
          <w:sz w:val="22"/>
        </w:rPr>
        <w:t>tran obdrží po jednom</w:t>
      </w:r>
      <w:r>
        <w:rPr>
          <w:rFonts w:asciiTheme="minorHAnsi" w:hAnsiTheme="minorHAnsi" w:cstheme="minorHAnsi"/>
          <w:sz w:val="22"/>
        </w:rPr>
        <w:t xml:space="preserve"> z nich</w:t>
      </w:r>
      <w:r w:rsidRPr="00912F7F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Pr="00E451F8">
        <w:rPr>
          <w:rFonts w:asciiTheme="minorHAnsi" w:hAnsiTheme="minorHAnsi" w:cstheme="minorHAnsi"/>
          <w:sz w:val="22"/>
        </w:rPr>
        <w:t>Nedílnou součást této Smlouvy tvoří:</w:t>
      </w:r>
    </w:p>
    <w:p w14:paraId="47C43856" w14:textId="77777777" w:rsidR="00711A82" w:rsidRPr="00E451F8" w:rsidRDefault="00711A82" w:rsidP="00711A82">
      <w:pPr>
        <w:spacing w:after="0" w:line="240" w:lineRule="auto"/>
        <w:ind w:left="425" w:right="1129" w:firstLine="0"/>
        <w:rPr>
          <w:rFonts w:asciiTheme="minorHAnsi" w:hAnsiTheme="minorHAnsi" w:cstheme="minorHAnsi"/>
          <w:sz w:val="22"/>
        </w:rPr>
      </w:pPr>
    </w:p>
    <w:p w14:paraId="24BC34F8" w14:textId="76EFAE19" w:rsidR="00E451F8" w:rsidRDefault="00E451F8" w:rsidP="00E451F8">
      <w:pPr>
        <w:pStyle w:val="Odstavecseseznamem"/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Příloha č. 1 —</w:t>
      </w:r>
      <w:r>
        <w:rPr>
          <w:rFonts w:asciiTheme="minorHAnsi" w:hAnsiTheme="minorHAnsi" w:cstheme="minorHAnsi"/>
          <w:sz w:val="22"/>
        </w:rPr>
        <w:t xml:space="preserve"> </w:t>
      </w:r>
      <w:r w:rsidR="00711A82">
        <w:rPr>
          <w:rFonts w:asciiTheme="minorHAnsi" w:hAnsiTheme="minorHAnsi" w:cstheme="minorHAnsi"/>
          <w:sz w:val="22"/>
        </w:rPr>
        <w:t>Podmínky, v</w:t>
      </w:r>
      <w:r>
        <w:rPr>
          <w:rFonts w:asciiTheme="minorHAnsi" w:hAnsiTheme="minorHAnsi" w:cstheme="minorHAnsi"/>
          <w:sz w:val="22"/>
        </w:rPr>
        <w:t>zor a výpočet</w:t>
      </w:r>
    </w:p>
    <w:p w14:paraId="63F6EF4A" w14:textId="031382EE" w:rsidR="00711A82" w:rsidRDefault="00711A82" w:rsidP="00711A82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21745BDF" w14:textId="77777777" w:rsidR="00711A82" w:rsidRPr="00711A82" w:rsidRDefault="00711A82" w:rsidP="00711A82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7CD46611" w14:textId="77777777" w:rsidR="00E451F8" w:rsidRDefault="00E451F8" w:rsidP="00E451F8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ab/>
      </w:r>
    </w:p>
    <w:p w14:paraId="7B5C834C" w14:textId="5D0ACEBB" w:rsidR="00E451F8" w:rsidRDefault="00E451F8" w:rsidP="00E451F8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V </w:t>
      </w:r>
      <w:r w:rsidR="00F3011A">
        <w:rPr>
          <w:rFonts w:asciiTheme="minorHAnsi" w:eastAsia="Times New Roman" w:hAnsiTheme="minorHAnsi" w:cstheme="minorHAnsi"/>
          <w:sz w:val="22"/>
        </w:rPr>
        <w:t>Praze</w:t>
      </w:r>
      <w:r>
        <w:rPr>
          <w:rFonts w:asciiTheme="minorHAnsi" w:eastAsia="Times New Roman" w:hAnsiTheme="minorHAnsi" w:cstheme="minorHAnsi"/>
          <w:sz w:val="22"/>
        </w:rPr>
        <w:t xml:space="preserve"> dne</w:t>
      </w:r>
      <w:r w:rsidR="00D420D3">
        <w:rPr>
          <w:rFonts w:asciiTheme="minorHAnsi" w:eastAsia="Times New Roman" w:hAnsiTheme="minorHAnsi" w:cstheme="minorHAnsi"/>
          <w:sz w:val="22"/>
        </w:rPr>
        <w:t>: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 w:rsidR="00D420D3">
        <w:rPr>
          <w:rFonts w:asciiTheme="minorHAnsi" w:eastAsia="Times New Roman" w:hAnsiTheme="minorHAnsi" w:cstheme="minorHAnsi"/>
          <w:sz w:val="22"/>
        </w:rPr>
        <w:t xml:space="preserve">                                   </w:t>
      </w:r>
      <w:r>
        <w:rPr>
          <w:rFonts w:asciiTheme="minorHAnsi" w:eastAsia="Times New Roman" w:hAnsiTheme="minorHAnsi" w:cstheme="minorHAnsi"/>
          <w:sz w:val="22"/>
        </w:rPr>
        <w:t>V</w:t>
      </w:r>
      <w:r w:rsidR="0053633F">
        <w:rPr>
          <w:rFonts w:asciiTheme="minorHAnsi" w:eastAsia="Times New Roman" w:hAnsiTheme="minorHAnsi" w:cstheme="minorHAnsi"/>
          <w:sz w:val="22"/>
        </w:rPr>
        <w:t> </w:t>
      </w:r>
      <w:r w:rsidR="00EC6079">
        <w:rPr>
          <w:rFonts w:asciiTheme="minorHAnsi" w:eastAsia="Times New Roman" w:hAnsiTheme="minorHAnsi" w:cstheme="minorHAnsi"/>
          <w:sz w:val="22"/>
        </w:rPr>
        <w:t xml:space="preserve">Brně </w:t>
      </w:r>
      <w:r>
        <w:rPr>
          <w:rFonts w:asciiTheme="minorHAnsi" w:eastAsia="Times New Roman" w:hAnsiTheme="minorHAnsi" w:cstheme="minorHAnsi"/>
          <w:sz w:val="22"/>
        </w:rPr>
        <w:t>dne</w:t>
      </w:r>
      <w:r w:rsidR="00D420D3">
        <w:rPr>
          <w:rFonts w:asciiTheme="minorHAnsi" w:eastAsia="Times New Roman" w:hAnsiTheme="minorHAnsi" w:cstheme="minorHAnsi"/>
          <w:sz w:val="22"/>
        </w:rPr>
        <w:t>:</w:t>
      </w:r>
    </w:p>
    <w:p w14:paraId="2725F4D2" w14:textId="3676C7D6" w:rsidR="00E451F8" w:rsidRDefault="009C55F2" w:rsidP="00E451F8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Za dodavatele:                                                                                 Za odběratele:</w:t>
      </w:r>
    </w:p>
    <w:p w14:paraId="762DD9A7" w14:textId="5131EA08" w:rsidR="00F3011A" w:rsidRDefault="00F3011A" w:rsidP="00E451F8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2EC07EE" w14:textId="77777777" w:rsidR="00711A82" w:rsidRDefault="00711A82" w:rsidP="00E451F8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57E78B6" w14:textId="77777777" w:rsidR="00F00883" w:rsidRDefault="00F00883" w:rsidP="00E451F8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803D2CE" w14:textId="77777777" w:rsidR="00E451F8" w:rsidRPr="0053633F" w:rsidRDefault="00E451F8" w:rsidP="00E451F8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53633F">
        <w:rPr>
          <w:rFonts w:asciiTheme="minorHAnsi" w:eastAsia="Times New Roman" w:hAnsiTheme="minorHAnsi" w:cstheme="minorHAnsi"/>
          <w:sz w:val="22"/>
        </w:rPr>
        <w:t>_______________________________</w:t>
      </w:r>
      <w:r w:rsidRPr="0053633F">
        <w:rPr>
          <w:rFonts w:asciiTheme="minorHAnsi" w:eastAsia="Times New Roman" w:hAnsiTheme="minorHAnsi" w:cstheme="minorHAnsi"/>
          <w:sz w:val="22"/>
        </w:rPr>
        <w:tab/>
      </w:r>
      <w:r w:rsidRPr="0053633F">
        <w:rPr>
          <w:rFonts w:asciiTheme="minorHAnsi" w:eastAsia="Times New Roman" w:hAnsiTheme="minorHAnsi" w:cstheme="minorHAnsi"/>
          <w:sz w:val="22"/>
        </w:rPr>
        <w:tab/>
      </w:r>
      <w:r w:rsidRPr="0053633F">
        <w:rPr>
          <w:rFonts w:asciiTheme="minorHAnsi" w:eastAsia="Times New Roman" w:hAnsiTheme="minorHAnsi" w:cstheme="minorHAnsi"/>
          <w:sz w:val="22"/>
        </w:rPr>
        <w:tab/>
      </w:r>
      <w:r w:rsidR="000F1CE9" w:rsidRPr="0053633F">
        <w:rPr>
          <w:rFonts w:asciiTheme="minorHAnsi" w:eastAsia="Times New Roman" w:hAnsiTheme="minorHAnsi" w:cstheme="minorHAnsi"/>
          <w:sz w:val="22"/>
        </w:rPr>
        <w:t xml:space="preserve">      </w:t>
      </w:r>
      <w:r w:rsidRPr="0053633F">
        <w:rPr>
          <w:rFonts w:asciiTheme="minorHAnsi" w:eastAsia="Times New Roman" w:hAnsiTheme="minorHAnsi" w:cstheme="minorHAnsi"/>
          <w:sz w:val="22"/>
        </w:rPr>
        <w:t>_________________________________</w:t>
      </w:r>
    </w:p>
    <w:p w14:paraId="40E45D84" w14:textId="2514F38F" w:rsidR="00F3011A" w:rsidRDefault="009C55F2" w:rsidP="009C55F2">
      <w:pPr>
        <w:tabs>
          <w:tab w:val="left" w:pos="5436"/>
        </w:tabs>
        <w:spacing w:after="0" w:line="240" w:lineRule="auto"/>
        <w:ind w:left="0" w:right="1129" w:firstLine="0"/>
        <w:rPr>
          <w:rFonts w:asciiTheme="minorHAnsi" w:eastAsia="Times New Roman" w:hAnsiTheme="minorHAnsi" w:cstheme="minorHAnsi"/>
          <w:sz w:val="22"/>
        </w:rPr>
      </w:pP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>MUDr. Branislav Trutz                                                   Prof. MUDr. Jaroslav Štěrba Ph.D.</w:t>
      </w:r>
      <w:r w:rsidR="00EC6079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 xml:space="preserve"> </w:t>
      </w:r>
    </w:p>
    <w:p w14:paraId="13E45584" w14:textId="693CD6BC" w:rsidR="00F3011A" w:rsidRDefault="009C55F2" w:rsidP="00F3011A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Jednatel                                                                                            Ředitel</w:t>
      </w:r>
    </w:p>
    <w:p w14:paraId="39B16426" w14:textId="242E5876" w:rsidR="00F3011A" w:rsidRDefault="009C55F2" w:rsidP="00F3011A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Abbvie, s.r.o.                                                                                    Fakultní nemocnice Brno</w:t>
      </w:r>
    </w:p>
    <w:p w14:paraId="707F834D" w14:textId="77777777" w:rsidR="0049295C" w:rsidRDefault="0049295C" w:rsidP="00F3011A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58C5F02" w14:textId="77777777" w:rsidR="009C55F2" w:rsidRDefault="009C55F2" w:rsidP="00F3011A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A41837C" w14:textId="77777777" w:rsidR="00C00CE1" w:rsidRDefault="00C00CE1" w:rsidP="00F3011A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07B9FE5" w14:textId="77777777" w:rsidR="00A632B9" w:rsidRDefault="00A632B9" w:rsidP="00F3011A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CC90FE6" w14:textId="77777777" w:rsidR="00DB14F2" w:rsidRPr="005A1926" w:rsidRDefault="00DB14F2" w:rsidP="00C00CE1">
      <w:pPr>
        <w:ind w:left="0" w:firstLine="0"/>
        <w:rPr>
          <w:b/>
          <w:bCs/>
          <w:i/>
          <w:iCs/>
          <w:sz w:val="28"/>
          <w:szCs w:val="28"/>
          <w:vertAlign w:val="subscript"/>
        </w:rPr>
      </w:pPr>
    </w:p>
    <w:sectPr w:rsidR="00DB14F2" w:rsidRPr="005A1926" w:rsidSect="000D4A15">
      <w:pgSz w:w="11900" w:h="16820"/>
      <w:pgMar w:top="1135" w:right="418" w:bottom="1134" w:left="12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8FB57" w14:textId="77777777" w:rsidR="00612733" w:rsidRDefault="00612733" w:rsidP="00E451F8">
      <w:pPr>
        <w:spacing w:after="0" w:line="240" w:lineRule="auto"/>
      </w:pPr>
      <w:r>
        <w:separator/>
      </w:r>
    </w:p>
  </w:endnote>
  <w:endnote w:type="continuationSeparator" w:id="0">
    <w:p w14:paraId="1E25A912" w14:textId="77777777" w:rsidR="00612733" w:rsidRDefault="00612733" w:rsidP="00E451F8">
      <w:pPr>
        <w:spacing w:after="0" w:line="240" w:lineRule="auto"/>
      </w:pPr>
      <w:r>
        <w:continuationSeparator/>
      </w:r>
    </w:p>
  </w:endnote>
  <w:endnote w:type="continuationNotice" w:id="1">
    <w:p w14:paraId="4B031466" w14:textId="77777777" w:rsidR="00612733" w:rsidRDefault="006127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C2B99" w14:textId="77777777" w:rsidR="00612733" w:rsidRDefault="00612733" w:rsidP="00E451F8">
      <w:pPr>
        <w:spacing w:after="0" w:line="240" w:lineRule="auto"/>
      </w:pPr>
      <w:r>
        <w:separator/>
      </w:r>
    </w:p>
  </w:footnote>
  <w:footnote w:type="continuationSeparator" w:id="0">
    <w:p w14:paraId="659A7B98" w14:textId="77777777" w:rsidR="00612733" w:rsidRDefault="00612733" w:rsidP="00E451F8">
      <w:pPr>
        <w:spacing w:after="0" w:line="240" w:lineRule="auto"/>
      </w:pPr>
      <w:r>
        <w:continuationSeparator/>
      </w:r>
    </w:p>
  </w:footnote>
  <w:footnote w:type="continuationNotice" w:id="1">
    <w:p w14:paraId="5CF6D378" w14:textId="77777777" w:rsidR="00612733" w:rsidRDefault="006127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25C4"/>
    <w:multiLevelType w:val="hybridMultilevel"/>
    <w:tmpl w:val="0F102C14"/>
    <w:lvl w:ilvl="0" w:tplc="0809000F">
      <w:start w:val="1"/>
      <w:numFmt w:val="decimal"/>
      <w:lvlText w:val="%1."/>
      <w:lvlJc w:val="left"/>
      <w:pPr>
        <w:ind w:left="950" w:hanging="360"/>
      </w:pPr>
    </w:lvl>
    <w:lvl w:ilvl="1" w:tplc="08090019" w:tentative="1">
      <w:start w:val="1"/>
      <w:numFmt w:val="lowerLetter"/>
      <w:lvlText w:val="%2."/>
      <w:lvlJc w:val="left"/>
      <w:pPr>
        <w:ind w:left="1670" w:hanging="360"/>
      </w:pPr>
    </w:lvl>
    <w:lvl w:ilvl="2" w:tplc="0809001B" w:tentative="1">
      <w:start w:val="1"/>
      <w:numFmt w:val="lowerRoman"/>
      <w:lvlText w:val="%3."/>
      <w:lvlJc w:val="right"/>
      <w:pPr>
        <w:ind w:left="2390" w:hanging="180"/>
      </w:pPr>
    </w:lvl>
    <w:lvl w:ilvl="3" w:tplc="0809000F" w:tentative="1">
      <w:start w:val="1"/>
      <w:numFmt w:val="decimal"/>
      <w:lvlText w:val="%4."/>
      <w:lvlJc w:val="left"/>
      <w:pPr>
        <w:ind w:left="3110" w:hanging="360"/>
      </w:pPr>
    </w:lvl>
    <w:lvl w:ilvl="4" w:tplc="08090019" w:tentative="1">
      <w:start w:val="1"/>
      <w:numFmt w:val="lowerLetter"/>
      <w:lvlText w:val="%5."/>
      <w:lvlJc w:val="left"/>
      <w:pPr>
        <w:ind w:left="3830" w:hanging="360"/>
      </w:pPr>
    </w:lvl>
    <w:lvl w:ilvl="5" w:tplc="0809001B" w:tentative="1">
      <w:start w:val="1"/>
      <w:numFmt w:val="lowerRoman"/>
      <w:lvlText w:val="%6."/>
      <w:lvlJc w:val="right"/>
      <w:pPr>
        <w:ind w:left="4550" w:hanging="180"/>
      </w:pPr>
    </w:lvl>
    <w:lvl w:ilvl="6" w:tplc="0809000F" w:tentative="1">
      <w:start w:val="1"/>
      <w:numFmt w:val="decimal"/>
      <w:lvlText w:val="%7."/>
      <w:lvlJc w:val="left"/>
      <w:pPr>
        <w:ind w:left="5270" w:hanging="360"/>
      </w:pPr>
    </w:lvl>
    <w:lvl w:ilvl="7" w:tplc="08090019" w:tentative="1">
      <w:start w:val="1"/>
      <w:numFmt w:val="lowerLetter"/>
      <w:lvlText w:val="%8."/>
      <w:lvlJc w:val="left"/>
      <w:pPr>
        <w:ind w:left="5990" w:hanging="360"/>
      </w:pPr>
    </w:lvl>
    <w:lvl w:ilvl="8" w:tplc="08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A51DDA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3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4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5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6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7" w15:restartNumberingAfterBreak="0">
    <w:nsid w:val="78302BEB"/>
    <w:multiLevelType w:val="hybridMultilevel"/>
    <w:tmpl w:val="19842184"/>
    <w:lvl w:ilvl="0" w:tplc="1E308F3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F8"/>
    <w:rsid w:val="0004186C"/>
    <w:rsid w:val="00071A65"/>
    <w:rsid w:val="0007301F"/>
    <w:rsid w:val="00091AE1"/>
    <w:rsid w:val="000C0587"/>
    <w:rsid w:val="000C45DB"/>
    <w:rsid w:val="000D0D85"/>
    <w:rsid w:val="000D4A15"/>
    <w:rsid w:val="000F1CE9"/>
    <w:rsid w:val="000F1F6A"/>
    <w:rsid w:val="00122576"/>
    <w:rsid w:val="00143069"/>
    <w:rsid w:val="001451B9"/>
    <w:rsid w:val="00180F39"/>
    <w:rsid w:val="001C2054"/>
    <w:rsid w:val="001C293A"/>
    <w:rsid w:val="001F0567"/>
    <w:rsid w:val="00232663"/>
    <w:rsid w:val="00244A93"/>
    <w:rsid w:val="00291D1B"/>
    <w:rsid w:val="002947E4"/>
    <w:rsid w:val="002A5C7C"/>
    <w:rsid w:val="002B639D"/>
    <w:rsid w:val="00367FED"/>
    <w:rsid w:val="003C15AD"/>
    <w:rsid w:val="003E660E"/>
    <w:rsid w:val="00407BF8"/>
    <w:rsid w:val="004472DB"/>
    <w:rsid w:val="00457EB8"/>
    <w:rsid w:val="0049295C"/>
    <w:rsid w:val="00494ACA"/>
    <w:rsid w:val="004C371A"/>
    <w:rsid w:val="004C52C7"/>
    <w:rsid w:val="005327D9"/>
    <w:rsid w:val="0053633F"/>
    <w:rsid w:val="00565861"/>
    <w:rsid w:val="0058085C"/>
    <w:rsid w:val="00582EDB"/>
    <w:rsid w:val="005860E5"/>
    <w:rsid w:val="005972D1"/>
    <w:rsid w:val="005A1926"/>
    <w:rsid w:val="005C0D69"/>
    <w:rsid w:val="005D6560"/>
    <w:rsid w:val="005D7D93"/>
    <w:rsid w:val="006012AC"/>
    <w:rsid w:val="00612733"/>
    <w:rsid w:val="00617462"/>
    <w:rsid w:val="00630CF2"/>
    <w:rsid w:val="006577D3"/>
    <w:rsid w:val="00667530"/>
    <w:rsid w:val="006A2B75"/>
    <w:rsid w:val="006B6D85"/>
    <w:rsid w:val="006C1551"/>
    <w:rsid w:val="006C43A4"/>
    <w:rsid w:val="006D373D"/>
    <w:rsid w:val="00706CC6"/>
    <w:rsid w:val="007112C9"/>
    <w:rsid w:val="00711A82"/>
    <w:rsid w:val="00741311"/>
    <w:rsid w:val="007620C5"/>
    <w:rsid w:val="00772093"/>
    <w:rsid w:val="00780936"/>
    <w:rsid w:val="007A36CB"/>
    <w:rsid w:val="007C0DA0"/>
    <w:rsid w:val="007D3495"/>
    <w:rsid w:val="008246FB"/>
    <w:rsid w:val="00825F9C"/>
    <w:rsid w:val="00850E5F"/>
    <w:rsid w:val="008B2FE3"/>
    <w:rsid w:val="00902218"/>
    <w:rsid w:val="009366E0"/>
    <w:rsid w:val="00936764"/>
    <w:rsid w:val="009468E5"/>
    <w:rsid w:val="009C55F2"/>
    <w:rsid w:val="009C6B4D"/>
    <w:rsid w:val="009F1C32"/>
    <w:rsid w:val="00A256EE"/>
    <w:rsid w:val="00A34045"/>
    <w:rsid w:val="00A632B9"/>
    <w:rsid w:val="00A84239"/>
    <w:rsid w:val="00AB53E2"/>
    <w:rsid w:val="00AF1DC2"/>
    <w:rsid w:val="00B01A52"/>
    <w:rsid w:val="00B458B7"/>
    <w:rsid w:val="00B60D17"/>
    <w:rsid w:val="00BA459E"/>
    <w:rsid w:val="00BA50B7"/>
    <w:rsid w:val="00BC1DCE"/>
    <w:rsid w:val="00BD10A5"/>
    <w:rsid w:val="00BD259F"/>
    <w:rsid w:val="00BD3D7D"/>
    <w:rsid w:val="00C00CE1"/>
    <w:rsid w:val="00C16CA5"/>
    <w:rsid w:val="00C22BB2"/>
    <w:rsid w:val="00C333ED"/>
    <w:rsid w:val="00C539AF"/>
    <w:rsid w:val="00C53F51"/>
    <w:rsid w:val="00C837FC"/>
    <w:rsid w:val="00C91771"/>
    <w:rsid w:val="00CB76A9"/>
    <w:rsid w:val="00CF40D5"/>
    <w:rsid w:val="00CF6E81"/>
    <w:rsid w:val="00D01F81"/>
    <w:rsid w:val="00D213C5"/>
    <w:rsid w:val="00D21721"/>
    <w:rsid w:val="00D26717"/>
    <w:rsid w:val="00D341E4"/>
    <w:rsid w:val="00D420D3"/>
    <w:rsid w:val="00D8609F"/>
    <w:rsid w:val="00D918C1"/>
    <w:rsid w:val="00D93029"/>
    <w:rsid w:val="00DB14F2"/>
    <w:rsid w:val="00DB1FEB"/>
    <w:rsid w:val="00DB2B28"/>
    <w:rsid w:val="00DB601E"/>
    <w:rsid w:val="00E13F2F"/>
    <w:rsid w:val="00E150A8"/>
    <w:rsid w:val="00E451F8"/>
    <w:rsid w:val="00E47123"/>
    <w:rsid w:val="00E47553"/>
    <w:rsid w:val="00E52B73"/>
    <w:rsid w:val="00E701E4"/>
    <w:rsid w:val="00E81162"/>
    <w:rsid w:val="00E85085"/>
    <w:rsid w:val="00EA30C7"/>
    <w:rsid w:val="00EB560F"/>
    <w:rsid w:val="00EC0E2A"/>
    <w:rsid w:val="00EC2F00"/>
    <w:rsid w:val="00EC6079"/>
    <w:rsid w:val="00F00883"/>
    <w:rsid w:val="00F24F12"/>
    <w:rsid w:val="00F3011A"/>
    <w:rsid w:val="00F35583"/>
    <w:rsid w:val="00F44100"/>
    <w:rsid w:val="00F55D9E"/>
    <w:rsid w:val="00F761C2"/>
    <w:rsid w:val="00F954B4"/>
    <w:rsid w:val="00FD5C26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F292"/>
  <w15:docId w15:val="{30E3CAD1-1450-422B-BC65-579B0675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CE1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1F8"/>
    <w:pPr>
      <w:ind w:left="720"/>
      <w:contextualSpacing/>
    </w:pPr>
  </w:style>
  <w:style w:type="paragraph" w:styleId="Zkladntext2">
    <w:name w:val="Body Text 2"/>
    <w:basedOn w:val="Normln"/>
    <w:link w:val="Zkladntext2Char"/>
    <w:rsid w:val="00E451F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451F8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preformatted">
    <w:name w:val="preformatted"/>
    <w:basedOn w:val="Standardnpsmoodstavce"/>
    <w:rsid w:val="00E451F8"/>
  </w:style>
  <w:style w:type="character" w:customStyle="1" w:styleId="nowrap">
    <w:name w:val="nowrap"/>
    <w:basedOn w:val="Standardnpsmoodstavce"/>
    <w:rsid w:val="00E451F8"/>
  </w:style>
  <w:style w:type="paragraph" w:styleId="Zkladntext">
    <w:name w:val="Body Text"/>
    <w:basedOn w:val="Normln"/>
    <w:link w:val="ZkladntextChar"/>
    <w:uiPriority w:val="99"/>
    <w:unhideWhenUsed/>
    <w:rsid w:val="00E451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451F8"/>
    <w:rPr>
      <w:rFonts w:ascii="Calibri" w:eastAsia="Calibri" w:hAnsi="Calibri" w:cs="Calibri"/>
      <w:color w:val="000000"/>
      <w:sz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1F8"/>
    <w:rPr>
      <w:rFonts w:ascii="Tahoma" w:eastAsia="Calibri" w:hAnsi="Tahoma" w:cs="Tahoma"/>
      <w:color w:val="000000"/>
      <w:sz w:val="16"/>
      <w:szCs w:val="16"/>
      <w:lang w:val="cs-CZ" w:eastAsia="cs-CZ"/>
    </w:rPr>
  </w:style>
  <w:style w:type="paragraph" w:styleId="Zhlav">
    <w:name w:val="header"/>
    <w:basedOn w:val="Normln"/>
    <w:link w:val="ZhlavChar"/>
    <w:unhideWhenUsed/>
    <w:rsid w:val="00E4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1F8"/>
    <w:rPr>
      <w:rFonts w:ascii="Calibri" w:eastAsia="Calibri" w:hAnsi="Calibri" w:cs="Calibri"/>
      <w:color w:val="000000"/>
      <w:sz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4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1F8"/>
    <w:rPr>
      <w:rFonts w:ascii="Calibri" w:eastAsia="Calibri" w:hAnsi="Calibri" w:cs="Calibri"/>
      <w:color w:val="000000"/>
      <w:sz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0E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0E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0ED7"/>
    <w:rPr>
      <w:rFonts w:ascii="Calibri" w:eastAsia="Calibri" w:hAnsi="Calibri" w:cs="Calibri"/>
      <w:color w:val="000000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E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0ED7"/>
    <w:rPr>
      <w:rFonts w:ascii="Calibri" w:eastAsia="Calibri" w:hAnsi="Calibri" w:cs="Calibri"/>
      <w:b/>
      <w:bCs/>
      <w:color w:val="000000"/>
      <w:sz w:val="20"/>
      <w:szCs w:val="20"/>
      <w:lang w:val="cs-CZ" w:eastAsia="cs-CZ"/>
    </w:rPr>
  </w:style>
  <w:style w:type="table" w:styleId="Mkatabulky">
    <w:name w:val="Table Grid"/>
    <w:basedOn w:val="Normlntabulka"/>
    <w:uiPriority w:val="39"/>
    <w:rsid w:val="005327D9"/>
    <w:pPr>
      <w:spacing w:after="0" w:line="240" w:lineRule="auto"/>
    </w:pPr>
    <w:rPr>
      <w:rFonts w:eastAsiaTheme="minorEastAsia"/>
      <w:lang w:val="cs-CZ"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Normln"/>
    <w:rsid w:val="008246FB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7">
    <w:name w:val="Style7"/>
    <w:basedOn w:val="Normln"/>
    <w:rsid w:val="008246FB"/>
    <w:pPr>
      <w:widowControl w:val="0"/>
      <w:autoSpaceDE w:val="0"/>
      <w:autoSpaceDN w:val="0"/>
      <w:adjustRightInd w:val="0"/>
      <w:spacing w:after="0" w:line="257" w:lineRule="exac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5">
    <w:name w:val="Font Style15"/>
    <w:rsid w:val="008246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8246FB"/>
    <w:rPr>
      <w:rFonts w:ascii="Times New Roman" w:hAnsi="Times New Roman" w:cs="Times New Roman" w:hint="default"/>
      <w:sz w:val="22"/>
      <w:szCs w:val="22"/>
    </w:rPr>
  </w:style>
  <w:style w:type="character" w:styleId="Siln">
    <w:name w:val="Strong"/>
    <w:basedOn w:val="Standardnpsmoodstavce"/>
    <w:uiPriority w:val="22"/>
    <w:qFormat/>
    <w:rsid w:val="00580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96C126F25CA499454E878AAC4530C" ma:contentTypeVersion="12" ma:contentTypeDescription="Create a new document." ma:contentTypeScope="" ma:versionID="bf7a3d1150c5770c0de158aafeccf5a2">
  <xsd:schema xmlns:xsd="http://www.w3.org/2001/XMLSchema" xmlns:xs="http://www.w3.org/2001/XMLSchema" xmlns:p="http://schemas.microsoft.com/office/2006/metadata/properties" xmlns:ns2="5bd8d258-0554-4d82-ac2f-41f4719423ed" xmlns:ns3="5f0b3c4c-fbce-4820-bba2-0c07a2143019" targetNamespace="http://schemas.microsoft.com/office/2006/metadata/properties" ma:root="true" ma:fieldsID="f0563453ba94d9e95dd605dcfcf40648" ns2:_="" ns3:_="">
    <xsd:import namespace="5bd8d258-0554-4d82-ac2f-41f4719423ed"/>
    <xsd:import namespace="5f0b3c4c-fbce-4820-bba2-0c07a2143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8d258-0554-4d82-ac2f-41f471942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b3c4c-fbce-4820-bba2-0c07a2143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0426-96A9-42BF-8E77-E62306F6A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8d258-0554-4d82-ac2f-41f4719423ed"/>
    <ds:schemaRef ds:uri="5f0b3c4c-fbce-4820-bba2-0c07a2143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6FC12-26E3-4A90-AA34-E1D28218F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ADDAC-60FD-4157-B5AF-F04C0D6A9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10AC73-348C-4DD3-B17F-C866EB1A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Takeda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Slatinska</dc:creator>
  <cp:keywords/>
  <cp:lastModifiedBy>Sevránková Lucie</cp:lastModifiedBy>
  <cp:revision>2</cp:revision>
  <cp:lastPrinted>2018-10-10T18:45:00Z</cp:lastPrinted>
  <dcterms:created xsi:type="dcterms:W3CDTF">2021-08-10T09:59:00Z</dcterms:created>
  <dcterms:modified xsi:type="dcterms:W3CDTF">2021-08-10T09:59:00Z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0x0101004D496C126F25CA499454E878AAC4530C</vt:lpwstr>
  </property>
</Properties>
</file>