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9E4B3" w14:textId="77777777" w:rsidR="001F30E2" w:rsidRPr="00FF1FD0" w:rsidRDefault="001F30E2" w:rsidP="00BE0054">
      <w:pPr>
        <w:pStyle w:val="Nadpis1"/>
        <w:spacing w:line="276" w:lineRule="auto"/>
        <w:jc w:val="center"/>
        <w:rPr>
          <w:rFonts w:asciiTheme="minorHAnsi" w:hAnsiTheme="minorHAnsi"/>
          <w:bCs w:val="0"/>
          <w:sz w:val="36"/>
          <w:szCs w:val="36"/>
        </w:rPr>
      </w:pPr>
      <w:r w:rsidRPr="00FF1FD0">
        <w:rPr>
          <w:rFonts w:asciiTheme="minorHAnsi" w:hAnsiTheme="minorHAnsi"/>
          <w:bCs w:val="0"/>
          <w:sz w:val="36"/>
          <w:szCs w:val="36"/>
        </w:rPr>
        <w:t>Smlouva o dílo</w:t>
      </w:r>
    </w:p>
    <w:p w14:paraId="6357819D" w14:textId="77777777" w:rsidR="001F30E2" w:rsidRDefault="001F30E2" w:rsidP="00BE0054">
      <w:pPr>
        <w:pStyle w:val="Nadpis1"/>
        <w:spacing w:line="276" w:lineRule="auto"/>
        <w:jc w:val="center"/>
        <w:rPr>
          <w:rFonts w:asciiTheme="minorHAnsi" w:hAnsiTheme="minorHAnsi"/>
          <w:bCs w:val="0"/>
          <w:sz w:val="22"/>
          <w:szCs w:val="22"/>
        </w:rPr>
      </w:pPr>
      <w:r w:rsidRPr="00FF1FD0">
        <w:rPr>
          <w:rFonts w:asciiTheme="minorHAnsi" w:hAnsiTheme="minorHAnsi"/>
          <w:bCs w:val="0"/>
          <w:sz w:val="22"/>
          <w:szCs w:val="22"/>
        </w:rPr>
        <w:t xml:space="preserve">číslo objednatele: </w:t>
      </w:r>
      <w:r w:rsidR="00D80EC2" w:rsidRPr="00D80EC2">
        <w:rPr>
          <w:rFonts w:asciiTheme="minorHAnsi" w:hAnsiTheme="minorHAnsi"/>
          <w:bCs w:val="0"/>
          <w:sz w:val="22"/>
          <w:szCs w:val="22"/>
        </w:rPr>
        <w:t>NPU-450/</w:t>
      </w:r>
      <w:r w:rsidR="00274111" w:rsidRPr="00274111">
        <w:t xml:space="preserve"> </w:t>
      </w:r>
      <w:r w:rsidR="00274111" w:rsidRPr="00274111">
        <w:rPr>
          <w:rFonts w:asciiTheme="minorHAnsi" w:hAnsiTheme="minorHAnsi"/>
          <w:bCs w:val="0"/>
          <w:sz w:val="22"/>
          <w:szCs w:val="22"/>
        </w:rPr>
        <w:t xml:space="preserve">48723 </w:t>
      </w:r>
      <w:r w:rsidR="00D80EC2" w:rsidRPr="00D80EC2">
        <w:rPr>
          <w:rFonts w:asciiTheme="minorHAnsi" w:hAnsiTheme="minorHAnsi"/>
          <w:bCs w:val="0"/>
          <w:sz w:val="22"/>
          <w:szCs w:val="22"/>
        </w:rPr>
        <w:t>/2021</w:t>
      </w:r>
    </w:p>
    <w:p w14:paraId="2F145507" w14:textId="481F7960" w:rsidR="00D45FA2" w:rsidRPr="00D45FA2" w:rsidRDefault="00D45FA2" w:rsidP="00D45FA2">
      <w:pPr>
        <w:jc w:val="center"/>
        <w:rPr>
          <w:rFonts w:asciiTheme="minorHAnsi" w:hAnsiTheme="minorHAnsi"/>
          <w:b/>
          <w:sz w:val="22"/>
          <w:szCs w:val="22"/>
        </w:rPr>
      </w:pPr>
      <w:r w:rsidRPr="00D45FA2">
        <w:rPr>
          <w:rFonts w:asciiTheme="minorHAnsi" w:hAnsiTheme="minorHAnsi"/>
          <w:b/>
          <w:sz w:val="22"/>
          <w:szCs w:val="22"/>
        </w:rPr>
        <w:t>číslo krycího listu: KVLZ/NPU-450/</w:t>
      </w:r>
      <w:r w:rsidR="00DD77EA">
        <w:rPr>
          <w:rFonts w:asciiTheme="minorHAnsi" w:hAnsiTheme="minorHAnsi"/>
          <w:b/>
          <w:sz w:val="22"/>
          <w:szCs w:val="22"/>
        </w:rPr>
        <w:t>92</w:t>
      </w:r>
      <w:r w:rsidRPr="00D45FA2">
        <w:rPr>
          <w:rFonts w:asciiTheme="minorHAnsi" w:hAnsiTheme="minorHAnsi"/>
          <w:b/>
          <w:sz w:val="22"/>
          <w:szCs w:val="22"/>
        </w:rPr>
        <w:t>/2021</w:t>
      </w:r>
    </w:p>
    <w:p w14:paraId="3A0EC416" w14:textId="77777777" w:rsidR="001F30E2" w:rsidRPr="00C01F2E" w:rsidRDefault="001F30E2" w:rsidP="007C62AA">
      <w:pPr>
        <w:jc w:val="center"/>
        <w:rPr>
          <w:rFonts w:asciiTheme="minorHAnsi" w:hAnsiTheme="minorHAnsi"/>
          <w:b/>
          <w:sz w:val="22"/>
          <w:szCs w:val="22"/>
        </w:rPr>
      </w:pPr>
      <w:r w:rsidRPr="00C01F2E">
        <w:rPr>
          <w:rFonts w:asciiTheme="minorHAnsi" w:hAnsiTheme="minorHAnsi"/>
          <w:b/>
          <w:sz w:val="22"/>
          <w:szCs w:val="22"/>
        </w:rPr>
        <w:t>číslo zhotovitele: ……………...……..</w:t>
      </w:r>
    </w:p>
    <w:p w14:paraId="638551F6" w14:textId="59270FD5"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 xml:space="preserve">uzavřená ve smyslu ustanovení § 2586 a násl. zákona č. 89/2012 Sb., </w:t>
      </w:r>
      <w:r w:rsidR="00CC142F">
        <w:rPr>
          <w:rFonts w:asciiTheme="minorHAnsi" w:hAnsiTheme="minorHAnsi" w:cs="Calibri"/>
          <w:sz w:val="22"/>
          <w:szCs w:val="22"/>
        </w:rPr>
        <w:t>o</w:t>
      </w:r>
      <w:r w:rsidRPr="00C01F2E">
        <w:rPr>
          <w:rFonts w:asciiTheme="minorHAnsi" w:hAnsiTheme="minorHAnsi" w:cs="Calibri"/>
          <w:sz w:val="22"/>
          <w:szCs w:val="22"/>
        </w:rPr>
        <w:t>bčanský zákoník</w:t>
      </w:r>
    </w:p>
    <w:p w14:paraId="0CA63FA2" w14:textId="77777777"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(dále jen „smlouva“)</w:t>
      </w:r>
    </w:p>
    <w:p w14:paraId="60E3E797" w14:textId="77777777" w:rsidR="00507E21" w:rsidRPr="00C01F2E" w:rsidRDefault="00507E21" w:rsidP="00BE0054">
      <w:pPr>
        <w:pStyle w:val="Nzev"/>
        <w:ind w:left="360"/>
        <w:rPr>
          <w:rFonts w:asciiTheme="minorHAnsi" w:hAnsiTheme="minorHAnsi"/>
          <w:sz w:val="22"/>
          <w:szCs w:val="22"/>
        </w:rPr>
      </w:pPr>
    </w:p>
    <w:p w14:paraId="22387F79" w14:textId="77777777" w:rsidR="001F30E2" w:rsidRPr="00C01F2E" w:rsidRDefault="001F30E2" w:rsidP="00367767">
      <w:pPr>
        <w:pStyle w:val="Nzev"/>
        <w:ind w:left="360"/>
        <w:rPr>
          <w:rFonts w:asciiTheme="minorHAnsi" w:hAnsiTheme="minorHAnsi"/>
          <w:sz w:val="22"/>
          <w:szCs w:val="22"/>
        </w:rPr>
      </w:pPr>
      <w:r w:rsidRPr="00C01F2E">
        <w:rPr>
          <w:rFonts w:asciiTheme="minorHAnsi" w:hAnsiTheme="minorHAnsi"/>
          <w:sz w:val="22"/>
          <w:szCs w:val="22"/>
        </w:rPr>
        <w:t>I.</w:t>
      </w:r>
      <w:r w:rsidR="00367767" w:rsidRPr="00C01F2E">
        <w:rPr>
          <w:rFonts w:asciiTheme="minorHAnsi" w:hAnsiTheme="minorHAnsi"/>
          <w:sz w:val="22"/>
          <w:szCs w:val="22"/>
        </w:rPr>
        <w:t xml:space="preserve"> </w:t>
      </w:r>
      <w:r w:rsidRPr="00C01F2E">
        <w:rPr>
          <w:rFonts w:asciiTheme="minorHAnsi" w:hAnsiTheme="minorHAnsi"/>
          <w:sz w:val="22"/>
          <w:szCs w:val="22"/>
        </w:rPr>
        <w:t>Smluvní strany</w:t>
      </w:r>
    </w:p>
    <w:p w14:paraId="6C7F02D8" w14:textId="77777777" w:rsidR="004B463A" w:rsidRPr="00C55686" w:rsidRDefault="004B463A" w:rsidP="004B463A">
      <w:pPr>
        <w:spacing w:after="40"/>
        <w:rPr>
          <w:rStyle w:val="Siln"/>
          <w:rFonts w:asciiTheme="minorHAnsi" w:hAnsiTheme="minorHAnsi" w:cstheme="minorHAnsi"/>
          <w:color w:val="000000" w:themeColor="text1"/>
          <w:sz w:val="22"/>
          <w:szCs w:val="22"/>
        </w:rPr>
      </w:pPr>
      <w:r w:rsidRPr="00C55686">
        <w:rPr>
          <w:rStyle w:val="Siln"/>
          <w:rFonts w:asciiTheme="minorHAnsi" w:hAnsiTheme="minorHAnsi" w:cstheme="minorHAnsi"/>
          <w:color w:val="000000" w:themeColor="text1"/>
          <w:sz w:val="22"/>
          <w:szCs w:val="22"/>
        </w:rPr>
        <w:t>Národní památkový ústav, státní příspěvková organizace,</w:t>
      </w:r>
    </w:p>
    <w:p w14:paraId="5F9D1A05" w14:textId="77777777" w:rsidR="004B463A" w:rsidRPr="00C55686" w:rsidRDefault="004B463A" w:rsidP="004B463A">
      <w:pPr>
        <w:spacing w:after="40"/>
        <w:rPr>
          <w:rStyle w:val="Siln"/>
          <w:rFonts w:asciiTheme="minorHAnsi" w:hAnsiTheme="minorHAnsi" w:cstheme="minorHAnsi"/>
          <w:b w:val="0"/>
          <w:color w:val="000000" w:themeColor="text1"/>
          <w:sz w:val="22"/>
          <w:szCs w:val="22"/>
        </w:rPr>
      </w:pPr>
      <w:r w:rsidRPr="00C55686">
        <w:rPr>
          <w:rStyle w:val="Siln"/>
          <w:rFonts w:asciiTheme="minorHAnsi" w:hAnsiTheme="minorHAnsi" w:cstheme="minorHAnsi"/>
          <w:color w:val="000000" w:themeColor="text1"/>
          <w:sz w:val="22"/>
          <w:szCs w:val="22"/>
        </w:rPr>
        <w:t>IČ</w:t>
      </w:r>
      <w:r>
        <w:rPr>
          <w:rStyle w:val="Siln"/>
          <w:rFonts w:asciiTheme="minorHAnsi" w:hAnsiTheme="minorHAnsi" w:cstheme="minorHAnsi"/>
          <w:color w:val="000000" w:themeColor="text1"/>
          <w:sz w:val="22"/>
          <w:szCs w:val="22"/>
        </w:rPr>
        <w:t>O</w:t>
      </w:r>
      <w:r w:rsidRPr="00C55686">
        <w:rPr>
          <w:rStyle w:val="Siln"/>
          <w:rFonts w:asciiTheme="minorHAnsi" w:hAnsiTheme="minorHAnsi" w:cstheme="minorHAnsi"/>
          <w:color w:val="000000" w:themeColor="text1"/>
          <w:sz w:val="22"/>
          <w:szCs w:val="22"/>
        </w:rPr>
        <w:t>: 75032333, DIČ: CZ75032333,</w:t>
      </w:r>
    </w:p>
    <w:p w14:paraId="28FC0DE8" w14:textId="77777777" w:rsidR="004B463A" w:rsidRPr="00C55686" w:rsidRDefault="004B463A" w:rsidP="004B463A">
      <w:pPr>
        <w:spacing w:after="40"/>
        <w:rPr>
          <w:rStyle w:val="Siln"/>
          <w:rFonts w:asciiTheme="minorHAnsi" w:hAnsiTheme="minorHAnsi" w:cstheme="minorHAnsi"/>
          <w:b w:val="0"/>
          <w:color w:val="000000" w:themeColor="text1"/>
          <w:sz w:val="22"/>
          <w:szCs w:val="22"/>
        </w:rPr>
      </w:pPr>
      <w:r w:rsidRPr="00C55686">
        <w:rPr>
          <w:rStyle w:val="Siln"/>
          <w:rFonts w:asciiTheme="minorHAnsi" w:hAnsiTheme="minorHAnsi" w:cstheme="minorHAnsi"/>
          <w:color w:val="000000" w:themeColor="text1"/>
          <w:sz w:val="22"/>
          <w:szCs w:val="22"/>
        </w:rPr>
        <w:t xml:space="preserve">se sídlem Valdštejnské náměstí  162/3, 118 01 Praha 1 - Malá Strana, </w:t>
      </w:r>
    </w:p>
    <w:p w14:paraId="68AE39D2" w14:textId="77777777" w:rsidR="004B463A" w:rsidRPr="00C55686" w:rsidRDefault="004B463A" w:rsidP="004B463A">
      <w:pPr>
        <w:spacing w:after="40"/>
        <w:rPr>
          <w:rStyle w:val="Siln"/>
          <w:rFonts w:asciiTheme="minorHAnsi" w:hAnsiTheme="minorHAnsi" w:cstheme="minorHAnsi"/>
          <w:color w:val="000000" w:themeColor="text1"/>
          <w:sz w:val="22"/>
          <w:szCs w:val="22"/>
        </w:rPr>
      </w:pPr>
      <w:r w:rsidRPr="00C55686">
        <w:rPr>
          <w:rStyle w:val="Siln"/>
          <w:rFonts w:asciiTheme="minorHAnsi" w:hAnsiTheme="minorHAnsi" w:cstheme="minorHAnsi"/>
          <w:color w:val="000000" w:themeColor="text1"/>
          <w:sz w:val="22"/>
          <w:szCs w:val="22"/>
        </w:rPr>
        <w:t>jednající Ing. Petrem Šubíkem,  ředitelem Územní památkové správy v Kroměříži</w:t>
      </w:r>
    </w:p>
    <w:p w14:paraId="7EED247F" w14:textId="77777777" w:rsidR="004B463A" w:rsidRPr="00C55686" w:rsidRDefault="004B463A" w:rsidP="004B463A">
      <w:pPr>
        <w:spacing w:after="40"/>
        <w:rPr>
          <w:rStyle w:val="Siln"/>
          <w:rFonts w:asciiTheme="minorHAnsi" w:hAnsiTheme="minorHAnsi" w:cstheme="minorHAnsi"/>
          <w:b w:val="0"/>
          <w:color w:val="000000" w:themeColor="text1"/>
          <w:sz w:val="22"/>
          <w:szCs w:val="22"/>
        </w:rPr>
      </w:pPr>
      <w:r w:rsidRPr="00C55686">
        <w:rPr>
          <w:rStyle w:val="Siln"/>
          <w:rFonts w:asciiTheme="minorHAnsi" w:hAnsiTheme="minorHAnsi" w:cstheme="minorHAnsi"/>
          <w:color w:val="000000" w:themeColor="text1"/>
          <w:sz w:val="22"/>
          <w:szCs w:val="22"/>
        </w:rPr>
        <w:t>se sídlem Sněmovní nám. 1, 767 01 Kroměříž,</w:t>
      </w:r>
    </w:p>
    <w:p w14:paraId="6A9E1BF6" w14:textId="40C16365" w:rsidR="004B463A" w:rsidRPr="00C55686" w:rsidRDefault="004B463A" w:rsidP="004B463A">
      <w:pPr>
        <w:spacing w:after="40"/>
        <w:rPr>
          <w:rStyle w:val="Siln"/>
          <w:rFonts w:asciiTheme="minorHAnsi" w:hAnsiTheme="minorHAnsi" w:cstheme="minorHAnsi"/>
          <w:b w:val="0"/>
          <w:color w:val="000000" w:themeColor="text1"/>
          <w:sz w:val="22"/>
          <w:szCs w:val="22"/>
        </w:rPr>
      </w:pPr>
      <w:r w:rsidRPr="00C55686">
        <w:rPr>
          <w:rStyle w:val="Siln"/>
          <w:rFonts w:asciiTheme="minorHAnsi" w:hAnsiTheme="minorHAnsi" w:cstheme="minorHAnsi"/>
          <w:color w:val="000000" w:themeColor="text1"/>
          <w:sz w:val="22"/>
          <w:szCs w:val="22"/>
        </w:rPr>
        <w:t xml:space="preserve">zástupce pro věcná jednání: </w:t>
      </w:r>
      <w:r w:rsidR="00FE2900">
        <w:rPr>
          <w:rStyle w:val="Siln"/>
          <w:rFonts w:asciiTheme="minorHAnsi" w:hAnsiTheme="minorHAnsi" w:cstheme="minorHAnsi"/>
          <w:color w:val="000000" w:themeColor="text1"/>
          <w:sz w:val="22"/>
          <w:szCs w:val="22"/>
        </w:rPr>
        <w:t>xxxxxxxxxxxxxxxxxxx</w:t>
      </w:r>
      <w:r w:rsidRPr="00C55686">
        <w:rPr>
          <w:rStyle w:val="Siln"/>
          <w:rFonts w:asciiTheme="minorHAnsi" w:hAnsiTheme="minorHAnsi" w:cstheme="minorHAnsi"/>
          <w:color w:val="000000" w:themeColor="text1"/>
          <w:sz w:val="22"/>
          <w:szCs w:val="22"/>
        </w:rPr>
        <w:t xml:space="preserve"> SZ Uherčice (</w:t>
      </w:r>
      <w:hyperlink r:id="rId7" w:history="1">
        <w:r w:rsidR="00FE2900">
          <w:rPr>
            <w:rStyle w:val="Hypertextovodkaz"/>
            <w:rFonts w:asciiTheme="minorHAnsi" w:hAnsiTheme="minorHAnsi" w:cstheme="minorHAnsi"/>
            <w:sz w:val="22"/>
            <w:szCs w:val="22"/>
          </w:rPr>
          <w:t>xxxxxxx</w:t>
        </w:r>
      </w:hyperlink>
      <w:r w:rsidRPr="00C55686">
        <w:rPr>
          <w:rFonts w:asciiTheme="minorHAnsi" w:hAnsiTheme="minorHAnsi" w:cstheme="minorHAnsi"/>
          <w:bCs/>
          <w:color w:val="000000" w:themeColor="text1"/>
          <w:sz w:val="22"/>
          <w:szCs w:val="22"/>
        </w:rPr>
        <w:t xml:space="preserve">; +420 </w:t>
      </w:r>
      <w:r w:rsidR="00FE2900">
        <w:rPr>
          <w:rFonts w:asciiTheme="minorHAnsi" w:hAnsiTheme="minorHAnsi" w:cstheme="minorHAnsi"/>
          <w:bCs/>
          <w:color w:val="000000" w:themeColor="text1"/>
          <w:sz w:val="22"/>
          <w:szCs w:val="22"/>
        </w:rPr>
        <w:t>xxxxxxxxxx</w:t>
      </w:r>
      <w:r w:rsidRPr="00C55686">
        <w:rPr>
          <w:rFonts w:asciiTheme="minorHAnsi" w:hAnsiTheme="minorHAnsi" w:cstheme="minorHAnsi"/>
          <w:bCs/>
          <w:color w:val="000000" w:themeColor="text1"/>
          <w:sz w:val="22"/>
          <w:szCs w:val="22"/>
        </w:rPr>
        <w:t>)</w:t>
      </w:r>
    </w:p>
    <w:p w14:paraId="4EA3A813" w14:textId="77777777" w:rsidR="004B463A" w:rsidRPr="00C55686" w:rsidRDefault="004B463A" w:rsidP="004B463A">
      <w:pPr>
        <w:tabs>
          <w:tab w:val="left" w:pos="1985"/>
        </w:tabs>
        <w:spacing w:after="40"/>
        <w:outlineLvl w:val="0"/>
        <w:rPr>
          <w:rFonts w:asciiTheme="minorHAnsi" w:hAnsiTheme="minorHAnsi" w:cstheme="minorHAnsi"/>
          <w:sz w:val="22"/>
          <w:szCs w:val="22"/>
        </w:rPr>
      </w:pPr>
      <w:r w:rsidRPr="00C55686">
        <w:rPr>
          <w:rFonts w:asciiTheme="minorHAnsi" w:hAnsiTheme="minorHAnsi" w:cstheme="minorHAnsi"/>
          <w:bCs/>
          <w:sz w:val="22"/>
          <w:szCs w:val="22"/>
        </w:rPr>
        <w:t xml:space="preserve">bankovní spojení: </w:t>
      </w:r>
      <w:r w:rsidRPr="00C55686">
        <w:rPr>
          <w:rFonts w:asciiTheme="minorHAnsi" w:hAnsiTheme="minorHAnsi" w:cstheme="minorHAnsi"/>
          <w:sz w:val="22"/>
          <w:szCs w:val="22"/>
        </w:rPr>
        <w:t>Česká národní banka, č.ú. 59636011/0710 (pro příjem dotace)</w:t>
      </w:r>
    </w:p>
    <w:p w14:paraId="7773B678" w14:textId="77777777" w:rsidR="004B463A" w:rsidRPr="00C55686" w:rsidRDefault="004B463A" w:rsidP="004B463A">
      <w:pPr>
        <w:tabs>
          <w:tab w:val="left" w:pos="1980"/>
        </w:tabs>
        <w:spacing w:after="40"/>
        <w:outlineLvl w:val="0"/>
        <w:rPr>
          <w:rFonts w:asciiTheme="minorHAnsi" w:hAnsiTheme="minorHAnsi" w:cstheme="minorHAnsi"/>
          <w:sz w:val="22"/>
          <w:szCs w:val="22"/>
        </w:rPr>
      </w:pPr>
      <w:r w:rsidRPr="00C55686">
        <w:rPr>
          <w:rFonts w:asciiTheme="minorHAnsi" w:hAnsiTheme="minorHAnsi" w:cstheme="minorHAnsi"/>
          <w:sz w:val="22"/>
          <w:szCs w:val="22"/>
        </w:rPr>
        <w:t>a 500005-60039011/0710 (pro ostatní platby)</w:t>
      </w:r>
    </w:p>
    <w:p w14:paraId="2D2C0411" w14:textId="77777777" w:rsidR="004B463A" w:rsidRPr="00C55686" w:rsidRDefault="004B463A" w:rsidP="004B463A">
      <w:pPr>
        <w:spacing w:after="40"/>
        <w:rPr>
          <w:rFonts w:asciiTheme="minorHAnsi" w:hAnsiTheme="minorHAnsi" w:cs="Arial"/>
          <w:color w:val="000000" w:themeColor="text1"/>
          <w:sz w:val="22"/>
          <w:szCs w:val="22"/>
        </w:rPr>
      </w:pPr>
      <w:r w:rsidRPr="00C55686">
        <w:rPr>
          <w:rFonts w:asciiTheme="minorHAnsi" w:hAnsiTheme="minorHAnsi" w:cstheme="minorHAnsi"/>
          <w:color w:val="000000" w:themeColor="text1"/>
          <w:sz w:val="22"/>
          <w:szCs w:val="22"/>
        </w:rPr>
        <w:t>(dále jen „</w:t>
      </w:r>
      <w:r w:rsidRPr="00C55686">
        <w:rPr>
          <w:rFonts w:asciiTheme="minorHAnsi" w:hAnsiTheme="minorHAnsi" w:cstheme="minorHAnsi"/>
          <w:b/>
          <w:color w:val="000000" w:themeColor="text1"/>
          <w:sz w:val="22"/>
          <w:szCs w:val="22"/>
        </w:rPr>
        <w:t>objednatel</w:t>
      </w:r>
      <w:r w:rsidRPr="00C55686">
        <w:rPr>
          <w:rFonts w:asciiTheme="minorHAnsi" w:hAnsiTheme="minorHAnsi" w:cs="Arial"/>
          <w:color w:val="000000" w:themeColor="text1"/>
          <w:sz w:val="22"/>
          <w:szCs w:val="22"/>
        </w:rPr>
        <w:t>“)</w:t>
      </w:r>
    </w:p>
    <w:p w14:paraId="0CA4DE5D" w14:textId="77777777" w:rsidR="004B463A" w:rsidRDefault="004B463A" w:rsidP="004103C9">
      <w:pPr>
        <w:spacing w:line="276" w:lineRule="auto"/>
        <w:ind w:left="519" w:firstLine="48"/>
        <w:rPr>
          <w:rFonts w:asciiTheme="minorHAnsi" w:hAnsiTheme="minorHAnsi"/>
          <w:sz w:val="22"/>
          <w:szCs w:val="22"/>
        </w:rPr>
      </w:pPr>
    </w:p>
    <w:p w14:paraId="2BF355A0" w14:textId="77777777" w:rsidR="001F30E2" w:rsidRPr="00C01F2E" w:rsidRDefault="001F30E2" w:rsidP="004103C9">
      <w:pPr>
        <w:spacing w:line="276" w:lineRule="auto"/>
        <w:ind w:left="519" w:firstLine="48"/>
        <w:rPr>
          <w:rFonts w:asciiTheme="minorHAnsi" w:hAnsiTheme="minorHAnsi"/>
          <w:sz w:val="22"/>
          <w:szCs w:val="22"/>
        </w:rPr>
      </w:pPr>
      <w:r w:rsidRPr="00C01F2E">
        <w:rPr>
          <w:rFonts w:asciiTheme="minorHAnsi" w:hAnsiTheme="minorHAnsi"/>
          <w:sz w:val="22"/>
          <w:szCs w:val="22"/>
        </w:rPr>
        <w:t>a</w:t>
      </w:r>
    </w:p>
    <w:p w14:paraId="5E2063C5" w14:textId="77777777" w:rsidR="004150BF" w:rsidRPr="00E51090" w:rsidRDefault="004150BF" w:rsidP="004150BF">
      <w:pPr>
        <w:rPr>
          <w:rFonts w:asciiTheme="minorHAnsi" w:hAnsiTheme="minorHAnsi" w:cstheme="minorHAnsi"/>
          <w:b/>
          <w:sz w:val="22"/>
          <w:szCs w:val="22"/>
        </w:rPr>
      </w:pPr>
      <w:r w:rsidRPr="00E51090">
        <w:rPr>
          <w:rFonts w:asciiTheme="minorHAnsi" w:hAnsiTheme="minorHAnsi" w:cstheme="minorHAnsi"/>
          <w:b/>
          <w:sz w:val="22"/>
          <w:szCs w:val="22"/>
        </w:rPr>
        <w:t>Top styl interier s.r.o.</w:t>
      </w:r>
    </w:p>
    <w:p w14:paraId="1BA069F7" w14:textId="77777777" w:rsidR="004150BF" w:rsidRPr="00E51090" w:rsidRDefault="004150BF" w:rsidP="004150BF">
      <w:pPr>
        <w:rPr>
          <w:rFonts w:asciiTheme="minorHAnsi" w:hAnsiTheme="minorHAnsi" w:cstheme="minorHAnsi"/>
          <w:sz w:val="22"/>
          <w:szCs w:val="22"/>
        </w:rPr>
      </w:pPr>
      <w:r w:rsidRPr="00E51090">
        <w:rPr>
          <w:rFonts w:asciiTheme="minorHAnsi" w:hAnsiTheme="minorHAnsi" w:cstheme="minorHAnsi"/>
          <w:b/>
          <w:sz w:val="22"/>
          <w:szCs w:val="22"/>
        </w:rPr>
        <w:t>zapsaný v obchodní rejstříku vedeném u Krajského soudu v brně, v oddíle C, vložka 28334</w:t>
      </w:r>
    </w:p>
    <w:p w14:paraId="740DE3B2" w14:textId="77777777" w:rsidR="004150BF" w:rsidRPr="004150BF" w:rsidRDefault="004150BF" w:rsidP="004150BF">
      <w:pPr>
        <w:rPr>
          <w:rFonts w:asciiTheme="minorHAnsi" w:hAnsiTheme="minorHAnsi" w:cstheme="minorHAnsi"/>
          <w:sz w:val="22"/>
          <w:szCs w:val="22"/>
        </w:rPr>
      </w:pPr>
      <w:r w:rsidRPr="00E51090">
        <w:rPr>
          <w:rFonts w:asciiTheme="minorHAnsi" w:hAnsiTheme="minorHAnsi" w:cstheme="minorHAnsi"/>
          <w:sz w:val="22"/>
          <w:szCs w:val="22"/>
        </w:rPr>
        <w:t xml:space="preserve">se </w:t>
      </w:r>
      <w:r w:rsidRPr="004150BF">
        <w:rPr>
          <w:rFonts w:asciiTheme="minorHAnsi" w:hAnsiTheme="minorHAnsi" w:cstheme="minorHAnsi"/>
          <w:sz w:val="22"/>
          <w:szCs w:val="22"/>
        </w:rPr>
        <w:t>sídlem: nám. Obránců míru 34/2, 682 01 VYŠKOV</w:t>
      </w:r>
    </w:p>
    <w:p w14:paraId="53E521FE" w14:textId="77777777" w:rsidR="004150BF" w:rsidRPr="004150BF" w:rsidRDefault="004150BF" w:rsidP="004150BF">
      <w:pPr>
        <w:rPr>
          <w:rFonts w:asciiTheme="minorHAnsi" w:hAnsiTheme="minorHAnsi" w:cstheme="minorHAnsi"/>
          <w:sz w:val="22"/>
          <w:szCs w:val="22"/>
        </w:rPr>
      </w:pPr>
      <w:r w:rsidRPr="004150BF">
        <w:rPr>
          <w:rFonts w:asciiTheme="minorHAnsi" w:hAnsiTheme="minorHAnsi" w:cstheme="minorHAnsi"/>
          <w:sz w:val="22"/>
          <w:szCs w:val="22"/>
        </w:rPr>
        <w:t>IČO: 255 03 782, DIČ: CZ25503782</w:t>
      </w:r>
    </w:p>
    <w:p w14:paraId="1855F0B5" w14:textId="219BAB68" w:rsidR="004150BF" w:rsidRPr="004150BF" w:rsidRDefault="004150BF" w:rsidP="004150BF">
      <w:pPr>
        <w:rPr>
          <w:rFonts w:asciiTheme="minorHAnsi" w:hAnsiTheme="minorHAnsi" w:cstheme="minorHAnsi"/>
          <w:sz w:val="22"/>
          <w:szCs w:val="22"/>
        </w:rPr>
      </w:pPr>
      <w:r w:rsidRPr="004150BF">
        <w:rPr>
          <w:rFonts w:asciiTheme="minorHAnsi" w:hAnsiTheme="minorHAnsi" w:cstheme="minorHAnsi"/>
          <w:sz w:val="22"/>
          <w:szCs w:val="22"/>
        </w:rPr>
        <w:t xml:space="preserve">zastoupený: </w:t>
      </w:r>
      <w:r w:rsidR="00FE2900">
        <w:rPr>
          <w:rFonts w:asciiTheme="minorHAnsi" w:hAnsiTheme="minorHAnsi" w:cstheme="minorHAnsi"/>
          <w:sz w:val="22"/>
          <w:szCs w:val="22"/>
        </w:rPr>
        <w:t>xxxxxxxxxxxxxx</w:t>
      </w:r>
      <w:r w:rsidRPr="004150BF">
        <w:rPr>
          <w:rFonts w:asciiTheme="minorHAnsi" w:hAnsiTheme="minorHAnsi" w:cstheme="minorHAnsi"/>
          <w:sz w:val="22"/>
          <w:szCs w:val="22"/>
        </w:rPr>
        <w:t>, (</w:t>
      </w:r>
      <w:r w:rsidR="00FE2900">
        <w:t>xxxxxxxxxxxxxxx</w:t>
      </w:r>
      <w:r w:rsidRPr="004150BF">
        <w:rPr>
          <w:rFonts w:asciiTheme="minorHAnsi" w:hAnsiTheme="minorHAnsi" w:cstheme="minorHAnsi"/>
          <w:sz w:val="22"/>
          <w:szCs w:val="22"/>
        </w:rPr>
        <w:t xml:space="preserve"> +420 </w:t>
      </w:r>
      <w:r w:rsidR="00FE2900">
        <w:rPr>
          <w:rFonts w:asciiTheme="minorHAnsi" w:hAnsiTheme="minorHAnsi" w:cstheme="minorHAnsi"/>
          <w:sz w:val="22"/>
          <w:szCs w:val="22"/>
        </w:rPr>
        <w:t>xxxxxxxxx</w:t>
      </w:r>
      <w:r w:rsidRPr="004150BF">
        <w:rPr>
          <w:rFonts w:asciiTheme="minorHAnsi" w:hAnsiTheme="minorHAnsi" w:cstheme="minorHAnsi"/>
          <w:sz w:val="22"/>
          <w:szCs w:val="22"/>
        </w:rPr>
        <w:t>)</w:t>
      </w:r>
    </w:p>
    <w:p w14:paraId="340004A8" w14:textId="4E50C98B" w:rsidR="004150BF" w:rsidRPr="004150BF" w:rsidRDefault="004150BF" w:rsidP="004150BF">
      <w:pPr>
        <w:rPr>
          <w:rFonts w:asciiTheme="minorHAnsi" w:hAnsiTheme="minorHAnsi" w:cstheme="minorHAnsi"/>
          <w:sz w:val="22"/>
          <w:szCs w:val="22"/>
        </w:rPr>
      </w:pPr>
      <w:r w:rsidRPr="004150BF">
        <w:rPr>
          <w:rFonts w:asciiTheme="minorHAnsi" w:hAnsiTheme="minorHAnsi" w:cstheme="minorHAnsi"/>
          <w:sz w:val="22"/>
          <w:szCs w:val="22"/>
        </w:rPr>
        <w:t xml:space="preserve">bankovní spojení: </w:t>
      </w:r>
      <w:r w:rsidR="00FE2900">
        <w:rPr>
          <w:rFonts w:asciiTheme="minorHAnsi" w:hAnsiTheme="minorHAnsi" w:cstheme="minorHAnsi"/>
          <w:sz w:val="22"/>
          <w:szCs w:val="22"/>
        </w:rPr>
        <w:t>xxxxxxxxx</w:t>
      </w:r>
      <w:r w:rsidRPr="004150BF">
        <w:rPr>
          <w:rFonts w:asciiTheme="minorHAnsi" w:hAnsiTheme="minorHAnsi" w:cstheme="minorHAnsi"/>
          <w:sz w:val="22"/>
          <w:szCs w:val="22"/>
        </w:rPr>
        <w:t xml:space="preserve"> č. ú.: </w:t>
      </w:r>
      <w:r w:rsidR="00FE2900">
        <w:rPr>
          <w:rFonts w:asciiTheme="minorHAnsi" w:hAnsiTheme="minorHAnsi" w:cstheme="minorHAnsi"/>
          <w:sz w:val="22"/>
          <w:szCs w:val="22"/>
        </w:rPr>
        <w:t>xxxxxxxxx</w:t>
      </w:r>
    </w:p>
    <w:p w14:paraId="7AEABC38" w14:textId="7FBF5DA5" w:rsidR="00DE154A" w:rsidRPr="00C01F2E" w:rsidRDefault="004150BF" w:rsidP="004150BF">
      <w:pPr>
        <w:spacing w:line="276" w:lineRule="auto"/>
        <w:jc w:val="both"/>
        <w:rPr>
          <w:rFonts w:asciiTheme="minorHAnsi" w:hAnsiTheme="minorHAnsi"/>
          <w:bCs/>
          <w:sz w:val="22"/>
          <w:szCs w:val="22"/>
        </w:rPr>
      </w:pPr>
      <w:r w:rsidRPr="004150BF">
        <w:rPr>
          <w:rFonts w:asciiTheme="minorHAnsi" w:hAnsiTheme="minorHAnsi"/>
          <w:sz w:val="22"/>
          <w:szCs w:val="22"/>
        </w:rPr>
        <w:t xml:space="preserve"> </w:t>
      </w:r>
      <w:r w:rsidR="00DE154A" w:rsidRPr="004150BF">
        <w:rPr>
          <w:rFonts w:asciiTheme="minorHAnsi" w:hAnsiTheme="minorHAnsi"/>
          <w:sz w:val="22"/>
          <w:szCs w:val="22"/>
        </w:rPr>
        <w:t>(dále jen „</w:t>
      </w:r>
      <w:r w:rsidR="00DE154A" w:rsidRPr="004150BF">
        <w:rPr>
          <w:rFonts w:asciiTheme="minorHAnsi" w:hAnsiTheme="minorHAnsi"/>
          <w:b/>
          <w:bCs/>
          <w:sz w:val="22"/>
          <w:szCs w:val="22"/>
        </w:rPr>
        <w:t xml:space="preserve">zhotovitel“) </w:t>
      </w:r>
      <w:r w:rsidR="00DE154A" w:rsidRPr="004150BF">
        <w:rPr>
          <w:rFonts w:asciiTheme="minorHAnsi" w:hAnsiTheme="minorHAnsi"/>
          <w:bCs/>
          <w:sz w:val="22"/>
          <w:szCs w:val="22"/>
        </w:rPr>
        <w:t>na straně druhé</w:t>
      </w:r>
    </w:p>
    <w:p w14:paraId="1A43A336" w14:textId="77777777" w:rsidR="00507E21" w:rsidRPr="00C01F2E" w:rsidRDefault="00507E21" w:rsidP="00D97B2A">
      <w:pPr>
        <w:tabs>
          <w:tab w:val="left" w:pos="1418"/>
        </w:tabs>
        <w:spacing w:line="276" w:lineRule="auto"/>
        <w:rPr>
          <w:rFonts w:asciiTheme="minorHAnsi" w:hAnsiTheme="minorHAnsi"/>
          <w:b/>
          <w:sz w:val="22"/>
          <w:szCs w:val="22"/>
        </w:rPr>
      </w:pPr>
    </w:p>
    <w:p w14:paraId="2FD913A1" w14:textId="77777777" w:rsidR="001F30E2" w:rsidRPr="00C01F2E" w:rsidRDefault="001F30E2" w:rsidP="00367767">
      <w:pPr>
        <w:spacing w:line="276" w:lineRule="auto"/>
        <w:jc w:val="center"/>
        <w:rPr>
          <w:rFonts w:asciiTheme="minorHAnsi" w:hAnsiTheme="minorHAnsi"/>
          <w:b/>
          <w:sz w:val="22"/>
          <w:szCs w:val="22"/>
        </w:rPr>
      </w:pPr>
      <w:r w:rsidRPr="00C01F2E">
        <w:rPr>
          <w:rFonts w:asciiTheme="minorHAnsi" w:hAnsiTheme="minorHAnsi"/>
          <w:b/>
          <w:sz w:val="22"/>
          <w:szCs w:val="22"/>
        </w:rPr>
        <w:t>II.</w:t>
      </w:r>
      <w:r w:rsidR="00367767" w:rsidRPr="00C01F2E">
        <w:rPr>
          <w:rFonts w:asciiTheme="minorHAnsi" w:hAnsiTheme="minorHAnsi"/>
          <w:b/>
          <w:sz w:val="22"/>
          <w:szCs w:val="22"/>
        </w:rPr>
        <w:t xml:space="preserve"> </w:t>
      </w:r>
      <w:r w:rsidRPr="00C01F2E">
        <w:rPr>
          <w:rFonts w:asciiTheme="minorHAnsi" w:hAnsiTheme="minorHAnsi"/>
          <w:b/>
          <w:sz w:val="22"/>
          <w:szCs w:val="22"/>
        </w:rPr>
        <w:t>Předmět smlouvy</w:t>
      </w:r>
    </w:p>
    <w:p w14:paraId="35D2C621" w14:textId="57DEE2F4" w:rsidR="004B463A" w:rsidRPr="00D95B4B" w:rsidRDefault="004B463A" w:rsidP="00D95B4B">
      <w:pPr>
        <w:pStyle w:val="Odstavecseseznamem"/>
        <w:numPr>
          <w:ilvl w:val="1"/>
          <w:numId w:val="32"/>
        </w:numPr>
        <w:autoSpaceDE w:val="0"/>
        <w:autoSpaceDN w:val="0"/>
        <w:adjustRightInd w:val="0"/>
        <w:spacing w:after="120"/>
        <w:jc w:val="both"/>
        <w:rPr>
          <w:rFonts w:asciiTheme="minorHAnsi" w:hAnsiTheme="minorHAnsi"/>
        </w:rPr>
      </w:pPr>
      <w:r w:rsidRPr="00D95B4B">
        <w:rPr>
          <w:rFonts w:asciiTheme="minorHAnsi" w:hAnsiTheme="minorHAnsi"/>
          <w:kern w:val="1"/>
          <w:sz w:val="22"/>
        </w:rPr>
        <w:t>Smluvní strany uzavírají tuto smlouvu podle podmínek výzvy č. 52 Integrovaného regionálního operačního programu, prioritní osy 3. Dobrá správa území a zefektivnění veřejných institucí, specifického cíle 3.1 Zefektivnění prezentace, posílení ochrany a rozvoje kulturního dědictví</w:t>
      </w:r>
      <w:r w:rsidR="000E2331">
        <w:rPr>
          <w:rFonts w:asciiTheme="minorHAnsi" w:hAnsiTheme="minorHAnsi"/>
          <w:kern w:val="1"/>
          <w:sz w:val="22"/>
        </w:rPr>
        <w:t>,</w:t>
      </w:r>
      <w:r w:rsidRPr="00D95B4B">
        <w:rPr>
          <w:rFonts w:asciiTheme="minorHAnsi" w:hAnsiTheme="minorHAnsi"/>
          <w:kern w:val="1"/>
          <w:sz w:val="22"/>
        </w:rPr>
        <w:t xml:space="preserve"> a na základě průzkumu trhu k </w:t>
      </w:r>
      <w:r w:rsidRPr="00D80EC2">
        <w:rPr>
          <w:rFonts w:asciiTheme="minorHAnsi" w:hAnsiTheme="minorHAnsi" w:cstheme="minorHAnsi"/>
          <w:kern w:val="1"/>
          <w:sz w:val="22"/>
          <w:szCs w:val="22"/>
        </w:rPr>
        <w:t>plnění veřejné zakázky</w:t>
      </w:r>
      <w:r w:rsidR="004A7159" w:rsidRPr="00D80EC2">
        <w:rPr>
          <w:rFonts w:asciiTheme="minorHAnsi" w:hAnsiTheme="minorHAnsi" w:cstheme="minorHAnsi"/>
          <w:kern w:val="1"/>
          <w:sz w:val="22"/>
          <w:szCs w:val="22"/>
        </w:rPr>
        <w:t xml:space="preserve"> malého rozsahu</w:t>
      </w:r>
      <w:r w:rsidRPr="00D80EC2">
        <w:rPr>
          <w:rFonts w:asciiTheme="minorHAnsi" w:hAnsiTheme="minorHAnsi" w:cstheme="minorHAnsi"/>
          <w:kern w:val="1"/>
          <w:sz w:val="22"/>
          <w:szCs w:val="22"/>
        </w:rPr>
        <w:t xml:space="preserve"> na dodávku realizované objednatelem s názvem </w:t>
      </w:r>
      <w:r w:rsidRPr="00DD77EA">
        <w:rPr>
          <w:rFonts w:asciiTheme="minorHAnsi" w:hAnsiTheme="minorHAnsi" w:cstheme="minorHAnsi"/>
          <w:b/>
          <w:kern w:val="1"/>
          <w:sz w:val="22"/>
          <w:szCs w:val="22"/>
        </w:rPr>
        <w:t xml:space="preserve">„SZ Uherčice – </w:t>
      </w:r>
      <w:r w:rsidR="004A7159" w:rsidRPr="00DD77EA">
        <w:rPr>
          <w:rFonts w:asciiTheme="minorHAnsi" w:hAnsiTheme="minorHAnsi" w:cstheme="minorHAnsi"/>
          <w:b/>
          <w:kern w:val="1"/>
          <w:sz w:val="22"/>
          <w:szCs w:val="22"/>
        </w:rPr>
        <w:t>dodávka</w:t>
      </w:r>
      <w:r w:rsidRPr="00DD77EA">
        <w:rPr>
          <w:rFonts w:asciiTheme="minorHAnsi" w:hAnsiTheme="minorHAnsi" w:cstheme="minorHAnsi"/>
          <w:b/>
          <w:kern w:val="1"/>
          <w:sz w:val="22"/>
          <w:szCs w:val="22"/>
        </w:rPr>
        <w:t xml:space="preserve"> </w:t>
      </w:r>
      <w:r w:rsidR="004C2C90" w:rsidRPr="00DD77EA">
        <w:rPr>
          <w:rFonts w:asciiTheme="minorHAnsi" w:hAnsiTheme="minorHAnsi" w:cstheme="minorHAnsi"/>
          <w:b/>
          <w:kern w:val="1"/>
          <w:sz w:val="22"/>
          <w:szCs w:val="22"/>
        </w:rPr>
        <w:t>a instalace</w:t>
      </w:r>
      <w:r w:rsidRPr="00DD77EA">
        <w:rPr>
          <w:rFonts w:asciiTheme="minorHAnsi" w:hAnsiTheme="minorHAnsi" w:cstheme="minorHAnsi"/>
          <w:b/>
          <w:kern w:val="1"/>
          <w:sz w:val="22"/>
          <w:szCs w:val="22"/>
        </w:rPr>
        <w:t xml:space="preserve"> </w:t>
      </w:r>
      <w:r w:rsidR="00274111" w:rsidRPr="00DD77EA">
        <w:rPr>
          <w:rFonts w:asciiTheme="minorHAnsi" w:hAnsiTheme="minorHAnsi"/>
          <w:b/>
          <w:sz w:val="22"/>
          <w:szCs w:val="22"/>
        </w:rPr>
        <w:t>záclon, závěsů a baldachýnu</w:t>
      </w:r>
      <w:r w:rsidRPr="00DD77EA">
        <w:rPr>
          <w:rFonts w:asciiTheme="minorHAnsi" w:hAnsiTheme="minorHAnsi" w:cstheme="minorHAnsi"/>
          <w:b/>
          <w:kern w:val="1"/>
          <w:sz w:val="22"/>
          <w:szCs w:val="22"/>
        </w:rPr>
        <w:t>“</w:t>
      </w:r>
      <w:r w:rsidRPr="00D80EC2">
        <w:rPr>
          <w:rFonts w:asciiTheme="minorHAnsi" w:hAnsiTheme="minorHAnsi" w:cstheme="minorHAnsi"/>
          <w:kern w:val="1"/>
          <w:sz w:val="22"/>
          <w:szCs w:val="22"/>
        </w:rPr>
        <w:t xml:space="preserve"> evidované v systému NEN pod evidenčním číslem </w:t>
      </w:r>
      <w:r w:rsidR="00DD77EA" w:rsidRPr="00804A4C">
        <w:rPr>
          <w:rFonts w:asciiTheme="minorHAnsi" w:hAnsiTheme="minorHAnsi" w:cstheme="minorHAnsi"/>
          <w:sz w:val="22"/>
          <w:szCs w:val="22"/>
        </w:rPr>
        <w:t>N006/21/V00018662</w:t>
      </w:r>
      <w:r w:rsidR="00DD77EA">
        <w:rPr>
          <w:rFonts w:asciiTheme="minorHAnsi" w:hAnsiTheme="minorHAnsi" w:cstheme="minorHAnsi"/>
          <w:sz w:val="22"/>
          <w:szCs w:val="22"/>
        </w:rPr>
        <w:t>.</w:t>
      </w:r>
    </w:p>
    <w:p w14:paraId="7207B421" w14:textId="3EF2DE62" w:rsidR="001A0FA9" w:rsidRPr="00C01F2E" w:rsidRDefault="001A0FA9" w:rsidP="00632817">
      <w:pPr>
        <w:tabs>
          <w:tab w:val="left" w:pos="0"/>
        </w:tabs>
        <w:ind w:left="426" w:hanging="426"/>
        <w:jc w:val="both"/>
        <w:rPr>
          <w:rFonts w:asciiTheme="minorHAnsi" w:hAnsiTheme="minorHAnsi"/>
          <w:sz w:val="22"/>
          <w:szCs w:val="22"/>
        </w:rPr>
      </w:pPr>
      <w:r w:rsidRPr="00C274F8">
        <w:rPr>
          <w:rFonts w:asciiTheme="minorHAnsi" w:hAnsiTheme="minorHAnsi"/>
          <w:sz w:val="22"/>
          <w:szCs w:val="22"/>
        </w:rPr>
        <w:t>2.2</w:t>
      </w:r>
      <w:r w:rsidRPr="00C274F8">
        <w:rPr>
          <w:rFonts w:asciiTheme="minorHAnsi" w:hAnsiTheme="minorHAnsi"/>
          <w:sz w:val="22"/>
          <w:szCs w:val="22"/>
        </w:rPr>
        <w:tab/>
        <w:t>Předmětem této smlouvy je závazek zhotovitele provést v rozsahu</w:t>
      </w:r>
      <w:r w:rsidRPr="00C01F2E">
        <w:rPr>
          <w:rFonts w:asciiTheme="minorHAnsi" w:hAnsiTheme="minorHAnsi"/>
          <w:sz w:val="22"/>
          <w:szCs w:val="22"/>
        </w:rPr>
        <w:t xml:space="preserve"> a za podmínek sjednaných v této smlouvě dílo - dodávku </w:t>
      </w:r>
      <w:r w:rsidR="0019754E">
        <w:rPr>
          <w:rFonts w:asciiTheme="minorHAnsi" w:hAnsiTheme="minorHAnsi"/>
          <w:sz w:val="22"/>
          <w:szCs w:val="22"/>
        </w:rPr>
        <w:t xml:space="preserve">a instalaci </w:t>
      </w:r>
      <w:r w:rsidR="004C2C90">
        <w:rPr>
          <w:rFonts w:asciiTheme="minorHAnsi" w:hAnsiTheme="minorHAnsi"/>
          <w:sz w:val="22"/>
          <w:szCs w:val="22"/>
        </w:rPr>
        <w:t>závěsů, záclon a baldachýnu</w:t>
      </w:r>
      <w:r w:rsidR="005F2E60">
        <w:rPr>
          <w:rFonts w:asciiTheme="minorHAnsi" w:hAnsiTheme="minorHAnsi"/>
          <w:sz w:val="22"/>
          <w:szCs w:val="22"/>
        </w:rPr>
        <w:t xml:space="preserve"> </w:t>
      </w:r>
      <w:r w:rsidRPr="00C01F2E">
        <w:rPr>
          <w:rFonts w:asciiTheme="minorHAnsi" w:hAnsiTheme="minorHAnsi"/>
          <w:sz w:val="22"/>
          <w:szCs w:val="22"/>
        </w:rPr>
        <w:t>specifikovan</w:t>
      </w:r>
      <w:r w:rsidR="005F2E60">
        <w:rPr>
          <w:rFonts w:asciiTheme="minorHAnsi" w:hAnsiTheme="minorHAnsi"/>
          <w:sz w:val="22"/>
          <w:szCs w:val="22"/>
        </w:rPr>
        <w:t>ých</w:t>
      </w:r>
      <w:r w:rsidRPr="00C01F2E">
        <w:rPr>
          <w:rFonts w:asciiTheme="minorHAnsi" w:hAnsiTheme="minorHAnsi"/>
          <w:sz w:val="22"/>
          <w:szCs w:val="22"/>
        </w:rPr>
        <w:t xml:space="preserve"> </w:t>
      </w:r>
      <w:r w:rsidR="0019754E">
        <w:rPr>
          <w:rFonts w:asciiTheme="minorHAnsi" w:hAnsiTheme="minorHAnsi"/>
          <w:sz w:val="22"/>
          <w:szCs w:val="22"/>
        </w:rPr>
        <w:t>v přílohách</w:t>
      </w:r>
      <w:r w:rsidR="005F2E60">
        <w:rPr>
          <w:rFonts w:asciiTheme="minorHAnsi" w:hAnsiTheme="minorHAnsi"/>
          <w:sz w:val="22"/>
          <w:szCs w:val="22"/>
        </w:rPr>
        <w:t xml:space="preserve"> č. 1 </w:t>
      </w:r>
      <w:r w:rsidR="0019754E">
        <w:rPr>
          <w:rFonts w:asciiTheme="minorHAnsi" w:hAnsiTheme="minorHAnsi"/>
          <w:sz w:val="22"/>
          <w:szCs w:val="22"/>
        </w:rPr>
        <w:t xml:space="preserve">– 9 </w:t>
      </w:r>
      <w:r w:rsidR="005F2E60">
        <w:rPr>
          <w:rFonts w:asciiTheme="minorHAnsi" w:hAnsiTheme="minorHAnsi"/>
          <w:sz w:val="22"/>
          <w:szCs w:val="22"/>
        </w:rPr>
        <w:t>této smlouvy,</w:t>
      </w:r>
      <w:r w:rsidRPr="00C01F2E">
        <w:rPr>
          <w:rFonts w:asciiTheme="minorHAnsi" w:hAnsiTheme="minorHAnsi"/>
          <w:sz w:val="22"/>
          <w:szCs w:val="22"/>
        </w:rPr>
        <w:t xml:space="preserve"> jakož i další sjednaná plnění. Objednatel se zavazuje, že dílo provedené v souladu s touto smlouvou převezme a uhradí cenu díla, sjednanou v ustanovení čl. </w:t>
      </w:r>
      <w:r w:rsidR="00561F4B">
        <w:rPr>
          <w:rFonts w:asciiTheme="minorHAnsi" w:hAnsiTheme="minorHAnsi"/>
          <w:sz w:val="22"/>
          <w:szCs w:val="22"/>
        </w:rPr>
        <w:t>I</w:t>
      </w:r>
      <w:r w:rsidRPr="00C01F2E">
        <w:rPr>
          <w:rFonts w:asciiTheme="minorHAnsi" w:hAnsiTheme="minorHAnsi"/>
          <w:sz w:val="22"/>
          <w:szCs w:val="22"/>
        </w:rPr>
        <w:t>V. této smlouvy.</w:t>
      </w:r>
    </w:p>
    <w:p w14:paraId="2C965585" w14:textId="77777777" w:rsidR="001F30E2" w:rsidRPr="00C01F2E" w:rsidRDefault="001F30E2" w:rsidP="00187108">
      <w:pPr>
        <w:tabs>
          <w:tab w:val="left" w:pos="426"/>
        </w:tabs>
        <w:spacing w:line="276" w:lineRule="auto"/>
        <w:ind w:left="519" w:hanging="538"/>
        <w:jc w:val="both"/>
        <w:rPr>
          <w:rFonts w:asciiTheme="minorHAnsi" w:hAnsiTheme="minorHAnsi"/>
          <w:sz w:val="22"/>
          <w:szCs w:val="22"/>
        </w:rPr>
      </w:pPr>
    </w:p>
    <w:p w14:paraId="1E5B88CA" w14:textId="77777777" w:rsidR="001F30E2" w:rsidRPr="00C01F2E" w:rsidRDefault="001F30E2" w:rsidP="00367767">
      <w:pPr>
        <w:pStyle w:val="Nzev"/>
        <w:suppressAutoHyphens w:val="0"/>
        <w:spacing w:line="276" w:lineRule="auto"/>
        <w:rPr>
          <w:rFonts w:asciiTheme="minorHAnsi" w:hAnsiTheme="minorHAnsi"/>
          <w:sz w:val="22"/>
          <w:szCs w:val="22"/>
        </w:rPr>
      </w:pPr>
      <w:r w:rsidRPr="00C01F2E">
        <w:rPr>
          <w:rFonts w:asciiTheme="minorHAnsi" w:hAnsiTheme="minorHAnsi"/>
          <w:sz w:val="22"/>
          <w:szCs w:val="22"/>
        </w:rPr>
        <w:t>III.</w:t>
      </w:r>
      <w:r w:rsidR="00367767" w:rsidRPr="00C01F2E">
        <w:rPr>
          <w:rFonts w:asciiTheme="minorHAnsi" w:hAnsiTheme="minorHAnsi"/>
          <w:sz w:val="22"/>
          <w:szCs w:val="22"/>
        </w:rPr>
        <w:t xml:space="preserve"> </w:t>
      </w:r>
      <w:r w:rsidRPr="00C01F2E">
        <w:rPr>
          <w:rFonts w:asciiTheme="minorHAnsi" w:hAnsiTheme="minorHAnsi"/>
          <w:sz w:val="22"/>
          <w:szCs w:val="22"/>
        </w:rPr>
        <w:t>Předmět díla a doba plnění</w:t>
      </w:r>
    </w:p>
    <w:p w14:paraId="389B6D13" w14:textId="77777777" w:rsidR="001F30E2" w:rsidRPr="00D95B4B" w:rsidRDefault="001F30E2" w:rsidP="00D95B4B">
      <w:pPr>
        <w:ind w:left="426" w:hanging="426"/>
        <w:jc w:val="both"/>
        <w:rPr>
          <w:rFonts w:asciiTheme="minorHAnsi" w:hAnsiTheme="minorHAnsi"/>
          <w:sz w:val="22"/>
          <w:szCs w:val="22"/>
        </w:rPr>
      </w:pPr>
      <w:r w:rsidRPr="00C01F2E">
        <w:rPr>
          <w:rFonts w:asciiTheme="minorHAnsi" w:hAnsiTheme="minorHAnsi"/>
          <w:sz w:val="22"/>
          <w:szCs w:val="22"/>
        </w:rPr>
        <w:t>3.1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Za podmínek sjednaných touto smlouvou se zhotovitel zavazuj</w:t>
      </w:r>
      <w:r w:rsidR="004A7159">
        <w:rPr>
          <w:rFonts w:asciiTheme="minorHAnsi" w:hAnsiTheme="minorHAnsi"/>
          <w:sz w:val="22"/>
          <w:szCs w:val="22"/>
        </w:rPr>
        <w:t>e provést pro objednatele dílo: Dodávka</w:t>
      </w:r>
      <w:r w:rsidR="00D95B4B">
        <w:rPr>
          <w:rFonts w:asciiTheme="minorHAnsi" w:hAnsiTheme="minorHAnsi"/>
          <w:sz w:val="22"/>
          <w:szCs w:val="22"/>
        </w:rPr>
        <w:t xml:space="preserve"> </w:t>
      </w:r>
      <w:r w:rsidR="002F6C76">
        <w:rPr>
          <w:rFonts w:asciiTheme="minorHAnsi" w:hAnsiTheme="minorHAnsi"/>
          <w:sz w:val="22"/>
          <w:szCs w:val="22"/>
        </w:rPr>
        <w:t xml:space="preserve">a instalace </w:t>
      </w:r>
      <w:r w:rsidR="00274111">
        <w:rPr>
          <w:rFonts w:asciiTheme="minorHAnsi" w:hAnsiTheme="minorHAnsi"/>
          <w:sz w:val="22"/>
          <w:szCs w:val="22"/>
        </w:rPr>
        <w:t xml:space="preserve">záclon, </w:t>
      </w:r>
      <w:r w:rsidR="004C2C90">
        <w:rPr>
          <w:rFonts w:asciiTheme="minorHAnsi" w:hAnsiTheme="minorHAnsi"/>
          <w:sz w:val="22"/>
          <w:szCs w:val="22"/>
        </w:rPr>
        <w:t xml:space="preserve">závěsů a baldachýnu </w:t>
      </w:r>
      <w:r w:rsidR="00D95B4B">
        <w:rPr>
          <w:rFonts w:asciiTheme="minorHAnsi" w:hAnsiTheme="minorHAnsi"/>
          <w:sz w:val="22"/>
          <w:szCs w:val="22"/>
        </w:rPr>
        <w:t xml:space="preserve">do prostor </w:t>
      </w:r>
      <w:r w:rsidR="004C2C90">
        <w:rPr>
          <w:rFonts w:asciiTheme="minorHAnsi" w:hAnsiTheme="minorHAnsi"/>
          <w:sz w:val="22"/>
          <w:szCs w:val="22"/>
        </w:rPr>
        <w:t xml:space="preserve">severního křídla </w:t>
      </w:r>
      <w:r w:rsidR="00A75963">
        <w:rPr>
          <w:rFonts w:asciiTheme="minorHAnsi" w:hAnsiTheme="minorHAnsi"/>
          <w:sz w:val="22"/>
          <w:szCs w:val="22"/>
        </w:rPr>
        <w:t xml:space="preserve">Státního </w:t>
      </w:r>
      <w:r w:rsidR="00D95B4B">
        <w:rPr>
          <w:rFonts w:asciiTheme="minorHAnsi" w:hAnsiTheme="minorHAnsi"/>
          <w:sz w:val="22"/>
          <w:szCs w:val="22"/>
        </w:rPr>
        <w:t>zámku Uherčice</w:t>
      </w:r>
      <w:r w:rsidR="005F2E60">
        <w:rPr>
          <w:rFonts w:asciiTheme="minorHAnsi" w:hAnsiTheme="minorHAnsi"/>
          <w:sz w:val="22"/>
          <w:szCs w:val="22"/>
        </w:rPr>
        <w:t xml:space="preserve"> </w:t>
      </w:r>
      <w:r w:rsidR="004C2C90">
        <w:rPr>
          <w:rFonts w:asciiTheme="minorHAnsi" w:hAnsiTheme="minorHAnsi"/>
          <w:sz w:val="22"/>
          <w:szCs w:val="22"/>
        </w:rPr>
        <w:t>(místnost M 234, M</w:t>
      </w:r>
      <w:r w:rsidR="00064C49">
        <w:rPr>
          <w:rFonts w:asciiTheme="minorHAnsi" w:hAnsiTheme="minorHAnsi"/>
          <w:sz w:val="22"/>
          <w:szCs w:val="22"/>
        </w:rPr>
        <w:t xml:space="preserve"> </w:t>
      </w:r>
      <w:r w:rsidR="004C2C90">
        <w:rPr>
          <w:rFonts w:asciiTheme="minorHAnsi" w:hAnsiTheme="minorHAnsi"/>
          <w:sz w:val="22"/>
          <w:szCs w:val="22"/>
        </w:rPr>
        <w:t>235, M</w:t>
      </w:r>
      <w:r w:rsidR="00064C49">
        <w:rPr>
          <w:rFonts w:asciiTheme="minorHAnsi" w:hAnsiTheme="minorHAnsi"/>
          <w:sz w:val="22"/>
          <w:szCs w:val="22"/>
        </w:rPr>
        <w:t xml:space="preserve"> </w:t>
      </w:r>
      <w:r w:rsidR="004C2C90">
        <w:rPr>
          <w:rFonts w:asciiTheme="minorHAnsi" w:hAnsiTheme="minorHAnsi"/>
          <w:sz w:val="22"/>
          <w:szCs w:val="22"/>
        </w:rPr>
        <w:t>236 a M 237)</w:t>
      </w:r>
      <w:r w:rsidR="00A75963">
        <w:rPr>
          <w:rFonts w:asciiTheme="minorHAnsi" w:hAnsiTheme="minorHAnsi"/>
          <w:sz w:val="22"/>
          <w:szCs w:val="22"/>
        </w:rPr>
        <w:t>,</w:t>
      </w:r>
      <w:r w:rsidR="00484745">
        <w:rPr>
          <w:rFonts w:asciiTheme="minorHAnsi" w:hAnsiTheme="minorHAnsi"/>
          <w:sz w:val="22"/>
          <w:szCs w:val="22"/>
        </w:rPr>
        <w:t xml:space="preserve"> </w:t>
      </w:r>
      <w:r w:rsidR="00A75963" w:rsidRPr="00A75963">
        <w:rPr>
          <w:rFonts w:asciiTheme="minorHAnsi" w:hAnsiTheme="minorHAnsi"/>
          <w:sz w:val="22"/>
          <w:szCs w:val="22"/>
        </w:rPr>
        <w:t>671 07 Uherčice</w:t>
      </w:r>
      <w:r w:rsidR="00064C49">
        <w:rPr>
          <w:rFonts w:asciiTheme="minorHAnsi" w:hAnsiTheme="minorHAnsi"/>
          <w:sz w:val="22"/>
          <w:szCs w:val="22"/>
        </w:rPr>
        <w:t>,</w:t>
      </w:r>
      <w:r w:rsidR="004C2C90">
        <w:rPr>
          <w:rFonts w:asciiTheme="minorHAnsi" w:hAnsiTheme="minorHAnsi"/>
          <w:sz w:val="22"/>
          <w:szCs w:val="22"/>
        </w:rPr>
        <w:t xml:space="preserve"> </w:t>
      </w:r>
      <w:r w:rsidR="0019754E">
        <w:rPr>
          <w:rFonts w:asciiTheme="minorHAnsi" w:hAnsiTheme="minorHAnsi"/>
          <w:sz w:val="22"/>
          <w:szCs w:val="22"/>
        </w:rPr>
        <w:t>podle příloh</w:t>
      </w:r>
      <w:r w:rsidR="005F2E60">
        <w:rPr>
          <w:rFonts w:asciiTheme="minorHAnsi" w:hAnsiTheme="minorHAnsi"/>
          <w:sz w:val="22"/>
          <w:szCs w:val="22"/>
        </w:rPr>
        <w:t xml:space="preserve"> č. 1 </w:t>
      </w:r>
      <w:r w:rsidR="00274111">
        <w:rPr>
          <w:rFonts w:asciiTheme="minorHAnsi" w:hAnsiTheme="minorHAnsi"/>
          <w:sz w:val="22"/>
          <w:szCs w:val="22"/>
        </w:rPr>
        <w:t>- 9</w:t>
      </w:r>
      <w:r w:rsidR="004C2C90">
        <w:rPr>
          <w:rFonts w:asciiTheme="minorHAnsi" w:hAnsiTheme="minorHAnsi"/>
          <w:sz w:val="22"/>
          <w:szCs w:val="22"/>
        </w:rPr>
        <w:t xml:space="preserve"> </w:t>
      </w:r>
      <w:r w:rsidR="005F2E60">
        <w:rPr>
          <w:rFonts w:asciiTheme="minorHAnsi" w:hAnsiTheme="minorHAnsi"/>
          <w:sz w:val="22"/>
          <w:szCs w:val="22"/>
        </w:rPr>
        <w:t>této smlouvy.</w:t>
      </w:r>
      <w:r w:rsidR="00D95B4B">
        <w:rPr>
          <w:rFonts w:asciiTheme="minorHAnsi" w:hAnsiTheme="minorHAnsi"/>
          <w:sz w:val="22"/>
          <w:szCs w:val="22"/>
        </w:rPr>
        <w:t xml:space="preserve"> </w:t>
      </w:r>
    </w:p>
    <w:p w14:paraId="3DB43484" w14:textId="77777777" w:rsidR="00B764C8" w:rsidRPr="00FF1FD0" w:rsidRDefault="001F30E2" w:rsidP="00D95B4B">
      <w:pPr>
        <w:tabs>
          <w:tab w:val="left" w:pos="0"/>
        </w:tabs>
        <w:ind w:left="426" w:hanging="426"/>
        <w:jc w:val="both"/>
        <w:rPr>
          <w:rFonts w:asciiTheme="minorHAnsi" w:hAnsiTheme="minorHAnsi" w:cstheme="minorHAnsi"/>
          <w:sz w:val="22"/>
          <w:szCs w:val="22"/>
        </w:rPr>
      </w:pPr>
      <w:r w:rsidRPr="00C01F2E">
        <w:rPr>
          <w:rFonts w:asciiTheme="minorHAnsi" w:hAnsiTheme="minorHAnsi"/>
          <w:sz w:val="22"/>
          <w:szCs w:val="22"/>
        </w:rPr>
        <w:lastRenderedPageBreak/>
        <w:t>3.2</w:t>
      </w:r>
      <w:r w:rsidR="00507E21" w:rsidRPr="00C01F2E">
        <w:rPr>
          <w:rFonts w:asciiTheme="minorHAnsi" w:hAnsiTheme="minorHAnsi"/>
          <w:sz w:val="22"/>
          <w:szCs w:val="22"/>
        </w:rPr>
        <w:t xml:space="preserve"> </w:t>
      </w:r>
      <w:r w:rsidR="00367767" w:rsidRPr="00C01F2E">
        <w:rPr>
          <w:rFonts w:asciiTheme="minorHAnsi" w:hAnsiTheme="minorHAnsi"/>
          <w:sz w:val="22"/>
          <w:szCs w:val="22"/>
        </w:rPr>
        <w:tab/>
      </w:r>
      <w:r w:rsidR="00D95B4B" w:rsidRPr="008E71EB">
        <w:rPr>
          <w:rFonts w:asciiTheme="minorHAnsi" w:hAnsiTheme="minorHAnsi"/>
          <w:sz w:val="22"/>
          <w:szCs w:val="22"/>
        </w:rPr>
        <w:t xml:space="preserve">Zhotovitel </w:t>
      </w:r>
      <w:r w:rsidR="008E71EB" w:rsidRPr="008E71EB">
        <w:rPr>
          <w:rFonts w:asciiTheme="minorHAnsi" w:hAnsiTheme="minorHAnsi"/>
          <w:sz w:val="22"/>
          <w:szCs w:val="22"/>
        </w:rPr>
        <w:t>se zavazuje, že si okna v jednotlivých místnostech</w:t>
      </w:r>
      <w:r w:rsidR="00D95B4B" w:rsidRPr="008E71EB">
        <w:rPr>
          <w:rFonts w:asciiTheme="minorHAnsi" w:hAnsiTheme="minorHAnsi"/>
          <w:sz w:val="22"/>
          <w:szCs w:val="22"/>
        </w:rPr>
        <w:t xml:space="preserve">, </w:t>
      </w:r>
      <w:r w:rsidR="0023060A" w:rsidRPr="008E71EB">
        <w:rPr>
          <w:rFonts w:asciiTheme="minorHAnsi" w:hAnsiTheme="minorHAnsi"/>
          <w:sz w:val="22"/>
          <w:szCs w:val="22"/>
        </w:rPr>
        <w:t xml:space="preserve">k nimž </w:t>
      </w:r>
      <w:r w:rsidR="00D95B4B" w:rsidRPr="008E71EB">
        <w:rPr>
          <w:rFonts w:asciiTheme="minorHAnsi" w:hAnsiTheme="minorHAnsi"/>
          <w:sz w:val="22"/>
          <w:szCs w:val="22"/>
        </w:rPr>
        <w:t xml:space="preserve">jsou </w:t>
      </w:r>
      <w:r w:rsidR="0023060A" w:rsidRPr="008E71EB">
        <w:rPr>
          <w:rFonts w:asciiTheme="minorHAnsi" w:hAnsiTheme="minorHAnsi"/>
          <w:sz w:val="22"/>
          <w:szCs w:val="22"/>
        </w:rPr>
        <w:t xml:space="preserve">závěsy a záclony </w:t>
      </w:r>
      <w:r w:rsidR="00D95B4B" w:rsidRPr="008E71EB">
        <w:rPr>
          <w:rFonts w:asciiTheme="minorHAnsi" w:hAnsiTheme="minorHAnsi"/>
          <w:sz w:val="22"/>
          <w:szCs w:val="22"/>
        </w:rPr>
        <w:t>určeny</w:t>
      </w:r>
      <w:r w:rsidR="00A75963">
        <w:rPr>
          <w:rFonts w:asciiTheme="minorHAnsi" w:hAnsiTheme="minorHAnsi"/>
          <w:sz w:val="22"/>
          <w:szCs w:val="22"/>
        </w:rPr>
        <w:t>,</w:t>
      </w:r>
      <w:r w:rsidR="008E71EB" w:rsidRPr="008E71EB">
        <w:rPr>
          <w:rFonts w:asciiTheme="minorHAnsi" w:hAnsiTheme="minorHAnsi"/>
          <w:sz w:val="22"/>
          <w:szCs w:val="22"/>
        </w:rPr>
        <w:t xml:space="preserve"> a stěnu určenou pro baldachýn</w:t>
      </w:r>
      <w:r w:rsidR="00D95B4B" w:rsidRPr="008E71EB">
        <w:rPr>
          <w:rFonts w:asciiTheme="minorHAnsi" w:hAnsiTheme="minorHAnsi"/>
          <w:sz w:val="22"/>
          <w:szCs w:val="22"/>
        </w:rPr>
        <w:t xml:space="preserve">, </w:t>
      </w:r>
      <w:r w:rsidR="004A7159" w:rsidRPr="008E71EB">
        <w:rPr>
          <w:rFonts w:asciiTheme="minorHAnsi" w:hAnsiTheme="minorHAnsi"/>
          <w:sz w:val="22"/>
          <w:szCs w:val="22"/>
        </w:rPr>
        <w:t xml:space="preserve">před dodávkou </w:t>
      </w:r>
      <w:r w:rsidR="00D95B4B" w:rsidRPr="008E71EB">
        <w:rPr>
          <w:rFonts w:asciiTheme="minorHAnsi" w:hAnsiTheme="minorHAnsi"/>
          <w:sz w:val="22"/>
          <w:szCs w:val="22"/>
        </w:rPr>
        <w:t xml:space="preserve">sám zaměří. </w:t>
      </w:r>
      <w:r w:rsidR="004A7159" w:rsidRPr="008E71EB">
        <w:rPr>
          <w:rFonts w:asciiTheme="minorHAnsi" w:hAnsiTheme="minorHAnsi"/>
          <w:sz w:val="22"/>
          <w:szCs w:val="22"/>
        </w:rPr>
        <w:t>Objednatel se zavazuje mu poskytnout součinnost k zaměření.</w:t>
      </w:r>
    </w:p>
    <w:p w14:paraId="454F71C9" w14:textId="0C969D4E" w:rsidR="00933C4F" w:rsidRPr="00BD4DC6" w:rsidRDefault="0001501F" w:rsidP="00D45FA2">
      <w:pPr>
        <w:suppressAutoHyphens w:val="0"/>
        <w:ind w:left="426" w:hanging="426"/>
        <w:jc w:val="both"/>
        <w:rPr>
          <w:rFonts w:asciiTheme="minorHAnsi" w:hAnsiTheme="minorHAnsi" w:cstheme="minorHAnsi"/>
          <w:sz w:val="22"/>
          <w:szCs w:val="22"/>
        </w:rPr>
      </w:pPr>
      <w:r w:rsidRPr="00FF1FD0">
        <w:rPr>
          <w:rFonts w:asciiTheme="minorHAnsi" w:hAnsiTheme="minorHAnsi" w:cstheme="minorHAnsi"/>
          <w:sz w:val="22"/>
          <w:szCs w:val="22"/>
        </w:rPr>
        <w:t>3.</w:t>
      </w:r>
      <w:r w:rsidR="00D45FA2">
        <w:rPr>
          <w:rFonts w:asciiTheme="minorHAnsi" w:hAnsiTheme="minorHAnsi" w:cstheme="minorHAnsi"/>
          <w:sz w:val="22"/>
          <w:szCs w:val="22"/>
        </w:rPr>
        <w:t>3</w:t>
      </w:r>
      <w:r w:rsidR="00D45FA2">
        <w:rPr>
          <w:rFonts w:asciiTheme="minorHAnsi" w:hAnsiTheme="minorHAnsi" w:cstheme="minorHAnsi"/>
          <w:sz w:val="22"/>
          <w:szCs w:val="22"/>
        </w:rPr>
        <w:tab/>
      </w:r>
      <w:r w:rsidR="00D95B4B">
        <w:rPr>
          <w:rFonts w:asciiTheme="minorHAnsi" w:hAnsiTheme="minorHAnsi" w:cstheme="minorHAnsi"/>
          <w:sz w:val="22"/>
          <w:szCs w:val="22"/>
        </w:rPr>
        <w:t xml:space="preserve">Zhotovitel se zavazuje respektovat požadavek objednatele instalovat </w:t>
      </w:r>
      <w:r w:rsidR="004C2C90">
        <w:rPr>
          <w:rFonts w:asciiTheme="minorHAnsi" w:hAnsiTheme="minorHAnsi" w:cstheme="minorHAnsi"/>
          <w:sz w:val="22"/>
          <w:szCs w:val="22"/>
        </w:rPr>
        <w:t>závěsy</w:t>
      </w:r>
      <w:r w:rsidR="00F61377">
        <w:rPr>
          <w:rFonts w:asciiTheme="minorHAnsi" w:hAnsiTheme="minorHAnsi" w:cstheme="minorHAnsi"/>
          <w:sz w:val="22"/>
          <w:szCs w:val="22"/>
        </w:rPr>
        <w:t>, záclony a baldachýny</w:t>
      </w:r>
      <w:r w:rsidR="00DD77EA">
        <w:rPr>
          <w:rFonts w:asciiTheme="minorHAnsi" w:hAnsiTheme="minorHAnsi" w:cstheme="minorHAnsi"/>
          <w:sz w:val="22"/>
          <w:szCs w:val="22"/>
        </w:rPr>
        <w:t xml:space="preserve"> v pracovní dny</w:t>
      </w:r>
      <w:r w:rsidR="00D95B4B">
        <w:rPr>
          <w:rFonts w:asciiTheme="minorHAnsi" w:hAnsiTheme="minorHAnsi" w:cstheme="minorHAnsi"/>
          <w:sz w:val="22"/>
          <w:szCs w:val="22"/>
        </w:rPr>
        <w:t xml:space="preserve"> </w:t>
      </w:r>
      <w:r w:rsidR="00DD77EA" w:rsidRPr="00031304">
        <w:rPr>
          <w:rFonts w:asciiTheme="minorHAnsi" w:hAnsiTheme="minorHAnsi" w:cstheme="minorHAnsi"/>
          <w:b/>
          <w:sz w:val="22"/>
          <w:szCs w:val="22"/>
        </w:rPr>
        <w:t>nejdříve od 1. 9. 2021 a nejpozději  do 15. 10. 2021.</w:t>
      </w:r>
    </w:p>
    <w:p w14:paraId="13CD10F3" w14:textId="4A974661" w:rsidR="00BD4DC6" w:rsidRPr="00BD4DC6" w:rsidRDefault="0001501F" w:rsidP="00D95B4B">
      <w:pPr>
        <w:tabs>
          <w:tab w:val="left" w:pos="0"/>
        </w:tabs>
        <w:spacing w:line="276" w:lineRule="auto"/>
        <w:ind w:left="426" w:hanging="426"/>
        <w:rPr>
          <w:rFonts w:asciiTheme="minorHAnsi" w:hAnsiTheme="minorHAnsi" w:cstheme="minorHAnsi"/>
          <w:b/>
          <w:sz w:val="22"/>
          <w:szCs w:val="22"/>
        </w:rPr>
      </w:pPr>
      <w:r w:rsidRPr="00BD4DC6">
        <w:rPr>
          <w:rFonts w:asciiTheme="minorHAnsi" w:hAnsiTheme="minorHAnsi" w:cstheme="minorHAnsi"/>
          <w:sz w:val="22"/>
          <w:szCs w:val="22"/>
        </w:rPr>
        <w:t>3.4</w:t>
      </w:r>
      <w:r w:rsidR="00507E21" w:rsidRPr="00BD4DC6">
        <w:rPr>
          <w:rFonts w:asciiTheme="minorHAnsi" w:hAnsiTheme="minorHAnsi" w:cstheme="minorHAnsi"/>
          <w:sz w:val="22"/>
          <w:szCs w:val="22"/>
        </w:rPr>
        <w:t xml:space="preserve"> </w:t>
      </w:r>
      <w:r w:rsidR="00244119" w:rsidRPr="00BD4DC6">
        <w:rPr>
          <w:rFonts w:asciiTheme="minorHAnsi" w:hAnsiTheme="minorHAnsi" w:cstheme="minorHAnsi"/>
          <w:sz w:val="22"/>
          <w:szCs w:val="22"/>
        </w:rPr>
        <w:tab/>
      </w:r>
      <w:r w:rsidR="00D95B4B" w:rsidRPr="00BD4DC6">
        <w:rPr>
          <w:rFonts w:asciiTheme="minorHAnsi" w:hAnsiTheme="minorHAnsi" w:cstheme="minorHAnsi"/>
          <w:sz w:val="22"/>
          <w:szCs w:val="22"/>
        </w:rPr>
        <w:t xml:space="preserve">Dílo bude </w:t>
      </w:r>
      <w:r w:rsidR="0090788B">
        <w:rPr>
          <w:rFonts w:asciiTheme="minorHAnsi" w:hAnsiTheme="minorHAnsi" w:cstheme="minorHAnsi"/>
          <w:sz w:val="22"/>
          <w:szCs w:val="22"/>
        </w:rPr>
        <w:t>provedeno</w:t>
      </w:r>
      <w:r w:rsidR="0090788B" w:rsidRPr="00BD4DC6">
        <w:rPr>
          <w:rFonts w:asciiTheme="minorHAnsi" w:hAnsiTheme="minorHAnsi" w:cstheme="minorHAnsi"/>
          <w:sz w:val="22"/>
          <w:szCs w:val="22"/>
        </w:rPr>
        <w:t xml:space="preserve"> </w:t>
      </w:r>
      <w:r w:rsidR="00D95B4B" w:rsidRPr="00BD4DC6">
        <w:rPr>
          <w:rFonts w:asciiTheme="minorHAnsi" w:hAnsiTheme="minorHAnsi" w:cstheme="minorHAnsi"/>
          <w:sz w:val="22"/>
          <w:szCs w:val="22"/>
        </w:rPr>
        <w:t>písemným předáním</w:t>
      </w:r>
      <w:r w:rsidR="005F2E60">
        <w:rPr>
          <w:rFonts w:asciiTheme="minorHAnsi" w:hAnsiTheme="minorHAnsi" w:cstheme="minorHAnsi"/>
          <w:sz w:val="22"/>
          <w:szCs w:val="22"/>
        </w:rPr>
        <w:t xml:space="preserve"> a </w:t>
      </w:r>
      <w:r w:rsidR="00D95B4B" w:rsidRPr="00BD4DC6">
        <w:rPr>
          <w:rFonts w:asciiTheme="minorHAnsi" w:hAnsiTheme="minorHAnsi" w:cstheme="minorHAnsi"/>
          <w:sz w:val="22"/>
          <w:szCs w:val="22"/>
        </w:rPr>
        <w:t xml:space="preserve">převzetím díla </w:t>
      </w:r>
      <w:r w:rsidR="00D95B4B">
        <w:rPr>
          <w:rFonts w:asciiTheme="minorHAnsi" w:hAnsiTheme="minorHAnsi" w:cstheme="minorHAnsi"/>
          <w:sz w:val="22"/>
          <w:szCs w:val="22"/>
        </w:rPr>
        <w:t xml:space="preserve">bez vad a nedodělků </w:t>
      </w:r>
      <w:r w:rsidR="00D45FA2">
        <w:rPr>
          <w:rFonts w:asciiTheme="minorHAnsi" w:hAnsiTheme="minorHAnsi" w:cstheme="minorHAnsi"/>
          <w:sz w:val="22"/>
          <w:szCs w:val="22"/>
        </w:rPr>
        <w:t xml:space="preserve">a </w:t>
      </w:r>
      <w:r w:rsidR="00A75963">
        <w:rPr>
          <w:rFonts w:asciiTheme="minorHAnsi" w:hAnsiTheme="minorHAnsi" w:cstheme="minorHAnsi"/>
          <w:sz w:val="22"/>
          <w:szCs w:val="22"/>
        </w:rPr>
        <w:t xml:space="preserve">o předání bude vyhotoven protokol </w:t>
      </w:r>
      <w:r w:rsidR="00D45FA2">
        <w:rPr>
          <w:rFonts w:asciiTheme="minorHAnsi" w:hAnsiTheme="minorHAnsi" w:cstheme="minorHAnsi"/>
          <w:sz w:val="22"/>
          <w:szCs w:val="22"/>
        </w:rPr>
        <w:t>podepsan</w:t>
      </w:r>
      <w:r w:rsidR="00A75963">
        <w:rPr>
          <w:rFonts w:asciiTheme="minorHAnsi" w:hAnsiTheme="minorHAnsi" w:cstheme="minorHAnsi"/>
          <w:sz w:val="22"/>
          <w:szCs w:val="22"/>
        </w:rPr>
        <w:t>ý</w:t>
      </w:r>
      <w:r w:rsidR="00D45FA2">
        <w:rPr>
          <w:rFonts w:asciiTheme="minorHAnsi" w:hAnsiTheme="minorHAnsi" w:cstheme="minorHAnsi"/>
          <w:sz w:val="22"/>
          <w:szCs w:val="22"/>
        </w:rPr>
        <w:t xml:space="preserve"> ze strany objednatele zástupcem pro věcná jednání</w:t>
      </w:r>
      <w:r w:rsidR="005F2E60">
        <w:rPr>
          <w:rFonts w:asciiTheme="minorHAnsi" w:hAnsiTheme="minorHAnsi" w:cstheme="minorHAnsi"/>
          <w:sz w:val="22"/>
          <w:szCs w:val="22"/>
        </w:rPr>
        <w:t xml:space="preserve"> nebo jinou oprávněnou osobou</w:t>
      </w:r>
      <w:r w:rsidR="00D45FA2">
        <w:rPr>
          <w:rFonts w:asciiTheme="minorHAnsi" w:hAnsiTheme="minorHAnsi" w:cstheme="minorHAnsi"/>
          <w:sz w:val="22"/>
          <w:szCs w:val="22"/>
        </w:rPr>
        <w:t>.</w:t>
      </w:r>
    </w:p>
    <w:p w14:paraId="3D100774" w14:textId="77777777" w:rsidR="0001501F" w:rsidRPr="00BD4DC6" w:rsidRDefault="0001501F" w:rsidP="00244119">
      <w:pPr>
        <w:tabs>
          <w:tab w:val="left" w:pos="0"/>
        </w:tabs>
        <w:spacing w:line="276" w:lineRule="auto"/>
        <w:ind w:left="426" w:hanging="426"/>
        <w:jc w:val="both"/>
        <w:rPr>
          <w:rFonts w:asciiTheme="minorHAnsi" w:hAnsiTheme="minorHAnsi" w:cstheme="minorHAnsi"/>
          <w:sz w:val="22"/>
          <w:szCs w:val="22"/>
        </w:rPr>
      </w:pPr>
      <w:r w:rsidRPr="00BD4DC6">
        <w:rPr>
          <w:rFonts w:asciiTheme="minorHAnsi" w:hAnsiTheme="minorHAnsi" w:cstheme="minorHAnsi"/>
          <w:sz w:val="22"/>
          <w:szCs w:val="22"/>
        </w:rPr>
        <w:t>3.5</w:t>
      </w:r>
      <w:r w:rsidR="00EF0DC7" w:rsidRPr="00BD4DC6">
        <w:rPr>
          <w:rFonts w:asciiTheme="minorHAnsi" w:hAnsiTheme="minorHAnsi" w:cstheme="minorHAnsi"/>
          <w:sz w:val="22"/>
          <w:szCs w:val="22"/>
        </w:rPr>
        <w:t xml:space="preserve"> </w:t>
      </w:r>
      <w:r w:rsidR="00D95B4B" w:rsidRPr="001621BF">
        <w:rPr>
          <w:rFonts w:asciiTheme="minorHAnsi" w:hAnsiTheme="minorHAnsi"/>
          <w:sz w:val="22"/>
          <w:szCs w:val="22"/>
        </w:rPr>
        <w:t>Zhotovitel se zavazuje celé dílo řádně zhotovit, ukončit a předat objednateli ve smlouvě určeném místě předání, ve výše uvedeném termínu.</w:t>
      </w:r>
      <w:r w:rsidR="005F2E60">
        <w:rPr>
          <w:rFonts w:asciiTheme="minorHAnsi" w:hAnsiTheme="minorHAnsi"/>
          <w:sz w:val="22"/>
          <w:szCs w:val="22"/>
        </w:rPr>
        <w:t xml:space="preserve"> Smluvní strany se dohodly, že zhotovitel může dílo předat i</w:t>
      </w:r>
      <w:r w:rsidR="00F40A6C">
        <w:rPr>
          <w:rFonts w:asciiTheme="minorHAnsi" w:hAnsiTheme="minorHAnsi"/>
          <w:sz w:val="22"/>
          <w:szCs w:val="22"/>
        </w:rPr>
        <w:t xml:space="preserve"> před termínem plnění, ale jen s výslovným souhlasem objednatele, aby nebylo zmařeno stavebními úpravami na SZ Uherčice.</w:t>
      </w:r>
    </w:p>
    <w:p w14:paraId="2AFACA6E" w14:textId="77777777" w:rsidR="00CE0431" w:rsidRPr="007B268B" w:rsidRDefault="0001501F" w:rsidP="00CE0431">
      <w:pPr>
        <w:tabs>
          <w:tab w:val="left" w:pos="0"/>
        </w:tabs>
        <w:spacing w:line="276" w:lineRule="auto"/>
        <w:ind w:left="426" w:hanging="426"/>
        <w:jc w:val="both"/>
        <w:rPr>
          <w:rFonts w:asciiTheme="minorHAnsi" w:hAnsiTheme="minorHAnsi"/>
          <w:b/>
          <w:sz w:val="22"/>
          <w:szCs w:val="22"/>
        </w:rPr>
      </w:pPr>
      <w:r w:rsidRPr="001621BF">
        <w:rPr>
          <w:rFonts w:asciiTheme="minorHAnsi" w:hAnsiTheme="minorHAnsi"/>
          <w:sz w:val="22"/>
          <w:szCs w:val="22"/>
        </w:rPr>
        <w:t xml:space="preserve">3.6. </w:t>
      </w:r>
      <w:r w:rsidR="00D95B4B" w:rsidRPr="001621BF">
        <w:rPr>
          <w:rFonts w:asciiTheme="minorHAnsi" w:hAnsiTheme="minorHAnsi"/>
          <w:sz w:val="22"/>
          <w:szCs w:val="22"/>
        </w:rPr>
        <w:t xml:space="preserve">Objednatel dílo </w:t>
      </w:r>
      <w:r w:rsidR="00F40A6C" w:rsidRPr="001621BF">
        <w:rPr>
          <w:rFonts w:asciiTheme="minorHAnsi" w:hAnsiTheme="minorHAnsi"/>
          <w:sz w:val="22"/>
          <w:szCs w:val="22"/>
        </w:rPr>
        <w:t>přev</w:t>
      </w:r>
      <w:r w:rsidR="00F40A6C">
        <w:rPr>
          <w:rFonts w:asciiTheme="minorHAnsi" w:hAnsiTheme="minorHAnsi"/>
          <w:sz w:val="22"/>
          <w:szCs w:val="22"/>
        </w:rPr>
        <w:t>ezme</w:t>
      </w:r>
      <w:r w:rsidR="00F40A6C" w:rsidRPr="001621BF">
        <w:rPr>
          <w:rFonts w:asciiTheme="minorHAnsi" w:hAnsiTheme="minorHAnsi"/>
          <w:sz w:val="22"/>
          <w:szCs w:val="22"/>
        </w:rPr>
        <w:t xml:space="preserve"> </w:t>
      </w:r>
      <w:r w:rsidR="00F40A6C">
        <w:rPr>
          <w:rFonts w:asciiTheme="minorHAnsi" w:hAnsiTheme="minorHAnsi"/>
          <w:sz w:val="22"/>
          <w:szCs w:val="22"/>
        </w:rPr>
        <w:t xml:space="preserve">pouze </w:t>
      </w:r>
      <w:r w:rsidR="00D95B4B" w:rsidRPr="001621BF">
        <w:rPr>
          <w:rFonts w:asciiTheme="minorHAnsi" w:hAnsiTheme="minorHAnsi"/>
          <w:sz w:val="22"/>
          <w:szCs w:val="22"/>
        </w:rPr>
        <w:t>bez vad a nedodělků</w:t>
      </w:r>
      <w:r w:rsidR="00F40A6C">
        <w:rPr>
          <w:rFonts w:asciiTheme="minorHAnsi" w:hAnsiTheme="minorHAnsi"/>
          <w:sz w:val="22"/>
          <w:szCs w:val="22"/>
        </w:rPr>
        <w:t xml:space="preserve">. </w:t>
      </w:r>
    </w:p>
    <w:p w14:paraId="723496E7" w14:textId="77777777" w:rsidR="0087014E" w:rsidRPr="00C01F2E" w:rsidRDefault="0087014E" w:rsidP="00244119">
      <w:pPr>
        <w:tabs>
          <w:tab w:val="left" w:pos="426"/>
        </w:tabs>
        <w:suppressAutoHyphens w:val="0"/>
        <w:spacing w:line="276" w:lineRule="auto"/>
        <w:jc w:val="both"/>
        <w:rPr>
          <w:rFonts w:asciiTheme="minorHAnsi" w:hAnsiTheme="minorHAnsi"/>
          <w:sz w:val="22"/>
          <w:szCs w:val="22"/>
        </w:rPr>
      </w:pPr>
    </w:p>
    <w:p w14:paraId="668E1DEB" w14:textId="1F32803D" w:rsidR="001F30E2" w:rsidRPr="00C01F2E" w:rsidRDefault="001F30E2" w:rsidP="00244119">
      <w:pPr>
        <w:tabs>
          <w:tab w:val="left" w:pos="538"/>
        </w:tabs>
        <w:spacing w:line="276" w:lineRule="auto"/>
        <w:ind w:left="519" w:hanging="538"/>
        <w:jc w:val="center"/>
        <w:rPr>
          <w:rFonts w:asciiTheme="minorHAnsi" w:hAnsiTheme="minorHAnsi"/>
          <w:sz w:val="22"/>
          <w:szCs w:val="22"/>
        </w:rPr>
      </w:pPr>
      <w:r w:rsidRPr="00C01F2E">
        <w:rPr>
          <w:rFonts w:asciiTheme="minorHAnsi" w:hAnsiTheme="minorHAnsi"/>
          <w:b/>
          <w:sz w:val="22"/>
          <w:szCs w:val="22"/>
        </w:rPr>
        <w:t>IV.</w:t>
      </w:r>
      <w:r w:rsidR="00367767" w:rsidRPr="00C01F2E">
        <w:rPr>
          <w:rFonts w:asciiTheme="minorHAnsi" w:hAnsiTheme="minorHAnsi"/>
          <w:b/>
          <w:sz w:val="22"/>
          <w:szCs w:val="22"/>
        </w:rPr>
        <w:t xml:space="preserve"> </w:t>
      </w:r>
      <w:r w:rsidRPr="00C01F2E">
        <w:rPr>
          <w:rFonts w:asciiTheme="minorHAnsi" w:hAnsiTheme="minorHAnsi"/>
          <w:b/>
          <w:sz w:val="22"/>
          <w:szCs w:val="22"/>
        </w:rPr>
        <w:t>Cena za provedení díla</w:t>
      </w:r>
      <w:r w:rsidR="00A931F3">
        <w:rPr>
          <w:rFonts w:asciiTheme="minorHAnsi" w:hAnsiTheme="minorHAnsi"/>
          <w:b/>
          <w:sz w:val="22"/>
          <w:szCs w:val="22"/>
        </w:rPr>
        <w:t>, smluvní pokuty</w:t>
      </w:r>
    </w:p>
    <w:p w14:paraId="751E9FE7" w14:textId="77777777" w:rsidR="007B268B" w:rsidRPr="004150BF" w:rsidRDefault="001F30E2" w:rsidP="007E17EB">
      <w:pPr>
        <w:tabs>
          <w:tab w:val="left"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4.1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Cena díla bude zaplacena po řádném dokončení plnění předmětu díla specifikovaného v článku III.</w:t>
      </w:r>
      <w:r w:rsidR="00244119" w:rsidRPr="00C01F2E">
        <w:rPr>
          <w:rFonts w:asciiTheme="minorHAnsi" w:hAnsiTheme="minorHAnsi"/>
          <w:sz w:val="22"/>
          <w:szCs w:val="22"/>
        </w:rPr>
        <w:t xml:space="preserve"> </w:t>
      </w:r>
      <w:r w:rsidR="00146B3E">
        <w:rPr>
          <w:rFonts w:asciiTheme="minorHAnsi" w:hAnsiTheme="minorHAnsi"/>
          <w:sz w:val="22"/>
          <w:szCs w:val="22"/>
        </w:rPr>
        <w:t xml:space="preserve">této smlouvy podle cenové </w:t>
      </w:r>
      <w:r w:rsidR="00146B3E" w:rsidRPr="004150BF">
        <w:rPr>
          <w:rFonts w:asciiTheme="minorHAnsi" w:hAnsiTheme="minorHAnsi"/>
          <w:sz w:val="22"/>
          <w:szCs w:val="22"/>
        </w:rPr>
        <w:t>nabídky zhotovitele.</w:t>
      </w:r>
      <w:r w:rsidRPr="004150BF">
        <w:rPr>
          <w:rFonts w:asciiTheme="minorHAnsi" w:hAnsiTheme="minorHAnsi"/>
          <w:sz w:val="22"/>
          <w:szCs w:val="22"/>
        </w:rPr>
        <w:t xml:space="preserve"> </w:t>
      </w:r>
    </w:p>
    <w:p w14:paraId="32E95176" w14:textId="77777777" w:rsidR="009B18A3" w:rsidRPr="004150BF" w:rsidRDefault="009B18A3" w:rsidP="007E17EB">
      <w:pPr>
        <w:tabs>
          <w:tab w:val="left" w:pos="0"/>
        </w:tabs>
        <w:suppressAutoHyphens w:val="0"/>
        <w:spacing w:line="276" w:lineRule="auto"/>
        <w:ind w:left="426" w:hanging="426"/>
        <w:jc w:val="both"/>
        <w:rPr>
          <w:rFonts w:asciiTheme="minorHAnsi" w:hAnsiTheme="minorHAnsi"/>
          <w:sz w:val="22"/>
          <w:szCs w:val="22"/>
        </w:rPr>
      </w:pPr>
    </w:p>
    <w:tbl>
      <w:tblPr>
        <w:tblStyle w:val="Mkatabulky"/>
        <w:tblW w:w="8045" w:type="dxa"/>
        <w:tblInd w:w="426" w:type="dxa"/>
        <w:tblLook w:val="04A0" w:firstRow="1" w:lastRow="0" w:firstColumn="1" w:lastColumn="0" w:noHBand="0" w:noVBand="1"/>
      </w:tblPr>
      <w:tblGrid>
        <w:gridCol w:w="2546"/>
        <w:gridCol w:w="1843"/>
        <w:gridCol w:w="3656"/>
      </w:tblGrid>
      <w:tr w:rsidR="004C2C90" w:rsidRPr="004150BF" w14:paraId="4F98DE4B" w14:textId="77777777" w:rsidTr="004C2C90">
        <w:tc>
          <w:tcPr>
            <w:tcW w:w="2546" w:type="dxa"/>
          </w:tcPr>
          <w:p w14:paraId="3BE6EF1D" w14:textId="77777777" w:rsidR="004C2C90" w:rsidRPr="004150BF" w:rsidRDefault="004C2C90" w:rsidP="004C2C90">
            <w:pPr>
              <w:tabs>
                <w:tab w:val="left" w:pos="0"/>
              </w:tabs>
              <w:suppressAutoHyphens w:val="0"/>
              <w:spacing w:line="276" w:lineRule="auto"/>
              <w:jc w:val="both"/>
              <w:rPr>
                <w:rFonts w:asciiTheme="minorHAnsi" w:hAnsiTheme="minorHAnsi"/>
                <w:b/>
                <w:sz w:val="22"/>
                <w:szCs w:val="22"/>
              </w:rPr>
            </w:pPr>
            <w:r w:rsidRPr="004150BF">
              <w:rPr>
                <w:rFonts w:asciiTheme="minorHAnsi" w:hAnsiTheme="minorHAnsi"/>
                <w:b/>
                <w:sz w:val="22"/>
                <w:szCs w:val="22"/>
              </w:rPr>
              <w:t xml:space="preserve">Dodávka a instalace </w:t>
            </w:r>
            <w:r w:rsidR="00274111" w:rsidRPr="004150BF">
              <w:rPr>
                <w:rFonts w:asciiTheme="minorHAnsi" w:hAnsiTheme="minorHAnsi"/>
                <w:b/>
                <w:sz w:val="22"/>
                <w:szCs w:val="22"/>
              </w:rPr>
              <w:t xml:space="preserve">záclon, </w:t>
            </w:r>
            <w:r w:rsidRPr="004150BF">
              <w:rPr>
                <w:rFonts w:asciiTheme="minorHAnsi" w:hAnsiTheme="minorHAnsi"/>
                <w:b/>
                <w:sz w:val="22"/>
                <w:szCs w:val="22"/>
              </w:rPr>
              <w:t xml:space="preserve">závěsů </w:t>
            </w:r>
            <w:r w:rsidR="00274111" w:rsidRPr="004150BF">
              <w:rPr>
                <w:rFonts w:asciiTheme="minorHAnsi" w:hAnsiTheme="minorHAnsi"/>
                <w:b/>
                <w:sz w:val="22"/>
                <w:szCs w:val="22"/>
              </w:rPr>
              <w:t xml:space="preserve">a baldachýnu </w:t>
            </w:r>
            <w:r w:rsidRPr="004150BF">
              <w:rPr>
                <w:rFonts w:asciiTheme="minorHAnsi" w:hAnsiTheme="minorHAnsi"/>
                <w:b/>
                <w:sz w:val="22"/>
                <w:szCs w:val="22"/>
              </w:rPr>
              <w:t>pro SZ Uherčice</w:t>
            </w:r>
          </w:p>
        </w:tc>
        <w:tc>
          <w:tcPr>
            <w:tcW w:w="1843" w:type="dxa"/>
          </w:tcPr>
          <w:p w14:paraId="256FFDCF" w14:textId="77777777" w:rsidR="004C2C90" w:rsidRPr="004150BF" w:rsidRDefault="004C2C90" w:rsidP="00146B3E">
            <w:pPr>
              <w:tabs>
                <w:tab w:val="left" w:pos="0"/>
              </w:tabs>
              <w:suppressAutoHyphens w:val="0"/>
              <w:spacing w:line="276" w:lineRule="auto"/>
              <w:jc w:val="both"/>
              <w:rPr>
                <w:rFonts w:asciiTheme="minorHAnsi" w:hAnsiTheme="minorHAnsi"/>
                <w:b/>
                <w:sz w:val="22"/>
                <w:szCs w:val="22"/>
              </w:rPr>
            </w:pPr>
            <w:r w:rsidRPr="004150BF">
              <w:rPr>
                <w:rFonts w:asciiTheme="minorHAnsi" w:hAnsiTheme="minorHAnsi" w:cstheme="minorHAnsi"/>
                <w:b/>
                <w:sz w:val="22"/>
                <w:szCs w:val="22"/>
              </w:rPr>
              <w:t>Cena v Kč bez DPH</w:t>
            </w:r>
          </w:p>
        </w:tc>
        <w:tc>
          <w:tcPr>
            <w:tcW w:w="3656" w:type="dxa"/>
          </w:tcPr>
          <w:p w14:paraId="5468B29C" w14:textId="77777777" w:rsidR="004C2C90" w:rsidRPr="004150BF" w:rsidRDefault="004C2C90" w:rsidP="00146B3E">
            <w:pPr>
              <w:tabs>
                <w:tab w:val="left" w:pos="0"/>
              </w:tabs>
              <w:suppressAutoHyphens w:val="0"/>
              <w:spacing w:line="276" w:lineRule="auto"/>
              <w:jc w:val="both"/>
              <w:rPr>
                <w:rFonts w:asciiTheme="minorHAnsi" w:hAnsiTheme="minorHAnsi" w:cstheme="minorHAnsi"/>
                <w:b/>
                <w:sz w:val="22"/>
                <w:szCs w:val="22"/>
              </w:rPr>
            </w:pPr>
            <w:r w:rsidRPr="004150BF">
              <w:rPr>
                <w:rFonts w:asciiTheme="minorHAnsi" w:hAnsiTheme="minorHAnsi" w:cstheme="minorHAnsi"/>
                <w:b/>
                <w:sz w:val="22"/>
                <w:szCs w:val="22"/>
              </w:rPr>
              <w:t>Cena v Kč s DPH</w:t>
            </w:r>
          </w:p>
        </w:tc>
      </w:tr>
      <w:tr w:rsidR="004C2C90" w:rsidRPr="004150BF" w14:paraId="13D1BF06" w14:textId="77777777" w:rsidTr="004C2C90">
        <w:tc>
          <w:tcPr>
            <w:tcW w:w="2546" w:type="dxa"/>
          </w:tcPr>
          <w:p w14:paraId="3694B1FF" w14:textId="77777777" w:rsidR="004C2C90" w:rsidRPr="004150BF" w:rsidRDefault="004C2C90" w:rsidP="004C2C90">
            <w:pPr>
              <w:tabs>
                <w:tab w:val="left" w:pos="0"/>
              </w:tabs>
              <w:spacing w:line="276" w:lineRule="auto"/>
              <w:jc w:val="both"/>
              <w:rPr>
                <w:rFonts w:asciiTheme="minorHAnsi" w:hAnsiTheme="minorHAnsi"/>
                <w:sz w:val="22"/>
                <w:szCs w:val="22"/>
              </w:rPr>
            </w:pPr>
            <w:r w:rsidRPr="004150BF">
              <w:rPr>
                <w:rFonts w:asciiTheme="minorHAnsi" w:hAnsiTheme="minorHAnsi"/>
                <w:sz w:val="22"/>
                <w:szCs w:val="22"/>
              </w:rPr>
              <w:t>Místnost M 234</w:t>
            </w:r>
          </w:p>
        </w:tc>
        <w:tc>
          <w:tcPr>
            <w:tcW w:w="1843" w:type="dxa"/>
          </w:tcPr>
          <w:p w14:paraId="017D59CF" w14:textId="1C791CB6" w:rsidR="004C2C90" w:rsidRPr="004150BF" w:rsidRDefault="004150BF" w:rsidP="00D80EC2">
            <w:r w:rsidRPr="004150BF">
              <w:t>55831,60</w:t>
            </w:r>
          </w:p>
        </w:tc>
        <w:tc>
          <w:tcPr>
            <w:tcW w:w="3656" w:type="dxa"/>
          </w:tcPr>
          <w:p w14:paraId="40EB0954" w14:textId="748AC0FB" w:rsidR="004C2C90" w:rsidRPr="004150BF" w:rsidRDefault="004150BF" w:rsidP="00D80EC2">
            <w:r w:rsidRPr="004150BF">
              <w:t>67556,24</w:t>
            </w:r>
          </w:p>
        </w:tc>
      </w:tr>
      <w:tr w:rsidR="004C2C90" w:rsidRPr="004150BF" w14:paraId="5F0C507C" w14:textId="77777777" w:rsidTr="004C2C90">
        <w:tc>
          <w:tcPr>
            <w:tcW w:w="2546" w:type="dxa"/>
          </w:tcPr>
          <w:p w14:paraId="709A1082" w14:textId="77777777" w:rsidR="004C2C90" w:rsidRPr="004150BF" w:rsidRDefault="004C2C90" w:rsidP="004C2C90">
            <w:pPr>
              <w:tabs>
                <w:tab w:val="left" w:pos="0"/>
              </w:tabs>
              <w:spacing w:line="276" w:lineRule="auto"/>
              <w:jc w:val="both"/>
              <w:rPr>
                <w:rFonts w:asciiTheme="minorHAnsi" w:hAnsiTheme="minorHAnsi"/>
                <w:sz w:val="22"/>
                <w:szCs w:val="22"/>
              </w:rPr>
            </w:pPr>
            <w:r w:rsidRPr="004150BF">
              <w:rPr>
                <w:rFonts w:asciiTheme="minorHAnsi" w:hAnsiTheme="minorHAnsi"/>
                <w:sz w:val="22"/>
                <w:szCs w:val="22"/>
              </w:rPr>
              <w:t>Místnost M 235</w:t>
            </w:r>
          </w:p>
        </w:tc>
        <w:tc>
          <w:tcPr>
            <w:tcW w:w="1843" w:type="dxa"/>
          </w:tcPr>
          <w:p w14:paraId="6178486E" w14:textId="2C4AE9D4" w:rsidR="004C2C90" w:rsidRPr="004150BF" w:rsidRDefault="004150BF" w:rsidP="00D80EC2">
            <w:r w:rsidRPr="004150BF">
              <w:t>28997,60</w:t>
            </w:r>
          </w:p>
        </w:tc>
        <w:tc>
          <w:tcPr>
            <w:tcW w:w="3656" w:type="dxa"/>
          </w:tcPr>
          <w:p w14:paraId="5E7F91E1" w14:textId="23E97290" w:rsidR="004C2C90" w:rsidRPr="004150BF" w:rsidRDefault="004150BF" w:rsidP="00D80EC2">
            <w:r w:rsidRPr="004150BF">
              <w:t>35087,10</w:t>
            </w:r>
          </w:p>
        </w:tc>
      </w:tr>
      <w:tr w:rsidR="004C2C90" w:rsidRPr="004150BF" w14:paraId="532A02B7" w14:textId="77777777" w:rsidTr="004C2C90">
        <w:tc>
          <w:tcPr>
            <w:tcW w:w="2546" w:type="dxa"/>
          </w:tcPr>
          <w:p w14:paraId="76788687" w14:textId="77777777" w:rsidR="004C2C90" w:rsidRPr="004150BF" w:rsidRDefault="004C2C90" w:rsidP="004C2C90">
            <w:pPr>
              <w:tabs>
                <w:tab w:val="left" w:pos="0"/>
              </w:tabs>
              <w:spacing w:line="276" w:lineRule="auto"/>
              <w:jc w:val="both"/>
              <w:rPr>
                <w:rFonts w:asciiTheme="minorHAnsi" w:hAnsiTheme="minorHAnsi"/>
                <w:sz w:val="22"/>
                <w:szCs w:val="22"/>
              </w:rPr>
            </w:pPr>
            <w:r w:rsidRPr="004150BF">
              <w:rPr>
                <w:rFonts w:asciiTheme="minorHAnsi" w:hAnsiTheme="minorHAnsi"/>
                <w:sz w:val="22"/>
                <w:szCs w:val="22"/>
              </w:rPr>
              <w:t>Místnost M 236</w:t>
            </w:r>
          </w:p>
        </w:tc>
        <w:tc>
          <w:tcPr>
            <w:tcW w:w="1843" w:type="dxa"/>
          </w:tcPr>
          <w:p w14:paraId="08CDCEF3" w14:textId="462B0937" w:rsidR="004C2C90" w:rsidRPr="004150BF" w:rsidRDefault="004150BF" w:rsidP="00D80EC2">
            <w:r w:rsidRPr="004150BF">
              <w:t>22541,20</w:t>
            </w:r>
          </w:p>
        </w:tc>
        <w:tc>
          <w:tcPr>
            <w:tcW w:w="3656" w:type="dxa"/>
          </w:tcPr>
          <w:p w14:paraId="5A88F4F3" w14:textId="6EECED34" w:rsidR="004C2C90" w:rsidRPr="004150BF" w:rsidRDefault="004150BF" w:rsidP="00D80EC2">
            <w:r w:rsidRPr="004150BF">
              <w:t>27274,85</w:t>
            </w:r>
          </w:p>
        </w:tc>
      </w:tr>
      <w:tr w:rsidR="004C2C90" w:rsidRPr="004150BF" w14:paraId="75B9892E" w14:textId="77777777" w:rsidTr="004C2C90">
        <w:tc>
          <w:tcPr>
            <w:tcW w:w="2546" w:type="dxa"/>
          </w:tcPr>
          <w:p w14:paraId="0DB70AAA" w14:textId="77777777" w:rsidR="004C2C90" w:rsidRPr="004150BF" w:rsidRDefault="004C2C90" w:rsidP="004C2C90">
            <w:pPr>
              <w:tabs>
                <w:tab w:val="left" w:pos="0"/>
              </w:tabs>
              <w:spacing w:line="276" w:lineRule="auto"/>
              <w:jc w:val="both"/>
              <w:rPr>
                <w:rFonts w:asciiTheme="minorHAnsi" w:hAnsiTheme="minorHAnsi"/>
                <w:sz w:val="22"/>
                <w:szCs w:val="22"/>
              </w:rPr>
            </w:pPr>
            <w:r w:rsidRPr="004150BF">
              <w:rPr>
                <w:rFonts w:asciiTheme="minorHAnsi" w:hAnsiTheme="minorHAnsi"/>
                <w:sz w:val="22"/>
                <w:szCs w:val="22"/>
              </w:rPr>
              <w:t>Místnost M 237</w:t>
            </w:r>
          </w:p>
        </w:tc>
        <w:tc>
          <w:tcPr>
            <w:tcW w:w="1843" w:type="dxa"/>
          </w:tcPr>
          <w:p w14:paraId="4220C99D" w14:textId="5C649BCD" w:rsidR="004C2C90" w:rsidRPr="004150BF" w:rsidRDefault="004150BF" w:rsidP="00D80EC2">
            <w:r w:rsidRPr="004150BF">
              <w:t>48143,50</w:t>
            </w:r>
          </w:p>
        </w:tc>
        <w:tc>
          <w:tcPr>
            <w:tcW w:w="3656" w:type="dxa"/>
          </w:tcPr>
          <w:p w14:paraId="7EE36C2A" w14:textId="5F671391" w:rsidR="004C2C90" w:rsidRPr="004150BF" w:rsidRDefault="004150BF" w:rsidP="00D80EC2">
            <w:r w:rsidRPr="004150BF">
              <w:t>58253,64</w:t>
            </w:r>
          </w:p>
        </w:tc>
      </w:tr>
      <w:tr w:rsidR="004C2C90" w:rsidRPr="004150BF" w14:paraId="295EC3D2" w14:textId="77777777" w:rsidTr="004C2C90">
        <w:tc>
          <w:tcPr>
            <w:tcW w:w="2546" w:type="dxa"/>
          </w:tcPr>
          <w:p w14:paraId="69D0A8B6" w14:textId="77777777" w:rsidR="004C2C90" w:rsidRPr="004150BF" w:rsidRDefault="004C2C90" w:rsidP="00274111">
            <w:pPr>
              <w:tabs>
                <w:tab w:val="left" w:pos="0"/>
              </w:tabs>
              <w:spacing w:line="276" w:lineRule="auto"/>
              <w:jc w:val="both"/>
              <w:rPr>
                <w:rFonts w:asciiTheme="minorHAnsi" w:hAnsiTheme="minorHAnsi"/>
                <w:sz w:val="22"/>
                <w:szCs w:val="22"/>
              </w:rPr>
            </w:pPr>
            <w:r w:rsidRPr="004150BF">
              <w:rPr>
                <w:rFonts w:asciiTheme="minorHAnsi" w:hAnsiTheme="minorHAnsi"/>
                <w:sz w:val="22"/>
                <w:szCs w:val="22"/>
              </w:rPr>
              <w:t xml:space="preserve">Instalace </w:t>
            </w:r>
          </w:p>
        </w:tc>
        <w:tc>
          <w:tcPr>
            <w:tcW w:w="1843" w:type="dxa"/>
          </w:tcPr>
          <w:p w14:paraId="04E549D4" w14:textId="36B80D55" w:rsidR="004C2C90" w:rsidRPr="004150BF" w:rsidRDefault="004150BF" w:rsidP="00D80EC2">
            <w:r w:rsidRPr="004150BF">
              <w:t>15359,00</w:t>
            </w:r>
          </w:p>
        </w:tc>
        <w:tc>
          <w:tcPr>
            <w:tcW w:w="3656" w:type="dxa"/>
          </w:tcPr>
          <w:p w14:paraId="6B4DF938" w14:textId="7ED98349" w:rsidR="004C2C90" w:rsidRPr="004150BF" w:rsidRDefault="004150BF" w:rsidP="00D80EC2">
            <w:r w:rsidRPr="004150BF">
              <w:t>18584,39</w:t>
            </w:r>
          </w:p>
        </w:tc>
      </w:tr>
      <w:tr w:rsidR="004C2C90" w:rsidRPr="004150BF" w14:paraId="28E39544" w14:textId="77777777" w:rsidTr="004C2C90">
        <w:tc>
          <w:tcPr>
            <w:tcW w:w="2546" w:type="dxa"/>
          </w:tcPr>
          <w:p w14:paraId="338B071D" w14:textId="77777777" w:rsidR="004C2C90" w:rsidRPr="004150BF" w:rsidRDefault="004C2C90" w:rsidP="00274111">
            <w:pPr>
              <w:tabs>
                <w:tab w:val="left" w:pos="0"/>
              </w:tabs>
              <w:spacing w:line="276" w:lineRule="auto"/>
              <w:jc w:val="both"/>
              <w:rPr>
                <w:rFonts w:asciiTheme="minorHAnsi" w:hAnsiTheme="minorHAnsi"/>
                <w:sz w:val="22"/>
                <w:szCs w:val="22"/>
              </w:rPr>
            </w:pPr>
            <w:r w:rsidRPr="004150BF">
              <w:rPr>
                <w:rFonts w:asciiTheme="minorHAnsi" w:hAnsiTheme="minorHAnsi"/>
                <w:sz w:val="22"/>
                <w:szCs w:val="22"/>
              </w:rPr>
              <w:t xml:space="preserve">Doprava </w:t>
            </w:r>
          </w:p>
        </w:tc>
        <w:tc>
          <w:tcPr>
            <w:tcW w:w="1843" w:type="dxa"/>
          </w:tcPr>
          <w:p w14:paraId="779CA35F" w14:textId="581364DF" w:rsidR="004C2C90" w:rsidRPr="004150BF" w:rsidRDefault="004150BF" w:rsidP="00D80EC2">
            <w:r w:rsidRPr="004150BF">
              <w:t>3603,00</w:t>
            </w:r>
          </w:p>
        </w:tc>
        <w:tc>
          <w:tcPr>
            <w:tcW w:w="3656" w:type="dxa"/>
          </w:tcPr>
          <w:p w14:paraId="4F346A6C" w14:textId="36CD2B0F" w:rsidR="004C2C90" w:rsidRPr="004150BF" w:rsidRDefault="004150BF" w:rsidP="00D80EC2">
            <w:r w:rsidRPr="004150BF">
              <w:t>4359,63</w:t>
            </w:r>
          </w:p>
        </w:tc>
      </w:tr>
      <w:tr w:rsidR="004C2C90" w:rsidRPr="00F14A22" w14:paraId="485FE865" w14:textId="77777777" w:rsidTr="004C2C90">
        <w:tc>
          <w:tcPr>
            <w:tcW w:w="2546" w:type="dxa"/>
          </w:tcPr>
          <w:p w14:paraId="3DE217FC" w14:textId="77777777" w:rsidR="004C2C90" w:rsidRPr="004150BF" w:rsidRDefault="004C2C90" w:rsidP="00D80EC2">
            <w:pPr>
              <w:tabs>
                <w:tab w:val="left" w:pos="0"/>
              </w:tabs>
              <w:spacing w:line="276" w:lineRule="auto"/>
              <w:jc w:val="both"/>
              <w:rPr>
                <w:rFonts w:asciiTheme="minorHAnsi" w:hAnsiTheme="minorHAnsi"/>
                <w:b/>
                <w:sz w:val="22"/>
                <w:szCs w:val="22"/>
              </w:rPr>
            </w:pPr>
            <w:r w:rsidRPr="004150BF">
              <w:rPr>
                <w:rFonts w:asciiTheme="minorHAnsi" w:hAnsiTheme="minorHAnsi"/>
                <w:b/>
                <w:sz w:val="22"/>
                <w:szCs w:val="22"/>
              </w:rPr>
              <w:t>celkem</w:t>
            </w:r>
          </w:p>
        </w:tc>
        <w:tc>
          <w:tcPr>
            <w:tcW w:w="1843" w:type="dxa"/>
          </w:tcPr>
          <w:p w14:paraId="25BF06ED" w14:textId="0FE89F18" w:rsidR="004C2C90" w:rsidRPr="004150BF" w:rsidRDefault="004150BF" w:rsidP="00D80EC2">
            <w:r w:rsidRPr="004150BF">
              <w:t>174475,90</w:t>
            </w:r>
          </w:p>
        </w:tc>
        <w:tc>
          <w:tcPr>
            <w:tcW w:w="3656" w:type="dxa"/>
          </w:tcPr>
          <w:p w14:paraId="2C79668D" w14:textId="15288702" w:rsidR="004C2C90" w:rsidRPr="004150BF" w:rsidRDefault="004150BF" w:rsidP="00D80EC2">
            <w:r w:rsidRPr="004150BF">
              <w:t>211115,84</w:t>
            </w:r>
          </w:p>
        </w:tc>
      </w:tr>
    </w:tbl>
    <w:p w14:paraId="226334DF" w14:textId="77777777" w:rsidR="009B18A3" w:rsidRDefault="009B18A3" w:rsidP="00D45FA2">
      <w:pPr>
        <w:tabs>
          <w:tab w:val="left" w:pos="0"/>
        </w:tabs>
        <w:suppressAutoHyphens w:val="0"/>
        <w:spacing w:line="276" w:lineRule="auto"/>
        <w:jc w:val="both"/>
        <w:rPr>
          <w:rFonts w:asciiTheme="minorHAnsi" w:hAnsiTheme="minorHAnsi"/>
          <w:sz w:val="22"/>
          <w:szCs w:val="22"/>
        </w:rPr>
      </w:pPr>
    </w:p>
    <w:p w14:paraId="52F0221B" w14:textId="2ACDE533" w:rsidR="00146B3E" w:rsidRPr="008E71EB" w:rsidRDefault="004D0BA6" w:rsidP="005F2E60">
      <w:pPr>
        <w:pStyle w:val="Zkladntext1"/>
        <w:shd w:val="clear" w:color="auto" w:fill="auto"/>
        <w:tabs>
          <w:tab w:val="left" w:pos="284"/>
          <w:tab w:val="left" w:pos="1134"/>
        </w:tabs>
        <w:spacing w:after="0" w:line="240" w:lineRule="auto"/>
        <w:ind w:left="426"/>
        <w:rPr>
          <w:rFonts w:asciiTheme="minorHAnsi" w:hAnsiTheme="minorHAnsi" w:cstheme="minorHAnsi"/>
        </w:rPr>
      </w:pPr>
      <w:r w:rsidRPr="004D0BA6">
        <w:rPr>
          <w:rFonts w:asciiTheme="minorHAnsi" w:hAnsiTheme="minorHAnsi" w:cstheme="minorHAnsi"/>
        </w:rPr>
        <w:t xml:space="preserve">Celková cena díla je </w:t>
      </w:r>
      <w:r w:rsidR="004150BF" w:rsidRPr="004150BF">
        <w:rPr>
          <w:rFonts w:asciiTheme="minorHAnsi" w:hAnsiTheme="minorHAnsi" w:cstheme="minorHAnsi"/>
          <w:b/>
        </w:rPr>
        <w:t xml:space="preserve">174 475,90,- </w:t>
      </w:r>
      <w:r w:rsidRPr="004150BF">
        <w:rPr>
          <w:rFonts w:asciiTheme="minorHAnsi" w:hAnsiTheme="minorHAnsi" w:cstheme="minorHAnsi"/>
          <w:b/>
        </w:rPr>
        <w:t xml:space="preserve"> Kč bez DPH</w:t>
      </w:r>
      <w:r w:rsidRPr="004D0BA6">
        <w:rPr>
          <w:rFonts w:asciiTheme="minorHAnsi" w:hAnsiTheme="minorHAnsi" w:cstheme="minorHAnsi"/>
        </w:rPr>
        <w:t xml:space="preserve">, DPH ve výši 21 % činí </w:t>
      </w:r>
      <w:r w:rsidR="004150BF">
        <w:rPr>
          <w:rFonts w:asciiTheme="minorHAnsi" w:hAnsiTheme="minorHAnsi" w:cstheme="minorHAnsi"/>
        </w:rPr>
        <w:t>360</w:t>
      </w:r>
      <w:r w:rsidR="00833674">
        <w:rPr>
          <w:rFonts w:asciiTheme="minorHAnsi" w:hAnsiTheme="minorHAnsi" w:cstheme="minorHAnsi"/>
        </w:rPr>
        <w:t xml:space="preserve"> </w:t>
      </w:r>
      <w:r w:rsidR="004150BF">
        <w:rPr>
          <w:rFonts w:asciiTheme="minorHAnsi" w:hAnsiTheme="minorHAnsi" w:cstheme="minorHAnsi"/>
        </w:rPr>
        <w:t xml:space="preserve">639,94,- </w:t>
      </w:r>
      <w:r w:rsidRPr="004D0BA6">
        <w:rPr>
          <w:rFonts w:asciiTheme="minorHAnsi" w:hAnsiTheme="minorHAnsi" w:cstheme="minorHAnsi"/>
        </w:rPr>
        <w:t xml:space="preserve">Kč; celková cena díla je </w:t>
      </w:r>
      <w:r w:rsidR="004150BF">
        <w:rPr>
          <w:rFonts w:asciiTheme="minorHAnsi" w:hAnsiTheme="minorHAnsi" w:cstheme="minorHAnsi"/>
        </w:rPr>
        <w:t xml:space="preserve">211 115,84,- </w:t>
      </w:r>
      <w:r w:rsidRPr="004D0BA6">
        <w:rPr>
          <w:rFonts w:asciiTheme="minorHAnsi" w:hAnsiTheme="minorHAnsi" w:cstheme="minorHAnsi"/>
        </w:rPr>
        <w:t xml:space="preserve">Kč. </w:t>
      </w:r>
      <w:r w:rsidR="008E71EB" w:rsidRPr="008E71EB">
        <w:rPr>
          <w:rFonts w:asciiTheme="minorHAnsi" w:hAnsiTheme="minorHAnsi" w:cstheme="minorHAnsi"/>
        </w:rPr>
        <w:t>Podrobný rozpis cen je uveden v Příloze č. 1.</w:t>
      </w:r>
    </w:p>
    <w:p w14:paraId="61595081" w14:textId="77777777" w:rsidR="00632817" w:rsidRPr="00C01F2E" w:rsidRDefault="001F30E2" w:rsidP="00362365">
      <w:pPr>
        <w:tabs>
          <w:tab w:val="decimal" w:pos="7938"/>
        </w:tabs>
        <w:spacing w:line="276" w:lineRule="auto"/>
        <w:ind w:left="426" w:hanging="426"/>
        <w:jc w:val="both"/>
        <w:rPr>
          <w:rFonts w:asciiTheme="minorHAnsi" w:hAnsiTheme="minorHAnsi"/>
          <w:sz w:val="22"/>
          <w:szCs w:val="22"/>
        </w:rPr>
      </w:pPr>
      <w:r w:rsidRPr="00D80EC2">
        <w:rPr>
          <w:rFonts w:asciiTheme="minorHAnsi" w:hAnsiTheme="minorHAnsi"/>
          <w:sz w:val="22"/>
          <w:szCs w:val="22"/>
        </w:rPr>
        <w:t>4.2</w:t>
      </w:r>
      <w:r w:rsidR="00507E21" w:rsidRPr="00D80EC2">
        <w:rPr>
          <w:rFonts w:asciiTheme="minorHAnsi" w:hAnsiTheme="minorHAnsi"/>
          <w:sz w:val="22"/>
          <w:szCs w:val="22"/>
        </w:rPr>
        <w:t xml:space="preserve"> </w:t>
      </w:r>
      <w:r w:rsidR="00362365" w:rsidRPr="00D80EC2">
        <w:rPr>
          <w:rFonts w:asciiTheme="minorHAnsi" w:hAnsiTheme="minorHAnsi"/>
          <w:sz w:val="22"/>
          <w:szCs w:val="22"/>
        </w:rPr>
        <w:tab/>
      </w:r>
      <w:r w:rsidR="007C62AA" w:rsidRPr="00D80EC2">
        <w:rPr>
          <w:rFonts w:asciiTheme="minorHAnsi" w:hAnsiTheme="minorHAnsi"/>
          <w:sz w:val="22"/>
          <w:szCs w:val="22"/>
        </w:rPr>
        <w:t>Smluvní cen</w:t>
      </w:r>
      <w:r w:rsidR="00D95B4B" w:rsidRPr="00D80EC2">
        <w:rPr>
          <w:rFonts w:asciiTheme="minorHAnsi" w:hAnsiTheme="minorHAnsi"/>
          <w:sz w:val="22"/>
          <w:szCs w:val="22"/>
        </w:rPr>
        <w:t>a díla</w:t>
      </w:r>
      <w:r w:rsidR="00521899" w:rsidRPr="00D80EC2">
        <w:rPr>
          <w:rFonts w:asciiTheme="minorHAnsi" w:hAnsiTheme="minorHAnsi"/>
          <w:sz w:val="22"/>
          <w:szCs w:val="22"/>
        </w:rPr>
        <w:t xml:space="preserve"> je</w:t>
      </w:r>
      <w:r w:rsidR="007C62AA" w:rsidRPr="00D80EC2">
        <w:rPr>
          <w:rFonts w:asciiTheme="minorHAnsi" w:hAnsiTheme="minorHAnsi"/>
          <w:sz w:val="22"/>
          <w:szCs w:val="22"/>
        </w:rPr>
        <w:t xml:space="preserve"> cen</w:t>
      </w:r>
      <w:r w:rsidR="00521899" w:rsidRPr="00D80EC2">
        <w:rPr>
          <w:rFonts w:asciiTheme="minorHAnsi" w:hAnsiTheme="minorHAnsi"/>
          <w:sz w:val="22"/>
          <w:szCs w:val="22"/>
        </w:rPr>
        <w:t>ou konečnou a nepřekročitelnou</w:t>
      </w:r>
      <w:r w:rsidR="007C62AA" w:rsidRPr="00D80EC2">
        <w:rPr>
          <w:rFonts w:asciiTheme="minorHAnsi" w:hAnsiTheme="minorHAnsi"/>
          <w:sz w:val="22"/>
          <w:szCs w:val="22"/>
        </w:rPr>
        <w:t>.</w:t>
      </w:r>
      <w:r w:rsidR="007C62AA" w:rsidRPr="00C01F2E">
        <w:rPr>
          <w:rFonts w:asciiTheme="minorHAnsi" w:hAnsiTheme="minorHAnsi"/>
          <w:sz w:val="22"/>
          <w:szCs w:val="22"/>
        </w:rPr>
        <w:t xml:space="preserve"> </w:t>
      </w:r>
    </w:p>
    <w:p w14:paraId="3A7257E1" w14:textId="2873D593" w:rsidR="005603C9" w:rsidRDefault="001F30E2" w:rsidP="00D45FA2">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4.</w:t>
      </w:r>
      <w:r w:rsidR="005F2E60">
        <w:rPr>
          <w:rFonts w:asciiTheme="minorHAnsi" w:hAnsiTheme="minorHAnsi"/>
          <w:sz w:val="22"/>
          <w:szCs w:val="22"/>
        </w:rPr>
        <w:t>3</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Cena</w:t>
      </w:r>
      <w:r w:rsidR="0087014E">
        <w:rPr>
          <w:rFonts w:asciiTheme="minorHAnsi" w:hAnsiTheme="minorHAnsi"/>
          <w:sz w:val="22"/>
          <w:szCs w:val="22"/>
        </w:rPr>
        <w:t xml:space="preserve"> díla </w:t>
      </w:r>
      <w:r w:rsidR="007C62AA" w:rsidRPr="00C01F2E">
        <w:rPr>
          <w:rFonts w:asciiTheme="minorHAnsi" w:hAnsiTheme="minorHAnsi"/>
          <w:sz w:val="22"/>
          <w:szCs w:val="22"/>
        </w:rPr>
        <w:t>obsahuje veškeré nutné náklady k řádnému plnění díla a všech dalších nákladů</w:t>
      </w:r>
      <w:r w:rsidR="005F2E60">
        <w:rPr>
          <w:rFonts w:asciiTheme="minorHAnsi" w:hAnsiTheme="minorHAnsi"/>
          <w:sz w:val="22"/>
          <w:szCs w:val="22"/>
        </w:rPr>
        <w:t xml:space="preserve"> </w:t>
      </w:r>
      <w:r w:rsidR="005F2E60" w:rsidRPr="00C01F2E">
        <w:rPr>
          <w:rFonts w:asciiTheme="minorHAnsi" w:hAnsiTheme="minorHAnsi"/>
          <w:sz w:val="22"/>
          <w:szCs w:val="22"/>
        </w:rPr>
        <w:t>související</w:t>
      </w:r>
      <w:r w:rsidR="0039212A">
        <w:rPr>
          <w:rFonts w:asciiTheme="minorHAnsi" w:hAnsiTheme="minorHAnsi"/>
          <w:sz w:val="22"/>
          <w:szCs w:val="22"/>
        </w:rPr>
        <w:t>ch</w:t>
      </w:r>
      <w:r w:rsidR="005F2E60" w:rsidRPr="00C01F2E">
        <w:rPr>
          <w:rFonts w:asciiTheme="minorHAnsi" w:hAnsiTheme="minorHAnsi"/>
          <w:sz w:val="22"/>
          <w:szCs w:val="22"/>
        </w:rPr>
        <w:t xml:space="preserve"> s řádným zhotovením a předáním díla včetně nákladů n</w:t>
      </w:r>
      <w:bookmarkStart w:id="0" w:name="_GoBack"/>
      <w:bookmarkEnd w:id="0"/>
      <w:r w:rsidR="005F2E60" w:rsidRPr="00C01F2E">
        <w:rPr>
          <w:rFonts w:asciiTheme="minorHAnsi" w:hAnsiTheme="minorHAnsi"/>
          <w:sz w:val="22"/>
          <w:szCs w:val="22"/>
        </w:rPr>
        <w:t>a doplnění díla v případě zjištění vad a nedodělků</w:t>
      </w:r>
      <w:r w:rsidR="005F2E60">
        <w:rPr>
          <w:rFonts w:asciiTheme="minorHAnsi" w:hAnsiTheme="minorHAnsi"/>
          <w:sz w:val="22"/>
          <w:szCs w:val="22"/>
        </w:rPr>
        <w:t>, které zhotovitel zahrnul do ceny díla</w:t>
      </w:r>
      <w:r w:rsidR="007C62AA" w:rsidRPr="00C01F2E">
        <w:rPr>
          <w:rFonts w:asciiTheme="minorHAnsi" w:hAnsiTheme="minorHAnsi"/>
          <w:sz w:val="22"/>
          <w:szCs w:val="22"/>
        </w:rPr>
        <w:t xml:space="preserve">. </w:t>
      </w:r>
    </w:p>
    <w:p w14:paraId="4FA2259C" w14:textId="77777777" w:rsidR="00D45FA2" w:rsidRPr="00F14A22" w:rsidRDefault="005603C9" w:rsidP="00D45FA2">
      <w:pPr>
        <w:spacing w:line="276" w:lineRule="auto"/>
        <w:ind w:left="426" w:hanging="426"/>
        <w:jc w:val="both"/>
        <w:rPr>
          <w:rFonts w:asciiTheme="minorHAnsi" w:hAnsiTheme="minorHAnsi"/>
          <w:sz w:val="22"/>
          <w:szCs w:val="22"/>
        </w:rPr>
      </w:pPr>
      <w:r>
        <w:rPr>
          <w:rFonts w:asciiTheme="minorHAnsi" w:hAnsiTheme="minorHAnsi"/>
          <w:sz w:val="22"/>
          <w:szCs w:val="22"/>
        </w:rPr>
        <w:t>4</w:t>
      </w:r>
      <w:r w:rsidR="00D45FA2">
        <w:rPr>
          <w:rFonts w:asciiTheme="minorHAnsi" w:hAnsiTheme="minorHAnsi"/>
          <w:sz w:val="22"/>
          <w:szCs w:val="22"/>
        </w:rPr>
        <w:t>.5</w:t>
      </w:r>
      <w:r>
        <w:rPr>
          <w:rFonts w:asciiTheme="minorHAnsi" w:hAnsiTheme="minorHAnsi"/>
          <w:sz w:val="22"/>
          <w:szCs w:val="22"/>
        </w:rPr>
        <w:t xml:space="preserve"> </w:t>
      </w:r>
      <w:r w:rsidR="00D45FA2" w:rsidRPr="00F14A22">
        <w:rPr>
          <w:rFonts w:asciiTheme="minorHAnsi" w:hAnsiTheme="minorHAnsi"/>
          <w:sz w:val="22"/>
          <w:szCs w:val="22"/>
        </w:rPr>
        <w:t>Zhotovitel je oprávněn vystavit fakturu po bezvadném předání díla dle čl. III. odst. 3.6. smlouvy.</w:t>
      </w:r>
    </w:p>
    <w:p w14:paraId="1A89A778" w14:textId="017EB854" w:rsidR="007C62AA" w:rsidRPr="00F14A22" w:rsidRDefault="007C62AA" w:rsidP="00D45FA2">
      <w:pPr>
        <w:spacing w:line="276" w:lineRule="auto"/>
        <w:ind w:left="426"/>
        <w:jc w:val="both"/>
        <w:rPr>
          <w:rFonts w:asciiTheme="minorHAnsi" w:hAnsiTheme="minorHAnsi"/>
          <w:sz w:val="22"/>
          <w:szCs w:val="22"/>
        </w:rPr>
      </w:pPr>
      <w:r w:rsidRPr="00C01F2E">
        <w:rPr>
          <w:rFonts w:asciiTheme="minorHAnsi" w:hAnsiTheme="minorHAnsi"/>
          <w:sz w:val="22"/>
          <w:szCs w:val="22"/>
        </w:rPr>
        <w:t>Splatnost faktur</w:t>
      </w:r>
      <w:r w:rsidR="000E2331">
        <w:rPr>
          <w:rFonts w:asciiTheme="minorHAnsi" w:hAnsiTheme="minorHAnsi"/>
          <w:sz w:val="22"/>
          <w:szCs w:val="22"/>
        </w:rPr>
        <w:t>y</w:t>
      </w:r>
      <w:r w:rsidRPr="00C01F2E">
        <w:rPr>
          <w:rFonts w:asciiTheme="minorHAnsi" w:hAnsiTheme="minorHAnsi"/>
          <w:sz w:val="22"/>
          <w:szCs w:val="22"/>
        </w:rPr>
        <w:t xml:space="preserve"> je 30 dní po doručení na adresu objednatele</w:t>
      </w:r>
      <w:r w:rsidR="005603C9">
        <w:rPr>
          <w:rFonts w:asciiTheme="minorHAnsi" w:hAnsiTheme="minorHAnsi"/>
          <w:sz w:val="22"/>
          <w:szCs w:val="22"/>
        </w:rPr>
        <w:t xml:space="preserve"> Národní památkový ústav, ú</w:t>
      </w:r>
      <w:r w:rsidR="005603C9" w:rsidRPr="005603C9">
        <w:rPr>
          <w:rFonts w:asciiTheme="minorHAnsi" w:hAnsiTheme="minorHAnsi"/>
          <w:sz w:val="22"/>
          <w:szCs w:val="22"/>
        </w:rPr>
        <w:t>zemní památková správa v</w:t>
      </w:r>
      <w:r w:rsidR="005603C9">
        <w:rPr>
          <w:rFonts w:asciiTheme="minorHAnsi" w:hAnsiTheme="minorHAnsi"/>
          <w:sz w:val="22"/>
          <w:szCs w:val="22"/>
        </w:rPr>
        <w:t> </w:t>
      </w:r>
      <w:r w:rsidR="005603C9" w:rsidRPr="005603C9">
        <w:rPr>
          <w:rFonts w:asciiTheme="minorHAnsi" w:hAnsiTheme="minorHAnsi"/>
          <w:sz w:val="22"/>
          <w:szCs w:val="22"/>
        </w:rPr>
        <w:t>Kroměříži</w:t>
      </w:r>
      <w:r w:rsidR="005603C9">
        <w:rPr>
          <w:rFonts w:asciiTheme="minorHAnsi" w:hAnsiTheme="minorHAnsi"/>
          <w:sz w:val="22"/>
          <w:szCs w:val="22"/>
        </w:rPr>
        <w:t xml:space="preserve">, </w:t>
      </w:r>
      <w:r w:rsidR="005603C9" w:rsidRPr="005603C9">
        <w:rPr>
          <w:rFonts w:asciiTheme="minorHAnsi" w:hAnsiTheme="minorHAnsi"/>
          <w:sz w:val="22"/>
          <w:szCs w:val="22"/>
        </w:rPr>
        <w:t>Sněmovní nám. 1, 767 01 Kroměříž</w:t>
      </w:r>
      <w:r w:rsidR="005603C9">
        <w:rPr>
          <w:rFonts w:asciiTheme="minorHAnsi" w:hAnsiTheme="minorHAnsi"/>
          <w:sz w:val="22"/>
          <w:szCs w:val="22"/>
        </w:rPr>
        <w:t xml:space="preserve"> </w:t>
      </w:r>
      <w:r w:rsidR="0044067D">
        <w:rPr>
          <w:rFonts w:asciiTheme="minorHAnsi" w:hAnsiTheme="minorHAnsi"/>
          <w:sz w:val="22"/>
          <w:szCs w:val="22"/>
        </w:rPr>
        <w:t xml:space="preserve">nebo na emailovou adresu: </w:t>
      </w:r>
      <w:r w:rsidR="00FE2900">
        <w:rPr>
          <w:rFonts w:asciiTheme="minorHAnsi" w:hAnsiTheme="minorHAnsi"/>
          <w:b/>
          <w:sz w:val="22"/>
          <w:szCs w:val="22"/>
        </w:rPr>
        <w:t>xxxxxxxxxxxxx</w:t>
      </w:r>
      <w:r w:rsidR="00362365" w:rsidRPr="00F14A22">
        <w:rPr>
          <w:rFonts w:asciiTheme="minorHAnsi" w:hAnsiTheme="minorHAnsi"/>
          <w:sz w:val="22"/>
          <w:szCs w:val="22"/>
        </w:rPr>
        <w:t xml:space="preserve"> </w:t>
      </w:r>
    </w:p>
    <w:p w14:paraId="2DEA593F" w14:textId="77777777" w:rsidR="007C62AA" w:rsidRPr="00C01F2E" w:rsidRDefault="00D45FA2" w:rsidP="00362365">
      <w:pPr>
        <w:spacing w:line="276" w:lineRule="auto"/>
        <w:ind w:left="426" w:hanging="426"/>
        <w:jc w:val="both"/>
        <w:rPr>
          <w:rFonts w:asciiTheme="minorHAnsi" w:hAnsiTheme="minorHAnsi"/>
          <w:sz w:val="22"/>
          <w:szCs w:val="22"/>
          <w:lang w:eastAsia="cs-CZ"/>
        </w:rPr>
      </w:pPr>
      <w:r>
        <w:rPr>
          <w:rFonts w:asciiTheme="minorHAnsi" w:hAnsiTheme="minorHAnsi"/>
          <w:sz w:val="22"/>
          <w:szCs w:val="22"/>
        </w:rPr>
        <w:t>4.6</w:t>
      </w:r>
      <w:r w:rsidR="00632817" w:rsidRPr="00F14A22">
        <w:rPr>
          <w:rFonts w:asciiTheme="minorHAnsi" w:hAnsiTheme="minorHAnsi"/>
          <w:sz w:val="22"/>
          <w:szCs w:val="22"/>
        </w:rPr>
        <w:tab/>
      </w:r>
      <w:r w:rsidR="007C62AA" w:rsidRPr="00F14A22">
        <w:rPr>
          <w:rFonts w:asciiTheme="minorHAnsi" w:hAnsiTheme="minorHAnsi"/>
          <w:sz w:val="22"/>
          <w:szCs w:val="22"/>
        </w:rPr>
        <w:t xml:space="preserve">Faktura - </w:t>
      </w:r>
      <w:r w:rsidR="007C62AA" w:rsidRPr="00F14A22">
        <w:rPr>
          <w:rFonts w:asciiTheme="minorHAnsi" w:hAnsiTheme="minorHAnsi"/>
          <w:sz w:val="22"/>
          <w:szCs w:val="22"/>
          <w:lang w:eastAsia="cs-CZ"/>
        </w:rPr>
        <w:t>Daňový doklad musí obsahovat všechny</w:t>
      </w:r>
      <w:r w:rsidR="007C62AA" w:rsidRPr="00F14A22">
        <w:rPr>
          <w:rFonts w:asciiTheme="minorHAnsi" w:hAnsiTheme="minorHAnsi"/>
          <w:sz w:val="22"/>
          <w:szCs w:val="22"/>
        </w:rPr>
        <w:t xml:space="preserve"> </w:t>
      </w:r>
      <w:r w:rsidR="007C62AA" w:rsidRPr="00F14A22">
        <w:rPr>
          <w:rFonts w:asciiTheme="minorHAnsi" w:hAnsiTheme="minorHAnsi"/>
          <w:sz w:val="22"/>
          <w:szCs w:val="22"/>
          <w:lang w:eastAsia="cs-CZ"/>
        </w:rPr>
        <w:t>náležitosti řádného účetního a daňového dokladu dle příslušných právních předpisů, zejména</w:t>
      </w:r>
      <w:r w:rsidR="007C62AA" w:rsidRPr="00F14A22">
        <w:rPr>
          <w:rFonts w:asciiTheme="minorHAnsi" w:hAnsiTheme="minorHAnsi"/>
          <w:sz w:val="22"/>
          <w:szCs w:val="22"/>
        </w:rPr>
        <w:t xml:space="preserve"> </w:t>
      </w:r>
      <w:r w:rsidR="007C62AA" w:rsidRPr="00F14A22">
        <w:rPr>
          <w:rFonts w:asciiTheme="minorHAnsi" w:hAnsiTheme="minorHAnsi"/>
          <w:sz w:val="22"/>
          <w:szCs w:val="22"/>
          <w:lang w:eastAsia="cs-CZ"/>
        </w:rPr>
        <w:t>zákona č. 235/2004 Sb., o dani z přidané hodnoty, ve znění pozdějších předpisů, dále musí</w:t>
      </w:r>
      <w:r w:rsidR="007C62AA" w:rsidRPr="00F14A22">
        <w:rPr>
          <w:rFonts w:asciiTheme="minorHAnsi" w:hAnsiTheme="minorHAnsi"/>
          <w:sz w:val="22"/>
          <w:szCs w:val="22"/>
        </w:rPr>
        <w:t xml:space="preserve"> </w:t>
      </w:r>
      <w:r w:rsidR="007C62AA" w:rsidRPr="00F14A22">
        <w:rPr>
          <w:rFonts w:asciiTheme="minorHAnsi" w:hAnsiTheme="minorHAnsi"/>
          <w:sz w:val="22"/>
          <w:szCs w:val="22"/>
          <w:lang w:eastAsia="cs-CZ"/>
        </w:rPr>
        <w:t>splňovat</w:t>
      </w:r>
      <w:r w:rsidR="007C62AA" w:rsidRPr="00C01F2E">
        <w:rPr>
          <w:rFonts w:asciiTheme="minorHAnsi" w:hAnsiTheme="minorHAnsi"/>
          <w:sz w:val="22"/>
          <w:szCs w:val="22"/>
          <w:lang w:eastAsia="cs-CZ"/>
        </w:rPr>
        <w:t xml:space="preserve"> touto smlouvou stanovené náležitosti, jinak je objednatel oprávněn jej do data splatnosti vrátit</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 xml:space="preserve">s tím, že zhotovitel je poté povinen </w:t>
      </w:r>
      <w:r w:rsidR="007C62AA" w:rsidRPr="00C01F2E">
        <w:rPr>
          <w:rFonts w:asciiTheme="minorHAnsi" w:hAnsiTheme="minorHAnsi"/>
          <w:sz w:val="22"/>
          <w:szCs w:val="22"/>
          <w:lang w:eastAsia="cs-CZ"/>
        </w:rPr>
        <w:lastRenderedPageBreak/>
        <w:t>vystavit nový</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s novým termínem splatnosti. V takovém případě není objednatel v prodlení s úhradou.</w:t>
      </w:r>
    </w:p>
    <w:p w14:paraId="126E97A3" w14:textId="2526BD3C" w:rsidR="007C62AA" w:rsidRDefault="00D45FA2" w:rsidP="00362365">
      <w:pPr>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4.7</w:t>
      </w:r>
      <w:r w:rsidR="00507E21" w:rsidRPr="00C01F2E">
        <w:rPr>
          <w:rFonts w:asciiTheme="minorHAnsi" w:hAnsiTheme="minorHAnsi"/>
          <w:sz w:val="22"/>
          <w:szCs w:val="22"/>
        </w:rPr>
        <w:t xml:space="preserve"> </w:t>
      </w:r>
      <w:r w:rsidR="00632817" w:rsidRPr="00C01F2E">
        <w:rPr>
          <w:rFonts w:asciiTheme="minorHAnsi" w:hAnsiTheme="minorHAnsi"/>
          <w:sz w:val="22"/>
          <w:szCs w:val="22"/>
        </w:rPr>
        <w:tab/>
      </w:r>
      <w:r w:rsidR="007C62AA" w:rsidRPr="00C01F2E">
        <w:rPr>
          <w:rFonts w:asciiTheme="minorHAnsi" w:hAnsiTheme="minorHAnsi"/>
          <w:sz w:val="22"/>
          <w:szCs w:val="22"/>
        </w:rPr>
        <w:t>Na každé faktuře – daňovém dokladu, musí být</w:t>
      </w:r>
      <w:r w:rsidR="00521899">
        <w:rPr>
          <w:rFonts w:asciiTheme="minorHAnsi" w:hAnsiTheme="minorHAnsi"/>
          <w:sz w:val="22"/>
          <w:szCs w:val="22"/>
        </w:rPr>
        <w:t xml:space="preserve"> </w:t>
      </w:r>
      <w:r w:rsidR="00521899" w:rsidRPr="00C55686">
        <w:rPr>
          <w:rFonts w:asciiTheme="minorHAnsi" w:hAnsiTheme="minorHAnsi"/>
          <w:sz w:val="22"/>
        </w:rPr>
        <w:t xml:space="preserve">uvedený </w:t>
      </w:r>
      <w:r w:rsidR="00521899" w:rsidRPr="00D45FA2">
        <w:rPr>
          <w:rFonts w:asciiTheme="minorHAnsi" w:hAnsiTheme="minorHAnsi"/>
          <w:sz w:val="22"/>
        </w:rPr>
        <w:t>název projektu</w:t>
      </w:r>
      <w:r w:rsidR="00521899" w:rsidRPr="00521899">
        <w:rPr>
          <w:rFonts w:asciiTheme="minorHAnsi" w:hAnsiTheme="minorHAnsi"/>
          <w:b/>
          <w:sz w:val="22"/>
        </w:rPr>
        <w:t xml:space="preserve"> Zámek Uherčice – šlechtické sídlo jako divadelní scéna,</w:t>
      </w:r>
      <w:r w:rsidR="00521899" w:rsidRPr="00C55686">
        <w:rPr>
          <w:rFonts w:asciiTheme="minorHAnsi" w:hAnsiTheme="minorHAnsi"/>
          <w:sz w:val="22"/>
        </w:rPr>
        <w:t xml:space="preserve"> a jeho </w:t>
      </w:r>
      <w:r w:rsidR="00521899" w:rsidRPr="00521899">
        <w:rPr>
          <w:rFonts w:asciiTheme="minorHAnsi" w:hAnsiTheme="minorHAnsi"/>
          <w:b/>
          <w:sz w:val="22"/>
        </w:rPr>
        <w:t>registrační číslo IROP, tj.</w:t>
      </w:r>
      <w:r w:rsidR="00521899" w:rsidRPr="00521899">
        <w:rPr>
          <w:rFonts w:asciiTheme="minorHAnsi" w:hAnsiTheme="minorHAnsi" w:cs="Calibri"/>
          <w:b/>
          <w:sz w:val="22"/>
        </w:rPr>
        <w:t xml:space="preserve">  </w:t>
      </w:r>
      <w:r w:rsidR="00521899" w:rsidRPr="00521899">
        <w:rPr>
          <w:rStyle w:val="datalabel"/>
          <w:rFonts w:asciiTheme="minorHAnsi" w:hAnsiTheme="minorHAnsi" w:cs="Calibri"/>
          <w:b/>
          <w:sz w:val="22"/>
        </w:rPr>
        <w:t>CZ.06.3.33/0.0/0.0/16_059/0004591</w:t>
      </w:r>
      <w:r w:rsidR="00521899" w:rsidRPr="00C55686">
        <w:rPr>
          <w:rStyle w:val="datalabel"/>
          <w:rFonts w:asciiTheme="minorHAnsi" w:hAnsiTheme="minorHAnsi" w:cs="Calibri"/>
          <w:sz w:val="22"/>
        </w:rPr>
        <w:t xml:space="preserve">. </w:t>
      </w:r>
      <w:r w:rsidR="00521899" w:rsidRPr="00C55686">
        <w:rPr>
          <w:rFonts w:asciiTheme="minorHAnsi" w:hAnsiTheme="minorHAnsi"/>
          <w:sz w:val="22"/>
        </w:rPr>
        <w:t>Bez uvedení těchto údajů nebude faktura uhrazena a bude zhotoviteli vrácena k opravě dle předchozího odstavce</w:t>
      </w:r>
      <w:r>
        <w:rPr>
          <w:rFonts w:asciiTheme="minorHAnsi" w:hAnsiTheme="minorHAnsi"/>
          <w:sz w:val="22"/>
          <w:szCs w:val="22"/>
        </w:rPr>
        <w:t>.</w:t>
      </w:r>
    </w:p>
    <w:p w14:paraId="37BC0236" w14:textId="3EB96955" w:rsidR="00D45FA2" w:rsidRPr="00C01F2E" w:rsidRDefault="00D45FA2" w:rsidP="00362365">
      <w:pPr>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4.8</w:t>
      </w:r>
      <w:r>
        <w:rPr>
          <w:rFonts w:asciiTheme="minorHAnsi" w:hAnsiTheme="minorHAnsi"/>
          <w:sz w:val="22"/>
          <w:szCs w:val="22"/>
        </w:rPr>
        <w:tab/>
      </w:r>
      <w:r w:rsidRPr="00C01F2E">
        <w:rPr>
          <w:rFonts w:asciiTheme="minorHAnsi" w:hAnsiTheme="minorHAnsi"/>
          <w:sz w:val="22"/>
          <w:szCs w:val="22"/>
        </w:rPr>
        <w:t>Z</w:t>
      </w:r>
      <w:r w:rsidRPr="00C01F2E">
        <w:rPr>
          <w:rFonts w:asciiTheme="minorHAnsi" w:hAnsiTheme="minorHAnsi"/>
          <w:sz w:val="22"/>
          <w:szCs w:val="22"/>
          <w:lang w:eastAsia="cs-CZ"/>
        </w:rPr>
        <w:t>hotovitel prohlašuje, že ke dni podpisu této smlouvy není nespolehlivým plátcem DPH</w:t>
      </w:r>
      <w:r w:rsidRPr="00C01F2E">
        <w:rPr>
          <w:rFonts w:asciiTheme="minorHAnsi" w:hAnsiTheme="minorHAnsi"/>
          <w:sz w:val="22"/>
          <w:szCs w:val="22"/>
        </w:rPr>
        <w:t xml:space="preserve"> </w:t>
      </w:r>
      <w:r w:rsidRPr="00C01F2E">
        <w:rPr>
          <w:rFonts w:asciiTheme="minorHAnsi" w:hAnsiTheme="minorHAnsi"/>
          <w:sz w:val="22"/>
          <w:szCs w:val="22"/>
          <w:lang w:eastAsia="cs-CZ"/>
        </w:rPr>
        <w:t>dle ustanovení § 106</w:t>
      </w:r>
      <w:r w:rsidR="00965CA8">
        <w:rPr>
          <w:rFonts w:asciiTheme="minorHAnsi" w:hAnsiTheme="minorHAnsi"/>
          <w:sz w:val="22"/>
          <w:szCs w:val="22"/>
          <w:lang w:eastAsia="cs-CZ"/>
        </w:rPr>
        <w:t>a</w:t>
      </w:r>
      <w:r w:rsidRPr="00C01F2E">
        <w:rPr>
          <w:rFonts w:asciiTheme="minorHAnsi" w:hAnsiTheme="minorHAnsi"/>
          <w:sz w:val="22"/>
          <w:szCs w:val="22"/>
          <w:lang w:eastAsia="cs-CZ"/>
        </w:rPr>
        <w:t xml:space="preserve"> zákona č. 235/2004 Sb., o dani z přidané hodnoty, v platném znění, a není veden v registru nespolehlivých plátců DPH. Zhotovitel se</w:t>
      </w:r>
      <w:r w:rsidRPr="00C01F2E">
        <w:rPr>
          <w:rFonts w:asciiTheme="minorHAnsi" w:hAnsiTheme="minorHAnsi"/>
          <w:sz w:val="22"/>
          <w:szCs w:val="22"/>
        </w:rPr>
        <w:t xml:space="preserve"> </w:t>
      </w:r>
      <w:r w:rsidRPr="00C01F2E">
        <w:rPr>
          <w:rFonts w:asciiTheme="minorHAnsi" w:hAnsiTheme="minorHAnsi"/>
          <w:sz w:val="22"/>
          <w:szCs w:val="22"/>
          <w:lang w:eastAsia="cs-CZ"/>
        </w:rPr>
        <w:t>dále zavazuje uvádět pro účely bezhotovostního převodu pouze účet či účty, které jsou</w:t>
      </w:r>
      <w:r w:rsidRPr="00C01F2E">
        <w:rPr>
          <w:rFonts w:asciiTheme="minorHAnsi" w:hAnsiTheme="minorHAnsi"/>
          <w:sz w:val="22"/>
          <w:szCs w:val="22"/>
        </w:rPr>
        <w:t xml:space="preserve"> </w:t>
      </w:r>
      <w:r w:rsidRPr="00C01F2E">
        <w:rPr>
          <w:rFonts w:asciiTheme="minorHAnsi" w:hAnsiTheme="minorHAnsi"/>
          <w:sz w:val="22"/>
          <w:szCs w:val="22"/>
          <w:lang w:eastAsia="cs-CZ"/>
        </w:rPr>
        <w:t>správcem daně zveřejněny způsobem umožňujícím dálkový přístup dle zákona č. 235/2004 Sb.,</w:t>
      </w:r>
      <w:r w:rsidRPr="00C01F2E">
        <w:rPr>
          <w:rFonts w:asciiTheme="minorHAnsi" w:hAnsiTheme="minorHAnsi"/>
          <w:sz w:val="22"/>
          <w:szCs w:val="22"/>
        </w:rPr>
        <w:t xml:space="preserve"> </w:t>
      </w:r>
      <w:r w:rsidRPr="00C01F2E">
        <w:rPr>
          <w:rFonts w:asciiTheme="minorHAnsi" w:hAnsiTheme="minorHAnsi"/>
          <w:sz w:val="22"/>
          <w:szCs w:val="22"/>
          <w:lang w:eastAsia="cs-CZ"/>
        </w:rPr>
        <w:t>o dani z přidané hodnoty, v platném znění. V případě, že se zhotovitel stane nespolehlivým plátcem DPH, je povinen tuto skutečnost oznámit</w:t>
      </w:r>
      <w:r w:rsidRPr="00C01F2E">
        <w:rPr>
          <w:rFonts w:asciiTheme="minorHAnsi" w:hAnsiTheme="minorHAnsi"/>
          <w:sz w:val="22"/>
          <w:szCs w:val="22"/>
        </w:rPr>
        <w:t xml:space="preserve"> objednateli </w:t>
      </w:r>
      <w:r w:rsidRPr="00C01F2E">
        <w:rPr>
          <w:rFonts w:asciiTheme="minorHAnsi" w:hAnsiTheme="minorHAnsi"/>
          <w:sz w:val="22"/>
          <w:szCs w:val="22"/>
          <w:lang w:eastAsia="cs-CZ"/>
        </w:rPr>
        <w:t>nejpozději do 5 pracovních dnů ode dne, kdy tato skutečnost nastala, přičemž oznámením</w:t>
      </w:r>
      <w:r w:rsidRPr="00C01F2E">
        <w:rPr>
          <w:rFonts w:asciiTheme="minorHAnsi" w:hAnsiTheme="minorHAnsi"/>
          <w:sz w:val="22"/>
          <w:szCs w:val="22"/>
        </w:rPr>
        <w:t xml:space="preserve"> </w:t>
      </w:r>
      <w:r w:rsidRPr="00C01F2E">
        <w:rPr>
          <w:rFonts w:asciiTheme="minorHAnsi" w:hAnsiTheme="minorHAnsi"/>
          <w:sz w:val="22"/>
          <w:szCs w:val="22"/>
          <w:lang w:eastAsia="cs-CZ"/>
        </w:rPr>
        <w:t>se rozumí den, kdy objednatel předmětnou informaci prokazatelně obdržel. V případě porušení</w:t>
      </w:r>
      <w:r w:rsidRPr="00C01F2E">
        <w:rPr>
          <w:rFonts w:asciiTheme="minorHAnsi" w:hAnsiTheme="minorHAnsi"/>
          <w:sz w:val="22"/>
          <w:szCs w:val="22"/>
        </w:rPr>
        <w:t xml:space="preserve"> </w:t>
      </w:r>
      <w:r w:rsidRPr="00C01F2E">
        <w:rPr>
          <w:rFonts w:asciiTheme="minorHAnsi" w:hAnsiTheme="minorHAnsi"/>
          <w:sz w:val="22"/>
          <w:szCs w:val="22"/>
          <w:lang w:eastAsia="cs-CZ"/>
        </w:rPr>
        <w:t>některé z těchto povinnosti je zhotovitel povinen</w:t>
      </w:r>
      <w:r w:rsidRPr="00C01F2E">
        <w:rPr>
          <w:rFonts w:asciiTheme="minorHAnsi" w:hAnsiTheme="minorHAnsi"/>
          <w:sz w:val="22"/>
          <w:szCs w:val="22"/>
        </w:rPr>
        <w:t xml:space="preserve"> </w:t>
      </w:r>
      <w:r w:rsidRPr="00C01F2E">
        <w:rPr>
          <w:rFonts w:asciiTheme="minorHAnsi" w:hAnsiTheme="minorHAnsi"/>
          <w:sz w:val="22"/>
          <w:szCs w:val="22"/>
          <w:lang w:eastAsia="cs-CZ"/>
        </w:rPr>
        <w:t>uhradit objednateli smluvní pokutu ve výši 5 000,- Kč</w:t>
      </w:r>
      <w:r w:rsidR="00064C49">
        <w:rPr>
          <w:rFonts w:asciiTheme="minorHAnsi" w:hAnsiTheme="minorHAnsi"/>
          <w:sz w:val="22"/>
          <w:szCs w:val="22"/>
          <w:lang w:eastAsia="cs-CZ"/>
        </w:rPr>
        <w:t>,</w:t>
      </w:r>
      <w:r w:rsidRPr="00C01F2E">
        <w:rPr>
          <w:rFonts w:asciiTheme="minorHAnsi" w:hAnsiTheme="minorHAnsi"/>
          <w:sz w:val="22"/>
          <w:szCs w:val="22"/>
          <w:lang w:eastAsia="cs-CZ"/>
        </w:rPr>
        <w:t xml:space="preserve"> a to za každý jednotlivý případ</w:t>
      </w:r>
      <w:r w:rsidRPr="00C01F2E">
        <w:rPr>
          <w:rFonts w:asciiTheme="minorHAnsi" w:hAnsiTheme="minorHAnsi"/>
          <w:sz w:val="22"/>
          <w:szCs w:val="22"/>
        </w:rPr>
        <w:t xml:space="preserve"> </w:t>
      </w:r>
      <w:r w:rsidRPr="00C01F2E">
        <w:rPr>
          <w:rFonts w:asciiTheme="minorHAnsi" w:hAnsiTheme="minorHAnsi"/>
          <w:sz w:val="22"/>
          <w:szCs w:val="22"/>
          <w:lang w:eastAsia="cs-CZ"/>
        </w:rPr>
        <w:t>porušení povinnosti. Uhrazení smluvní pokuty se nikterak nedotýká nároku na náhradu škody</w:t>
      </w:r>
      <w:r w:rsidRPr="00C01F2E">
        <w:rPr>
          <w:rFonts w:asciiTheme="minorHAnsi" w:hAnsiTheme="minorHAnsi"/>
          <w:sz w:val="22"/>
          <w:szCs w:val="22"/>
        </w:rPr>
        <w:t xml:space="preserve"> </w:t>
      </w:r>
      <w:r w:rsidRPr="00C01F2E">
        <w:rPr>
          <w:rFonts w:asciiTheme="minorHAnsi" w:hAnsiTheme="minorHAnsi"/>
          <w:sz w:val="22"/>
          <w:szCs w:val="22"/>
          <w:lang w:eastAsia="cs-CZ"/>
        </w:rPr>
        <w:t>způsobené porušením této povinnosti. Zhotovitel dále souhlasí s tím, aby objednatel provedl</w:t>
      </w:r>
      <w:r w:rsidRPr="00C01F2E">
        <w:rPr>
          <w:rFonts w:asciiTheme="minorHAnsi" w:hAnsiTheme="minorHAnsi"/>
          <w:sz w:val="22"/>
          <w:szCs w:val="22"/>
        </w:rPr>
        <w:t xml:space="preserve"> </w:t>
      </w:r>
      <w:r w:rsidRPr="00C01F2E">
        <w:rPr>
          <w:rFonts w:asciiTheme="minorHAnsi" w:hAnsiTheme="minorHAnsi"/>
          <w:sz w:val="22"/>
          <w:szCs w:val="22"/>
          <w:lang w:eastAsia="cs-CZ"/>
        </w:rPr>
        <w:t>zajišťovací úhradu DPH přímo na účet příslušného finančního úřadu, jestliže zhotovitel bude ke dni uskutečnění zdanitelného plnění veden</w:t>
      </w:r>
      <w:r w:rsidRPr="00C01F2E">
        <w:rPr>
          <w:rFonts w:asciiTheme="minorHAnsi" w:hAnsiTheme="minorHAnsi"/>
          <w:sz w:val="22"/>
          <w:szCs w:val="22"/>
        </w:rPr>
        <w:t xml:space="preserve"> </w:t>
      </w:r>
      <w:r w:rsidRPr="00C01F2E">
        <w:rPr>
          <w:rFonts w:asciiTheme="minorHAnsi" w:hAnsiTheme="minorHAnsi"/>
          <w:sz w:val="22"/>
          <w:szCs w:val="22"/>
          <w:lang w:eastAsia="cs-CZ"/>
        </w:rPr>
        <w:t>v registru nespolehlivých plátců DPH.</w:t>
      </w:r>
    </w:p>
    <w:p w14:paraId="42AD9BB9" w14:textId="77777777" w:rsidR="007C62AA" w:rsidRPr="00C01F2E" w:rsidRDefault="00D45FA2" w:rsidP="006E6051">
      <w:pPr>
        <w:suppressAutoHyphens w:val="0"/>
        <w:spacing w:line="276" w:lineRule="auto"/>
        <w:ind w:left="425" w:hanging="425"/>
        <w:jc w:val="both"/>
        <w:rPr>
          <w:rFonts w:asciiTheme="minorHAnsi" w:hAnsiTheme="minorHAnsi"/>
          <w:sz w:val="22"/>
          <w:szCs w:val="22"/>
        </w:rPr>
      </w:pPr>
      <w:r>
        <w:rPr>
          <w:rFonts w:asciiTheme="minorHAnsi" w:hAnsiTheme="minorHAnsi"/>
          <w:sz w:val="22"/>
          <w:szCs w:val="22"/>
          <w:lang w:eastAsia="cs-CZ"/>
        </w:rPr>
        <w:t>4.9</w:t>
      </w:r>
      <w:r w:rsidR="00507E21" w:rsidRPr="00C01F2E">
        <w:rPr>
          <w:rFonts w:asciiTheme="minorHAnsi" w:hAnsiTheme="minorHAnsi"/>
          <w:sz w:val="22"/>
          <w:szCs w:val="22"/>
          <w:lang w:eastAsia="cs-CZ"/>
        </w:rPr>
        <w:t xml:space="preserve"> </w:t>
      </w:r>
      <w:r w:rsidR="00632817" w:rsidRPr="00C01F2E">
        <w:rPr>
          <w:rFonts w:asciiTheme="minorHAnsi" w:hAnsiTheme="minorHAnsi"/>
          <w:sz w:val="22"/>
          <w:szCs w:val="22"/>
          <w:lang w:eastAsia="cs-CZ"/>
        </w:rPr>
        <w:tab/>
      </w:r>
      <w:r w:rsidR="007C62AA" w:rsidRPr="00C01F2E">
        <w:rPr>
          <w:rFonts w:asciiTheme="minorHAnsi" w:hAnsiTheme="minorHAnsi"/>
          <w:sz w:val="22"/>
          <w:szCs w:val="22"/>
        </w:rPr>
        <w:t>V případě, že zhotovitel bude v prodlení se zhotovením díla, má objednatel právo uplatnit vůči zhotoviteli smluvní pokutu ve výši 0,2 % z ceny díla za každý, i započatý den prodlení. Smluvní pokutu není zhotovitel povinen zaplatit v případě, že k prodlení dojde z důvodů prodlení na straně objednatele nebo v případě vyšší moci.</w:t>
      </w:r>
    </w:p>
    <w:p w14:paraId="193BD456" w14:textId="1B9AE83D" w:rsidR="007B268B" w:rsidRDefault="00245574" w:rsidP="006E6051">
      <w:pPr>
        <w:suppressAutoHyphens w:val="0"/>
        <w:spacing w:line="276" w:lineRule="auto"/>
        <w:ind w:left="425" w:hanging="425"/>
        <w:jc w:val="both"/>
        <w:rPr>
          <w:rFonts w:asciiTheme="minorHAnsi" w:hAnsiTheme="minorHAnsi"/>
          <w:sz w:val="22"/>
          <w:szCs w:val="22"/>
        </w:rPr>
      </w:pPr>
      <w:r w:rsidRPr="00C01F2E">
        <w:rPr>
          <w:rFonts w:asciiTheme="minorHAnsi" w:hAnsiTheme="minorHAnsi"/>
          <w:sz w:val="22"/>
          <w:szCs w:val="22"/>
        </w:rPr>
        <w:t>4.</w:t>
      </w:r>
      <w:r w:rsidR="00D45FA2">
        <w:rPr>
          <w:rFonts w:asciiTheme="minorHAnsi" w:hAnsiTheme="minorHAnsi"/>
          <w:sz w:val="22"/>
          <w:szCs w:val="22"/>
        </w:rPr>
        <w:t>10</w:t>
      </w:r>
      <w:r w:rsidR="005603C9">
        <w:rPr>
          <w:rFonts w:asciiTheme="minorHAnsi" w:hAnsiTheme="minorHAnsi"/>
          <w:sz w:val="22"/>
          <w:szCs w:val="22"/>
        </w:rPr>
        <w:t xml:space="preserve"> </w:t>
      </w:r>
      <w:r w:rsidR="007B268B" w:rsidRPr="007B268B">
        <w:rPr>
          <w:rFonts w:asciiTheme="minorHAnsi" w:hAnsiTheme="minorHAnsi"/>
          <w:sz w:val="22"/>
          <w:szCs w:val="22"/>
        </w:rPr>
        <w:t xml:space="preserve">Při prodlení s odstraněním vad </w:t>
      </w:r>
      <w:r w:rsidR="00795446" w:rsidRPr="00064C49">
        <w:rPr>
          <w:rFonts w:asciiTheme="minorHAnsi" w:hAnsiTheme="minorHAnsi"/>
          <w:sz w:val="22"/>
          <w:szCs w:val="22"/>
        </w:rPr>
        <w:t>v záruční době</w:t>
      </w:r>
      <w:r w:rsidR="007B268B" w:rsidRPr="007B268B">
        <w:rPr>
          <w:rFonts w:asciiTheme="minorHAnsi" w:hAnsiTheme="minorHAnsi"/>
          <w:sz w:val="22"/>
          <w:szCs w:val="22"/>
        </w:rPr>
        <w:t xml:space="preserve"> zaplatí zhotovitel objednateli pokutu ve výši 500,- Kč za každou vadu či nedodělek a každý den prodlení počínaje dnem, na který bylo odstranění vady, či nedodělku dohodnuto</w:t>
      </w:r>
      <w:r w:rsidR="00064C49">
        <w:rPr>
          <w:rFonts w:asciiTheme="minorHAnsi" w:hAnsiTheme="minorHAnsi"/>
          <w:sz w:val="22"/>
          <w:szCs w:val="22"/>
        </w:rPr>
        <w:t>,</w:t>
      </w:r>
      <w:r w:rsidR="007B268B" w:rsidRPr="007B268B">
        <w:rPr>
          <w:rFonts w:asciiTheme="minorHAnsi" w:hAnsiTheme="minorHAnsi"/>
          <w:sz w:val="22"/>
          <w:szCs w:val="22"/>
        </w:rPr>
        <w:t xml:space="preserve"> až do doby úplného odstranění vady či nedodělku.  </w:t>
      </w:r>
    </w:p>
    <w:p w14:paraId="274DAFB3" w14:textId="77777777" w:rsidR="00245574" w:rsidRPr="00C01F2E" w:rsidRDefault="00D45FA2" w:rsidP="006E6051">
      <w:pPr>
        <w:suppressAutoHyphens w:val="0"/>
        <w:spacing w:line="276" w:lineRule="auto"/>
        <w:ind w:left="425" w:hanging="425"/>
        <w:jc w:val="both"/>
        <w:rPr>
          <w:rFonts w:asciiTheme="minorHAnsi" w:hAnsiTheme="minorHAnsi"/>
          <w:sz w:val="22"/>
          <w:szCs w:val="22"/>
        </w:rPr>
      </w:pPr>
      <w:r>
        <w:rPr>
          <w:rFonts w:asciiTheme="minorHAnsi" w:hAnsiTheme="minorHAnsi"/>
          <w:sz w:val="22"/>
          <w:szCs w:val="22"/>
        </w:rPr>
        <w:t>4.11</w:t>
      </w:r>
      <w:r w:rsidR="007B268B">
        <w:rPr>
          <w:rFonts w:asciiTheme="minorHAnsi" w:hAnsiTheme="minorHAnsi"/>
          <w:sz w:val="22"/>
          <w:szCs w:val="22"/>
        </w:rPr>
        <w:t xml:space="preserve"> </w:t>
      </w:r>
      <w:r w:rsidR="00632817" w:rsidRPr="00C01F2E">
        <w:rPr>
          <w:rFonts w:asciiTheme="minorHAnsi" w:hAnsiTheme="minorHAnsi"/>
          <w:sz w:val="22"/>
          <w:szCs w:val="22"/>
        </w:rPr>
        <w:t>Všechny s</w:t>
      </w:r>
      <w:r w:rsidR="00245574" w:rsidRPr="00C01F2E">
        <w:rPr>
          <w:rFonts w:asciiTheme="minorHAnsi" w:hAnsiTheme="minorHAnsi"/>
          <w:sz w:val="22"/>
          <w:szCs w:val="22"/>
        </w:rPr>
        <w:t>mluvní pokuty</w:t>
      </w:r>
      <w:r w:rsidR="00632817" w:rsidRPr="00C01F2E">
        <w:rPr>
          <w:rFonts w:asciiTheme="minorHAnsi" w:hAnsiTheme="minorHAnsi"/>
          <w:sz w:val="22"/>
          <w:szCs w:val="22"/>
        </w:rPr>
        <w:t xml:space="preserve"> uvedené v této smlouvě</w:t>
      </w:r>
      <w:r>
        <w:rPr>
          <w:rFonts w:asciiTheme="minorHAnsi" w:hAnsiTheme="minorHAnsi"/>
          <w:sz w:val="22"/>
          <w:szCs w:val="22"/>
        </w:rPr>
        <w:t xml:space="preserve"> jsou splatné do 30</w:t>
      </w:r>
      <w:r w:rsidR="00245574" w:rsidRPr="00C01F2E">
        <w:rPr>
          <w:rFonts w:asciiTheme="minorHAnsi" w:hAnsiTheme="minorHAnsi"/>
          <w:sz w:val="22"/>
          <w:szCs w:val="22"/>
        </w:rPr>
        <w:t xml:space="preserve">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14:paraId="6A5A324D" w14:textId="77777777" w:rsidR="00507E21" w:rsidRPr="00C01F2E" w:rsidRDefault="00507E21" w:rsidP="00244119">
      <w:pPr>
        <w:suppressAutoHyphens w:val="0"/>
        <w:spacing w:line="276" w:lineRule="auto"/>
        <w:ind w:left="567"/>
        <w:jc w:val="both"/>
        <w:rPr>
          <w:rFonts w:asciiTheme="minorHAnsi" w:hAnsiTheme="minorHAnsi"/>
          <w:b/>
          <w:sz w:val="22"/>
          <w:szCs w:val="22"/>
        </w:rPr>
      </w:pPr>
    </w:p>
    <w:p w14:paraId="2148B0BB" w14:textId="77777777" w:rsidR="001F30E2" w:rsidRPr="00C01F2E" w:rsidRDefault="001F30E2" w:rsidP="00367767">
      <w:pPr>
        <w:suppressAutoHyphens w:val="0"/>
        <w:spacing w:line="276" w:lineRule="auto"/>
        <w:jc w:val="center"/>
        <w:rPr>
          <w:rFonts w:asciiTheme="minorHAnsi" w:hAnsiTheme="minorHAnsi"/>
          <w:b/>
          <w:sz w:val="22"/>
          <w:szCs w:val="22"/>
        </w:rPr>
      </w:pPr>
      <w:r w:rsidRPr="00C01F2E">
        <w:rPr>
          <w:rFonts w:asciiTheme="minorHAnsi" w:hAnsiTheme="minorHAnsi"/>
          <w:b/>
          <w:sz w:val="22"/>
          <w:szCs w:val="22"/>
        </w:rPr>
        <w:t>V.</w:t>
      </w:r>
      <w:r w:rsidR="00367767" w:rsidRPr="00C01F2E">
        <w:rPr>
          <w:rFonts w:asciiTheme="minorHAnsi" w:hAnsiTheme="minorHAnsi"/>
          <w:b/>
          <w:sz w:val="22"/>
          <w:szCs w:val="22"/>
        </w:rPr>
        <w:t xml:space="preserve"> </w:t>
      </w:r>
      <w:r w:rsidRPr="00C01F2E">
        <w:rPr>
          <w:rFonts w:asciiTheme="minorHAnsi" w:hAnsiTheme="minorHAnsi"/>
          <w:b/>
          <w:sz w:val="22"/>
          <w:szCs w:val="22"/>
        </w:rPr>
        <w:t>Odpovědnost zhotovitele za vady</w:t>
      </w:r>
    </w:p>
    <w:p w14:paraId="7CB0B9F7" w14:textId="77777777"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E4FEA">
        <w:rPr>
          <w:rFonts w:asciiTheme="minorHAnsi" w:hAnsiTheme="minorHAnsi" w:cstheme="minorHAnsi"/>
          <w:sz w:val="22"/>
          <w:szCs w:val="22"/>
        </w:rPr>
        <w:t xml:space="preserve">5.1 </w:t>
      </w:r>
      <w:r w:rsidRPr="007E4FEA">
        <w:rPr>
          <w:rFonts w:asciiTheme="minorHAnsi" w:hAnsiTheme="minorHAnsi" w:cstheme="minorHAnsi"/>
          <w:sz w:val="22"/>
          <w:szCs w:val="22"/>
        </w:rPr>
        <w:tab/>
      </w:r>
      <w:r w:rsidRPr="007B268B">
        <w:rPr>
          <w:rFonts w:asciiTheme="minorHAnsi" w:hAnsiTheme="minorHAnsi" w:cstheme="minorHAnsi"/>
          <w:sz w:val="22"/>
          <w:szCs w:val="22"/>
        </w:rPr>
        <w:t xml:space="preserve">Zhotovitel odpovídá za to, že předmět smlouvy o dílo bude zhotoven podle podmínek této smlouvy a v souladu s cílem předmětu této smlouvy. </w:t>
      </w:r>
    </w:p>
    <w:p w14:paraId="22DB363D" w14:textId="6A55DB2A"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5.2 Zhotovitel odpovídá za vady, jež má dílo v době odevzdání objednateli. Za vady zjištěné po předání, jestliže byly způsobeny porušením povinností zhotovitele, odpovídá po smluv</w:t>
      </w:r>
      <w:r w:rsidR="00DF3928">
        <w:rPr>
          <w:rFonts w:asciiTheme="minorHAnsi" w:hAnsiTheme="minorHAnsi" w:cstheme="minorHAnsi"/>
          <w:sz w:val="22"/>
          <w:szCs w:val="22"/>
        </w:rPr>
        <w:t>ně sjednanou dobu záruky, tj. 24</w:t>
      </w:r>
      <w:r w:rsidRPr="007B268B">
        <w:rPr>
          <w:rFonts w:asciiTheme="minorHAnsi" w:hAnsiTheme="minorHAnsi" w:cstheme="minorHAnsi"/>
          <w:sz w:val="22"/>
          <w:szCs w:val="22"/>
        </w:rPr>
        <w:t xml:space="preserve"> měsíců. Záruční doba začíná běžet ode dne převzetí díla objednatelem. Zhotovitel se zavazuje zahájit odstraňování vad v nejkratší možné době. </w:t>
      </w:r>
    </w:p>
    <w:p w14:paraId="4EBC7F3A" w14:textId="77777777"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 xml:space="preserve">5.3 Objednatel se zavazuje veškeré vady a nedostatky zjištěné v záruční době oznámit bezodkladně zhotoviteli. Zhotovitel se zavazuje reklamované vady na svůj náklad bezodkladně odstranit, nejpozději však do 5 kalendářních dnů ode dne oznámení vad a nedostatků objednatelem. V </w:t>
      </w:r>
      <w:r w:rsidRPr="007B268B">
        <w:rPr>
          <w:rFonts w:asciiTheme="minorHAnsi" w:hAnsiTheme="minorHAnsi" w:cstheme="minorHAnsi"/>
          <w:sz w:val="22"/>
          <w:szCs w:val="22"/>
        </w:rPr>
        <w:lastRenderedPageBreak/>
        <w:t>případě, že se bude jednat o vady a nedostatky, které vzhledem k jejich náročnosti či rozsahu nebude možné odstranit v uvedené lhůtě, smluvní strany se zavazují přiměřeně lhůtu pro odstranění vad a nedostatků na žádost zhotovitele prodloužit.</w:t>
      </w:r>
    </w:p>
    <w:p w14:paraId="3069AF56" w14:textId="77777777" w:rsidR="007B268B" w:rsidRPr="007E4FEA" w:rsidRDefault="007B268B" w:rsidP="007B268B">
      <w:pPr>
        <w:tabs>
          <w:tab w:val="left" w:pos="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5.4</w:t>
      </w:r>
      <w:r w:rsidRPr="007E4FEA">
        <w:rPr>
          <w:rFonts w:asciiTheme="minorHAnsi" w:hAnsiTheme="minorHAnsi" w:cstheme="minorHAnsi"/>
          <w:sz w:val="22"/>
          <w:szCs w:val="22"/>
        </w:rPr>
        <w:t xml:space="preserve"> </w:t>
      </w:r>
      <w:r w:rsidRPr="007E4FEA">
        <w:rPr>
          <w:rFonts w:asciiTheme="minorHAnsi" w:hAnsiTheme="minorHAnsi" w:cstheme="minorHAnsi"/>
          <w:sz w:val="22"/>
          <w:szCs w:val="22"/>
        </w:rPr>
        <w:tab/>
        <w:t xml:space="preserve">Zhotovitel neodpovídá za vady díla, které vzniknou </w:t>
      </w:r>
      <w:r w:rsidR="00795446">
        <w:rPr>
          <w:rFonts w:asciiTheme="minorHAnsi" w:hAnsiTheme="minorHAnsi" w:cstheme="minorHAnsi"/>
          <w:sz w:val="22"/>
          <w:szCs w:val="22"/>
        </w:rPr>
        <w:t>nesprávným používání díla.</w:t>
      </w:r>
    </w:p>
    <w:p w14:paraId="617832DC" w14:textId="77777777" w:rsidR="001F30E2" w:rsidRPr="00C01F2E" w:rsidRDefault="001F30E2" w:rsidP="00244119">
      <w:pPr>
        <w:tabs>
          <w:tab w:val="left" w:pos="567"/>
        </w:tabs>
        <w:spacing w:line="276" w:lineRule="auto"/>
        <w:ind w:left="567" w:hanging="567"/>
        <w:jc w:val="both"/>
        <w:rPr>
          <w:rFonts w:asciiTheme="minorHAnsi" w:hAnsiTheme="minorHAnsi"/>
          <w:b/>
          <w:sz w:val="22"/>
          <w:szCs w:val="22"/>
        </w:rPr>
      </w:pPr>
    </w:p>
    <w:p w14:paraId="5B43F9BD" w14:textId="77777777" w:rsidR="00521899" w:rsidRDefault="001F30E2" w:rsidP="00521899">
      <w:pPr>
        <w:tabs>
          <w:tab w:val="left" w:pos="567"/>
        </w:tabs>
        <w:spacing w:line="276" w:lineRule="auto"/>
        <w:ind w:left="567" w:hanging="567"/>
        <w:jc w:val="center"/>
        <w:rPr>
          <w:rFonts w:asciiTheme="minorHAnsi" w:hAnsiTheme="minorHAnsi"/>
          <w:b/>
          <w:sz w:val="22"/>
          <w:szCs w:val="22"/>
        </w:rPr>
      </w:pPr>
      <w:r w:rsidRPr="00C01F2E">
        <w:rPr>
          <w:rFonts w:asciiTheme="minorHAnsi" w:hAnsiTheme="minorHAnsi"/>
          <w:b/>
          <w:sz w:val="22"/>
          <w:szCs w:val="22"/>
        </w:rPr>
        <w:t>VI.</w:t>
      </w:r>
      <w:r w:rsidR="00367767" w:rsidRPr="00C01F2E">
        <w:rPr>
          <w:rFonts w:asciiTheme="minorHAnsi" w:hAnsiTheme="minorHAnsi"/>
          <w:b/>
          <w:sz w:val="22"/>
          <w:szCs w:val="22"/>
        </w:rPr>
        <w:t xml:space="preserve"> </w:t>
      </w:r>
      <w:r w:rsidRPr="00C01F2E">
        <w:rPr>
          <w:rFonts w:asciiTheme="minorHAnsi" w:hAnsiTheme="minorHAnsi"/>
          <w:b/>
          <w:sz w:val="22"/>
          <w:szCs w:val="22"/>
        </w:rPr>
        <w:t>Zvláštní ujednání</w:t>
      </w:r>
    </w:p>
    <w:p w14:paraId="59D09D01" w14:textId="77777777" w:rsidR="00521899" w:rsidRPr="00521899" w:rsidRDefault="00507E21" w:rsidP="00D45FA2">
      <w:pPr>
        <w:tabs>
          <w:tab w:val="left" w:pos="426"/>
        </w:tabs>
        <w:spacing w:line="276" w:lineRule="auto"/>
        <w:ind w:left="426" w:hanging="426"/>
        <w:jc w:val="both"/>
        <w:rPr>
          <w:rFonts w:asciiTheme="minorHAnsi" w:hAnsiTheme="minorHAnsi"/>
          <w:b/>
          <w:sz w:val="22"/>
          <w:szCs w:val="22"/>
        </w:rPr>
      </w:pPr>
      <w:r w:rsidRPr="00521899">
        <w:rPr>
          <w:rFonts w:asciiTheme="minorHAnsi" w:hAnsiTheme="minorHAnsi"/>
          <w:sz w:val="22"/>
          <w:szCs w:val="22"/>
        </w:rPr>
        <w:t xml:space="preserve"> </w:t>
      </w:r>
      <w:r w:rsidR="001F30E2" w:rsidRPr="00521899">
        <w:rPr>
          <w:rFonts w:asciiTheme="minorHAnsi" w:hAnsiTheme="minorHAnsi"/>
          <w:sz w:val="22"/>
          <w:szCs w:val="22"/>
        </w:rPr>
        <w:t>6.1</w:t>
      </w:r>
      <w:r w:rsidRPr="00521899">
        <w:rPr>
          <w:rFonts w:asciiTheme="minorHAnsi" w:hAnsiTheme="minorHAnsi"/>
          <w:sz w:val="22"/>
          <w:szCs w:val="22"/>
        </w:rPr>
        <w:t xml:space="preserve"> </w:t>
      </w:r>
      <w:r w:rsidR="00632817" w:rsidRPr="00521899">
        <w:rPr>
          <w:rFonts w:asciiTheme="minorHAnsi" w:hAnsiTheme="minorHAnsi"/>
          <w:sz w:val="22"/>
          <w:szCs w:val="22"/>
        </w:rPr>
        <w:tab/>
      </w:r>
      <w:r w:rsidR="00521899" w:rsidRPr="00521899">
        <w:rPr>
          <w:rFonts w:asciiTheme="minorHAnsi" w:hAnsiTheme="minorHAnsi" w:cs="Arial"/>
          <w:sz w:val="22"/>
        </w:rPr>
        <w:t xml:space="preserve">Zhotovitel je povinen minimálně do konce roku </w:t>
      </w:r>
      <w:r w:rsidR="00D45FA2" w:rsidRPr="00D45FA2">
        <w:rPr>
          <w:rFonts w:asciiTheme="minorHAnsi" w:hAnsiTheme="minorHAnsi" w:cs="Arial"/>
          <w:sz w:val="22"/>
        </w:rPr>
        <w:t>20</w:t>
      </w:r>
      <w:r w:rsidR="00177853">
        <w:rPr>
          <w:rFonts w:asciiTheme="minorHAnsi" w:hAnsiTheme="minorHAnsi" w:cs="Arial"/>
          <w:sz w:val="22"/>
        </w:rPr>
        <w:t>28</w:t>
      </w:r>
      <w:r w:rsidR="00521899" w:rsidRPr="00D45FA2">
        <w:rPr>
          <w:rFonts w:asciiTheme="minorHAnsi" w:hAnsiTheme="minorHAnsi" w:cs="Arial"/>
          <w:sz w:val="22"/>
        </w:rPr>
        <w:t xml:space="preserve"> poskytovat</w:t>
      </w:r>
      <w:r w:rsidR="00521899" w:rsidRPr="00521899">
        <w:rPr>
          <w:rFonts w:asciiTheme="minorHAnsi" w:hAnsiTheme="minorHAnsi" w:cs="Arial"/>
          <w:sz w:val="22"/>
        </w:rPr>
        <w:t xml:space="preserve">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32404EF" w14:textId="1370974E" w:rsidR="001F30E2" w:rsidRPr="00CE0431" w:rsidRDefault="001F30E2" w:rsidP="00245574">
      <w:pPr>
        <w:tabs>
          <w:tab w:val="left" w:pos="0"/>
        </w:tabs>
        <w:spacing w:line="276" w:lineRule="auto"/>
        <w:ind w:left="426" w:hanging="426"/>
        <w:jc w:val="both"/>
        <w:rPr>
          <w:rFonts w:asciiTheme="minorHAnsi" w:hAnsiTheme="minorHAnsi"/>
          <w:sz w:val="22"/>
          <w:szCs w:val="22"/>
        </w:rPr>
      </w:pPr>
      <w:r w:rsidRPr="00CE0431">
        <w:rPr>
          <w:rFonts w:asciiTheme="minorHAnsi" w:hAnsiTheme="minorHAnsi"/>
          <w:sz w:val="22"/>
          <w:szCs w:val="22"/>
        </w:rPr>
        <w:t>6.2</w:t>
      </w:r>
      <w:r w:rsidR="00507E21" w:rsidRPr="00CE0431">
        <w:rPr>
          <w:rFonts w:asciiTheme="minorHAnsi" w:hAnsiTheme="minorHAnsi"/>
          <w:sz w:val="22"/>
          <w:szCs w:val="22"/>
        </w:rPr>
        <w:t xml:space="preserve"> </w:t>
      </w:r>
      <w:r w:rsidR="000D797A" w:rsidRPr="00CE0431">
        <w:rPr>
          <w:rFonts w:asciiTheme="minorHAnsi" w:hAnsiTheme="minorHAnsi"/>
          <w:sz w:val="22"/>
          <w:szCs w:val="22"/>
        </w:rPr>
        <w:tab/>
      </w:r>
      <w:r w:rsidR="00521899">
        <w:rPr>
          <w:rFonts w:asciiTheme="minorHAnsi" w:hAnsiTheme="minorHAnsi"/>
          <w:sz w:val="22"/>
          <w:szCs w:val="22"/>
        </w:rPr>
        <w:t xml:space="preserve">Zhotovitel </w:t>
      </w:r>
      <w:r w:rsidR="00521899" w:rsidRPr="00C55686">
        <w:rPr>
          <w:rFonts w:asciiTheme="minorHAnsi" w:hAnsiTheme="minorHAnsi" w:cs="Arial"/>
          <w:sz w:val="22"/>
        </w:rPr>
        <w:t>je povinen uchovávat veškerou dokumentaci související s realizací projektu včetně účetních dokl</w:t>
      </w:r>
      <w:r w:rsidR="00D45FA2">
        <w:rPr>
          <w:rFonts w:asciiTheme="minorHAnsi" w:hAnsiTheme="minorHAnsi" w:cs="Arial"/>
          <w:sz w:val="22"/>
        </w:rPr>
        <w:t>adů minimálně do konce roku 20</w:t>
      </w:r>
      <w:r w:rsidR="00177853">
        <w:rPr>
          <w:rFonts w:asciiTheme="minorHAnsi" w:hAnsiTheme="minorHAnsi" w:cs="Arial"/>
          <w:sz w:val="22"/>
        </w:rPr>
        <w:t>28</w:t>
      </w:r>
      <w:r w:rsidR="00064C49">
        <w:rPr>
          <w:rFonts w:asciiTheme="minorHAnsi" w:hAnsiTheme="minorHAnsi" w:cs="Arial"/>
          <w:sz w:val="22"/>
        </w:rPr>
        <w:t>.</w:t>
      </w:r>
      <w:r w:rsidR="005F2E60">
        <w:rPr>
          <w:rFonts w:asciiTheme="minorHAnsi" w:hAnsiTheme="minorHAnsi" w:cs="Arial"/>
          <w:sz w:val="22"/>
        </w:rPr>
        <w:t xml:space="preserve"> </w:t>
      </w:r>
      <w:r w:rsidR="00521899" w:rsidRPr="00C55686">
        <w:rPr>
          <w:rFonts w:asciiTheme="minorHAnsi" w:hAnsiTheme="minorHAnsi" w:cs="Arial"/>
          <w:sz w:val="22"/>
        </w:rPr>
        <w:t>Pokud je v českých právních předpisech stanovena lhůta delší, bude použita tato delší lhůta</w:t>
      </w:r>
      <w:r w:rsidR="00DA058B">
        <w:rPr>
          <w:rFonts w:asciiTheme="minorHAnsi" w:hAnsiTheme="minorHAnsi" w:cs="Arial"/>
          <w:sz w:val="22"/>
        </w:rPr>
        <w:t>.</w:t>
      </w:r>
      <w:r w:rsidRPr="00CE0431">
        <w:rPr>
          <w:rFonts w:asciiTheme="minorHAnsi" w:hAnsiTheme="minorHAnsi"/>
          <w:sz w:val="22"/>
          <w:szCs w:val="22"/>
        </w:rPr>
        <w:t xml:space="preserve"> </w:t>
      </w:r>
    </w:p>
    <w:p w14:paraId="07DE08F0" w14:textId="77777777"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6E1FF4">
        <w:rPr>
          <w:rFonts w:asciiTheme="minorHAnsi" w:hAnsiTheme="minorHAnsi"/>
          <w:sz w:val="22"/>
          <w:szCs w:val="22"/>
        </w:rPr>
        <w:t>6.3</w:t>
      </w:r>
      <w:r w:rsidR="00507E21" w:rsidRPr="006E1FF4">
        <w:rPr>
          <w:rFonts w:asciiTheme="minorHAnsi" w:hAnsiTheme="minorHAnsi"/>
          <w:sz w:val="22"/>
          <w:szCs w:val="22"/>
        </w:rPr>
        <w:t xml:space="preserve"> </w:t>
      </w:r>
      <w:r w:rsidRPr="006E1FF4">
        <w:rPr>
          <w:rFonts w:asciiTheme="minorHAnsi" w:hAnsiTheme="minorHAnsi"/>
          <w:sz w:val="22"/>
          <w:szCs w:val="22"/>
        </w:rPr>
        <w:t xml:space="preserve">Zhotovitel se zavazuje, že celkový souhrn vlastností provedeného díla bude odpovídat této </w:t>
      </w:r>
      <w:r w:rsidR="006B1874" w:rsidRPr="006E1FF4">
        <w:rPr>
          <w:rFonts w:asciiTheme="minorHAnsi" w:hAnsiTheme="minorHAnsi"/>
          <w:sz w:val="22"/>
          <w:szCs w:val="22"/>
        </w:rPr>
        <w:t>s</w:t>
      </w:r>
      <w:r w:rsidR="00D45FA2">
        <w:rPr>
          <w:rFonts w:asciiTheme="minorHAnsi" w:hAnsiTheme="minorHAnsi"/>
          <w:sz w:val="22"/>
          <w:szCs w:val="22"/>
        </w:rPr>
        <w:t>mlouvě a</w:t>
      </w:r>
      <w:r w:rsidRPr="006E1FF4">
        <w:rPr>
          <w:rFonts w:asciiTheme="minorHAnsi" w:hAnsiTheme="minorHAnsi"/>
          <w:sz w:val="22"/>
          <w:szCs w:val="22"/>
        </w:rPr>
        <w:t xml:space="preserve"> platné právní úpravě.</w:t>
      </w:r>
    </w:p>
    <w:p w14:paraId="6C0996EF" w14:textId="77777777" w:rsidR="001F30E2" w:rsidRPr="00C01F2E" w:rsidRDefault="001F30E2" w:rsidP="00D45FA2">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244119" w:rsidRPr="00C01F2E">
        <w:rPr>
          <w:rFonts w:asciiTheme="minorHAnsi" w:hAnsiTheme="minorHAnsi"/>
          <w:sz w:val="22"/>
          <w:szCs w:val="22"/>
        </w:rPr>
        <w:t xml:space="preserve">4 </w:t>
      </w:r>
      <w:r w:rsidR="000D797A" w:rsidRPr="00C01F2E">
        <w:rPr>
          <w:rFonts w:asciiTheme="minorHAnsi" w:hAnsiTheme="minorHAnsi"/>
          <w:sz w:val="22"/>
          <w:szCs w:val="22"/>
        </w:rPr>
        <w:tab/>
      </w:r>
      <w:r w:rsidRPr="00C01F2E">
        <w:rPr>
          <w:rFonts w:asciiTheme="minorHAnsi" w:hAnsiTheme="minorHAnsi"/>
          <w:sz w:val="22"/>
          <w:szCs w:val="22"/>
        </w:rPr>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14:paraId="46F02E0F" w14:textId="77777777"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D45FA2">
        <w:rPr>
          <w:rFonts w:asciiTheme="minorHAnsi" w:hAnsiTheme="minorHAnsi"/>
          <w:sz w:val="22"/>
          <w:szCs w:val="22"/>
        </w:rPr>
        <w:t>5</w:t>
      </w:r>
      <w:r w:rsidR="00244119" w:rsidRPr="00C01F2E">
        <w:rPr>
          <w:rFonts w:asciiTheme="minorHAnsi" w:hAnsiTheme="minorHAnsi"/>
          <w:sz w:val="22"/>
          <w:szCs w:val="22"/>
        </w:rPr>
        <w:t xml:space="preserve"> </w:t>
      </w:r>
      <w:r w:rsidR="000D797A" w:rsidRPr="00C01F2E">
        <w:rPr>
          <w:rFonts w:asciiTheme="minorHAnsi" w:hAnsiTheme="minorHAnsi"/>
          <w:sz w:val="22"/>
          <w:szCs w:val="22"/>
        </w:rPr>
        <w:tab/>
      </w:r>
      <w:r w:rsidRPr="00C01F2E">
        <w:rPr>
          <w:rFonts w:asciiTheme="minorHAnsi" w:hAnsiTheme="minorHAnsi"/>
          <w:sz w:val="22"/>
          <w:szCs w:val="22"/>
        </w:rPr>
        <w:t xml:space="preserve">Zhotovitel splní svou povinnost provést a dokončit dílo jeho řádným provedením ve sjednaném místě plnění ve stanovené době. </w:t>
      </w:r>
    </w:p>
    <w:p w14:paraId="0723CA32" w14:textId="77777777" w:rsidR="001F30E2" w:rsidRPr="00C01F2E" w:rsidRDefault="001F30E2" w:rsidP="00795446">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D45FA2">
        <w:rPr>
          <w:rFonts w:asciiTheme="minorHAnsi" w:hAnsiTheme="minorHAnsi"/>
          <w:sz w:val="22"/>
          <w:szCs w:val="22"/>
        </w:rPr>
        <w:t>7</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Zjistí-li zhotovitel při provádění díla skryté překážky bránící řádnému provedení díla, je povinen to bez odkladu písemně oznámit objednateli a navrhnout mu další postup.</w:t>
      </w:r>
    </w:p>
    <w:p w14:paraId="0310A45A" w14:textId="77777777" w:rsidR="00C01F2E" w:rsidRPr="00C01F2E" w:rsidRDefault="00C01F2E" w:rsidP="00632817">
      <w:pPr>
        <w:tabs>
          <w:tab w:val="left" w:pos="0"/>
        </w:tabs>
        <w:spacing w:line="276" w:lineRule="auto"/>
        <w:ind w:left="426" w:hanging="426"/>
        <w:jc w:val="both"/>
        <w:rPr>
          <w:rFonts w:asciiTheme="minorHAnsi" w:hAnsiTheme="minorHAnsi"/>
          <w:sz w:val="22"/>
          <w:szCs w:val="22"/>
          <w:lang w:eastAsia="cs-CZ"/>
        </w:rPr>
      </w:pPr>
    </w:p>
    <w:p w14:paraId="307DCF69" w14:textId="77777777" w:rsidR="001F30E2" w:rsidRPr="00C01F2E" w:rsidRDefault="001F30E2" w:rsidP="006B1874">
      <w:pPr>
        <w:spacing w:line="276" w:lineRule="auto"/>
        <w:jc w:val="center"/>
        <w:rPr>
          <w:rFonts w:asciiTheme="minorHAnsi" w:hAnsiTheme="minorHAnsi"/>
          <w:b/>
          <w:sz w:val="22"/>
          <w:szCs w:val="22"/>
        </w:rPr>
      </w:pPr>
      <w:r w:rsidRPr="00C01F2E">
        <w:rPr>
          <w:rFonts w:asciiTheme="minorHAnsi" w:hAnsiTheme="minorHAnsi"/>
          <w:b/>
          <w:sz w:val="22"/>
          <w:szCs w:val="22"/>
        </w:rPr>
        <w:t>VII.</w:t>
      </w:r>
      <w:r w:rsidR="00367767" w:rsidRPr="00C01F2E">
        <w:rPr>
          <w:rFonts w:asciiTheme="minorHAnsi" w:hAnsiTheme="minorHAnsi"/>
          <w:b/>
          <w:sz w:val="22"/>
          <w:szCs w:val="22"/>
        </w:rPr>
        <w:t xml:space="preserve"> </w:t>
      </w:r>
      <w:r w:rsidRPr="00C01F2E">
        <w:rPr>
          <w:rFonts w:asciiTheme="minorHAnsi" w:hAnsiTheme="minorHAnsi"/>
          <w:b/>
          <w:sz w:val="22"/>
          <w:szCs w:val="22"/>
        </w:rPr>
        <w:t>Ukončení smlouvy</w:t>
      </w:r>
    </w:p>
    <w:p w14:paraId="658ACA42" w14:textId="77777777" w:rsidR="001F30E2" w:rsidRPr="00C01F2E" w:rsidRDefault="001F30E2" w:rsidP="006B1874">
      <w:pPr>
        <w:spacing w:line="276" w:lineRule="auto"/>
        <w:ind w:left="426" w:hanging="426"/>
        <w:jc w:val="both"/>
        <w:rPr>
          <w:rFonts w:asciiTheme="minorHAnsi" w:hAnsiTheme="minorHAnsi"/>
          <w:sz w:val="22"/>
          <w:szCs w:val="22"/>
        </w:rPr>
      </w:pPr>
      <w:r w:rsidRPr="00C01F2E">
        <w:rPr>
          <w:rFonts w:asciiTheme="minorHAnsi" w:hAnsiTheme="minorHAnsi"/>
          <w:sz w:val="22"/>
          <w:szCs w:val="22"/>
        </w:rPr>
        <w:t>7.1</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Jiným způsobem než splněním lze smlouvu ukončit:</w:t>
      </w:r>
    </w:p>
    <w:p w14:paraId="187E3207" w14:textId="77777777"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písemnou dohodou smluvních stran</w:t>
      </w:r>
    </w:p>
    <w:p w14:paraId="3C51E72C" w14:textId="77777777"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odstoupením od smlouvy.</w:t>
      </w:r>
    </w:p>
    <w:p w14:paraId="2D1E5867" w14:textId="77777777" w:rsidR="001F30E2" w:rsidRPr="00C01F2E" w:rsidRDefault="001F30E2" w:rsidP="006B1874">
      <w:pPr>
        <w:tabs>
          <w:tab w:val="left" w:pos="567"/>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7.2</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Objednatel je dále oprávněn od této smlouvy odstoupit, bude-li splněn některý následujících důvodů:</w:t>
      </w:r>
    </w:p>
    <w:p w14:paraId="003243F5" w14:textId="77777777" w:rsidR="001F30E2"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 xml:space="preserve">Zhotovitel bude v prodlení s prováděním nebo dokončením díla podle této smlouvy po dobu delší než </w:t>
      </w:r>
      <w:r w:rsidR="00795446">
        <w:rPr>
          <w:rFonts w:asciiTheme="minorHAnsi" w:hAnsiTheme="minorHAnsi"/>
          <w:sz w:val="22"/>
          <w:szCs w:val="22"/>
        </w:rPr>
        <w:t>15</w:t>
      </w:r>
      <w:r w:rsidRPr="00C01F2E">
        <w:rPr>
          <w:rFonts w:asciiTheme="minorHAnsi" w:hAnsiTheme="minorHAnsi"/>
          <w:sz w:val="22"/>
          <w:szCs w:val="22"/>
        </w:rPr>
        <w:t xml:space="preserve"> kalendářních dnů a k nápravě nedojde ani v přiměřené dodatečné lhůtě uvedené v písemné výzvě objednatele k nápravě.</w:t>
      </w:r>
    </w:p>
    <w:p w14:paraId="2365CDFF" w14:textId="77777777" w:rsidR="006B1874"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provádět dílo v rozporu s touto smlouvou a nezjedná nápravu, ačkoliv byl zhotovitel na toto své chování nebo porušování povinností objednatelem písemně upozorněn a vyzván ke zjednání nápravy.</w:t>
      </w:r>
    </w:p>
    <w:p w14:paraId="139C67C3" w14:textId="47F9F13B" w:rsidR="001F30E2" w:rsidRPr="00C01F2E" w:rsidRDefault="001F30E2" w:rsidP="006B1874">
      <w:pPr>
        <w:pStyle w:val="Text"/>
        <w:tabs>
          <w:tab w:val="clear" w:pos="227"/>
          <w:tab w:val="left" w:pos="0"/>
        </w:tabs>
        <w:spacing w:line="276" w:lineRule="auto"/>
        <w:ind w:left="426" w:hanging="426"/>
        <w:rPr>
          <w:rFonts w:asciiTheme="minorHAnsi" w:hAnsiTheme="minorHAnsi" w:cs="Times New Roman"/>
          <w:color w:val="auto"/>
          <w:sz w:val="22"/>
          <w:szCs w:val="22"/>
          <w:lang w:val="cs-CZ"/>
        </w:rPr>
      </w:pPr>
      <w:r w:rsidRPr="00C01F2E">
        <w:rPr>
          <w:rFonts w:asciiTheme="minorHAnsi" w:hAnsiTheme="minorHAnsi" w:cs="Times New Roman"/>
          <w:color w:val="auto"/>
          <w:sz w:val="22"/>
          <w:szCs w:val="22"/>
          <w:lang w:val="cs-CZ"/>
        </w:rPr>
        <w:t>7.</w:t>
      </w:r>
      <w:r w:rsidR="00244119" w:rsidRPr="00C01F2E">
        <w:rPr>
          <w:rFonts w:asciiTheme="minorHAnsi" w:hAnsiTheme="minorHAnsi" w:cs="Times New Roman"/>
          <w:color w:val="auto"/>
          <w:sz w:val="22"/>
          <w:szCs w:val="22"/>
          <w:lang w:val="cs-CZ"/>
        </w:rPr>
        <w:t xml:space="preserve">3 </w:t>
      </w:r>
      <w:r w:rsidR="00632817" w:rsidRPr="00C01F2E">
        <w:rPr>
          <w:rFonts w:asciiTheme="minorHAnsi" w:hAnsiTheme="minorHAnsi" w:cs="Times New Roman"/>
          <w:color w:val="auto"/>
          <w:sz w:val="22"/>
          <w:szCs w:val="22"/>
          <w:lang w:val="cs-CZ"/>
        </w:rPr>
        <w:tab/>
      </w:r>
      <w:r w:rsidR="00244119" w:rsidRPr="00C01F2E">
        <w:rPr>
          <w:rFonts w:asciiTheme="minorHAnsi" w:hAnsiTheme="minorHAnsi" w:cs="Times New Roman"/>
          <w:color w:val="auto"/>
          <w:sz w:val="22"/>
          <w:szCs w:val="22"/>
          <w:lang w:val="cs-CZ"/>
        </w:rPr>
        <w:t>O</w:t>
      </w:r>
      <w:r w:rsidRPr="00C01F2E">
        <w:rPr>
          <w:rFonts w:asciiTheme="minorHAnsi" w:hAnsiTheme="minorHAnsi" w:cs="Times New Roman"/>
          <w:color w:val="auto"/>
          <w:sz w:val="22"/>
          <w:szCs w:val="22"/>
          <w:lang w:val="cs-CZ"/>
        </w:rPr>
        <w:t xml:space="preserve">dstoupení </w:t>
      </w:r>
      <w:r w:rsidR="00492E6E">
        <w:rPr>
          <w:rFonts w:asciiTheme="minorHAnsi" w:hAnsiTheme="minorHAnsi" w:cs="Times New Roman"/>
          <w:color w:val="auto"/>
          <w:sz w:val="22"/>
          <w:szCs w:val="22"/>
          <w:lang w:val="cs-CZ"/>
        </w:rPr>
        <w:t xml:space="preserve">od smlouvy </w:t>
      </w:r>
      <w:r w:rsidRPr="00C01F2E">
        <w:rPr>
          <w:rFonts w:asciiTheme="minorHAnsi" w:hAnsiTheme="minorHAnsi" w:cs="Times New Roman"/>
          <w:color w:val="auto"/>
          <w:sz w:val="22"/>
          <w:szCs w:val="22"/>
          <w:lang w:val="cs-CZ"/>
        </w:rPr>
        <w:t xml:space="preserve">musí mít písemnou formu s tím, že je účinné dnem jeho doručení druhé smluvní straně. V případě pochybností se má za to, že je odstoupení doručeno třetí den od jeho odeslání.  </w:t>
      </w:r>
    </w:p>
    <w:p w14:paraId="72456793" w14:textId="2C551819" w:rsidR="00CD6037" w:rsidRDefault="00CD6037" w:rsidP="00CD6037">
      <w:pPr>
        <w:pStyle w:val="Zkladntext"/>
      </w:pPr>
    </w:p>
    <w:p w14:paraId="578A3845" w14:textId="77777777" w:rsidR="004150BF" w:rsidRPr="00CD6037" w:rsidRDefault="004150BF" w:rsidP="00CD6037">
      <w:pPr>
        <w:pStyle w:val="Zkladntext"/>
      </w:pPr>
    </w:p>
    <w:p w14:paraId="6BA35408" w14:textId="77777777" w:rsidR="001F30E2" w:rsidRPr="00C01F2E" w:rsidRDefault="001F30E2" w:rsidP="006B1874">
      <w:pPr>
        <w:tabs>
          <w:tab w:val="num" w:pos="567"/>
        </w:tabs>
        <w:spacing w:line="276" w:lineRule="auto"/>
        <w:ind w:left="567" w:hanging="709"/>
        <w:jc w:val="center"/>
        <w:rPr>
          <w:rFonts w:asciiTheme="minorHAnsi" w:hAnsiTheme="minorHAnsi"/>
          <w:b/>
          <w:sz w:val="22"/>
          <w:szCs w:val="22"/>
        </w:rPr>
      </w:pPr>
      <w:r w:rsidRPr="00C01F2E">
        <w:rPr>
          <w:rFonts w:asciiTheme="minorHAnsi" w:hAnsiTheme="minorHAnsi"/>
          <w:b/>
          <w:sz w:val="22"/>
          <w:szCs w:val="22"/>
        </w:rPr>
        <w:lastRenderedPageBreak/>
        <w:t>VIII.</w:t>
      </w:r>
      <w:r w:rsidR="00367767" w:rsidRPr="00C01F2E">
        <w:rPr>
          <w:rFonts w:asciiTheme="minorHAnsi" w:hAnsiTheme="minorHAnsi"/>
          <w:b/>
          <w:sz w:val="22"/>
          <w:szCs w:val="22"/>
        </w:rPr>
        <w:t xml:space="preserve"> </w:t>
      </w:r>
      <w:r w:rsidRPr="00C01F2E">
        <w:rPr>
          <w:rFonts w:asciiTheme="minorHAnsi" w:hAnsiTheme="minorHAnsi"/>
          <w:b/>
          <w:sz w:val="22"/>
          <w:szCs w:val="22"/>
        </w:rPr>
        <w:t>Závěrečná ustanovení</w:t>
      </w:r>
    </w:p>
    <w:p w14:paraId="73DBAAD1" w14:textId="77777777" w:rsidR="001F30E2" w:rsidRPr="00C01F2E" w:rsidRDefault="001A0FA9" w:rsidP="006B1874">
      <w:pPr>
        <w:tabs>
          <w:tab w:val="num"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1</w:t>
      </w:r>
      <w:r w:rsidRPr="00C01F2E">
        <w:rPr>
          <w:rFonts w:asciiTheme="minorHAnsi" w:hAnsiTheme="minorHAnsi"/>
          <w:sz w:val="22"/>
          <w:szCs w:val="22"/>
        </w:rPr>
        <w:t xml:space="preserve">  </w:t>
      </w:r>
      <w:r w:rsidR="001F30E2" w:rsidRPr="00C01F2E">
        <w:rPr>
          <w:rFonts w:asciiTheme="minorHAnsi" w:hAnsiTheme="minorHAnsi"/>
          <w:sz w:val="22"/>
          <w:szCs w:val="22"/>
        </w:rPr>
        <w:t xml:space="preserve">Tato </w:t>
      </w:r>
      <w:r w:rsidR="00714EB2">
        <w:rPr>
          <w:rFonts w:asciiTheme="minorHAnsi" w:hAnsiTheme="minorHAnsi"/>
          <w:sz w:val="22"/>
          <w:szCs w:val="22"/>
        </w:rPr>
        <w:t xml:space="preserve">smlouva je vyhotovena </w:t>
      </w:r>
      <w:r w:rsidR="00714EB2" w:rsidRPr="00C55686">
        <w:rPr>
          <w:rFonts w:asciiTheme="minorHAnsi" w:hAnsiTheme="minorHAnsi"/>
          <w:color w:val="000000" w:themeColor="text1"/>
          <w:sz w:val="22"/>
        </w:rPr>
        <w:t xml:space="preserve">ve </w:t>
      </w:r>
      <w:r w:rsidR="005F2E60">
        <w:rPr>
          <w:rFonts w:asciiTheme="minorHAnsi" w:hAnsiTheme="minorHAnsi"/>
          <w:color w:val="000000" w:themeColor="text1"/>
          <w:sz w:val="22"/>
        </w:rPr>
        <w:t>třech</w:t>
      </w:r>
      <w:r w:rsidR="00714EB2" w:rsidRPr="00C55686">
        <w:rPr>
          <w:rFonts w:asciiTheme="minorHAnsi" w:hAnsiTheme="minorHAnsi"/>
          <w:color w:val="000000" w:themeColor="text1"/>
          <w:sz w:val="22"/>
        </w:rPr>
        <w:t xml:space="preserve"> vyhotoveních. Objednatel obdrží </w:t>
      </w:r>
      <w:r w:rsidR="005F2E60">
        <w:rPr>
          <w:rFonts w:asciiTheme="minorHAnsi" w:hAnsiTheme="minorHAnsi"/>
          <w:color w:val="000000" w:themeColor="text1"/>
          <w:sz w:val="22"/>
        </w:rPr>
        <w:t>dvě</w:t>
      </w:r>
      <w:r w:rsidR="00714EB2" w:rsidRPr="00C55686">
        <w:rPr>
          <w:rFonts w:asciiTheme="minorHAnsi" w:hAnsiTheme="minorHAnsi"/>
          <w:color w:val="000000" w:themeColor="text1"/>
          <w:sz w:val="22"/>
        </w:rPr>
        <w:t xml:space="preserve"> vyhotovení, zhotovitel jedno vyhotovení.</w:t>
      </w:r>
    </w:p>
    <w:p w14:paraId="4D351421" w14:textId="77777777"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2</w:t>
      </w:r>
      <w:r w:rsidR="006B1874" w:rsidRPr="00C01F2E">
        <w:rPr>
          <w:rFonts w:asciiTheme="minorHAnsi" w:hAnsiTheme="minorHAnsi"/>
          <w:sz w:val="22"/>
          <w:szCs w:val="22"/>
        </w:rPr>
        <w:tab/>
      </w:r>
      <w:r w:rsidR="001F30E2" w:rsidRPr="00C01F2E">
        <w:rPr>
          <w:rFonts w:asciiTheme="minorHAnsi" w:hAnsiTheme="minorHAnsi"/>
          <w:sz w:val="22"/>
          <w:szCs w:val="22"/>
        </w:rPr>
        <w:t>Tuto smlouvu lze měnit pouze a výlučně písemnými, vzestupně číslovanými dodatky. Jakýmkoliv jiný</w:t>
      </w:r>
      <w:r w:rsidR="007C62AA" w:rsidRPr="00C01F2E">
        <w:rPr>
          <w:rFonts w:asciiTheme="minorHAnsi" w:hAnsiTheme="minorHAnsi"/>
          <w:sz w:val="22"/>
          <w:szCs w:val="22"/>
        </w:rPr>
        <w:t>m způsobem dohodnutá ujednání jsou</w:t>
      </w:r>
      <w:r w:rsidR="001F30E2" w:rsidRPr="00C01F2E">
        <w:rPr>
          <w:rFonts w:asciiTheme="minorHAnsi" w:hAnsiTheme="minorHAnsi"/>
          <w:sz w:val="22"/>
          <w:szCs w:val="22"/>
        </w:rPr>
        <w:t xml:space="preserve"> bez uzavření písemného číslované</w:t>
      </w:r>
      <w:r w:rsidR="007C62AA" w:rsidRPr="00C01F2E">
        <w:rPr>
          <w:rFonts w:asciiTheme="minorHAnsi" w:hAnsiTheme="minorHAnsi"/>
          <w:sz w:val="22"/>
          <w:szCs w:val="22"/>
        </w:rPr>
        <w:t>ho dodatku této smlouvy neúčinná</w:t>
      </w:r>
      <w:r w:rsidR="001F30E2" w:rsidRPr="00C01F2E">
        <w:rPr>
          <w:rFonts w:asciiTheme="minorHAnsi" w:hAnsiTheme="minorHAnsi"/>
          <w:sz w:val="22"/>
          <w:szCs w:val="22"/>
        </w:rPr>
        <w:t>.</w:t>
      </w:r>
    </w:p>
    <w:p w14:paraId="085207BD" w14:textId="77777777"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3</w:t>
      </w:r>
      <w:r w:rsidR="006B1874" w:rsidRPr="00C01F2E">
        <w:rPr>
          <w:rFonts w:asciiTheme="minorHAnsi" w:hAnsiTheme="minorHAnsi"/>
          <w:sz w:val="22"/>
          <w:szCs w:val="22"/>
        </w:rPr>
        <w:tab/>
      </w:r>
      <w:r w:rsidR="001F30E2" w:rsidRPr="00C01F2E">
        <w:rPr>
          <w:rFonts w:asciiTheme="minorHAnsi" w:hAnsiTheme="minorHAnsi"/>
          <w:sz w:val="22"/>
          <w:szCs w:val="22"/>
        </w:rPr>
        <w:t>Smluvní strany prohlašují, že tato smlouva nahrazuje jakékoliv předchozí návrhy smluvních stran a dohody mezi smluvními stranami, které se týkají anebo souvisí s plněním, které jsou obsaženy v této smlouvě.</w:t>
      </w:r>
    </w:p>
    <w:p w14:paraId="4DFF97A7" w14:textId="73F54CCB"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4</w:t>
      </w:r>
      <w:r w:rsidRPr="00C01F2E">
        <w:rPr>
          <w:rFonts w:asciiTheme="minorHAnsi" w:hAnsiTheme="minorHAnsi"/>
          <w:sz w:val="22"/>
          <w:szCs w:val="22"/>
        </w:rPr>
        <w:t xml:space="preserve"> </w:t>
      </w:r>
      <w:r w:rsidR="001F30E2" w:rsidRPr="00C01F2E">
        <w:rPr>
          <w:rFonts w:asciiTheme="minorHAnsi" w:hAnsiTheme="minorHAnsi"/>
          <w:sz w:val="22"/>
          <w:szCs w:val="22"/>
        </w:rPr>
        <w:t xml:space="preserve">Vztahy touto </w:t>
      </w:r>
      <w:r w:rsidR="00EA3185">
        <w:rPr>
          <w:rFonts w:asciiTheme="minorHAnsi" w:hAnsiTheme="minorHAnsi"/>
          <w:sz w:val="22"/>
          <w:szCs w:val="22"/>
        </w:rPr>
        <w:t>s</w:t>
      </w:r>
      <w:r w:rsidR="001F30E2" w:rsidRPr="00C01F2E">
        <w:rPr>
          <w:rFonts w:asciiTheme="minorHAnsi" w:hAnsiTheme="minorHAnsi"/>
          <w:sz w:val="22"/>
          <w:szCs w:val="22"/>
        </w:rPr>
        <w:t>mlouvou výslovně neupravené se řídí příslušnými ustanoveními zákona č. 89/2012 Sb., </w:t>
      </w:r>
      <w:r w:rsidR="00EA3185">
        <w:rPr>
          <w:rFonts w:asciiTheme="minorHAnsi" w:hAnsiTheme="minorHAnsi"/>
          <w:sz w:val="22"/>
          <w:szCs w:val="22"/>
        </w:rPr>
        <w:t>o</w:t>
      </w:r>
      <w:r w:rsidR="001F30E2" w:rsidRPr="00C01F2E">
        <w:rPr>
          <w:rFonts w:asciiTheme="minorHAnsi" w:hAnsiTheme="minorHAnsi"/>
          <w:sz w:val="22"/>
          <w:szCs w:val="22"/>
        </w:rPr>
        <w:t>bčanský zákoník, v platném znění a předpisy souvisejícími.</w:t>
      </w:r>
    </w:p>
    <w:p w14:paraId="6169D222" w14:textId="77777777" w:rsidR="00CA1C16" w:rsidRPr="00D45FA2" w:rsidRDefault="001A0FA9" w:rsidP="00D45FA2">
      <w:pPr>
        <w:tabs>
          <w:tab w:val="num" w:pos="0"/>
        </w:tabs>
        <w:suppressAutoHyphens w:val="0"/>
        <w:spacing w:line="276" w:lineRule="auto"/>
        <w:ind w:left="426" w:hanging="426"/>
        <w:jc w:val="both"/>
        <w:rPr>
          <w:rFonts w:ascii="Calibri" w:hAnsi="Calibri" w:cs="Calibri"/>
          <w:sz w:val="22"/>
          <w:szCs w:val="22"/>
        </w:rPr>
      </w:pPr>
      <w:r w:rsidRPr="00C01F2E">
        <w:rPr>
          <w:rFonts w:asciiTheme="minorHAnsi" w:hAnsiTheme="minorHAnsi"/>
          <w:sz w:val="22"/>
          <w:szCs w:val="22"/>
        </w:rPr>
        <w:t>8.</w:t>
      </w:r>
      <w:r w:rsidR="00632817" w:rsidRPr="00C01F2E">
        <w:rPr>
          <w:rFonts w:asciiTheme="minorHAnsi" w:hAnsiTheme="minorHAnsi"/>
          <w:sz w:val="22"/>
          <w:szCs w:val="22"/>
        </w:rPr>
        <w:t>5</w:t>
      </w:r>
      <w:r w:rsidR="006B1874" w:rsidRPr="00C01F2E">
        <w:rPr>
          <w:rFonts w:asciiTheme="minorHAnsi" w:hAnsiTheme="minorHAnsi"/>
          <w:sz w:val="22"/>
          <w:szCs w:val="22"/>
        </w:rPr>
        <w:tab/>
      </w:r>
      <w:r w:rsidR="00632817" w:rsidRPr="00C01F2E">
        <w:rPr>
          <w:rFonts w:ascii="Calibri" w:hAnsi="Calibri" w:cs="Calibri"/>
          <w:sz w:val="22"/>
          <w:szCs w:val="22"/>
        </w:rPr>
        <w:t xml:space="preserve">Tato smlouva </w:t>
      </w:r>
      <w:r w:rsidR="00714EB2" w:rsidRPr="00C55686">
        <w:rPr>
          <w:rFonts w:asciiTheme="minorHAnsi" w:hAnsiTheme="minorHAnsi" w:cs="Calibri"/>
          <w:color w:val="000000" w:themeColor="text1"/>
          <w:sz w:val="22"/>
        </w:rPr>
        <w:t xml:space="preserve">nabývá platnosti dnem podpisu oběma smluvními stranami. </w:t>
      </w:r>
      <w:r w:rsidR="00714EB2">
        <w:rPr>
          <w:rFonts w:asciiTheme="minorHAnsi" w:hAnsiTheme="minorHAnsi" w:cs="Calibri"/>
          <w:color w:val="000000" w:themeColor="text1"/>
          <w:sz w:val="22"/>
        </w:rPr>
        <w:t>Protože</w:t>
      </w:r>
      <w:r w:rsidR="00714EB2" w:rsidRPr="00C55686">
        <w:rPr>
          <w:rFonts w:asciiTheme="minorHAnsi" w:hAnsiTheme="minorHAnsi" w:cs="Calibri"/>
          <w:color w:val="000000" w:themeColor="text1"/>
          <w:sz w:val="22"/>
        </w:rPr>
        <w:t xml:space="preserve"> tato smlouva podléhá povinnosti uveřejnění </w:t>
      </w:r>
      <w:r w:rsidR="00714EB2" w:rsidRPr="00C55686">
        <w:rPr>
          <w:rFonts w:asciiTheme="minorHAnsi" w:hAnsiTheme="minorHAnsi"/>
          <w:bCs/>
          <w:iCs/>
          <w:color w:val="000000" w:themeColor="text1"/>
          <w:sz w:val="22"/>
        </w:rPr>
        <w:t>dle zákona č. 340/2015 Sb., o zvláštních podmínkách účinnosti některých smluv, uveřejňování těchto smluv a o registru smluv (zákon o registru smluv)</w:t>
      </w:r>
      <w:r w:rsidR="00714EB2" w:rsidRPr="00C55686">
        <w:rPr>
          <w:rFonts w:asciiTheme="minorHAnsi" w:hAnsiTheme="minorHAnsi" w:cs="Calibri"/>
          <w:color w:val="000000" w:themeColor="text1"/>
          <w:sz w:val="22"/>
        </w:rPr>
        <w:t>, nabude účinnosti dnem uveřejnění a její uveřejnění zajistí objednatel.</w:t>
      </w:r>
      <w:r w:rsidR="00714EB2" w:rsidRPr="00C55686">
        <w:rPr>
          <w:rFonts w:asciiTheme="minorHAnsi" w:hAnsiTheme="minorHAnsi"/>
          <w:snapToGrid w:val="0"/>
          <w:color w:val="000000" w:themeColor="text1"/>
          <w:sz w:val="22"/>
        </w:rPr>
        <w:t xml:space="preserve"> Smluvní strany berou na vědomí, že tato smlouva může být předmětem zveřejnění i dle jiných právních předpisů.</w:t>
      </w:r>
    </w:p>
    <w:p w14:paraId="33AF54D8" w14:textId="77777777" w:rsidR="00CA1C16" w:rsidRDefault="001A0FA9" w:rsidP="008041A1">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D45FA2">
        <w:rPr>
          <w:rFonts w:asciiTheme="minorHAnsi" w:hAnsiTheme="minorHAnsi"/>
          <w:sz w:val="22"/>
          <w:szCs w:val="22"/>
        </w:rPr>
        <w:t>6</w:t>
      </w:r>
      <w:r w:rsidR="006B1874" w:rsidRPr="00C01F2E">
        <w:rPr>
          <w:rFonts w:asciiTheme="minorHAnsi" w:hAnsiTheme="minorHAnsi"/>
          <w:sz w:val="22"/>
          <w:szCs w:val="22"/>
        </w:rPr>
        <w:tab/>
      </w:r>
      <w:r w:rsidR="001F30E2" w:rsidRPr="00C01F2E">
        <w:rPr>
          <w:rFonts w:asciiTheme="minorHAnsi" w:hAnsiTheme="minorHAnsi"/>
          <w:sz w:val="22"/>
          <w:szCs w:val="22"/>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připojují své vlastnoruční podpisy. </w:t>
      </w:r>
    </w:p>
    <w:p w14:paraId="6856AAEC" w14:textId="77777777" w:rsidR="007E17EB" w:rsidRPr="00C01F2E" w:rsidRDefault="00D45FA2" w:rsidP="008041A1">
      <w:pPr>
        <w:tabs>
          <w:tab w:val="num" w:pos="0"/>
        </w:tabs>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8.7</w:t>
      </w:r>
      <w:r w:rsidR="007E17EB">
        <w:rPr>
          <w:rFonts w:asciiTheme="minorHAnsi" w:hAnsiTheme="minorHAnsi"/>
          <w:sz w:val="22"/>
          <w:szCs w:val="22"/>
        </w:rPr>
        <w:t xml:space="preserve"> </w:t>
      </w:r>
      <w:r w:rsidR="007E17EB" w:rsidRPr="007E17EB">
        <w:rPr>
          <w:rFonts w:asciiTheme="minorHAnsi" w:hAnsiTheme="minorHAnsi"/>
          <w:sz w:val="22"/>
          <w:szCs w:val="22"/>
        </w:rPr>
        <w:t xml:space="preserve">Informace k ochraně osobních údajů jsou ze strany </w:t>
      </w:r>
      <w:r w:rsidR="005F2E60">
        <w:rPr>
          <w:rFonts w:asciiTheme="minorHAnsi" w:hAnsiTheme="minorHAnsi"/>
          <w:sz w:val="22"/>
          <w:szCs w:val="22"/>
        </w:rPr>
        <w:t>objednatele</w:t>
      </w:r>
      <w:r w:rsidR="007E17EB" w:rsidRPr="007E17EB">
        <w:rPr>
          <w:rFonts w:asciiTheme="minorHAnsi" w:hAnsiTheme="minorHAnsi"/>
          <w:sz w:val="22"/>
          <w:szCs w:val="22"/>
        </w:rPr>
        <w:t xml:space="preserve"> uveřejněny na webových stránkách www.npu.cz v sekci „Ochrana osobních údajů“.</w:t>
      </w:r>
    </w:p>
    <w:p w14:paraId="5FE8125F" w14:textId="77777777" w:rsidR="00DE154A" w:rsidRDefault="00DE154A" w:rsidP="00742632">
      <w:pPr>
        <w:tabs>
          <w:tab w:val="left" w:pos="538"/>
        </w:tabs>
        <w:spacing w:line="276" w:lineRule="auto"/>
        <w:rPr>
          <w:rFonts w:asciiTheme="minorHAnsi" w:hAnsiTheme="minorHAnsi"/>
          <w:sz w:val="22"/>
          <w:szCs w:val="22"/>
        </w:rPr>
      </w:pPr>
    </w:p>
    <w:p w14:paraId="6515C344" w14:textId="5EB4FA47" w:rsidR="001F30E2" w:rsidRPr="00A92864" w:rsidRDefault="001F30E2" w:rsidP="00742632">
      <w:pPr>
        <w:tabs>
          <w:tab w:val="left" w:pos="538"/>
        </w:tabs>
        <w:spacing w:line="276" w:lineRule="auto"/>
        <w:rPr>
          <w:rFonts w:asciiTheme="minorHAnsi" w:hAnsiTheme="minorHAnsi"/>
          <w:sz w:val="22"/>
          <w:szCs w:val="22"/>
        </w:rPr>
      </w:pPr>
      <w:r w:rsidRPr="00C01F2E">
        <w:rPr>
          <w:rFonts w:asciiTheme="minorHAnsi" w:hAnsiTheme="minorHAnsi"/>
          <w:sz w:val="22"/>
          <w:szCs w:val="22"/>
        </w:rPr>
        <w:t xml:space="preserve">V Kroměříži dne </w:t>
      </w:r>
      <w:r w:rsidR="004150BF">
        <w:rPr>
          <w:rFonts w:asciiTheme="minorHAnsi" w:hAnsiTheme="minorHAnsi"/>
          <w:sz w:val="22"/>
          <w:szCs w:val="22"/>
        </w:rPr>
        <w:t>30. 7.</w:t>
      </w:r>
      <w:r w:rsidR="00FA453A">
        <w:rPr>
          <w:rFonts w:asciiTheme="minorHAnsi" w:hAnsiTheme="minorHAnsi"/>
          <w:sz w:val="22"/>
          <w:szCs w:val="22"/>
        </w:rPr>
        <w:t xml:space="preserve"> </w:t>
      </w:r>
      <w:r w:rsidR="00F14A22">
        <w:rPr>
          <w:rFonts w:asciiTheme="minorHAnsi" w:hAnsiTheme="minorHAnsi"/>
          <w:sz w:val="22"/>
          <w:szCs w:val="22"/>
        </w:rPr>
        <w:t>2021</w:t>
      </w:r>
      <w:r w:rsidR="007C62AA" w:rsidRPr="00C01F2E">
        <w:rPr>
          <w:rFonts w:asciiTheme="minorHAnsi" w:hAnsiTheme="minorHAnsi"/>
          <w:sz w:val="22"/>
          <w:szCs w:val="22"/>
        </w:rPr>
        <w:t xml:space="preserve">                         </w:t>
      </w:r>
      <w:r w:rsidR="00D97B2A" w:rsidRPr="00C01F2E">
        <w:rPr>
          <w:rFonts w:asciiTheme="minorHAnsi" w:hAnsiTheme="minorHAnsi"/>
          <w:sz w:val="22"/>
          <w:szCs w:val="22"/>
        </w:rPr>
        <w:tab/>
        <w:t xml:space="preserve">   </w:t>
      </w:r>
      <w:r w:rsidR="007C62AA" w:rsidRPr="00C01F2E">
        <w:rPr>
          <w:rFonts w:asciiTheme="minorHAnsi" w:hAnsiTheme="minorHAnsi"/>
          <w:sz w:val="22"/>
          <w:szCs w:val="22"/>
        </w:rPr>
        <w:t xml:space="preserve"> </w:t>
      </w:r>
      <w:r w:rsidR="007C62AA" w:rsidRPr="00A92864">
        <w:rPr>
          <w:rFonts w:asciiTheme="minorHAnsi" w:hAnsiTheme="minorHAnsi"/>
          <w:sz w:val="22"/>
          <w:szCs w:val="22"/>
        </w:rPr>
        <w:t>V</w:t>
      </w:r>
      <w:r w:rsidR="00FE2900">
        <w:rPr>
          <w:rFonts w:asciiTheme="minorHAnsi" w:hAnsiTheme="minorHAnsi"/>
          <w:sz w:val="22"/>
          <w:szCs w:val="22"/>
        </w:rPr>
        <w:t xml:space="preserve">e Vyškově </w:t>
      </w:r>
      <w:r w:rsidRPr="00A92864">
        <w:rPr>
          <w:rFonts w:asciiTheme="minorHAnsi" w:hAnsiTheme="minorHAnsi"/>
          <w:sz w:val="22"/>
          <w:szCs w:val="22"/>
        </w:rPr>
        <w:t>dne</w:t>
      </w:r>
      <w:r w:rsidR="000666F3" w:rsidRPr="00A92864">
        <w:rPr>
          <w:rFonts w:asciiTheme="minorHAnsi" w:hAnsiTheme="minorHAnsi"/>
          <w:sz w:val="22"/>
          <w:szCs w:val="22"/>
        </w:rPr>
        <w:t xml:space="preserve"> </w:t>
      </w:r>
      <w:r w:rsidR="00FE2900">
        <w:rPr>
          <w:rFonts w:asciiTheme="minorHAnsi" w:hAnsiTheme="minorHAnsi"/>
          <w:sz w:val="22"/>
          <w:szCs w:val="22"/>
        </w:rPr>
        <w:t>4. 8. 2021</w:t>
      </w:r>
    </w:p>
    <w:p w14:paraId="0EF0F21B" w14:textId="77777777" w:rsidR="007B268B" w:rsidRPr="00A92864" w:rsidRDefault="007B268B" w:rsidP="00742632">
      <w:pPr>
        <w:tabs>
          <w:tab w:val="left" w:pos="538"/>
        </w:tabs>
        <w:spacing w:line="276" w:lineRule="auto"/>
        <w:rPr>
          <w:rFonts w:asciiTheme="minorHAnsi" w:hAnsiTheme="minorHAnsi"/>
          <w:sz w:val="22"/>
          <w:szCs w:val="22"/>
        </w:rPr>
      </w:pPr>
    </w:p>
    <w:p w14:paraId="13887821" w14:textId="77777777" w:rsidR="00795446" w:rsidRPr="00A92864" w:rsidRDefault="00795446" w:rsidP="00742632">
      <w:pPr>
        <w:tabs>
          <w:tab w:val="left" w:pos="538"/>
        </w:tabs>
        <w:spacing w:line="276" w:lineRule="auto"/>
        <w:rPr>
          <w:rFonts w:asciiTheme="minorHAnsi" w:hAnsiTheme="minorHAnsi"/>
          <w:sz w:val="22"/>
          <w:szCs w:val="22"/>
        </w:rPr>
      </w:pPr>
    </w:p>
    <w:p w14:paraId="75754AB9" w14:textId="77777777" w:rsidR="00554701" w:rsidRPr="00A92864" w:rsidRDefault="001F30E2" w:rsidP="00FD5C28">
      <w:pPr>
        <w:tabs>
          <w:tab w:val="left" w:pos="538"/>
        </w:tabs>
        <w:spacing w:line="276" w:lineRule="auto"/>
        <w:ind w:left="519" w:hanging="538"/>
        <w:rPr>
          <w:rFonts w:asciiTheme="minorHAnsi" w:hAnsiTheme="minorHAnsi"/>
          <w:sz w:val="22"/>
          <w:szCs w:val="22"/>
        </w:rPr>
      </w:pPr>
      <w:r w:rsidRPr="00A92864">
        <w:rPr>
          <w:rFonts w:asciiTheme="minorHAnsi" w:hAnsiTheme="minorHAnsi"/>
          <w:sz w:val="22"/>
          <w:szCs w:val="22"/>
        </w:rPr>
        <w:t xml:space="preserve">Za objednatele:  </w:t>
      </w:r>
      <w:r w:rsidR="006E6051" w:rsidRPr="00A92864">
        <w:rPr>
          <w:rFonts w:asciiTheme="minorHAnsi" w:hAnsiTheme="minorHAnsi"/>
          <w:sz w:val="22"/>
          <w:szCs w:val="22"/>
        </w:rPr>
        <w:t>…………………………….</w:t>
      </w:r>
      <w:r w:rsidRPr="00A92864">
        <w:rPr>
          <w:rFonts w:asciiTheme="minorHAnsi" w:hAnsiTheme="minorHAnsi"/>
          <w:sz w:val="22"/>
          <w:szCs w:val="22"/>
        </w:rPr>
        <w:t xml:space="preserve">            </w:t>
      </w:r>
      <w:r w:rsidR="007B268B" w:rsidRPr="00A92864">
        <w:rPr>
          <w:rFonts w:asciiTheme="minorHAnsi" w:hAnsiTheme="minorHAnsi"/>
          <w:sz w:val="22"/>
          <w:szCs w:val="22"/>
        </w:rPr>
        <w:t xml:space="preserve">          </w:t>
      </w:r>
      <w:r w:rsidRPr="00A92864">
        <w:rPr>
          <w:rFonts w:asciiTheme="minorHAnsi" w:hAnsiTheme="minorHAnsi"/>
          <w:sz w:val="22"/>
          <w:szCs w:val="22"/>
        </w:rPr>
        <w:t xml:space="preserve">  Za zhotovitele: </w:t>
      </w:r>
      <w:r w:rsidR="006E6051" w:rsidRPr="00A92864">
        <w:rPr>
          <w:rFonts w:asciiTheme="minorHAnsi" w:hAnsiTheme="minorHAnsi"/>
          <w:sz w:val="22"/>
          <w:szCs w:val="22"/>
        </w:rPr>
        <w:t>.……………………………….</w:t>
      </w:r>
    </w:p>
    <w:p w14:paraId="2FC09903" w14:textId="265CFC27" w:rsidR="00CA1C16" w:rsidRPr="00554701" w:rsidRDefault="00554701" w:rsidP="00554701">
      <w:pPr>
        <w:tabs>
          <w:tab w:val="left" w:pos="538"/>
        </w:tabs>
        <w:spacing w:line="276" w:lineRule="auto"/>
        <w:rPr>
          <w:rFonts w:asciiTheme="minorHAnsi" w:hAnsiTheme="minorHAnsi"/>
          <w:sz w:val="22"/>
          <w:szCs w:val="22"/>
        </w:rPr>
      </w:pPr>
      <w:r w:rsidRPr="00A92864">
        <w:rPr>
          <w:rFonts w:asciiTheme="minorHAnsi" w:hAnsiTheme="minorHAnsi"/>
          <w:sz w:val="22"/>
          <w:szCs w:val="22"/>
        </w:rPr>
        <w:t xml:space="preserve">                       </w:t>
      </w:r>
      <w:r w:rsidR="000666F3" w:rsidRPr="00A92864">
        <w:rPr>
          <w:rFonts w:asciiTheme="minorHAnsi" w:hAnsiTheme="minorHAnsi"/>
          <w:sz w:val="22"/>
          <w:szCs w:val="22"/>
        </w:rPr>
        <w:t xml:space="preserve"> </w:t>
      </w:r>
      <w:r w:rsidR="007B268B" w:rsidRPr="00A92864">
        <w:rPr>
          <w:rFonts w:asciiTheme="minorHAnsi" w:hAnsiTheme="minorHAnsi"/>
          <w:sz w:val="22"/>
          <w:szCs w:val="22"/>
        </w:rPr>
        <w:t xml:space="preserve">   </w:t>
      </w:r>
      <w:r w:rsidR="006E6051" w:rsidRPr="00A92864">
        <w:rPr>
          <w:rFonts w:asciiTheme="minorHAnsi" w:hAnsiTheme="minorHAnsi"/>
          <w:sz w:val="22"/>
          <w:szCs w:val="22"/>
        </w:rPr>
        <w:t xml:space="preserve">Ing. </w:t>
      </w:r>
      <w:r w:rsidRPr="00A92864">
        <w:rPr>
          <w:rFonts w:asciiTheme="minorHAnsi" w:hAnsiTheme="minorHAnsi"/>
          <w:sz w:val="22"/>
          <w:szCs w:val="22"/>
        </w:rPr>
        <w:t>Petr Šubík</w:t>
      </w:r>
      <w:r w:rsidR="00CA1C16" w:rsidRPr="00A92864">
        <w:rPr>
          <w:rFonts w:asciiTheme="minorHAnsi" w:hAnsiTheme="minorHAnsi"/>
          <w:sz w:val="22"/>
          <w:szCs w:val="22"/>
        </w:rPr>
        <w:t>, ředitel</w:t>
      </w:r>
      <w:r w:rsidR="000666F3" w:rsidRPr="00A92864">
        <w:rPr>
          <w:rFonts w:asciiTheme="minorHAnsi" w:hAnsiTheme="minorHAnsi"/>
          <w:sz w:val="22"/>
          <w:szCs w:val="22"/>
        </w:rPr>
        <w:tab/>
      </w:r>
      <w:r w:rsidR="00CA1C16" w:rsidRPr="00A92864">
        <w:rPr>
          <w:rFonts w:asciiTheme="minorHAnsi" w:hAnsiTheme="minorHAnsi"/>
          <w:sz w:val="22"/>
          <w:szCs w:val="22"/>
        </w:rPr>
        <w:tab/>
      </w:r>
      <w:r w:rsidR="00CA1C16" w:rsidRPr="00A92864">
        <w:rPr>
          <w:rFonts w:asciiTheme="minorHAnsi" w:hAnsiTheme="minorHAnsi"/>
          <w:sz w:val="22"/>
          <w:szCs w:val="22"/>
        </w:rPr>
        <w:tab/>
      </w:r>
      <w:r w:rsidR="00A92864" w:rsidRPr="00A92864">
        <w:rPr>
          <w:rFonts w:asciiTheme="minorHAnsi" w:hAnsiTheme="minorHAnsi"/>
          <w:sz w:val="22"/>
          <w:szCs w:val="22"/>
        </w:rPr>
        <w:t xml:space="preserve">                </w:t>
      </w:r>
      <w:r w:rsidR="00FE2900">
        <w:rPr>
          <w:rFonts w:asciiTheme="minorHAnsi" w:hAnsiTheme="minorHAnsi"/>
          <w:sz w:val="22"/>
          <w:szCs w:val="22"/>
        </w:rPr>
        <w:t>xxxxxxxxxxxxxx</w:t>
      </w:r>
    </w:p>
    <w:p w14:paraId="0ABAE109" w14:textId="77777777" w:rsidR="002668FA" w:rsidRDefault="002668FA" w:rsidP="006E6051">
      <w:pPr>
        <w:tabs>
          <w:tab w:val="left" w:pos="538"/>
        </w:tabs>
        <w:spacing w:line="276" w:lineRule="auto"/>
        <w:rPr>
          <w:rFonts w:asciiTheme="minorHAnsi" w:hAnsiTheme="minorHAnsi"/>
          <w:sz w:val="22"/>
          <w:szCs w:val="22"/>
        </w:rPr>
      </w:pPr>
    </w:p>
    <w:p w14:paraId="3E57BAAF" w14:textId="77777777" w:rsidR="00795446" w:rsidRDefault="00795446" w:rsidP="006E6051">
      <w:pPr>
        <w:tabs>
          <w:tab w:val="left" w:pos="538"/>
        </w:tabs>
        <w:spacing w:line="276" w:lineRule="auto"/>
        <w:rPr>
          <w:rFonts w:asciiTheme="minorHAnsi" w:hAnsiTheme="minorHAnsi"/>
          <w:sz w:val="22"/>
          <w:szCs w:val="22"/>
        </w:rPr>
      </w:pPr>
    </w:p>
    <w:p w14:paraId="46A1B00E" w14:textId="77777777" w:rsidR="002F6C76" w:rsidRDefault="00C01F2E" w:rsidP="006E6051">
      <w:pPr>
        <w:tabs>
          <w:tab w:val="left" w:pos="538"/>
        </w:tabs>
        <w:spacing w:line="276" w:lineRule="auto"/>
        <w:rPr>
          <w:rFonts w:asciiTheme="minorHAnsi" w:hAnsiTheme="minorHAnsi"/>
          <w:sz w:val="22"/>
          <w:szCs w:val="22"/>
        </w:rPr>
      </w:pPr>
      <w:r w:rsidRPr="00C01F2E">
        <w:rPr>
          <w:rFonts w:asciiTheme="minorHAnsi" w:hAnsiTheme="minorHAnsi"/>
          <w:sz w:val="22"/>
          <w:szCs w:val="22"/>
        </w:rPr>
        <w:t xml:space="preserve">Příloha: </w:t>
      </w:r>
      <w:r w:rsidR="00714EB2">
        <w:rPr>
          <w:rFonts w:asciiTheme="minorHAnsi" w:hAnsiTheme="minorHAnsi"/>
          <w:sz w:val="22"/>
          <w:szCs w:val="22"/>
        </w:rPr>
        <w:t xml:space="preserve">1) </w:t>
      </w:r>
      <w:r w:rsidR="00274111">
        <w:rPr>
          <w:rFonts w:asciiTheme="minorHAnsi" w:hAnsiTheme="minorHAnsi"/>
          <w:sz w:val="22"/>
          <w:szCs w:val="22"/>
        </w:rPr>
        <w:t xml:space="preserve">rozpočet – cenová nabídka dle místností </w:t>
      </w:r>
    </w:p>
    <w:p w14:paraId="43EBD2D1" w14:textId="77777777" w:rsidR="00274111" w:rsidRDefault="00274111" w:rsidP="006E6051">
      <w:pPr>
        <w:tabs>
          <w:tab w:val="left" w:pos="538"/>
        </w:tabs>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2) návrh závěsů a baldachýnu pro M 234 –</w:t>
      </w:r>
      <w:r w:rsidR="00484745">
        <w:rPr>
          <w:rFonts w:asciiTheme="minorHAnsi" w:hAnsiTheme="minorHAnsi"/>
          <w:sz w:val="22"/>
          <w:szCs w:val="22"/>
        </w:rPr>
        <w:t xml:space="preserve"> </w:t>
      </w:r>
      <w:r>
        <w:rPr>
          <w:rFonts w:asciiTheme="minorHAnsi" w:hAnsiTheme="minorHAnsi"/>
          <w:sz w:val="22"/>
          <w:szCs w:val="22"/>
        </w:rPr>
        <w:t>ložnice</w:t>
      </w:r>
    </w:p>
    <w:p w14:paraId="49036B93" w14:textId="77777777" w:rsidR="00274111" w:rsidRDefault="00274111" w:rsidP="006E6051">
      <w:pPr>
        <w:tabs>
          <w:tab w:val="left" w:pos="538"/>
        </w:tabs>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3) návrh záclon pro M 235 – pracovna</w:t>
      </w:r>
    </w:p>
    <w:p w14:paraId="2342C377" w14:textId="77777777" w:rsidR="00274111" w:rsidRDefault="00274111" w:rsidP="006E6051">
      <w:pPr>
        <w:tabs>
          <w:tab w:val="left" w:pos="538"/>
        </w:tabs>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4) návrh záclon pro M 236 – společenský salon</w:t>
      </w:r>
    </w:p>
    <w:p w14:paraId="535176A2" w14:textId="77777777" w:rsidR="00274111" w:rsidRDefault="00274111" w:rsidP="006E6051">
      <w:pPr>
        <w:tabs>
          <w:tab w:val="left" w:pos="538"/>
        </w:tabs>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5) návrh záclon a závěsů pro M 237 – předpokoj</w:t>
      </w:r>
    </w:p>
    <w:p w14:paraId="77410CD9" w14:textId="77777777" w:rsidR="00274111" w:rsidRDefault="00274111" w:rsidP="006E6051">
      <w:pPr>
        <w:tabs>
          <w:tab w:val="left" w:pos="538"/>
        </w:tabs>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6) zaměření oken pro M 234 –</w:t>
      </w:r>
      <w:r w:rsidR="00484745">
        <w:rPr>
          <w:rFonts w:asciiTheme="minorHAnsi" w:hAnsiTheme="minorHAnsi"/>
          <w:sz w:val="22"/>
          <w:szCs w:val="22"/>
        </w:rPr>
        <w:t xml:space="preserve"> </w:t>
      </w:r>
      <w:r>
        <w:rPr>
          <w:rFonts w:asciiTheme="minorHAnsi" w:hAnsiTheme="minorHAnsi"/>
          <w:sz w:val="22"/>
          <w:szCs w:val="22"/>
        </w:rPr>
        <w:t>ložnice</w:t>
      </w:r>
    </w:p>
    <w:p w14:paraId="1596E588" w14:textId="77777777" w:rsidR="00274111" w:rsidRDefault="00274111" w:rsidP="006E6051">
      <w:pPr>
        <w:tabs>
          <w:tab w:val="left" w:pos="538"/>
        </w:tabs>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7) zaměření oken pro M 235 – pracovna</w:t>
      </w:r>
    </w:p>
    <w:p w14:paraId="58F06041" w14:textId="77777777" w:rsidR="00274111" w:rsidRDefault="00274111" w:rsidP="006E6051">
      <w:pPr>
        <w:tabs>
          <w:tab w:val="left" w:pos="538"/>
        </w:tabs>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8) zaměření oken pro M 236 – společenský salon</w:t>
      </w:r>
    </w:p>
    <w:p w14:paraId="18A99341" w14:textId="77777777" w:rsidR="00274111" w:rsidRDefault="00274111" w:rsidP="006E6051">
      <w:pPr>
        <w:tabs>
          <w:tab w:val="left" w:pos="538"/>
        </w:tabs>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9) zaměření oken pro M 237 - předpokoj</w:t>
      </w:r>
    </w:p>
    <w:sectPr w:rsidR="00274111" w:rsidSect="006E6051">
      <w:footerReference w:type="even" r:id="rId8"/>
      <w:footerReference w:type="default" r:id="rId9"/>
      <w:pgSz w:w="11906" w:h="16838"/>
      <w:pgMar w:top="1417" w:right="1417" w:bottom="1417" w:left="1417"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6E4D6" w14:textId="77777777" w:rsidR="0014590C" w:rsidRDefault="0014590C">
      <w:r>
        <w:separator/>
      </w:r>
    </w:p>
  </w:endnote>
  <w:endnote w:type="continuationSeparator" w:id="0">
    <w:p w14:paraId="1434457F" w14:textId="77777777" w:rsidR="0014590C" w:rsidRDefault="0014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A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DD73" w14:textId="77777777" w:rsidR="00D014DC" w:rsidRDefault="00187A24" w:rsidP="0018374E">
    <w:pPr>
      <w:pStyle w:val="Zpat"/>
      <w:framePr w:wrap="around" w:vAnchor="text" w:hAnchor="margin" w:xAlign="right" w:y="1"/>
      <w:rPr>
        <w:rStyle w:val="slostrnky"/>
      </w:rPr>
    </w:pPr>
    <w:r>
      <w:rPr>
        <w:rStyle w:val="slostrnky"/>
      </w:rPr>
      <w:fldChar w:fldCharType="begin"/>
    </w:r>
    <w:r w:rsidR="00D014DC">
      <w:rPr>
        <w:rStyle w:val="slostrnky"/>
      </w:rPr>
      <w:instrText xml:space="preserve">PAGE  </w:instrText>
    </w:r>
    <w:r>
      <w:rPr>
        <w:rStyle w:val="slostrnky"/>
      </w:rPr>
      <w:fldChar w:fldCharType="end"/>
    </w:r>
  </w:p>
  <w:p w14:paraId="68F75D91" w14:textId="77777777" w:rsidR="00D014DC" w:rsidRDefault="00D014DC" w:rsidP="00AD35AB">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35053"/>
      <w:docPartObj>
        <w:docPartGallery w:val="Page Numbers (Bottom of Page)"/>
        <w:docPartUnique/>
      </w:docPartObj>
    </w:sdtPr>
    <w:sdtEndPr/>
    <w:sdtContent>
      <w:p w14:paraId="06F0B277" w14:textId="0C277D40" w:rsidR="006C3647" w:rsidRDefault="00187A24">
        <w:pPr>
          <w:pStyle w:val="Zpat"/>
          <w:jc w:val="right"/>
        </w:pPr>
        <w:r>
          <w:fldChar w:fldCharType="begin"/>
        </w:r>
        <w:r w:rsidR="006C3647">
          <w:instrText>PAGE   \* MERGEFORMAT</w:instrText>
        </w:r>
        <w:r>
          <w:fldChar w:fldCharType="separate"/>
        </w:r>
        <w:r w:rsidR="008B3E5B">
          <w:rPr>
            <w:noProof/>
          </w:rPr>
          <w:t>3</w:t>
        </w:r>
        <w:r>
          <w:fldChar w:fldCharType="end"/>
        </w:r>
      </w:p>
    </w:sdtContent>
  </w:sdt>
  <w:p w14:paraId="5AFB21EC" w14:textId="77777777" w:rsidR="00D014DC" w:rsidRDefault="00D014DC" w:rsidP="00AD35AB">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0C753" w14:textId="77777777" w:rsidR="0014590C" w:rsidRDefault="0014590C">
      <w:r>
        <w:separator/>
      </w:r>
    </w:p>
  </w:footnote>
  <w:footnote w:type="continuationSeparator" w:id="0">
    <w:p w14:paraId="515EDCF3" w14:textId="77777777" w:rsidR="0014590C" w:rsidRDefault="00145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rFonts w:cs="Times New Roman"/>
        <w:b w:val="0"/>
        <w:i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rFonts w:cs="Times New Roman"/>
        <w:b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rFonts w:cs="Times New Roman"/>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84A6604C">
      <w:start w:val="1"/>
      <w:numFmt w:val="decimal"/>
      <w:lvlText w:val="%1."/>
      <w:lvlJc w:val="left"/>
      <w:pPr>
        <w:tabs>
          <w:tab w:val="num" w:pos="1380"/>
        </w:tabs>
        <w:ind w:left="1380" w:hanging="600"/>
      </w:pPr>
      <w:rPr>
        <w:rFonts w:cs="Times New Roman" w:hint="default"/>
        <w:b w:val="0"/>
      </w:rPr>
    </w:lvl>
    <w:lvl w:ilvl="1" w:tplc="C29C5450">
      <w:start w:val="1"/>
      <w:numFmt w:val="bullet"/>
      <w:lvlText w:val="-"/>
      <w:lvlJc w:val="left"/>
      <w:pPr>
        <w:tabs>
          <w:tab w:val="num" w:pos="1860"/>
        </w:tabs>
        <w:ind w:left="1860" w:hanging="360"/>
      </w:pPr>
      <w:rPr>
        <w:rFonts w:ascii="Times New Roman" w:eastAsia="Times New Roman" w:hAnsi="Times New Roman" w:hint="default"/>
      </w:rPr>
    </w:lvl>
    <w:lvl w:ilvl="2" w:tplc="0084497C">
      <w:start w:val="2"/>
      <w:numFmt w:val="lowerLetter"/>
      <w:lvlText w:val="%3)"/>
      <w:lvlJc w:val="left"/>
      <w:pPr>
        <w:tabs>
          <w:tab w:val="num" w:pos="2760"/>
        </w:tabs>
        <w:ind w:left="2760" w:hanging="360"/>
      </w:pPr>
      <w:rPr>
        <w:rFonts w:cs="Times New Roman" w:hint="default"/>
      </w:rPr>
    </w:lvl>
    <w:lvl w:ilvl="3" w:tplc="70701A52" w:tentative="1">
      <w:start w:val="1"/>
      <w:numFmt w:val="decimal"/>
      <w:lvlText w:val="%4."/>
      <w:lvlJc w:val="left"/>
      <w:pPr>
        <w:tabs>
          <w:tab w:val="num" w:pos="3300"/>
        </w:tabs>
        <w:ind w:left="3300" w:hanging="360"/>
      </w:pPr>
      <w:rPr>
        <w:rFonts w:cs="Times New Roman"/>
      </w:rPr>
    </w:lvl>
    <w:lvl w:ilvl="4" w:tplc="0BB43C80">
      <w:start w:val="1"/>
      <w:numFmt w:val="lowerLetter"/>
      <w:lvlText w:val="%5."/>
      <w:lvlJc w:val="left"/>
      <w:pPr>
        <w:tabs>
          <w:tab w:val="num" w:pos="4020"/>
        </w:tabs>
        <w:ind w:left="4020" w:hanging="360"/>
      </w:pPr>
      <w:rPr>
        <w:rFonts w:cs="Times New Roman" w:hint="default"/>
        <w:b w:val="0"/>
      </w:rPr>
    </w:lvl>
    <w:lvl w:ilvl="5" w:tplc="7C1A5D9E" w:tentative="1">
      <w:start w:val="1"/>
      <w:numFmt w:val="lowerRoman"/>
      <w:lvlText w:val="%6."/>
      <w:lvlJc w:val="right"/>
      <w:pPr>
        <w:tabs>
          <w:tab w:val="num" w:pos="4740"/>
        </w:tabs>
        <w:ind w:left="4740" w:hanging="180"/>
      </w:pPr>
      <w:rPr>
        <w:rFonts w:cs="Times New Roman"/>
      </w:rPr>
    </w:lvl>
    <w:lvl w:ilvl="6" w:tplc="D310ACE8" w:tentative="1">
      <w:start w:val="1"/>
      <w:numFmt w:val="decimal"/>
      <w:lvlText w:val="%7."/>
      <w:lvlJc w:val="left"/>
      <w:pPr>
        <w:tabs>
          <w:tab w:val="num" w:pos="5460"/>
        </w:tabs>
        <w:ind w:left="5460" w:hanging="360"/>
      </w:pPr>
      <w:rPr>
        <w:rFonts w:cs="Times New Roman"/>
      </w:rPr>
    </w:lvl>
    <w:lvl w:ilvl="7" w:tplc="F0661216" w:tentative="1">
      <w:start w:val="1"/>
      <w:numFmt w:val="lowerLetter"/>
      <w:lvlText w:val="%8."/>
      <w:lvlJc w:val="left"/>
      <w:pPr>
        <w:tabs>
          <w:tab w:val="num" w:pos="6180"/>
        </w:tabs>
        <w:ind w:left="6180" w:hanging="360"/>
      </w:pPr>
      <w:rPr>
        <w:rFonts w:cs="Times New Roman"/>
      </w:rPr>
    </w:lvl>
    <w:lvl w:ilvl="8" w:tplc="2C2019A4" w:tentative="1">
      <w:start w:val="1"/>
      <w:numFmt w:val="lowerRoman"/>
      <w:lvlText w:val="%9."/>
      <w:lvlJc w:val="right"/>
      <w:pPr>
        <w:tabs>
          <w:tab w:val="num" w:pos="6900"/>
        </w:tabs>
        <w:ind w:left="6900" w:hanging="180"/>
      </w:pPr>
      <w:rPr>
        <w:rFonts w:cs="Times New Roman"/>
      </w:rPr>
    </w:lvl>
  </w:abstractNum>
  <w:abstractNum w:abstractNumId="12" w15:restartNumberingAfterBreak="0">
    <w:nsid w:val="07E33833"/>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3A446F"/>
    <w:multiLevelType w:val="multilevel"/>
    <w:tmpl w:val="259EA102"/>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134200D9"/>
    <w:multiLevelType w:val="hybridMultilevel"/>
    <w:tmpl w:val="2C0A05EA"/>
    <w:lvl w:ilvl="0" w:tplc="429CAE3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C57D7B"/>
    <w:multiLevelType w:val="multilevel"/>
    <w:tmpl w:val="2BE09C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185E1140"/>
    <w:multiLevelType w:val="hybridMultilevel"/>
    <w:tmpl w:val="3B2A31BA"/>
    <w:lvl w:ilvl="0" w:tplc="419416DA">
      <w:start w:val="1"/>
      <w:numFmt w:val="lowerLetter"/>
      <w:lvlText w:val="%1)"/>
      <w:lvlJc w:val="left"/>
      <w:pPr>
        <w:tabs>
          <w:tab w:val="num" w:pos="720"/>
        </w:tabs>
        <w:ind w:left="720" w:hanging="360"/>
      </w:pPr>
      <w:rPr>
        <w:rFonts w:cs="Times New Roman" w:hint="default"/>
      </w:rPr>
    </w:lvl>
    <w:lvl w:ilvl="1" w:tplc="1AF20E2C" w:tentative="1">
      <w:start w:val="1"/>
      <w:numFmt w:val="lowerLetter"/>
      <w:lvlText w:val="%2."/>
      <w:lvlJc w:val="left"/>
      <w:pPr>
        <w:tabs>
          <w:tab w:val="num" w:pos="1440"/>
        </w:tabs>
        <w:ind w:left="1440" w:hanging="360"/>
      </w:pPr>
      <w:rPr>
        <w:rFonts w:cs="Times New Roman"/>
      </w:rPr>
    </w:lvl>
    <w:lvl w:ilvl="2" w:tplc="ED4E5DB6" w:tentative="1">
      <w:start w:val="1"/>
      <w:numFmt w:val="lowerRoman"/>
      <w:lvlText w:val="%3."/>
      <w:lvlJc w:val="right"/>
      <w:pPr>
        <w:tabs>
          <w:tab w:val="num" w:pos="2160"/>
        </w:tabs>
        <w:ind w:left="2160" w:hanging="180"/>
      </w:pPr>
      <w:rPr>
        <w:rFonts w:cs="Times New Roman"/>
      </w:rPr>
    </w:lvl>
    <w:lvl w:ilvl="3" w:tplc="83F02392" w:tentative="1">
      <w:start w:val="1"/>
      <w:numFmt w:val="decimal"/>
      <w:lvlText w:val="%4."/>
      <w:lvlJc w:val="left"/>
      <w:pPr>
        <w:tabs>
          <w:tab w:val="num" w:pos="2880"/>
        </w:tabs>
        <w:ind w:left="2880" w:hanging="360"/>
      </w:pPr>
      <w:rPr>
        <w:rFonts w:cs="Times New Roman"/>
      </w:rPr>
    </w:lvl>
    <w:lvl w:ilvl="4" w:tplc="023C06FE" w:tentative="1">
      <w:start w:val="1"/>
      <w:numFmt w:val="lowerLetter"/>
      <w:lvlText w:val="%5."/>
      <w:lvlJc w:val="left"/>
      <w:pPr>
        <w:tabs>
          <w:tab w:val="num" w:pos="3600"/>
        </w:tabs>
        <w:ind w:left="3600" w:hanging="360"/>
      </w:pPr>
      <w:rPr>
        <w:rFonts w:cs="Times New Roman"/>
      </w:rPr>
    </w:lvl>
    <w:lvl w:ilvl="5" w:tplc="901C0274" w:tentative="1">
      <w:start w:val="1"/>
      <w:numFmt w:val="lowerRoman"/>
      <w:lvlText w:val="%6."/>
      <w:lvlJc w:val="right"/>
      <w:pPr>
        <w:tabs>
          <w:tab w:val="num" w:pos="4320"/>
        </w:tabs>
        <w:ind w:left="4320" w:hanging="180"/>
      </w:pPr>
      <w:rPr>
        <w:rFonts w:cs="Times New Roman"/>
      </w:rPr>
    </w:lvl>
    <w:lvl w:ilvl="6" w:tplc="88604074" w:tentative="1">
      <w:start w:val="1"/>
      <w:numFmt w:val="decimal"/>
      <w:lvlText w:val="%7."/>
      <w:lvlJc w:val="left"/>
      <w:pPr>
        <w:tabs>
          <w:tab w:val="num" w:pos="5040"/>
        </w:tabs>
        <w:ind w:left="5040" w:hanging="360"/>
      </w:pPr>
      <w:rPr>
        <w:rFonts w:cs="Times New Roman"/>
      </w:rPr>
    </w:lvl>
    <w:lvl w:ilvl="7" w:tplc="12CEB25E" w:tentative="1">
      <w:start w:val="1"/>
      <w:numFmt w:val="lowerLetter"/>
      <w:lvlText w:val="%8."/>
      <w:lvlJc w:val="left"/>
      <w:pPr>
        <w:tabs>
          <w:tab w:val="num" w:pos="5760"/>
        </w:tabs>
        <w:ind w:left="5760" w:hanging="360"/>
      </w:pPr>
      <w:rPr>
        <w:rFonts w:cs="Times New Roman"/>
      </w:rPr>
    </w:lvl>
    <w:lvl w:ilvl="8" w:tplc="2F02BEEA"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186BF1"/>
    <w:multiLevelType w:val="multilevel"/>
    <w:tmpl w:val="3AF06C44"/>
    <w:lvl w:ilvl="0">
      <w:start w:val="1"/>
      <w:numFmt w:val="upperRoman"/>
      <w:lvlText w:val="%1."/>
      <w:lvlJc w:val="center"/>
      <w:pPr>
        <w:ind w:left="284" w:hanging="284"/>
      </w:pPr>
      <w:rPr>
        <w:rFonts w:hint="default"/>
      </w:rPr>
    </w:lvl>
    <w:lvl w:ilvl="1">
      <w:start w:val="1"/>
      <w:numFmt w:val="decimal"/>
      <w:isLg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8E11C4"/>
    <w:multiLevelType w:val="multilevel"/>
    <w:tmpl w:val="71241314"/>
    <w:lvl w:ilvl="0">
      <w:start w:val="3"/>
      <w:numFmt w:val="decimal"/>
      <w:lvlText w:val="%1"/>
      <w:lvlJc w:val="left"/>
      <w:pPr>
        <w:tabs>
          <w:tab w:val="num" w:pos="375"/>
        </w:tabs>
        <w:ind w:left="375" w:hanging="375"/>
      </w:pPr>
      <w:rPr>
        <w:rFonts w:cs="Times New Roman" w:hint="default"/>
      </w:rPr>
    </w:lvl>
    <w:lvl w:ilvl="1">
      <w:start w:val="1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11F5214"/>
    <w:multiLevelType w:val="multilevel"/>
    <w:tmpl w:val="40CC565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21D35F7D"/>
    <w:multiLevelType w:val="hybridMultilevel"/>
    <w:tmpl w:val="E234AAFE"/>
    <w:lvl w:ilvl="0" w:tplc="86DE867C">
      <w:start w:val="1"/>
      <w:numFmt w:val="decimal"/>
      <w:lvlText w:val="%1."/>
      <w:lvlJc w:val="left"/>
      <w:pPr>
        <w:ind w:left="720" w:hanging="360"/>
      </w:pPr>
      <w:rPr>
        <w:rFonts w:asciiTheme="minorHAnsi" w:hAnsi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864E8F"/>
    <w:multiLevelType w:val="multilevel"/>
    <w:tmpl w:val="2C3A34F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2A1C2219"/>
    <w:multiLevelType w:val="hybridMultilevel"/>
    <w:tmpl w:val="02DAB45C"/>
    <w:lvl w:ilvl="0" w:tplc="1ABC071C">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2E1C2CE6"/>
    <w:multiLevelType w:val="hybridMultilevel"/>
    <w:tmpl w:val="792E5544"/>
    <w:lvl w:ilvl="0" w:tplc="DEE2FD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234A45"/>
    <w:multiLevelType w:val="hybridMultilevel"/>
    <w:tmpl w:val="7B502BA4"/>
    <w:lvl w:ilvl="0" w:tplc="BA6C5A2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37A273AA"/>
    <w:multiLevelType w:val="hybridMultilevel"/>
    <w:tmpl w:val="0AEE88F0"/>
    <w:lvl w:ilvl="0" w:tplc="524EFB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0955F6D"/>
    <w:multiLevelType w:val="multilevel"/>
    <w:tmpl w:val="A5D2F4A4"/>
    <w:name w:val="WW8Num10"/>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491A27FF"/>
    <w:multiLevelType w:val="multilevel"/>
    <w:tmpl w:val="C8A644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4B891DE6"/>
    <w:multiLevelType w:val="multilevel"/>
    <w:tmpl w:val="766EC09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4947180"/>
    <w:multiLevelType w:val="hybridMultilevel"/>
    <w:tmpl w:val="FA9CF2D8"/>
    <w:lvl w:ilvl="0" w:tplc="0470BAAC">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57A819D4"/>
    <w:multiLevelType w:val="multilevel"/>
    <w:tmpl w:val="FFEA61F8"/>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9BF2EDF"/>
    <w:multiLevelType w:val="multilevel"/>
    <w:tmpl w:val="FC866716"/>
    <w:lvl w:ilvl="0">
      <w:start w:val="9"/>
      <w:numFmt w:val="decimal"/>
      <w:lvlText w:val="10.%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CF31C88"/>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354D95"/>
    <w:multiLevelType w:val="hybridMultilevel"/>
    <w:tmpl w:val="402ADAD4"/>
    <w:lvl w:ilvl="0" w:tplc="9F8AF754">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80E2497"/>
    <w:multiLevelType w:val="hybridMultilevel"/>
    <w:tmpl w:val="0AEE88F0"/>
    <w:lvl w:ilvl="0" w:tplc="524EFB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BED44D7"/>
    <w:multiLevelType w:val="hybridMultilevel"/>
    <w:tmpl w:val="AC64E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64316C"/>
    <w:multiLevelType w:val="hybridMultilevel"/>
    <w:tmpl w:val="63F2AB66"/>
    <w:lvl w:ilvl="0" w:tplc="05C009CC">
      <w:start w:val="1"/>
      <w:numFmt w:val="upp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67034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986F02"/>
    <w:multiLevelType w:val="multilevel"/>
    <w:tmpl w:val="D6040ABA"/>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0B52617"/>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B9439C5"/>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0"/>
  </w:num>
  <w:num w:numId="2">
    <w:abstractNumId w:val="15"/>
  </w:num>
  <w:num w:numId="3">
    <w:abstractNumId w:val="19"/>
  </w:num>
  <w:num w:numId="4">
    <w:abstractNumId w:val="34"/>
  </w:num>
  <w:num w:numId="5">
    <w:abstractNumId w:val="11"/>
  </w:num>
  <w:num w:numId="6">
    <w:abstractNumId w:val="32"/>
  </w:num>
  <w:num w:numId="7">
    <w:abstractNumId w:val="16"/>
  </w:num>
  <w:num w:numId="8">
    <w:abstractNumId w:val="35"/>
  </w:num>
  <w:num w:numId="9">
    <w:abstractNumId w:val="42"/>
  </w:num>
  <w:num w:numId="10">
    <w:abstractNumId w:val="29"/>
  </w:num>
  <w:num w:numId="11">
    <w:abstractNumId w:val="27"/>
  </w:num>
  <w:num w:numId="12">
    <w:abstractNumId w:val="31"/>
  </w:num>
  <w:num w:numId="13">
    <w:abstractNumId w:val="18"/>
  </w:num>
  <w:num w:numId="14">
    <w:abstractNumId w:val="43"/>
  </w:num>
  <w:num w:numId="15">
    <w:abstractNumId w:val="24"/>
  </w:num>
  <w:num w:numId="16">
    <w:abstractNumId w:val="37"/>
  </w:num>
  <w:num w:numId="17">
    <w:abstractNumId w:val="21"/>
  </w:num>
  <w:num w:numId="18">
    <w:abstractNumId w:val="40"/>
  </w:num>
  <w:num w:numId="19">
    <w:abstractNumId w:val="44"/>
  </w:num>
  <w:num w:numId="20">
    <w:abstractNumId w:val="8"/>
  </w:num>
  <w:num w:numId="21">
    <w:abstractNumId w:val="25"/>
  </w:num>
  <w:num w:numId="22">
    <w:abstractNumId w:val="33"/>
  </w:num>
  <w:num w:numId="23">
    <w:abstractNumId w:val="12"/>
  </w:num>
  <w:num w:numId="24">
    <w:abstractNumId w:val="36"/>
  </w:num>
  <w:num w:numId="25">
    <w:abstractNumId w:val="23"/>
  </w:num>
  <w:num w:numId="26">
    <w:abstractNumId w:val="26"/>
  </w:num>
  <w:num w:numId="27">
    <w:abstractNumId w:val="14"/>
  </w:num>
  <w:num w:numId="28">
    <w:abstractNumId w:val="38"/>
  </w:num>
  <w:num w:numId="29">
    <w:abstractNumId w:val="22"/>
  </w:num>
  <w:num w:numId="30">
    <w:abstractNumId w:val="17"/>
  </w:num>
  <w:num w:numId="31">
    <w:abstractNumId w:val="20"/>
  </w:num>
  <w:num w:numId="32">
    <w:abstractNumId w:val="13"/>
  </w:num>
  <w:num w:numId="33">
    <w:abstractNumId w:val="39"/>
  </w:num>
  <w:num w:numId="34">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297B"/>
    <w:rsid w:val="00004119"/>
    <w:rsid w:val="000041BE"/>
    <w:rsid w:val="00004CC9"/>
    <w:rsid w:val="00007B81"/>
    <w:rsid w:val="0001387A"/>
    <w:rsid w:val="000140BE"/>
    <w:rsid w:val="000143CC"/>
    <w:rsid w:val="0001501F"/>
    <w:rsid w:val="00021051"/>
    <w:rsid w:val="0002209C"/>
    <w:rsid w:val="00022551"/>
    <w:rsid w:val="00022E77"/>
    <w:rsid w:val="00023317"/>
    <w:rsid w:val="00026FA1"/>
    <w:rsid w:val="000276CD"/>
    <w:rsid w:val="00031B76"/>
    <w:rsid w:val="000355DE"/>
    <w:rsid w:val="00035867"/>
    <w:rsid w:val="00041EB9"/>
    <w:rsid w:val="000456A4"/>
    <w:rsid w:val="00050FE1"/>
    <w:rsid w:val="000512F6"/>
    <w:rsid w:val="00051890"/>
    <w:rsid w:val="000546B1"/>
    <w:rsid w:val="00054B8F"/>
    <w:rsid w:val="000553AB"/>
    <w:rsid w:val="00057859"/>
    <w:rsid w:val="000638D5"/>
    <w:rsid w:val="00063ADA"/>
    <w:rsid w:val="00064C49"/>
    <w:rsid w:val="0006597F"/>
    <w:rsid w:val="000666F3"/>
    <w:rsid w:val="00066E63"/>
    <w:rsid w:val="0007147F"/>
    <w:rsid w:val="00083511"/>
    <w:rsid w:val="000835F9"/>
    <w:rsid w:val="000845CE"/>
    <w:rsid w:val="000865B7"/>
    <w:rsid w:val="000955FC"/>
    <w:rsid w:val="00095607"/>
    <w:rsid w:val="000959CB"/>
    <w:rsid w:val="000A1D0B"/>
    <w:rsid w:val="000A5F69"/>
    <w:rsid w:val="000B422F"/>
    <w:rsid w:val="000B6BFB"/>
    <w:rsid w:val="000C2891"/>
    <w:rsid w:val="000C5C65"/>
    <w:rsid w:val="000C6723"/>
    <w:rsid w:val="000C74D5"/>
    <w:rsid w:val="000D18E5"/>
    <w:rsid w:val="000D43B4"/>
    <w:rsid w:val="000D5D20"/>
    <w:rsid w:val="000D6818"/>
    <w:rsid w:val="000D797A"/>
    <w:rsid w:val="000D7F69"/>
    <w:rsid w:val="000E2331"/>
    <w:rsid w:val="000E3C70"/>
    <w:rsid w:val="000F47D9"/>
    <w:rsid w:val="000F5B61"/>
    <w:rsid w:val="00110967"/>
    <w:rsid w:val="00117939"/>
    <w:rsid w:val="0012529C"/>
    <w:rsid w:val="00130EE2"/>
    <w:rsid w:val="001332DC"/>
    <w:rsid w:val="00133E4C"/>
    <w:rsid w:val="00133F5F"/>
    <w:rsid w:val="00134185"/>
    <w:rsid w:val="001361BC"/>
    <w:rsid w:val="001375D3"/>
    <w:rsid w:val="0014354B"/>
    <w:rsid w:val="00143AF7"/>
    <w:rsid w:val="0014590C"/>
    <w:rsid w:val="00146774"/>
    <w:rsid w:val="00146B3E"/>
    <w:rsid w:val="00146CBB"/>
    <w:rsid w:val="00150B7C"/>
    <w:rsid w:val="001621BF"/>
    <w:rsid w:val="0016526B"/>
    <w:rsid w:val="0016604B"/>
    <w:rsid w:val="00166DAC"/>
    <w:rsid w:val="00172723"/>
    <w:rsid w:val="00173046"/>
    <w:rsid w:val="00174AA7"/>
    <w:rsid w:val="00175576"/>
    <w:rsid w:val="00177853"/>
    <w:rsid w:val="00177D1C"/>
    <w:rsid w:val="001804E7"/>
    <w:rsid w:val="0018374E"/>
    <w:rsid w:val="00184B00"/>
    <w:rsid w:val="00187108"/>
    <w:rsid w:val="00187A24"/>
    <w:rsid w:val="00192CFD"/>
    <w:rsid w:val="00193B68"/>
    <w:rsid w:val="0019754E"/>
    <w:rsid w:val="001977E6"/>
    <w:rsid w:val="001A0FA9"/>
    <w:rsid w:val="001A1619"/>
    <w:rsid w:val="001A22CA"/>
    <w:rsid w:val="001A59AF"/>
    <w:rsid w:val="001A7491"/>
    <w:rsid w:val="001B1621"/>
    <w:rsid w:val="001B2467"/>
    <w:rsid w:val="001B6B31"/>
    <w:rsid w:val="001C0BD2"/>
    <w:rsid w:val="001C4245"/>
    <w:rsid w:val="001D18E6"/>
    <w:rsid w:val="001D4CF0"/>
    <w:rsid w:val="001D696E"/>
    <w:rsid w:val="001D6A0F"/>
    <w:rsid w:val="001E366B"/>
    <w:rsid w:val="001F0998"/>
    <w:rsid w:val="001F30E2"/>
    <w:rsid w:val="001F40EB"/>
    <w:rsid w:val="001F6D89"/>
    <w:rsid w:val="0020579C"/>
    <w:rsid w:val="002164E0"/>
    <w:rsid w:val="00217982"/>
    <w:rsid w:val="0023060A"/>
    <w:rsid w:val="00235375"/>
    <w:rsid w:val="00241F6F"/>
    <w:rsid w:val="002426DC"/>
    <w:rsid w:val="00243520"/>
    <w:rsid w:val="00244119"/>
    <w:rsid w:val="00245574"/>
    <w:rsid w:val="00253F47"/>
    <w:rsid w:val="00261A8B"/>
    <w:rsid w:val="00263103"/>
    <w:rsid w:val="0026327F"/>
    <w:rsid w:val="002663A6"/>
    <w:rsid w:val="002668FA"/>
    <w:rsid w:val="002677A1"/>
    <w:rsid w:val="00273149"/>
    <w:rsid w:val="00273C8C"/>
    <w:rsid w:val="002740B9"/>
    <w:rsid w:val="00274111"/>
    <w:rsid w:val="0027715D"/>
    <w:rsid w:val="00277F85"/>
    <w:rsid w:val="0028349F"/>
    <w:rsid w:val="00283C47"/>
    <w:rsid w:val="00284E53"/>
    <w:rsid w:val="00285972"/>
    <w:rsid w:val="00285F98"/>
    <w:rsid w:val="0029313A"/>
    <w:rsid w:val="002A1314"/>
    <w:rsid w:val="002B0842"/>
    <w:rsid w:val="002B1C01"/>
    <w:rsid w:val="002B46A4"/>
    <w:rsid w:val="002B4A87"/>
    <w:rsid w:val="002B5145"/>
    <w:rsid w:val="002B6D82"/>
    <w:rsid w:val="002C28ED"/>
    <w:rsid w:val="002C4BC9"/>
    <w:rsid w:val="002D1CC1"/>
    <w:rsid w:val="002D7757"/>
    <w:rsid w:val="002E4180"/>
    <w:rsid w:val="002F252F"/>
    <w:rsid w:val="002F28F7"/>
    <w:rsid w:val="002F40AE"/>
    <w:rsid w:val="002F4C62"/>
    <w:rsid w:val="002F5EFE"/>
    <w:rsid w:val="002F6C76"/>
    <w:rsid w:val="00322D7C"/>
    <w:rsid w:val="0033074D"/>
    <w:rsid w:val="00331CBD"/>
    <w:rsid w:val="00332196"/>
    <w:rsid w:val="00333C56"/>
    <w:rsid w:val="003345ED"/>
    <w:rsid w:val="003426E2"/>
    <w:rsid w:val="00354AAA"/>
    <w:rsid w:val="0035625D"/>
    <w:rsid w:val="00356635"/>
    <w:rsid w:val="00356C55"/>
    <w:rsid w:val="00362365"/>
    <w:rsid w:val="00362D54"/>
    <w:rsid w:val="00364D59"/>
    <w:rsid w:val="00367767"/>
    <w:rsid w:val="003702C7"/>
    <w:rsid w:val="00372176"/>
    <w:rsid w:val="00373229"/>
    <w:rsid w:val="0037784F"/>
    <w:rsid w:val="003871A5"/>
    <w:rsid w:val="0039212A"/>
    <w:rsid w:val="00392EDF"/>
    <w:rsid w:val="00394FD6"/>
    <w:rsid w:val="00396B7E"/>
    <w:rsid w:val="00397644"/>
    <w:rsid w:val="00397814"/>
    <w:rsid w:val="003A5657"/>
    <w:rsid w:val="003B2D32"/>
    <w:rsid w:val="003B3BF8"/>
    <w:rsid w:val="003B6650"/>
    <w:rsid w:val="003C0A02"/>
    <w:rsid w:val="003C3D56"/>
    <w:rsid w:val="003C5DE8"/>
    <w:rsid w:val="003C6502"/>
    <w:rsid w:val="003C6C38"/>
    <w:rsid w:val="003D3105"/>
    <w:rsid w:val="003E305E"/>
    <w:rsid w:val="003F22BB"/>
    <w:rsid w:val="003F29D1"/>
    <w:rsid w:val="003F306E"/>
    <w:rsid w:val="003F3BDE"/>
    <w:rsid w:val="003F5A20"/>
    <w:rsid w:val="003F635D"/>
    <w:rsid w:val="003F716B"/>
    <w:rsid w:val="003F7227"/>
    <w:rsid w:val="00401ED1"/>
    <w:rsid w:val="00402CF9"/>
    <w:rsid w:val="004058B7"/>
    <w:rsid w:val="00407B1F"/>
    <w:rsid w:val="004103C9"/>
    <w:rsid w:val="004150BF"/>
    <w:rsid w:val="00420270"/>
    <w:rsid w:val="00422231"/>
    <w:rsid w:val="0042301E"/>
    <w:rsid w:val="00425850"/>
    <w:rsid w:val="00435565"/>
    <w:rsid w:val="0043680B"/>
    <w:rsid w:val="00437ECC"/>
    <w:rsid w:val="00437EE3"/>
    <w:rsid w:val="0044067D"/>
    <w:rsid w:val="00441AE3"/>
    <w:rsid w:val="004439D2"/>
    <w:rsid w:val="00444F2E"/>
    <w:rsid w:val="00446963"/>
    <w:rsid w:val="004522B9"/>
    <w:rsid w:val="00456441"/>
    <w:rsid w:val="00457D6E"/>
    <w:rsid w:val="004626F1"/>
    <w:rsid w:val="004646F4"/>
    <w:rsid w:val="00464E3C"/>
    <w:rsid w:val="00472A90"/>
    <w:rsid w:val="004808EF"/>
    <w:rsid w:val="00484745"/>
    <w:rsid w:val="00492026"/>
    <w:rsid w:val="00492E6E"/>
    <w:rsid w:val="004953B7"/>
    <w:rsid w:val="00496E00"/>
    <w:rsid w:val="0049755C"/>
    <w:rsid w:val="00497E91"/>
    <w:rsid w:val="004A5BFA"/>
    <w:rsid w:val="004A7159"/>
    <w:rsid w:val="004A79C6"/>
    <w:rsid w:val="004B463A"/>
    <w:rsid w:val="004B6D37"/>
    <w:rsid w:val="004B71B1"/>
    <w:rsid w:val="004B7543"/>
    <w:rsid w:val="004B7E64"/>
    <w:rsid w:val="004C16AC"/>
    <w:rsid w:val="004C2C90"/>
    <w:rsid w:val="004C5D5C"/>
    <w:rsid w:val="004D0BA6"/>
    <w:rsid w:val="004D45C3"/>
    <w:rsid w:val="004E0D9D"/>
    <w:rsid w:val="004E2552"/>
    <w:rsid w:val="004E2EAA"/>
    <w:rsid w:val="004F3EDD"/>
    <w:rsid w:val="004F7C47"/>
    <w:rsid w:val="00506664"/>
    <w:rsid w:val="00507E21"/>
    <w:rsid w:val="00512C0C"/>
    <w:rsid w:val="00513123"/>
    <w:rsid w:val="005141D3"/>
    <w:rsid w:val="005168CB"/>
    <w:rsid w:val="00517F81"/>
    <w:rsid w:val="00520C4C"/>
    <w:rsid w:val="00521899"/>
    <w:rsid w:val="005235D4"/>
    <w:rsid w:val="00524A55"/>
    <w:rsid w:val="00530D7E"/>
    <w:rsid w:val="005434B8"/>
    <w:rsid w:val="00554701"/>
    <w:rsid w:val="00554B07"/>
    <w:rsid w:val="0055541A"/>
    <w:rsid w:val="005600EC"/>
    <w:rsid w:val="005603C9"/>
    <w:rsid w:val="00561F4B"/>
    <w:rsid w:val="00563131"/>
    <w:rsid w:val="005719F4"/>
    <w:rsid w:val="00572370"/>
    <w:rsid w:val="005771E7"/>
    <w:rsid w:val="005851A1"/>
    <w:rsid w:val="00585265"/>
    <w:rsid w:val="005959DF"/>
    <w:rsid w:val="00596F3D"/>
    <w:rsid w:val="005A576D"/>
    <w:rsid w:val="005A6FB4"/>
    <w:rsid w:val="005B232B"/>
    <w:rsid w:val="005B3669"/>
    <w:rsid w:val="005B3D8C"/>
    <w:rsid w:val="005B7F1B"/>
    <w:rsid w:val="005C251E"/>
    <w:rsid w:val="005C2961"/>
    <w:rsid w:val="005C3AA0"/>
    <w:rsid w:val="005D0276"/>
    <w:rsid w:val="005D7EA8"/>
    <w:rsid w:val="005E0210"/>
    <w:rsid w:val="005E0241"/>
    <w:rsid w:val="005E22DB"/>
    <w:rsid w:val="005E3375"/>
    <w:rsid w:val="005E3A51"/>
    <w:rsid w:val="005E4734"/>
    <w:rsid w:val="005E4F42"/>
    <w:rsid w:val="005F2E60"/>
    <w:rsid w:val="005F7F8E"/>
    <w:rsid w:val="00601D48"/>
    <w:rsid w:val="00604A00"/>
    <w:rsid w:val="006061A4"/>
    <w:rsid w:val="00607CEA"/>
    <w:rsid w:val="006140A3"/>
    <w:rsid w:val="0061678C"/>
    <w:rsid w:val="00617508"/>
    <w:rsid w:val="00622E7D"/>
    <w:rsid w:val="00623BEA"/>
    <w:rsid w:val="00632817"/>
    <w:rsid w:val="006344DF"/>
    <w:rsid w:val="006369CF"/>
    <w:rsid w:val="006406DC"/>
    <w:rsid w:val="00645FE8"/>
    <w:rsid w:val="00647201"/>
    <w:rsid w:val="0065171B"/>
    <w:rsid w:val="00662861"/>
    <w:rsid w:val="00662DE1"/>
    <w:rsid w:val="0066384D"/>
    <w:rsid w:val="00665169"/>
    <w:rsid w:val="00670755"/>
    <w:rsid w:val="00670FC9"/>
    <w:rsid w:val="006717CA"/>
    <w:rsid w:val="00672927"/>
    <w:rsid w:val="0067560C"/>
    <w:rsid w:val="00680054"/>
    <w:rsid w:val="00686DAE"/>
    <w:rsid w:val="00690C7F"/>
    <w:rsid w:val="00690DE3"/>
    <w:rsid w:val="00692702"/>
    <w:rsid w:val="006942A8"/>
    <w:rsid w:val="006960D2"/>
    <w:rsid w:val="00696B0A"/>
    <w:rsid w:val="006A1A1D"/>
    <w:rsid w:val="006A2E89"/>
    <w:rsid w:val="006A4DA6"/>
    <w:rsid w:val="006B0437"/>
    <w:rsid w:val="006B1874"/>
    <w:rsid w:val="006B270B"/>
    <w:rsid w:val="006B7E34"/>
    <w:rsid w:val="006C3647"/>
    <w:rsid w:val="006C4DCE"/>
    <w:rsid w:val="006C640F"/>
    <w:rsid w:val="006C6D1D"/>
    <w:rsid w:val="006D190B"/>
    <w:rsid w:val="006D2E26"/>
    <w:rsid w:val="006D7AD6"/>
    <w:rsid w:val="006E1FF4"/>
    <w:rsid w:val="006E494B"/>
    <w:rsid w:val="006E6051"/>
    <w:rsid w:val="006E7218"/>
    <w:rsid w:val="006F30D2"/>
    <w:rsid w:val="006F7AA2"/>
    <w:rsid w:val="00702222"/>
    <w:rsid w:val="007024CC"/>
    <w:rsid w:val="007071BF"/>
    <w:rsid w:val="00714EB2"/>
    <w:rsid w:val="00721778"/>
    <w:rsid w:val="0072259E"/>
    <w:rsid w:val="00723289"/>
    <w:rsid w:val="0072589D"/>
    <w:rsid w:val="00730F78"/>
    <w:rsid w:val="00732D27"/>
    <w:rsid w:val="0073452E"/>
    <w:rsid w:val="00735D6F"/>
    <w:rsid w:val="00740BAD"/>
    <w:rsid w:val="00741E55"/>
    <w:rsid w:val="00742632"/>
    <w:rsid w:val="00743EFF"/>
    <w:rsid w:val="00744428"/>
    <w:rsid w:val="00744E9A"/>
    <w:rsid w:val="00745536"/>
    <w:rsid w:val="0074665A"/>
    <w:rsid w:val="007532FA"/>
    <w:rsid w:val="007542B5"/>
    <w:rsid w:val="00760760"/>
    <w:rsid w:val="007617C5"/>
    <w:rsid w:val="00765B73"/>
    <w:rsid w:val="0076782D"/>
    <w:rsid w:val="007764BB"/>
    <w:rsid w:val="007845F7"/>
    <w:rsid w:val="00784E2D"/>
    <w:rsid w:val="00795446"/>
    <w:rsid w:val="007A16B1"/>
    <w:rsid w:val="007A1A2C"/>
    <w:rsid w:val="007B268B"/>
    <w:rsid w:val="007C102E"/>
    <w:rsid w:val="007C22B4"/>
    <w:rsid w:val="007C62AA"/>
    <w:rsid w:val="007D24E4"/>
    <w:rsid w:val="007D4ED9"/>
    <w:rsid w:val="007D7371"/>
    <w:rsid w:val="007E1045"/>
    <w:rsid w:val="007E17EB"/>
    <w:rsid w:val="007E45A1"/>
    <w:rsid w:val="007F2B32"/>
    <w:rsid w:val="00801541"/>
    <w:rsid w:val="008041A1"/>
    <w:rsid w:val="0080532A"/>
    <w:rsid w:val="0081448B"/>
    <w:rsid w:val="00815BEF"/>
    <w:rsid w:val="008165A7"/>
    <w:rsid w:val="00817886"/>
    <w:rsid w:val="008202DF"/>
    <w:rsid w:val="00826C39"/>
    <w:rsid w:val="008323F9"/>
    <w:rsid w:val="00832846"/>
    <w:rsid w:val="00833674"/>
    <w:rsid w:val="008375B2"/>
    <w:rsid w:val="00841726"/>
    <w:rsid w:val="0086009D"/>
    <w:rsid w:val="00861D18"/>
    <w:rsid w:val="008621A2"/>
    <w:rsid w:val="0087014E"/>
    <w:rsid w:val="00876F78"/>
    <w:rsid w:val="00882499"/>
    <w:rsid w:val="00890555"/>
    <w:rsid w:val="00892DD9"/>
    <w:rsid w:val="00896E45"/>
    <w:rsid w:val="008A0CEF"/>
    <w:rsid w:val="008A1DDC"/>
    <w:rsid w:val="008A5518"/>
    <w:rsid w:val="008A5AE1"/>
    <w:rsid w:val="008B1DF7"/>
    <w:rsid w:val="008B32E4"/>
    <w:rsid w:val="008B3E5B"/>
    <w:rsid w:val="008B43B1"/>
    <w:rsid w:val="008C10C9"/>
    <w:rsid w:val="008C1620"/>
    <w:rsid w:val="008C3A3F"/>
    <w:rsid w:val="008D43C3"/>
    <w:rsid w:val="008D6158"/>
    <w:rsid w:val="008D7363"/>
    <w:rsid w:val="008E45BF"/>
    <w:rsid w:val="008E4DC4"/>
    <w:rsid w:val="008E6F94"/>
    <w:rsid w:val="008E71EB"/>
    <w:rsid w:val="008F1332"/>
    <w:rsid w:val="008F1796"/>
    <w:rsid w:val="00902303"/>
    <w:rsid w:val="00906BDE"/>
    <w:rsid w:val="0090788B"/>
    <w:rsid w:val="009117BE"/>
    <w:rsid w:val="0091181E"/>
    <w:rsid w:val="00911A94"/>
    <w:rsid w:val="0091243C"/>
    <w:rsid w:val="00914677"/>
    <w:rsid w:val="00915550"/>
    <w:rsid w:val="00917D20"/>
    <w:rsid w:val="00925BAB"/>
    <w:rsid w:val="00927955"/>
    <w:rsid w:val="00932306"/>
    <w:rsid w:val="00933C4F"/>
    <w:rsid w:val="009354E3"/>
    <w:rsid w:val="00940077"/>
    <w:rsid w:val="009400E7"/>
    <w:rsid w:val="00942701"/>
    <w:rsid w:val="0095113E"/>
    <w:rsid w:val="00954AA2"/>
    <w:rsid w:val="00962094"/>
    <w:rsid w:val="00965CA8"/>
    <w:rsid w:val="00966AA1"/>
    <w:rsid w:val="00967BEC"/>
    <w:rsid w:val="009722C9"/>
    <w:rsid w:val="00980596"/>
    <w:rsid w:val="00980E8D"/>
    <w:rsid w:val="0098446A"/>
    <w:rsid w:val="0099271C"/>
    <w:rsid w:val="00993A43"/>
    <w:rsid w:val="00993DD2"/>
    <w:rsid w:val="00996628"/>
    <w:rsid w:val="009A0CAD"/>
    <w:rsid w:val="009A65C6"/>
    <w:rsid w:val="009B18A3"/>
    <w:rsid w:val="009B6B7C"/>
    <w:rsid w:val="009B7874"/>
    <w:rsid w:val="009B7BED"/>
    <w:rsid w:val="009C1B14"/>
    <w:rsid w:val="009C4313"/>
    <w:rsid w:val="009C4B56"/>
    <w:rsid w:val="009C544D"/>
    <w:rsid w:val="009C7052"/>
    <w:rsid w:val="009D1818"/>
    <w:rsid w:val="009D20F9"/>
    <w:rsid w:val="009D2475"/>
    <w:rsid w:val="009D3C19"/>
    <w:rsid w:val="009D42D9"/>
    <w:rsid w:val="009F01B8"/>
    <w:rsid w:val="009F3334"/>
    <w:rsid w:val="009F3E3F"/>
    <w:rsid w:val="009F67C2"/>
    <w:rsid w:val="00A06EF5"/>
    <w:rsid w:val="00A12126"/>
    <w:rsid w:val="00A1505C"/>
    <w:rsid w:val="00A22FAE"/>
    <w:rsid w:val="00A34D75"/>
    <w:rsid w:val="00A400C8"/>
    <w:rsid w:val="00A40380"/>
    <w:rsid w:val="00A41A32"/>
    <w:rsid w:val="00A42957"/>
    <w:rsid w:val="00A43FB9"/>
    <w:rsid w:val="00A4406C"/>
    <w:rsid w:val="00A4579F"/>
    <w:rsid w:val="00A51B3F"/>
    <w:rsid w:val="00A52143"/>
    <w:rsid w:val="00A54774"/>
    <w:rsid w:val="00A54F44"/>
    <w:rsid w:val="00A56CF7"/>
    <w:rsid w:val="00A6304D"/>
    <w:rsid w:val="00A631C7"/>
    <w:rsid w:val="00A6328E"/>
    <w:rsid w:val="00A75935"/>
    <w:rsid w:val="00A75963"/>
    <w:rsid w:val="00A761EE"/>
    <w:rsid w:val="00A824FE"/>
    <w:rsid w:val="00A86826"/>
    <w:rsid w:val="00A92864"/>
    <w:rsid w:val="00A931F3"/>
    <w:rsid w:val="00A94678"/>
    <w:rsid w:val="00AA0139"/>
    <w:rsid w:val="00AA29F4"/>
    <w:rsid w:val="00AA45F0"/>
    <w:rsid w:val="00AB1D33"/>
    <w:rsid w:val="00AC328B"/>
    <w:rsid w:val="00AC5C6B"/>
    <w:rsid w:val="00AD35AB"/>
    <w:rsid w:val="00AE5B68"/>
    <w:rsid w:val="00AE62AC"/>
    <w:rsid w:val="00AE7D6F"/>
    <w:rsid w:val="00AF0B43"/>
    <w:rsid w:val="00AF2A0E"/>
    <w:rsid w:val="00AF6C6E"/>
    <w:rsid w:val="00B004B5"/>
    <w:rsid w:val="00B02A38"/>
    <w:rsid w:val="00B1166F"/>
    <w:rsid w:val="00B201BE"/>
    <w:rsid w:val="00B20704"/>
    <w:rsid w:val="00B24009"/>
    <w:rsid w:val="00B247B3"/>
    <w:rsid w:val="00B30070"/>
    <w:rsid w:val="00B305FA"/>
    <w:rsid w:val="00B31DCB"/>
    <w:rsid w:val="00B41EE6"/>
    <w:rsid w:val="00B4253E"/>
    <w:rsid w:val="00B4273F"/>
    <w:rsid w:val="00B467B6"/>
    <w:rsid w:val="00B4704E"/>
    <w:rsid w:val="00B520FD"/>
    <w:rsid w:val="00B55C73"/>
    <w:rsid w:val="00B65016"/>
    <w:rsid w:val="00B65127"/>
    <w:rsid w:val="00B70A87"/>
    <w:rsid w:val="00B72E2F"/>
    <w:rsid w:val="00B73D22"/>
    <w:rsid w:val="00B764C8"/>
    <w:rsid w:val="00B76FF7"/>
    <w:rsid w:val="00B8113E"/>
    <w:rsid w:val="00B81D90"/>
    <w:rsid w:val="00B82FA1"/>
    <w:rsid w:val="00B831BF"/>
    <w:rsid w:val="00B8690A"/>
    <w:rsid w:val="00B8698A"/>
    <w:rsid w:val="00BB01C0"/>
    <w:rsid w:val="00BC6C1D"/>
    <w:rsid w:val="00BC79C4"/>
    <w:rsid w:val="00BD0F45"/>
    <w:rsid w:val="00BD1061"/>
    <w:rsid w:val="00BD1ED1"/>
    <w:rsid w:val="00BD4DC6"/>
    <w:rsid w:val="00BE0054"/>
    <w:rsid w:val="00BE222A"/>
    <w:rsid w:val="00BF1F84"/>
    <w:rsid w:val="00BF5200"/>
    <w:rsid w:val="00BF52D0"/>
    <w:rsid w:val="00BF663C"/>
    <w:rsid w:val="00BF74AB"/>
    <w:rsid w:val="00C018E1"/>
    <w:rsid w:val="00C01F2E"/>
    <w:rsid w:val="00C03F46"/>
    <w:rsid w:val="00C065F4"/>
    <w:rsid w:val="00C20795"/>
    <w:rsid w:val="00C20CCC"/>
    <w:rsid w:val="00C24943"/>
    <w:rsid w:val="00C24D23"/>
    <w:rsid w:val="00C274F8"/>
    <w:rsid w:val="00C33D0B"/>
    <w:rsid w:val="00C357B1"/>
    <w:rsid w:val="00C41BC6"/>
    <w:rsid w:val="00C41DD8"/>
    <w:rsid w:val="00C43BA1"/>
    <w:rsid w:val="00C46C8D"/>
    <w:rsid w:val="00C4722F"/>
    <w:rsid w:val="00C52AEE"/>
    <w:rsid w:val="00C53B55"/>
    <w:rsid w:val="00C550A3"/>
    <w:rsid w:val="00C56DDB"/>
    <w:rsid w:val="00C576C4"/>
    <w:rsid w:val="00C61B9C"/>
    <w:rsid w:val="00C6527D"/>
    <w:rsid w:val="00C65776"/>
    <w:rsid w:val="00C70BFD"/>
    <w:rsid w:val="00C77256"/>
    <w:rsid w:val="00C77544"/>
    <w:rsid w:val="00C77E26"/>
    <w:rsid w:val="00C845E7"/>
    <w:rsid w:val="00C85CCF"/>
    <w:rsid w:val="00C8719E"/>
    <w:rsid w:val="00C873CA"/>
    <w:rsid w:val="00C95E89"/>
    <w:rsid w:val="00CA1C16"/>
    <w:rsid w:val="00CA42B6"/>
    <w:rsid w:val="00CA7EF5"/>
    <w:rsid w:val="00CB0EE3"/>
    <w:rsid w:val="00CB0EE9"/>
    <w:rsid w:val="00CB1A20"/>
    <w:rsid w:val="00CB2BA6"/>
    <w:rsid w:val="00CB3633"/>
    <w:rsid w:val="00CB4ABB"/>
    <w:rsid w:val="00CC142F"/>
    <w:rsid w:val="00CC3D06"/>
    <w:rsid w:val="00CC634E"/>
    <w:rsid w:val="00CD2E03"/>
    <w:rsid w:val="00CD3B73"/>
    <w:rsid w:val="00CD6037"/>
    <w:rsid w:val="00CD6D9B"/>
    <w:rsid w:val="00CD70A5"/>
    <w:rsid w:val="00CE0431"/>
    <w:rsid w:val="00CF1553"/>
    <w:rsid w:val="00CF4D0D"/>
    <w:rsid w:val="00CF5062"/>
    <w:rsid w:val="00D014DC"/>
    <w:rsid w:val="00D01977"/>
    <w:rsid w:val="00D01B63"/>
    <w:rsid w:val="00D02012"/>
    <w:rsid w:val="00D054CC"/>
    <w:rsid w:val="00D07AD6"/>
    <w:rsid w:val="00D10F80"/>
    <w:rsid w:val="00D11F94"/>
    <w:rsid w:val="00D12665"/>
    <w:rsid w:val="00D14092"/>
    <w:rsid w:val="00D15638"/>
    <w:rsid w:val="00D20495"/>
    <w:rsid w:val="00D22970"/>
    <w:rsid w:val="00D234F3"/>
    <w:rsid w:val="00D2480A"/>
    <w:rsid w:val="00D25996"/>
    <w:rsid w:val="00D30E2E"/>
    <w:rsid w:val="00D35183"/>
    <w:rsid w:val="00D35746"/>
    <w:rsid w:val="00D36D7B"/>
    <w:rsid w:val="00D4054C"/>
    <w:rsid w:val="00D40554"/>
    <w:rsid w:val="00D41DE9"/>
    <w:rsid w:val="00D45FA2"/>
    <w:rsid w:val="00D570EA"/>
    <w:rsid w:val="00D657A4"/>
    <w:rsid w:val="00D7612B"/>
    <w:rsid w:val="00D7708F"/>
    <w:rsid w:val="00D80EC2"/>
    <w:rsid w:val="00D95B4B"/>
    <w:rsid w:val="00D97B2A"/>
    <w:rsid w:val="00DA058B"/>
    <w:rsid w:val="00DA4610"/>
    <w:rsid w:val="00DB0BE8"/>
    <w:rsid w:val="00DB1CB2"/>
    <w:rsid w:val="00DB20ED"/>
    <w:rsid w:val="00DD105A"/>
    <w:rsid w:val="00DD438F"/>
    <w:rsid w:val="00DD714D"/>
    <w:rsid w:val="00DD77EA"/>
    <w:rsid w:val="00DE154A"/>
    <w:rsid w:val="00DE2591"/>
    <w:rsid w:val="00DF3928"/>
    <w:rsid w:val="00DF5F9D"/>
    <w:rsid w:val="00DF66F6"/>
    <w:rsid w:val="00DF73AB"/>
    <w:rsid w:val="00E002CC"/>
    <w:rsid w:val="00E03828"/>
    <w:rsid w:val="00E1512E"/>
    <w:rsid w:val="00E229BD"/>
    <w:rsid w:val="00E3744F"/>
    <w:rsid w:val="00E43627"/>
    <w:rsid w:val="00E43906"/>
    <w:rsid w:val="00E43D5D"/>
    <w:rsid w:val="00E44779"/>
    <w:rsid w:val="00E46247"/>
    <w:rsid w:val="00E53D2B"/>
    <w:rsid w:val="00E541D7"/>
    <w:rsid w:val="00E571C7"/>
    <w:rsid w:val="00E57C27"/>
    <w:rsid w:val="00E63058"/>
    <w:rsid w:val="00E673FC"/>
    <w:rsid w:val="00E70D53"/>
    <w:rsid w:val="00E73C77"/>
    <w:rsid w:val="00E83635"/>
    <w:rsid w:val="00E87E5B"/>
    <w:rsid w:val="00EA3185"/>
    <w:rsid w:val="00EB06C7"/>
    <w:rsid w:val="00EC0336"/>
    <w:rsid w:val="00ED04A5"/>
    <w:rsid w:val="00ED084E"/>
    <w:rsid w:val="00ED2684"/>
    <w:rsid w:val="00ED37CA"/>
    <w:rsid w:val="00ED562E"/>
    <w:rsid w:val="00EE0128"/>
    <w:rsid w:val="00EE127C"/>
    <w:rsid w:val="00EE5E92"/>
    <w:rsid w:val="00EE6285"/>
    <w:rsid w:val="00EE77EC"/>
    <w:rsid w:val="00EF0DC7"/>
    <w:rsid w:val="00EF7AEB"/>
    <w:rsid w:val="00F0197F"/>
    <w:rsid w:val="00F108BC"/>
    <w:rsid w:val="00F14A22"/>
    <w:rsid w:val="00F15263"/>
    <w:rsid w:val="00F25358"/>
    <w:rsid w:val="00F3323C"/>
    <w:rsid w:val="00F34197"/>
    <w:rsid w:val="00F3730A"/>
    <w:rsid w:val="00F40A6C"/>
    <w:rsid w:val="00F43E39"/>
    <w:rsid w:val="00F45734"/>
    <w:rsid w:val="00F61377"/>
    <w:rsid w:val="00F61EA7"/>
    <w:rsid w:val="00F7312C"/>
    <w:rsid w:val="00F85DAC"/>
    <w:rsid w:val="00F8696B"/>
    <w:rsid w:val="00F876B0"/>
    <w:rsid w:val="00F9125F"/>
    <w:rsid w:val="00F93F9E"/>
    <w:rsid w:val="00F940C3"/>
    <w:rsid w:val="00F97F36"/>
    <w:rsid w:val="00FA163E"/>
    <w:rsid w:val="00FA453A"/>
    <w:rsid w:val="00FA5BD1"/>
    <w:rsid w:val="00FB18CD"/>
    <w:rsid w:val="00FB1C4F"/>
    <w:rsid w:val="00FB6359"/>
    <w:rsid w:val="00FC05D5"/>
    <w:rsid w:val="00FC1A4D"/>
    <w:rsid w:val="00FC26F2"/>
    <w:rsid w:val="00FC2F72"/>
    <w:rsid w:val="00FD3067"/>
    <w:rsid w:val="00FD31A1"/>
    <w:rsid w:val="00FD3987"/>
    <w:rsid w:val="00FD4C0D"/>
    <w:rsid w:val="00FD5A99"/>
    <w:rsid w:val="00FD5C28"/>
    <w:rsid w:val="00FD7A08"/>
    <w:rsid w:val="00FE006F"/>
    <w:rsid w:val="00FE2900"/>
    <w:rsid w:val="00FE7DF7"/>
    <w:rsid w:val="00FF1BFC"/>
    <w:rsid w:val="00FF1FD0"/>
    <w:rsid w:val="00FF70A7"/>
    <w:rsid w:val="00FF7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AB9DA"/>
  <w15:docId w15:val="{42A8C89C-C1FA-4031-B0BD-525E44F0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link w:val="Nadpis1Char"/>
    <w:uiPriority w:val="9"/>
    <w:qFormat/>
    <w:rsid w:val="004C5D5C"/>
    <w:pPr>
      <w:keepNext/>
      <w:tabs>
        <w:tab w:val="num" w:pos="0"/>
        <w:tab w:val="left" w:pos="3060"/>
      </w:tabs>
      <w:ind w:left="432" w:hanging="432"/>
      <w:outlineLvl w:val="0"/>
    </w:pPr>
    <w:rPr>
      <w:b/>
      <w:bCs/>
      <w:sz w:val="28"/>
    </w:rPr>
  </w:style>
  <w:style w:type="paragraph" w:styleId="Nadpis2">
    <w:name w:val="heading 2"/>
    <w:basedOn w:val="Normln"/>
    <w:next w:val="Normln"/>
    <w:link w:val="Nadpis2Char"/>
    <w:uiPriority w:val="99"/>
    <w:qFormat/>
    <w:rsid w:val="004C5D5C"/>
    <w:pPr>
      <w:keepNext/>
      <w:tabs>
        <w:tab w:val="num" w:pos="0"/>
        <w:tab w:val="left" w:pos="3060"/>
      </w:tabs>
      <w:ind w:left="576" w:hanging="576"/>
      <w:outlineLvl w:val="1"/>
    </w:pPr>
    <w:rPr>
      <w:i/>
      <w:iCs/>
    </w:rPr>
  </w:style>
  <w:style w:type="paragraph" w:styleId="Nadpis3">
    <w:name w:val="heading 3"/>
    <w:basedOn w:val="Normln"/>
    <w:next w:val="Normln"/>
    <w:link w:val="Nadpis3Char"/>
    <w:uiPriority w:val="99"/>
    <w:qFormat/>
    <w:rsid w:val="004C5D5C"/>
    <w:pPr>
      <w:keepNext/>
      <w:tabs>
        <w:tab w:val="num" w:pos="0"/>
        <w:tab w:val="left" w:pos="2340"/>
        <w:tab w:val="right" w:pos="6660"/>
      </w:tabs>
      <w:ind w:left="720" w:hanging="720"/>
      <w:jc w:val="both"/>
      <w:outlineLvl w:val="2"/>
    </w:pPr>
    <w:rPr>
      <w:b/>
      <w:bCs/>
    </w:rPr>
  </w:style>
  <w:style w:type="paragraph" w:styleId="Nadpis4">
    <w:name w:val="heading 4"/>
    <w:basedOn w:val="Normln"/>
    <w:next w:val="Normln"/>
    <w:link w:val="Nadpis4Char"/>
    <w:uiPriority w:val="99"/>
    <w:qFormat/>
    <w:rsid w:val="004C5D5C"/>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041BE"/>
    <w:rPr>
      <w:rFonts w:ascii="Cambria" w:hAnsi="Cambria" w:cs="Times New Roman"/>
      <w:b/>
      <w:bCs/>
      <w:kern w:val="32"/>
      <w:sz w:val="32"/>
      <w:szCs w:val="32"/>
      <w:lang w:eastAsia="zh-CN"/>
    </w:rPr>
  </w:style>
  <w:style w:type="character" w:customStyle="1" w:styleId="Nadpis2Char">
    <w:name w:val="Nadpis 2 Char"/>
    <w:basedOn w:val="Standardnpsmoodstavce"/>
    <w:link w:val="Nadpis2"/>
    <w:uiPriority w:val="99"/>
    <w:semiHidden/>
    <w:locked/>
    <w:rsid w:val="000041BE"/>
    <w:rPr>
      <w:rFonts w:ascii="Cambria" w:hAnsi="Cambria" w:cs="Times New Roman"/>
      <w:b/>
      <w:bCs/>
      <w:i/>
      <w:iCs/>
      <w:sz w:val="28"/>
      <w:szCs w:val="28"/>
      <w:lang w:eastAsia="zh-CN"/>
    </w:rPr>
  </w:style>
  <w:style w:type="character" w:customStyle="1" w:styleId="Nadpis3Char">
    <w:name w:val="Nadpis 3 Char"/>
    <w:basedOn w:val="Standardnpsmoodstavce"/>
    <w:link w:val="Nadpis3"/>
    <w:uiPriority w:val="99"/>
    <w:semiHidden/>
    <w:locked/>
    <w:rsid w:val="000041BE"/>
    <w:rPr>
      <w:rFonts w:ascii="Cambria" w:hAnsi="Cambria" w:cs="Times New Roman"/>
      <w:b/>
      <w:bCs/>
      <w:sz w:val="26"/>
      <w:szCs w:val="26"/>
      <w:lang w:eastAsia="zh-CN"/>
    </w:rPr>
  </w:style>
  <w:style w:type="character" w:customStyle="1" w:styleId="Nadpis4Char">
    <w:name w:val="Nadpis 4 Char"/>
    <w:basedOn w:val="Standardnpsmoodstavce"/>
    <w:link w:val="Nadpis4"/>
    <w:uiPriority w:val="99"/>
    <w:semiHidden/>
    <w:locked/>
    <w:rsid w:val="000041BE"/>
    <w:rPr>
      <w:rFonts w:ascii="Calibri" w:hAnsi="Calibri" w:cs="Times New Roman"/>
      <w:b/>
      <w:bCs/>
      <w:sz w:val="28"/>
      <w:szCs w:val="28"/>
      <w:lang w:eastAsia="zh-CN"/>
    </w:rPr>
  </w:style>
  <w:style w:type="character" w:customStyle="1" w:styleId="WW8Num4z0">
    <w:name w:val="WW8Num4z0"/>
    <w:uiPriority w:val="99"/>
    <w:rsid w:val="004C5D5C"/>
  </w:style>
  <w:style w:type="character" w:customStyle="1" w:styleId="WW8Num8z0">
    <w:name w:val="WW8Num8z0"/>
    <w:uiPriority w:val="99"/>
    <w:rsid w:val="004C5D5C"/>
    <w:rPr>
      <w:rFonts w:ascii="Times New Roman" w:hAnsi="Times New Roman"/>
    </w:rPr>
  </w:style>
  <w:style w:type="character" w:customStyle="1" w:styleId="WW8Num9z0">
    <w:name w:val="WW8Num9z0"/>
    <w:uiPriority w:val="99"/>
    <w:rsid w:val="004C5D5C"/>
  </w:style>
  <w:style w:type="character" w:customStyle="1" w:styleId="Absatz-Standardschriftart">
    <w:name w:val="Absatz-Standardschriftart"/>
    <w:uiPriority w:val="99"/>
    <w:rsid w:val="004C5D5C"/>
  </w:style>
  <w:style w:type="character" w:customStyle="1" w:styleId="WW8Num6z0">
    <w:name w:val="WW8Num6z0"/>
    <w:uiPriority w:val="99"/>
    <w:rsid w:val="004C5D5C"/>
    <w:rPr>
      <w:rFonts w:ascii="Arial" w:hAnsi="Arial"/>
    </w:rPr>
  </w:style>
  <w:style w:type="character" w:customStyle="1" w:styleId="WW8Num10z0">
    <w:name w:val="WW8Num10z0"/>
    <w:uiPriority w:val="99"/>
    <w:rsid w:val="004C5D5C"/>
    <w:rPr>
      <w:rFonts w:ascii="Times New Roman" w:hAnsi="Times New Roman"/>
    </w:rPr>
  </w:style>
  <w:style w:type="character" w:customStyle="1" w:styleId="WW8Num11z0">
    <w:name w:val="WW8Num11z0"/>
    <w:uiPriority w:val="99"/>
    <w:rsid w:val="004C5D5C"/>
  </w:style>
  <w:style w:type="character" w:customStyle="1" w:styleId="Standardnpsmoodstavce4">
    <w:name w:val="Standardní písmo odstavce4"/>
    <w:uiPriority w:val="99"/>
    <w:rsid w:val="004C5D5C"/>
  </w:style>
  <w:style w:type="character" w:customStyle="1" w:styleId="WW-Absatz-Standardschriftart">
    <w:name w:val="WW-Absatz-Standardschriftart"/>
    <w:uiPriority w:val="99"/>
    <w:rsid w:val="004C5D5C"/>
  </w:style>
  <w:style w:type="character" w:customStyle="1" w:styleId="Standardnpsmoodstavce3">
    <w:name w:val="Standardní písmo odstavce3"/>
    <w:uiPriority w:val="99"/>
    <w:rsid w:val="004C5D5C"/>
  </w:style>
  <w:style w:type="character" w:customStyle="1" w:styleId="WW8Num10z1">
    <w:name w:val="WW8Num10z1"/>
    <w:uiPriority w:val="99"/>
    <w:rsid w:val="004C5D5C"/>
    <w:rPr>
      <w:rFonts w:ascii="OpenSymbol" w:hAnsi="OpenSymbol"/>
    </w:rPr>
  </w:style>
  <w:style w:type="character" w:customStyle="1" w:styleId="Standardnpsmoodstavce2">
    <w:name w:val="Standardní písmo odstavce2"/>
    <w:uiPriority w:val="99"/>
    <w:rsid w:val="004C5D5C"/>
  </w:style>
  <w:style w:type="character" w:customStyle="1" w:styleId="WW8Num6z1">
    <w:name w:val="WW8Num6z1"/>
    <w:uiPriority w:val="99"/>
    <w:rsid w:val="004C5D5C"/>
    <w:rPr>
      <w:rFonts w:ascii="Courier New" w:hAnsi="Courier New"/>
    </w:rPr>
  </w:style>
  <w:style w:type="character" w:customStyle="1" w:styleId="WW8Num6z2">
    <w:name w:val="WW8Num6z2"/>
    <w:uiPriority w:val="99"/>
    <w:rsid w:val="004C5D5C"/>
    <w:rPr>
      <w:rFonts w:ascii="Wingdings" w:hAnsi="Wingdings"/>
    </w:rPr>
  </w:style>
  <w:style w:type="character" w:customStyle="1" w:styleId="WW8Num6z3">
    <w:name w:val="WW8Num6z3"/>
    <w:uiPriority w:val="99"/>
    <w:rsid w:val="004C5D5C"/>
    <w:rPr>
      <w:rFonts w:ascii="Symbol" w:hAnsi="Symbol"/>
    </w:rPr>
  </w:style>
  <w:style w:type="character" w:customStyle="1" w:styleId="WW8Num11z1">
    <w:name w:val="WW8Num11z1"/>
    <w:uiPriority w:val="99"/>
    <w:rsid w:val="004C5D5C"/>
    <w:rPr>
      <w:rFonts w:ascii="Arial" w:hAnsi="Arial"/>
    </w:rPr>
  </w:style>
  <w:style w:type="character" w:customStyle="1" w:styleId="WW8Num13z1">
    <w:name w:val="WW8Num13z1"/>
    <w:uiPriority w:val="99"/>
    <w:rsid w:val="004C5D5C"/>
    <w:rPr>
      <w:rFonts w:ascii="Symbol" w:hAnsi="Symbol"/>
    </w:rPr>
  </w:style>
  <w:style w:type="character" w:customStyle="1" w:styleId="WW8Num21z1">
    <w:name w:val="WW8Num21z1"/>
    <w:uiPriority w:val="99"/>
    <w:rsid w:val="004C5D5C"/>
  </w:style>
  <w:style w:type="character" w:customStyle="1" w:styleId="WW8Num22z0">
    <w:name w:val="WW8Num22z0"/>
    <w:uiPriority w:val="99"/>
    <w:rsid w:val="004C5D5C"/>
    <w:rPr>
      <w:rFonts w:ascii="Arial" w:hAnsi="Arial"/>
    </w:rPr>
  </w:style>
  <w:style w:type="character" w:customStyle="1" w:styleId="WW8Num22z1">
    <w:name w:val="WW8Num22z1"/>
    <w:uiPriority w:val="99"/>
    <w:rsid w:val="004C5D5C"/>
    <w:rPr>
      <w:rFonts w:ascii="Courier New" w:hAnsi="Courier New"/>
    </w:rPr>
  </w:style>
  <w:style w:type="character" w:customStyle="1" w:styleId="WW8Num22z2">
    <w:name w:val="WW8Num22z2"/>
    <w:uiPriority w:val="99"/>
    <w:rsid w:val="004C5D5C"/>
    <w:rPr>
      <w:rFonts w:ascii="Wingdings" w:hAnsi="Wingdings"/>
    </w:rPr>
  </w:style>
  <w:style w:type="character" w:customStyle="1" w:styleId="WW8Num22z3">
    <w:name w:val="WW8Num22z3"/>
    <w:uiPriority w:val="99"/>
    <w:rsid w:val="004C5D5C"/>
    <w:rPr>
      <w:rFonts w:ascii="Symbol" w:hAnsi="Symbol"/>
    </w:rPr>
  </w:style>
  <w:style w:type="character" w:customStyle="1" w:styleId="Standardnpsmoodstavce1">
    <w:name w:val="Standardní písmo odstavce1"/>
    <w:uiPriority w:val="99"/>
    <w:rsid w:val="004C5D5C"/>
  </w:style>
  <w:style w:type="character" w:styleId="slostrnky">
    <w:name w:val="page number"/>
    <w:basedOn w:val="Standardnpsmoodstavce1"/>
    <w:uiPriority w:val="99"/>
    <w:rsid w:val="004C5D5C"/>
    <w:rPr>
      <w:rFonts w:cs="Times New Roman"/>
    </w:rPr>
  </w:style>
  <w:style w:type="character" w:styleId="Siln">
    <w:name w:val="Strong"/>
    <w:basedOn w:val="Standardnpsmoodstavce"/>
    <w:qFormat/>
    <w:rsid w:val="004C5D5C"/>
    <w:rPr>
      <w:rFonts w:cs="Times New Roman"/>
      <w:b/>
    </w:rPr>
  </w:style>
  <w:style w:type="character" w:customStyle="1" w:styleId="ZhlavChar">
    <w:name w:val="Záhlaví Char"/>
    <w:uiPriority w:val="99"/>
    <w:rsid w:val="004C5D5C"/>
    <w:rPr>
      <w:sz w:val="24"/>
    </w:rPr>
  </w:style>
  <w:style w:type="character" w:customStyle="1" w:styleId="ZpatChar">
    <w:name w:val="Zápatí Char"/>
    <w:uiPriority w:val="99"/>
    <w:rsid w:val="004C5D5C"/>
    <w:rPr>
      <w:sz w:val="24"/>
    </w:rPr>
  </w:style>
  <w:style w:type="character" w:customStyle="1" w:styleId="Odrky">
    <w:name w:val="Odrážky"/>
    <w:uiPriority w:val="99"/>
    <w:rsid w:val="004C5D5C"/>
    <w:rPr>
      <w:rFonts w:ascii="OpenSymbol" w:hAnsi="OpenSymbol"/>
    </w:rPr>
  </w:style>
  <w:style w:type="character" w:customStyle="1" w:styleId="Symbolyproslovn">
    <w:name w:val="Symboly pro číslování"/>
    <w:uiPriority w:val="99"/>
    <w:rsid w:val="004C5D5C"/>
  </w:style>
  <w:style w:type="character" w:customStyle="1" w:styleId="WW8Num15z0">
    <w:name w:val="WW8Num15z0"/>
    <w:uiPriority w:val="99"/>
    <w:rsid w:val="004C5D5C"/>
    <w:rPr>
      <w:b/>
    </w:rPr>
  </w:style>
  <w:style w:type="paragraph" w:customStyle="1" w:styleId="Nadpis">
    <w:name w:val="Nadpis"/>
    <w:basedOn w:val="Normln"/>
    <w:next w:val="Zkladntext"/>
    <w:uiPriority w:val="99"/>
    <w:rsid w:val="004C5D5C"/>
    <w:pPr>
      <w:keepNext/>
      <w:spacing w:before="240" w:after="120"/>
    </w:pPr>
    <w:rPr>
      <w:rFonts w:ascii="Arial" w:hAnsi="Arial" w:cs="Tahoma"/>
      <w:sz w:val="28"/>
      <w:szCs w:val="28"/>
    </w:rPr>
  </w:style>
  <w:style w:type="paragraph" w:styleId="Zkladntext">
    <w:name w:val="Body Text"/>
    <w:basedOn w:val="Normln"/>
    <w:link w:val="ZkladntextChar"/>
    <w:uiPriority w:val="99"/>
    <w:rsid w:val="004C5D5C"/>
    <w:pPr>
      <w:jc w:val="both"/>
    </w:pPr>
  </w:style>
  <w:style w:type="character" w:customStyle="1" w:styleId="ZkladntextChar">
    <w:name w:val="Základní text Char"/>
    <w:basedOn w:val="Standardnpsmoodstavce"/>
    <w:link w:val="Zkladntext"/>
    <w:uiPriority w:val="99"/>
    <w:semiHidden/>
    <w:locked/>
    <w:rsid w:val="000041BE"/>
    <w:rPr>
      <w:rFonts w:cs="Times New Roman"/>
      <w:sz w:val="24"/>
      <w:szCs w:val="24"/>
      <w:lang w:eastAsia="zh-CN"/>
    </w:rPr>
  </w:style>
  <w:style w:type="paragraph" w:styleId="Seznam">
    <w:name w:val="List"/>
    <w:basedOn w:val="Zkladntext"/>
    <w:uiPriority w:val="99"/>
    <w:rsid w:val="004C5D5C"/>
    <w:rPr>
      <w:rFonts w:cs="Tahoma"/>
    </w:rPr>
  </w:style>
  <w:style w:type="paragraph" w:styleId="Titulek">
    <w:name w:val="caption"/>
    <w:basedOn w:val="Normln"/>
    <w:uiPriority w:val="99"/>
    <w:qFormat/>
    <w:rsid w:val="004C5D5C"/>
    <w:pPr>
      <w:suppressLineNumbers/>
      <w:spacing w:before="120" w:after="120"/>
    </w:pPr>
    <w:rPr>
      <w:rFonts w:cs="Mangal"/>
      <w:i/>
      <w:iCs/>
    </w:rPr>
  </w:style>
  <w:style w:type="paragraph" w:customStyle="1" w:styleId="Rejstk">
    <w:name w:val="Rejstřík"/>
    <w:basedOn w:val="Normln"/>
    <w:uiPriority w:val="99"/>
    <w:rsid w:val="004C5D5C"/>
    <w:pPr>
      <w:suppressLineNumbers/>
    </w:pPr>
    <w:rPr>
      <w:rFonts w:cs="Tahoma"/>
    </w:rPr>
  </w:style>
  <w:style w:type="paragraph" w:customStyle="1" w:styleId="Titulek1">
    <w:name w:val="Titulek1"/>
    <w:basedOn w:val="Normln"/>
    <w:uiPriority w:val="99"/>
    <w:rsid w:val="004C5D5C"/>
    <w:pPr>
      <w:suppressLineNumbers/>
      <w:spacing w:before="120" w:after="120"/>
    </w:pPr>
    <w:rPr>
      <w:rFonts w:cs="Tahoma"/>
      <w:i/>
      <w:iCs/>
    </w:rPr>
  </w:style>
  <w:style w:type="paragraph" w:styleId="Nzev">
    <w:name w:val="Title"/>
    <w:basedOn w:val="Normln"/>
    <w:next w:val="Podnadpis"/>
    <w:link w:val="NzevChar"/>
    <w:uiPriority w:val="99"/>
    <w:qFormat/>
    <w:rsid w:val="004C5D5C"/>
    <w:pPr>
      <w:jc w:val="center"/>
    </w:pPr>
    <w:rPr>
      <w:b/>
      <w:bCs/>
      <w:sz w:val="32"/>
    </w:rPr>
  </w:style>
  <w:style w:type="character" w:customStyle="1" w:styleId="NzevChar">
    <w:name w:val="Název Char"/>
    <w:basedOn w:val="Standardnpsmoodstavce"/>
    <w:link w:val="Nzev"/>
    <w:uiPriority w:val="99"/>
    <w:locked/>
    <w:rsid w:val="00BE0054"/>
    <w:rPr>
      <w:rFonts w:cs="Times New Roman"/>
      <w:b/>
      <w:sz w:val="24"/>
      <w:lang w:val="cs-CZ" w:eastAsia="zh-CN"/>
    </w:rPr>
  </w:style>
  <w:style w:type="paragraph" w:styleId="Podnadpis">
    <w:name w:val="Subtitle"/>
    <w:basedOn w:val="Nadpis"/>
    <w:next w:val="Zkladntext"/>
    <w:link w:val="PodnadpisChar"/>
    <w:uiPriority w:val="99"/>
    <w:qFormat/>
    <w:rsid w:val="004C5D5C"/>
    <w:pPr>
      <w:jc w:val="center"/>
    </w:pPr>
    <w:rPr>
      <w:i/>
      <w:iCs/>
    </w:rPr>
  </w:style>
  <w:style w:type="character" w:customStyle="1" w:styleId="PodnadpisChar">
    <w:name w:val="Podnadpis Char"/>
    <w:basedOn w:val="Standardnpsmoodstavce"/>
    <w:link w:val="Podnadpis"/>
    <w:uiPriority w:val="99"/>
    <w:locked/>
    <w:rsid w:val="000041BE"/>
    <w:rPr>
      <w:rFonts w:ascii="Cambria" w:hAnsi="Cambria" w:cs="Times New Roman"/>
      <w:sz w:val="24"/>
      <w:szCs w:val="24"/>
      <w:lang w:eastAsia="zh-CN"/>
    </w:rPr>
  </w:style>
  <w:style w:type="paragraph" w:styleId="Zpat">
    <w:name w:val="footer"/>
    <w:basedOn w:val="Normln"/>
    <w:link w:val="ZpatChar1"/>
    <w:uiPriority w:val="99"/>
    <w:rsid w:val="004C5D5C"/>
    <w:pPr>
      <w:tabs>
        <w:tab w:val="center" w:pos="4536"/>
        <w:tab w:val="right" w:pos="9072"/>
      </w:tabs>
    </w:pPr>
  </w:style>
  <w:style w:type="character" w:customStyle="1" w:styleId="ZpatChar1">
    <w:name w:val="Zápatí Char1"/>
    <w:basedOn w:val="Standardnpsmoodstavce"/>
    <w:link w:val="Zpat"/>
    <w:uiPriority w:val="99"/>
    <w:semiHidden/>
    <w:locked/>
    <w:rsid w:val="000041BE"/>
    <w:rPr>
      <w:rFonts w:cs="Times New Roman"/>
      <w:sz w:val="24"/>
      <w:szCs w:val="24"/>
      <w:lang w:eastAsia="zh-CN"/>
    </w:rPr>
  </w:style>
  <w:style w:type="paragraph" w:customStyle="1" w:styleId="Zkladntext31">
    <w:name w:val="Základní text 31"/>
    <w:basedOn w:val="Normln"/>
    <w:uiPriority w:val="99"/>
    <w:rsid w:val="004C5D5C"/>
    <w:pPr>
      <w:spacing w:after="120"/>
    </w:pPr>
    <w:rPr>
      <w:sz w:val="16"/>
      <w:szCs w:val="16"/>
    </w:rPr>
  </w:style>
  <w:style w:type="paragraph" w:styleId="Textbubliny">
    <w:name w:val="Balloon Text"/>
    <w:basedOn w:val="Normln"/>
    <w:link w:val="TextbublinyChar"/>
    <w:uiPriority w:val="99"/>
    <w:rsid w:val="004C5D5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041BE"/>
    <w:rPr>
      <w:rFonts w:cs="Times New Roman"/>
      <w:sz w:val="2"/>
      <w:lang w:eastAsia="zh-CN"/>
    </w:rPr>
  </w:style>
  <w:style w:type="paragraph" w:styleId="Zkladntextodsazen">
    <w:name w:val="Body Text Indent"/>
    <w:basedOn w:val="Normln"/>
    <w:link w:val="ZkladntextodsazenChar"/>
    <w:uiPriority w:val="99"/>
    <w:rsid w:val="004C5D5C"/>
    <w:pPr>
      <w:spacing w:after="120"/>
      <w:ind w:left="283"/>
    </w:pPr>
  </w:style>
  <w:style w:type="character" w:customStyle="1" w:styleId="ZkladntextodsazenChar">
    <w:name w:val="Základní text odsazený Char"/>
    <w:basedOn w:val="Standardnpsmoodstavce"/>
    <w:link w:val="Zkladntextodsazen"/>
    <w:uiPriority w:val="99"/>
    <w:semiHidden/>
    <w:locked/>
    <w:rsid w:val="000041BE"/>
    <w:rPr>
      <w:rFonts w:cs="Times New Roman"/>
      <w:sz w:val="24"/>
      <w:szCs w:val="24"/>
      <w:lang w:eastAsia="zh-CN"/>
    </w:rPr>
  </w:style>
  <w:style w:type="paragraph" w:customStyle="1" w:styleId="Zkladntextodsazen21">
    <w:name w:val="Základní text odsazený 21"/>
    <w:basedOn w:val="Normln"/>
    <w:uiPriority w:val="99"/>
    <w:rsid w:val="004C5D5C"/>
    <w:pPr>
      <w:spacing w:after="120" w:line="480" w:lineRule="auto"/>
      <w:ind w:left="283"/>
    </w:pPr>
  </w:style>
  <w:style w:type="paragraph" w:styleId="Zhlav">
    <w:name w:val="header"/>
    <w:basedOn w:val="Normln"/>
    <w:link w:val="ZhlavChar1"/>
    <w:uiPriority w:val="99"/>
    <w:rsid w:val="004C5D5C"/>
    <w:pPr>
      <w:tabs>
        <w:tab w:val="center" w:pos="4536"/>
        <w:tab w:val="right" w:pos="9072"/>
      </w:tabs>
    </w:pPr>
  </w:style>
  <w:style w:type="character" w:customStyle="1" w:styleId="ZhlavChar1">
    <w:name w:val="Záhlaví Char1"/>
    <w:basedOn w:val="Standardnpsmoodstavce"/>
    <w:link w:val="Zhlav"/>
    <w:uiPriority w:val="99"/>
    <w:semiHidden/>
    <w:locked/>
    <w:rsid w:val="000041BE"/>
    <w:rPr>
      <w:rFonts w:cs="Times New Roman"/>
      <w:sz w:val="24"/>
      <w:szCs w:val="24"/>
      <w:lang w:eastAsia="zh-CN"/>
    </w:rPr>
  </w:style>
  <w:style w:type="paragraph" w:customStyle="1" w:styleId="Obsahtabulky">
    <w:name w:val="Obsah tabulky"/>
    <w:basedOn w:val="Normln"/>
    <w:uiPriority w:val="99"/>
    <w:rsid w:val="004C5D5C"/>
    <w:pPr>
      <w:suppressLineNumbers/>
    </w:pPr>
  </w:style>
  <w:style w:type="paragraph" w:customStyle="1" w:styleId="Nadpistabulky">
    <w:name w:val="Nadpis tabulky"/>
    <w:basedOn w:val="Obsahtabulky"/>
    <w:uiPriority w:val="99"/>
    <w:rsid w:val="004C5D5C"/>
    <w:pPr>
      <w:jc w:val="center"/>
    </w:pPr>
    <w:rPr>
      <w:b/>
      <w:bCs/>
    </w:rPr>
  </w:style>
  <w:style w:type="paragraph" w:customStyle="1" w:styleId="Zkladntext21">
    <w:name w:val="Základní text 21"/>
    <w:basedOn w:val="Normln"/>
    <w:uiPriority w:val="99"/>
    <w:rsid w:val="004C5D5C"/>
    <w:pPr>
      <w:jc w:val="both"/>
    </w:pPr>
  </w:style>
  <w:style w:type="paragraph" w:customStyle="1" w:styleId="msolistparagraph0">
    <w:name w:val="msolistparagraph"/>
    <w:basedOn w:val="Normln"/>
    <w:uiPriority w:val="99"/>
    <w:rsid w:val="005959DF"/>
    <w:pPr>
      <w:suppressAutoHyphens w:val="0"/>
      <w:ind w:left="720"/>
    </w:pPr>
    <w:rPr>
      <w:rFonts w:ascii="Calibri" w:hAnsi="Calibri"/>
      <w:sz w:val="22"/>
      <w:szCs w:val="22"/>
      <w:lang w:eastAsia="en-US"/>
    </w:rPr>
  </w:style>
  <w:style w:type="paragraph" w:styleId="Odstavecseseznamem">
    <w:name w:val="List Paragraph"/>
    <w:basedOn w:val="Normln"/>
    <w:uiPriority w:val="34"/>
    <w:qFormat/>
    <w:rsid w:val="00585265"/>
    <w:pPr>
      <w:suppressAutoHyphens w:val="0"/>
      <w:ind w:left="720"/>
      <w:contextualSpacing/>
    </w:pPr>
    <w:rPr>
      <w:sz w:val="20"/>
      <w:szCs w:val="20"/>
      <w:lang w:eastAsia="cs-CZ"/>
    </w:rPr>
  </w:style>
  <w:style w:type="paragraph" w:styleId="Prosttext">
    <w:name w:val="Plain Text"/>
    <w:basedOn w:val="Normln"/>
    <w:link w:val="ProsttextChar"/>
    <w:uiPriority w:val="99"/>
    <w:rsid w:val="00BE0054"/>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locked/>
    <w:rsid w:val="00BE0054"/>
    <w:rPr>
      <w:rFonts w:ascii="Courier New" w:hAnsi="Courier New" w:cs="Times New Roman"/>
      <w:lang w:val="cs-CZ" w:eastAsia="cs-CZ"/>
    </w:rPr>
  </w:style>
  <w:style w:type="character" w:customStyle="1" w:styleId="Titulek2">
    <w:name w:val="Titulek2"/>
    <w:basedOn w:val="Standardnpsmoodstavce"/>
    <w:uiPriority w:val="99"/>
    <w:rsid w:val="00596F3D"/>
    <w:rPr>
      <w:rFonts w:cs="Times New Roman"/>
    </w:rPr>
  </w:style>
  <w:style w:type="character" w:styleId="Odkaznakoment">
    <w:name w:val="annotation reference"/>
    <w:basedOn w:val="Standardnpsmoodstavce"/>
    <w:uiPriority w:val="99"/>
    <w:semiHidden/>
    <w:rsid w:val="00322D7C"/>
    <w:rPr>
      <w:rFonts w:cs="Times New Roman"/>
      <w:sz w:val="16"/>
    </w:rPr>
  </w:style>
  <w:style w:type="paragraph" w:styleId="Textkomente">
    <w:name w:val="annotation text"/>
    <w:basedOn w:val="Normln"/>
    <w:link w:val="TextkomenteChar"/>
    <w:uiPriority w:val="99"/>
    <w:semiHidden/>
    <w:rsid w:val="00322D7C"/>
    <w:rPr>
      <w:sz w:val="20"/>
      <w:szCs w:val="20"/>
    </w:rPr>
  </w:style>
  <w:style w:type="character" w:customStyle="1" w:styleId="TextkomenteChar">
    <w:name w:val="Text komentáře Char"/>
    <w:basedOn w:val="Standardnpsmoodstavce"/>
    <w:link w:val="Textkomente"/>
    <w:uiPriority w:val="99"/>
    <w:semiHidden/>
    <w:locked/>
    <w:rsid w:val="000041BE"/>
    <w:rPr>
      <w:rFonts w:cs="Times New Roman"/>
      <w:sz w:val="20"/>
      <w:szCs w:val="20"/>
      <w:lang w:eastAsia="zh-CN"/>
    </w:rPr>
  </w:style>
  <w:style w:type="paragraph" w:styleId="Pedmtkomente">
    <w:name w:val="annotation subject"/>
    <w:basedOn w:val="Textkomente"/>
    <w:next w:val="Textkomente"/>
    <w:link w:val="PedmtkomenteChar"/>
    <w:uiPriority w:val="99"/>
    <w:semiHidden/>
    <w:rsid w:val="00322D7C"/>
    <w:rPr>
      <w:b/>
      <w:bCs/>
    </w:rPr>
  </w:style>
  <w:style w:type="character" w:customStyle="1" w:styleId="PedmtkomenteChar">
    <w:name w:val="Předmět komentáře Char"/>
    <w:basedOn w:val="TextkomenteChar"/>
    <w:link w:val="Pedmtkomente"/>
    <w:uiPriority w:val="99"/>
    <w:semiHidden/>
    <w:locked/>
    <w:rsid w:val="000041BE"/>
    <w:rPr>
      <w:rFonts w:cs="Times New Roman"/>
      <w:b/>
      <w:bCs/>
      <w:sz w:val="20"/>
      <w:szCs w:val="20"/>
      <w:lang w:eastAsia="zh-CN"/>
    </w:rPr>
  </w:style>
  <w:style w:type="paragraph" w:customStyle="1" w:styleId="Text">
    <w:name w:val="Text"/>
    <w:basedOn w:val="Normln"/>
    <w:uiPriority w:val="99"/>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uiPriority w:val="99"/>
    <w:rsid w:val="00BF1F84"/>
    <w:pPr>
      <w:spacing w:after="120"/>
      <w:ind w:left="283"/>
      <w:jc w:val="both"/>
    </w:pPr>
    <w:rPr>
      <w:sz w:val="16"/>
      <w:szCs w:val="16"/>
    </w:rPr>
  </w:style>
  <w:style w:type="paragraph" w:styleId="FormtovanvHTML">
    <w:name w:val="HTML Preformatted"/>
    <w:basedOn w:val="Normln"/>
    <w:link w:val="FormtovanvHTMLChar"/>
    <w:uiPriority w:val="99"/>
    <w:rsid w:val="00FC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locked/>
    <w:rsid w:val="007A1A2C"/>
    <w:rPr>
      <w:rFonts w:ascii="Courier New" w:hAnsi="Courier New" w:cs="Courier New"/>
      <w:sz w:val="20"/>
      <w:szCs w:val="20"/>
      <w:lang w:eastAsia="zh-CN"/>
    </w:rPr>
  </w:style>
  <w:style w:type="character" w:styleId="Hypertextovodkaz">
    <w:name w:val="Hyperlink"/>
    <w:unhideWhenUsed/>
    <w:rsid w:val="00D014DC"/>
    <w:rPr>
      <w:color w:val="0000FF"/>
      <w:u w:val="single"/>
    </w:rPr>
  </w:style>
  <w:style w:type="character" w:customStyle="1" w:styleId="data">
    <w:name w:val="data"/>
    <w:basedOn w:val="Standardnpsmoodstavce"/>
    <w:rsid w:val="00174AA7"/>
  </w:style>
  <w:style w:type="table" w:styleId="Mkatabulky">
    <w:name w:val="Table Grid"/>
    <w:basedOn w:val="Normlntabulka"/>
    <w:locked/>
    <w:rsid w:val="00D0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63A"/>
    <w:pPr>
      <w:suppressAutoHyphens/>
    </w:pPr>
    <w:rPr>
      <w:rFonts w:ascii="Calibri" w:hAnsi="Calibri" w:cs="Calibri"/>
      <w:color w:val="000000"/>
      <w:kern w:val="1"/>
      <w:sz w:val="24"/>
      <w:szCs w:val="24"/>
      <w:lang w:eastAsia="en-US"/>
    </w:rPr>
  </w:style>
  <w:style w:type="paragraph" w:customStyle="1" w:styleId="Pododstavec">
    <w:name w:val="Pododstavec"/>
    <w:basedOn w:val="Normln"/>
    <w:qFormat/>
    <w:rsid w:val="004B463A"/>
    <w:pPr>
      <w:suppressAutoHyphens w:val="0"/>
      <w:spacing w:after="120"/>
      <w:ind w:left="851" w:hanging="284"/>
      <w:contextualSpacing/>
      <w:jc w:val="both"/>
    </w:pPr>
    <w:rPr>
      <w:rFonts w:eastAsia="Calibri"/>
      <w:szCs w:val="22"/>
      <w:lang w:eastAsia="en-US"/>
    </w:rPr>
  </w:style>
  <w:style w:type="character" w:customStyle="1" w:styleId="datalabel">
    <w:name w:val="datalabel"/>
    <w:basedOn w:val="Standardnpsmoodstavce"/>
    <w:rsid w:val="00521899"/>
  </w:style>
  <w:style w:type="character" w:customStyle="1" w:styleId="Zkladntext0">
    <w:name w:val="Základní text_"/>
    <w:link w:val="Zkladntext1"/>
    <w:rsid w:val="00146B3E"/>
    <w:rPr>
      <w:rFonts w:cs="Calibri"/>
      <w:sz w:val="22"/>
      <w:szCs w:val="22"/>
      <w:shd w:val="clear" w:color="auto" w:fill="FFFFFF"/>
    </w:rPr>
  </w:style>
  <w:style w:type="paragraph" w:customStyle="1" w:styleId="Zkladntext1">
    <w:name w:val="Základní text1"/>
    <w:basedOn w:val="Normln"/>
    <w:link w:val="Zkladntext0"/>
    <w:rsid w:val="00146B3E"/>
    <w:pPr>
      <w:widowControl w:val="0"/>
      <w:shd w:val="clear" w:color="auto" w:fill="FFFFFF"/>
      <w:suppressAutoHyphens w:val="0"/>
      <w:spacing w:after="300" w:line="271" w:lineRule="auto"/>
      <w:jc w:val="both"/>
    </w:pPr>
    <w:rPr>
      <w:rFonts w:cs="Calibri"/>
      <w:sz w:val="22"/>
      <w:szCs w:val="22"/>
      <w:lang w:eastAsia="cs-CZ"/>
    </w:rPr>
  </w:style>
  <w:style w:type="paragraph" w:customStyle="1" w:styleId="Prosttext1">
    <w:name w:val="Prostý text1"/>
    <w:basedOn w:val="Normln"/>
    <w:rsid w:val="00D80EC2"/>
    <w:pPr>
      <w:suppressAutoHyphens w:val="0"/>
    </w:pPr>
    <w:rPr>
      <w:rFonts w:ascii="Courier New" w:hAnsi="Courier New" w:cs="Courier New"/>
      <w:kern w:val="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709">
      <w:marLeft w:val="0"/>
      <w:marRight w:val="0"/>
      <w:marTop w:val="0"/>
      <w:marBottom w:val="0"/>
      <w:divBdr>
        <w:top w:val="none" w:sz="0" w:space="0" w:color="auto"/>
        <w:left w:val="none" w:sz="0" w:space="0" w:color="auto"/>
        <w:bottom w:val="none" w:sz="0" w:space="0" w:color="auto"/>
        <w:right w:val="none" w:sz="0" w:space="0" w:color="auto"/>
      </w:divBdr>
    </w:div>
    <w:div w:id="23751710">
      <w:marLeft w:val="0"/>
      <w:marRight w:val="0"/>
      <w:marTop w:val="0"/>
      <w:marBottom w:val="0"/>
      <w:divBdr>
        <w:top w:val="none" w:sz="0" w:space="0" w:color="auto"/>
        <w:left w:val="none" w:sz="0" w:space="0" w:color="auto"/>
        <w:bottom w:val="none" w:sz="0" w:space="0" w:color="auto"/>
        <w:right w:val="none" w:sz="0" w:space="0" w:color="auto"/>
      </w:divBdr>
    </w:div>
    <w:div w:id="23751711">
      <w:marLeft w:val="0"/>
      <w:marRight w:val="0"/>
      <w:marTop w:val="0"/>
      <w:marBottom w:val="0"/>
      <w:divBdr>
        <w:top w:val="none" w:sz="0" w:space="0" w:color="auto"/>
        <w:left w:val="none" w:sz="0" w:space="0" w:color="auto"/>
        <w:bottom w:val="none" w:sz="0" w:space="0" w:color="auto"/>
        <w:right w:val="none" w:sz="0" w:space="0" w:color="auto"/>
      </w:divBdr>
    </w:div>
    <w:div w:id="353921244">
      <w:bodyDiv w:val="1"/>
      <w:marLeft w:val="0"/>
      <w:marRight w:val="0"/>
      <w:marTop w:val="0"/>
      <w:marBottom w:val="0"/>
      <w:divBdr>
        <w:top w:val="none" w:sz="0" w:space="0" w:color="auto"/>
        <w:left w:val="none" w:sz="0" w:space="0" w:color="auto"/>
        <w:bottom w:val="none" w:sz="0" w:space="0" w:color="auto"/>
        <w:right w:val="none" w:sz="0" w:space="0" w:color="auto"/>
      </w:divBdr>
    </w:div>
    <w:div w:id="1741976397">
      <w:bodyDiv w:val="1"/>
      <w:marLeft w:val="0"/>
      <w:marRight w:val="0"/>
      <w:marTop w:val="0"/>
      <w:marBottom w:val="0"/>
      <w:divBdr>
        <w:top w:val="none" w:sz="0" w:space="0" w:color="auto"/>
        <w:left w:val="none" w:sz="0" w:space="0" w:color="auto"/>
        <w:bottom w:val="none" w:sz="0" w:space="0" w:color="auto"/>
        <w:right w:val="none" w:sz="0" w:space="0" w:color="auto"/>
      </w:divBdr>
    </w:div>
    <w:div w:id="1900558763">
      <w:bodyDiv w:val="1"/>
      <w:marLeft w:val="0"/>
      <w:marRight w:val="0"/>
      <w:marTop w:val="0"/>
      <w:marBottom w:val="0"/>
      <w:divBdr>
        <w:top w:val="none" w:sz="0" w:space="0" w:color="auto"/>
        <w:left w:val="none" w:sz="0" w:space="0" w:color="auto"/>
        <w:bottom w:val="none" w:sz="0" w:space="0" w:color="auto"/>
        <w:right w:val="none" w:sz="0" w:space="0" w:color="auto"/>
      </w:divBdr>
    </w:div>
    <w:div w:id="1913394244">
      <w:bodyDiv w:val="1"/>
      <w:marLeft w:val="0"/>
      <w:marRight w:val="0"/>
      <w:marTop w:val="0"/>
      <w:marBottom w:val="0"/>
      <w:divBdr>
        <w:top w:val="none" w:sz="0" w:space="0" w:color="auto"/>
        <w:left w:val="none" w:sz="0" w:space="0" w:color="auto"/>
        <w:bottom w:val="none" w:sz="0" w:space="0" w:color="auto"/>
        <w:right w:val="none" w:sz="0" w:space="0" w:color="auto"/>
      </w:divBdr>
    </w:div>
    <w:div w:id="1938324503">
      <w:bodyDiv w:val="1"/>
      <w:marLeft w:val="0"/>
      <w:marRight w:val="0"/>
      <w:marTop w:val="0"/>
      <w:marBottom w:val="0"/>
      <w:divBdr>
        <w:top w:val="none" w:sz="0" w:space="0" w:color="auto"/>
        <w:left w:val="none" w:sz="0" w:space="0" w:color="auto"/>
        <w:bottom w:val="none" w:sz="0" w:space="0" w:color="auto"/>
        <w:right w:val="none" w:sz="0" w:space="0" w:color="auto"/>
      </w:divBdr>
    </w:div>
    <w:div w:id="21027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ysa.alena@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1960</Words>
  <Characters>11567</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HyzdalovaP</dc:creator>
  <cp:keywords/>
  <dc:description/>
  <cp:lastModifiedBy>-</cp:lastModifiedBy>
  <cp:revision>4</cp:revision>
  <cp:lastPrinted>2021-07-30T05:01:00Z</cp:lastPrinted>
  <dcterms:created xsi:type="dcterms:W3CDTF">2021-08-10T07:34:00Z</dcterms:created>
  <dcterms:modified xsi:type="dcterms:W3CDTF">2021-08-10T07:37:00Z</dcterms:modified>
</cp:coreProperties>
</file>