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C2E5B" w14:textId="77777777" w:rsidR="00036522" w:rsidRDefault="00036522" w:rsidP="00036522">
      <w:pPr>
        <w:jc w:val="both"/>
        <w:rPr>
          <w:b/>
        </w:rPr>
      </w:pPr>
    </w:p>
    <w:p w14:paraId="2D4B3BBE" w14:textId="77777777" w:rsidR="00937F95" w:rsidRDefault="006B526C" w:rsidP="00F163B8">
      <w:pPr>
        <w:jc w:val="both"/>
        <w:rPr>
          <w:color w:val="000000"/>
          <w:sz w:val="22"/>
          <w:szCs w:val="22"/>
        </w:rPr>
      </w:pPr>
      <w:r>
        <w:rPr>
          <w:b/>
        </w:rPr>
        <w:t xml:space="preserve">                                                                                      </w:t>
      </w:r>
    </w:p>
    <w:p w14:paraId="3A3FA40B" w14:textId="77777777" w:rsidR="0024066B" w:rsidRPr="00F163B8" w:rsidRDefault="0024066B" w:rsidP="0024066B">
      <w:pPr>
        <w:rPr>
          <w:b/>
        </w:rPr>
      </w:pPr>
      <w:r w:rsidRPr="007500AA">
        <w:rPr>
          <w:color w:val="000000"/>
        </w:rPr>
        <w:t xml:space="preserve">Čj. Objednatele: </w:t>
      </w:r>
      <w:r w:rsidR="00235593" w:rsidRPr="007500AA">
        <w:rPr>
          <w:color w:val="000000"/>
        </w:rPr>
        <w:t>ZSM-174/OVZ-2016</w:t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  <w:r w:rsidRPr="00F163B8">
        <w:rPr>
          <w:color w:val="000000"/>
        </w:rPr>
        <w:tab/>
      </w:r>
    </w:p>
    <w:p w14:paraId="3685006E" w14:textId="77777777" w:rsidR="0024066B" w:rsidRPr="00F163B8" w:rsidRDefault="0024066B" w:rsidP="0024066B">
      <w:r w:rsidRPr="00F163B8">
        <w:tab/>
      </w:r>
      <w:r w:rsidRPr="00F163B8">
        <w:tab/>
      </w:r>
    </w:p>
    <w:p w14:paraId="276E4BE9" w14:textId="77777777" w:rsidR="0024066B" w:rsidRDefault="0024066B" w:rsidP="0024066B">
      <w:pPr>
        <w:keepNext/>
        <w:rPr>
          <w:b/>
          <w:sz w:val="36"/>
          <w:szCs w:val="36"/>
        </w:rPr>
      </w:pPr>
      <w:r>
        <w:tab/>
      </w:r>
    </w:p>
    <w:p w14:paraId="4D62FC37" w14:textId="77777777" w:rsidR="00937F95" w:rsidRDefault="00937F95" w:rsidP="00937F95">
      <w:pPr>
        <w:rPr>
          <w:b/>
          <w:sz w:val="36"/>
          <w:szCs w:val="36"/>
        </w:rPr>
      </w:pPr>
    </w:p>
    <w:p w14:paraId="6972AA43" w14:textId="77777777" w:rsidR="00937F95" w:rsidRDefault="00937F95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6EFAB5D6" w14:textId="77777777" w:rsidR="00CA167B" w:rsidRDefault="00CA167B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231EC95B" w14:textId="77777777" w:rsidR="00CA167B" w:rsidRDefault="00CA167B" w:rsidP="00937F95">
      <w:pPr>
        <w:spacing w:after="120"/>
        <w:jc w:val="center"/>
        <w:rPr>
          <w:b/>
          <w:color w:val="000000"/>
          <w:sz w:val="48"/>
          <w:szCs w:val="48"/>
        </w:rPr>
      </w:pPr>
    </w:p>
    <w:p w14:paraId="6F1F7036" w14:textId="12844430" w:rsidR="00937F95" w:rsidRPr="004D7EF5" w:rsidRDefault="001A5AEB" w:rsidP="00937F95">
      <w:pPr>
        <w:spacing w:after="24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Dodatek č. </w:t>
      </w:r>
      <w:r w:rsidR="005A16CE">
        <w:rPr>
          <w:b/>
          <w:color w:val="000000"/>
          <w:sz w:val="44"/>
          <w:szCs w:val="44"/>
        </w:rPr>
        <w:t>3</w:t>
      </w:r>
      <w:r>
        <w:rPr>
          <w:b/>
          <w:color w:val="000000"/>
          <w:sz w:val="44"/>
          <w:szCs w:val="44"/>
        </w:rPr>
        <w:t xml:space="preserve"> ke Smlouvě</w:t>
      </w:r>
      <w:r w:rsidR="00292401">
        <w:rPr>
          <w:b/>
          <w:color w:val="000000"/>
          <w:sz w:val="44"/>
          <w:szCs w:val="44"/>
        </w:rPr>
        <w:t xml:space="preserve"> na </w:t>
      </w:r>
      <w:r w:rsidR="00AD0E46">
        <w:rPr>
          <w:b/>
          <w:color w:val="000000"/>
          <w:sz w:val="44"/>
          <w:szCs w:val="44"/>
        </w:rPr>
        <w:t>poskytování právních služeb</w:t>
      </w:r>
    </w:p>
    <w:p w14:paraId="2420C4C0" w14:textId="77777777" w:rsidR="0024066B" w:rsidRDefault="0024066B" w:rsidP="00937F95">
      <w:pPr>
        <w:spacing w:after="240"/>
        <w:jc w:val="center"/>
        <w:rPr>
          <w:b/>
          <w:sz w:val="44"/>
          <w:szCs w:val="44"/>
        </w:rPr>
      </w:pPr>
    </w:p>
    <w:p w14:paraId="1828BA6A" w14:textId="77777777" w:rsidR="00DC6CCF" w:rsidRDefault="00DC6CCF" w:rsidP="00937F95">
      <w:pPr>
        <w:spacing w:after="240"/>
        <w:jc w:val="center"/>
        <w:rPr>
          <w:b/>
          <w:sz w:val="44"/>
          <w:szCs w:val="44"/>
        </w:rPr>
      </w:pPr>
    </w:p>
    <w:p w14:paraId="6D8444FA" w14:textId="77777777" w:rsidR="00937F95" w:rsidRDefault="0024066B" w:rsidP="00937F95">
      <w:pPr>
        <w:spacing w:after="240"/>
        <w:jc w:val="center"/>
        <w:rPr>
          <w:b/>
          <w:sz w:val="44"/>
          <w:szCs w:val="44"/>
        </w:rPr>
      </w:pPr>
      <w:r w:rsidRPr="00123817">
        <w:rPr>
          <w:b/>
          <w:sz w:val="44"/>
          <w:szCs w:val="44"/>
        </w:rPr>
        <w:t xml:space="preserve"> </w:t>
      </w:r>
      <w:r w:rsidR="00937F95" w:rsidRPr="00D43C48">
        <w:rPr>
          <w:b/>
          <w:sz w:val="44"/>
          <w:szCs w:val="44"/>
        </w:rPr>
        <w:t>„</w:t>
      </w:r>
      <w:r w:rsidR="00084457" w:rsidRPr="00D43C48">
        <w:rPr>
          <w:b/>
          <w:sz w:val="44"/>
          <w:szCs w:val="44"/>
        </w:rPr>
        <w:t>Poskytování právních služeb ve složitých obchodně-právních kauzách</w:t>
      </w:r>
      <w:r w:rsidR="00937F95" w:rsidRPr="00D43C48">
        <w:rPr>
          <w:b/>
          <w:sz w:val="44"/>
          <w:szCs w:val="44"/>
        </w:rPr>
        <w:t>“</w:t>
      </w:r>
    </w:p>
    <w:p w14:paraId="06572E2C" w14:textId="77777777" w:rsidR="00DC6CCF" w:rsidRPr="00123817" w:rsidRDefault="00DC6CCF" w:rsidP="00937F95">
      <w:pPr>
        <w:spacing w:after="240"/>
        <w:jc w:val="center"/>
        <w:rPr>
          <w:b/>
          <w:bCs/>
          <w:color w:val="000000"/>
          <w:sz w:val="44"/>
          <w:szCs w:val="44"/>
        </w:rPr>
      </w:pPr>
    </w:p>
    <w:p w14:paraId="5993117E" w14:textId="77777777" w:rsidR="00937F95" w:rsidRPr="00E64E8D" w:rsidRDefault="000931EB" w:rsidP="00937F95">
      <w:pPr>
        <w:spacing w:before="120"/>
        <w:jc w:val="center"/>
        <w:rPr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26ADDC" wp14:editId="1EE886A6">
            <wp:simplePos x="0" y="0"/>
            <wp:positionH relativeFrom="column">
              <wp:posOffset>2336165</wp:posOffset>
            </wp:positionH>
            <wp:positionV relativeFrom="paragraph">
              <wp:posOffset>9525</wp:posOffset>
            </wp:positionV>
            <wp:extent cx="2111807" cy="1191600"/>
            <wp:effectExtent l="0" t="0" r="3175" b="8890"/>
            <wp:wrapSquare wrapText="righ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07" cy="11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301DC" w14:textId="77777777" w:rsidR="00937F95" w:rsidRPr="00E64E8D" w:rsidRDefault="00937F95" w:rsidP="00937F95">
      <w:pPr>
        <w:spacing w:after="120"/>
        <w:jc w:val="center"/>
        <w:rPr>
          <w:color w:val="000000"/>
        </w:rPr>
      </w:pPr>
    </w:p>
    <w:p w14:paraId="463B5520" w14:textId="77777777" w:rsidR="00937F95" w:rsidRPr="00E64E8D" w:rsidRDefault="00937F95" w:rsidP="00937F95">
      <w:pPr>
        <w:jc w:val="center"/>
        <w:rPr>
          <w:color w:val="000000"/>
        </w:rPr>
      </w:pPr>
    </w:p>
    <w:p w14:paraId="6D3D7E5F" w14:textId="77777777" w:rsidR="00937F95" w:rsidRPr="00E64E8D" w:rsidRDefault="00937F95" w:rsidP="00937F95">
      <w:pPr>
        <w:jc w:val="center"/>
        <w:rPr>
          <w:color w:val="000000"/>
        </w:rPr>
      </w:pPr>
    </w:p>
    <w:p w14:paraId="6B25E2DE" w14:textId="77777777" w:rsidR="00937F95" w:rsidRPr="00E64E8D" w:rsidRDefault="00937F95" w:rsidP="00937F95">
      <w:pPr>
        <w:jc w:val="center"/>
        <w:rPr>
          <w:color w:val="000000"/>
        </w:rPr>
      </w:pPr>
    </w:p>
    <w:p w14:paraId="277D4F44" w14:textId="77777777" w:rsidR="001727FC" w:rsidRDefault="001727FC" w:rsidP="00937F95">
      <w:pPr>
        <w:spacing w:after="120"/>
        <w:jc w:val="center"/>
        <w:rPr>
          <w:color w:val="000000"/>
        </w:rPr>
      </w:pPr>
    </w:p>
    <w:p w14:paraId="0D56BDD8" w14:textId="77777777" w:rsidR="001727FC" w:rsidRDefault="001727FC" w:rsidP="00937F95">
      <w:pPr>
        <w:spacing w:after="120"/>
        <w:jc w:val="center"/>
        <w:rPr>
          <w:color w:val="000000"/>
        </w:rPr>
      </w:pPr>
    </w:p>
    <w:p w14:paraId="53BDCEA6" w14:textId="77777777" w:rsidR="00937F95" w:rsidRPr="002E6BCC" w:rsidRDefault="00937F95" w:rsidP="00937F95">
      <w:pPr>
        <w:spacing w:after="120"/>
        <w:jc w:val="center"/>
        <w:rPr>
          <w:color w:val="000000"/>
        </w:rPr>
      </w:pPr>
      <w:r w:rsidRPr="002E6BCC">
        <w:rPr>
          <w:color w:val="000000"/>
        </w:rPr>
        <w:t>ZAŘÍZENÍ SLUŽEB PRO MINISTERSTVO VNITRA</w:t>
      </w:r>
    </w:p>
    <w:p w14:paraId="33ADA593" w14:textId="77777777" w:rsidR="00937F95" w:rsidRDefault="00937F95" w:rsidP="00937F95">
      <w:pPr>
        <w:spacing w:after="120"/>
        <w:jc w:val="center"/>
        <w:rPr>
          <w:color w:val="000000"/>
        </w:rPr>
      </w:pPr>
      <w:r w:rsidRPr="002E6BCC">
        <w:rPr>
          <w:color w:val="000000"/>
        </w:rPr>
        <w:t>PŘÍSPĚVKOVÁ ORGANIZACE</w:t>
      </w:r>
    </w:p>
    <w:p w14:paraId="27B5C821" w14:textId="77777777" w:rsidR="00937F95" w:rsidRDefault="00937F95" w:rsidP="00937F95">
      <w:pPr>
        <w:spacing w:after="240"/>
        <w:jc w:val="center"/>
        <w:rPr>
          <w:color w:val="000000"/>
        </w:rPr>
      </w:pPr>
      <w:r>
        <w:rPr>
          <w:color w:val="000000"/>
        </w:rPr>
        <w:br w:type="page"/>
      </w:r>
    </w:p>
    <w:p w14:paraId="03CB57A9" w14:textId="77777777" w:rsidR="00937F95" w:rsidRDefault="00937F95" w:rsidP="00292401">
      <w:pPr>
        <w:keepNext/>
        <w:keepLines/>
        <w:spacing w:after="120"/>
        <w:jc w:val="center"/>
        <w:rPr>
          <w:b/>
        </w:rPr>
      </w:pPr>
    </w:p>
    <w:p w14:paraId="2AEE8E51" w14:textId="5EC809B7" w:rsidR="00DC6CCF" w:rsidRPr="001727FC" w:rsidRDefault="001A5AEB" w:rsidP="00292401">
      <w:pPr>
        <w:pStyle w:val="Identifikacestran"/>
        <w:keepNext/>
        <w:keepLines/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Dodatek č. </w:t>
      </w:r>
      <w:r w:rsidR="007C0964"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 xml:space="preserve"> ke Smlouvě</w:t>
      </w:r>
      <w:r w:rsidR="00292401" w:rsidRPr="001727FC">
        <w:rPr>
          <w:b/>
          <w:sz w:val="40"/>
          <w:szCs w:val="40"/>
        </w:rPr>
        <w:t xml:space="preserve"> na </w:t>
      </w:r>
      <w:r w:rsidR="00AD0E46" w:rsidRPr="001727FC">
        <w:rPr>
          <w:b/>
          <w:sz w:val="40"/>
          <w:szCs w:val="40"/>
        </w:rPr>
        <w:t>poskytování právních služeb</w:t>
      </w:r>
    </w:p>
    <w:p w14:paraId="1CD67B71" w14:textId="77777777" w:rsidR="00292401" w:rsidRDefault="00292401" w:rsidP="00E959B5">
      <w:pPr>
        <w:pStyle w:val="Identifikacestran"/>
        <w:keepNext/>
        <w:keepLines/>
        <w:spacing w:line="360" w:lineRule="auto"/>
        <w:rPr>
          <w:b/>
          <w:szCs w:val="24"/>
        </w:rPr>
      </w:pPr>
    </w:p>
    <w:p w14:paraId="6B4A5280" w14:textId="77777777" w:rsidR="00F61B6F" w:rsidRPr="001727FC" w:rsidRDefault="00F61B6F" w:rsidP="00E959B5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1727FC">
        <w:rPr>
          <w:b/>
          <w:sz w:val="28"/>
          <w:szCs w:val="28"/>
        </w:rPr>
        <w:t>Zařízení služeb pro Ministerstvo vnitra</w:t>
      </w:r>
    </w:p>
    <w:p w14:paraId="1D4BD809" w14:textId="77777777" w:rsidR="00F61B6F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 Přípotoční 300</w:t>
      </w:r>
      <w:r w:rsidR="00FC6F52">
        <w:rPr>
          <w:szCs w:val="24"/>
        </w:rPr>
        <w:t>/12</w:t>
      </w:r>
      <w:r>
        <w:rPr>
          <w:szCs w:val="24"/>
        </w:rPr>
        <w:t>, 101</w:t>
      </w:r>
      <w:r w:rsidR="001727FC">
        <w:rPr>
          <w:szCs w:val="24"/>
        </w:rPr>
        <w:t xml:space="preserve"> </w:t>
      </w:r>
      <w:r>
        <w:rPr>
          <w:szCs w:val="24"/>
        </w:rPr>
        <w:t xml:space="preserve">00 </w:t>
      </w:r>
      <w:r w:rsidR="001727FC">
        <w:rPr>
          <w:szCs w:val="24"/>
        </w:rPr>
        <w:t>Praha 10,</w:t>
      </w:r>
    </w:p>
    <w:p w14:paraId="01AB9B87" w14:textId="41BF1E1B" w:rsidR="001727FC" w:rsidRPr="00E85034" w:rsidRDefault="001727FC" w:rsidP="001727FC">
      <w:pPr>
        <w:pStyle w:val="Identifikacestran"/>
        <w:keepNext/>
        <w:keepLines/>
        <w:spacing w:line="360" w:lineRule="auto"/>
        <w:rPr>
          <w:szCs w:val="24"/>
        </w:rPr>
      </w:pPr>
      <w:r w:rsidRPr="00E85034">
        <w:rPr>
          <w:szCs w:val="24"/>
        </w:rPr>
        <w:t>zastoupené</w:t>
      </w:r>
      <w:r w:rsidR="001A5AEB" w:rsidRPr="00E85034">
        <w:rPr>
          <w:szCs w:val="24"/>
        </w:rPr>
        <w:t xml:space="preserve"> </w:t>
      </w:r>
      <w:r w:rsidR="005A16CE">
        <w:rPr>
          <w:szCs w:val="24"/>
        </w:rPr>
        <w:t xml:space="preserve">Mgr. Romanem Švejdou, </w:t>
      </w:r>
      <w:proofErr w:type="spellStart"/>
      <w:r w:rsidR="005A16CE">
        <w:rPr>
          <w:szCs w:val="24"/>
        </w:rPr>
        <w:t>DiS</w:t>
      </w:r>
      <w:proofErr w:type="spellEnd"/>
      <w:r w:rsidR="005A16CE">
        <w:rPr>
          <w:szCs w:val="24"/>
        </w:rPr>
        <w:t>.</w:t>
      </w:r>
      <w:r w:rsidR="00E85034" w:rsidRPr="00E85034">
        <w:rPr>
          <w:rFonts w:cs="Arial"/>
          <w:szCs w:val="24"/>
        </w:rPr>
        <w:t xml:space="preserve">, </w:t>
      </w:r>
      <w:r w:rsidR="005A16CE">
        <w:rPr>
          <w:rFonts w:cs="Arial"/>
          <w:szCs w:val="24"/>
        </w:rPr>
        <w:t xml:space="preserve">MPA, </w:t>
      </w:r>
      <w:r w:rsidR="00E85034" w:rsidRPr="00E85034">
        <w:rPr>
          <w:rFonts w:cs="Arial"/>
          <w:szCs w:val="24"/>
        </w:rPr>
        <w:t>ředitelem</w:t>
      </w:r>
      <w:r w:rsidR="005053E8" w:rsidRPr="00E85034">
        <w:rPr>
          <w:szCs w:val="24"/>
        </w:rPr>
        <w:t>,</w:t>
      </w:r>
    </w:p>
    <w:p w14:paraId="2F7A3DBF" w14:textId="77777777" w:rsidR="00F61B6F" w:rsidRPr="001D3D33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>
        <w:rPr>
          <w:szCs w:val="24"/>
        </w:rPr>
        <w:t>O</w:t>
      </w:r>
      <w:r w:rsidRPr="001D3D33">
        <w:rPr>
          <w:szCs w:val="24"/>
        </w:rPr>
        <w:t>:</w:t>
      </w:r>
      <w:r w:rsidR="005053E8">
        <w:rPr>
          <w:szCs w:val="24"/>
        </w:rPr>
        <w:t xml:space="preserve"> 67779999,</w:t>
      </w:r>
    </w:p>
    <w:p w14:paraId="7F9F8899" w14:textId="77777777" w:rsidR="00F61B6F" w:rsidRPr="001D3D33" w:rsidRDefault="00F61B6F" w:rsidP="00E959B5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5053E8">
        <w:rPr>
          <w:szCs w:val="24"/>
        </w:rPr>
        <w:t xml:space="preserve"> </w:t>
      </w:r>
      <w:r>
        <w:rPr>
          <w:szCs w:val="24"/>
        </w:rPr>
        <w:t>CZ67779999</w:t>
      </w:r>
      <w:r w:rsidR="005053E8">
        <w:rPr>
          <w:szCs w:val="24"/>
        </w:rPr>
        <w:t>,</w:t>
      </w:r>
    </w:p>
    <w:p w14:paraId="26485FFA" w14:textId="77777777" w:rsidR="00F61B6F" w:rsidRPr="001D3D33" w:rsidRDefault="005053E8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="00F61B6F" w:rsidRPr="001D3D33">
        <w:rPr>
          <w:szCs w:val="24"/>
        </w:rPr>
        <w:t>ankovní sp</w:t>
      </w:r>
      <w:r w:rsidR="00F61B6F">
        <w:rPr>
          <w:szCs w:val="24"/>
        </w:rPr>
        <w:t>ojení: Česká národní banka Praha</w:t>
      </w:r>
      <w:r>
        <w:rPr>
          <w:szCs w:val="24"/>
        </w:rPr>
        <w:t>,</w:t>
      </w:r>
    </w:p>
    <w:p w14:paraId="4196C02E" w14:textId="77777777" w:rsidR="00F61B6F" w:rsidRPr="001D3D33" w:rsidRDefault="005053E8" w:rsidP="00E959B5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č</w:t>
      </w:r>
      <w:r w:rsidR="00F61B6F" w:rsidRPr="001D3D33">
        <w:rPr>
          <w:szCs w:val="24"/>
        </w:rPr>
        <w:t xml:space="preserve">íslo účtu: </w:t>
      </w:r>
      <w:r w:rsidR="00F61B6F">
        <w:rPr>
          <w:szCs w:val="24"/>
        </w:rPr>
        <w:t>30320881/0710</w:t>
      </w:r>
      <w:r>
        <w:rPr>
          <w:szCs w:val="24"/>
        </w:rPr>
        <w:t>,</w:t>
      </w:r>
    </w:p>
    <w:p w14:paraId="4F576DB1" w14:textId="77777777" w:rsidR="00F61B6F" w:rsidRPr="001D3D33" w:rsidRDefault="00292401" w:rsidP="00E959B5">
      <w:pPr>
        <w:pStyle w:val="Identifikacestran"/>
        <w:keepNext/>
        <w:keepLines/>
        <w:spacing w:line="360" w:lineRule="auto"/>
      </w:pPr>
      <w:r>
        <w:t>(dále též jen „</w:t>
      </w:r>
      <w:r w:rsidRPr="005053E8">
        <w:rPr>
          <w:b/>
        </w:rPr>
        <w:t>Objednatel</w:t>
      </w:r>
      <w:r w:rsidR="00F61B6F" w:rsidRPr="001D3D33">
        <w:t>”)</w:t>
      </w:r>
    </w:p>
    <w:p w14:paraId="6817F5FE" w14:textId="77777777" w:rsidR="00F61B6F" w:rsidRPr="001D3D33" w:rsidRDefault="00F61B6F" w:rsidP="00E959B5">
      <w:pPr>
        <w:pStyle w:val="Identifikacestran"/>
        <w:keepNext/>
        <w:keepLines/>
        <w:spacing w:line="360" w:lineRule="auto"/>
      </w:pPr>
      <w:r w:rsidRPr="00F163B8">
        <w:t>číslo smlouvy</w:t>
      </w:r>
      <w:r w:rsidRPr="007500AA">
        <w:t xml:space="preserve">: </w:t>
      </w:r>
      <w:r w:rsidR="00235593" w:rsidRPr="007500AA">
        <w:t>ZSM-174/OVZ-2016</w:t>
      </w:r>
      <w:r>
        <w:t xml:space="preserve">                   </w:t>
      </w:r>
    </w:p>
    <w:p w14:paraId="7A44F12E" w14:textId="77777777" w:rsidR="00EE2164" w:rsidRDefault="00F61B6F" w:rsidP="00EE2164">
      <w:pPr>
        <w:pStyle w:val="Identifikacestran"/>
        <w:keepNext/>
        <w:keepLines/>
        <w:spacing w:line="360" w:lineRule="auto"/>
        <w:jc w:val="center"/>
        <w:rPr>
          <w:b/>
        </w:rPr>
      </w:pPr>
      <w:r w:rsidRPr="001D3D33">
        <w:rPr>
          <w:b/>
        </w:rPr>
        <w:t>a</w:t>
      </w:r>
    </w:p>
    <w:p w14:paraId="41E55EBB" w14:textId="77777777" w:rsidR="00EE2164" w:rsidRPr="00EE2164" w:rsidRDefault="00EE2164" w:rsidP="00EE2164">
      <w:pPr>
        <w:pStyle w:val="Identifikacestran"/>
        <w:keepNext/>
        <w:keepLines/>
        <w:spacing w:line="360" w:lineRule="auto"/>
        <w:jc w:val="center"/>
        <w:rPr>
          <w:b/>
        </w:rPr>
      </w:pPr>
    </w:p>
    <w:p w14:paraId="177010DD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proofErr w:type="spellStart"/>
      <w:r w:rsidRPr="00C30999">
        <w:rPr>
          <w:b/>
          <w:bCs/>
          <w:sz w:val="28"/>
          <w:szCs w:val="28"/>
        </w:rPr>
        <w:t>Wimětal</w:t>
      </w:r>
      <w:proofErr w:type="spellEnd"/>
      <w:r w:rsidRPr="00C30999">
        <w:rPr>
          <w:b/>
          <w:bCs/>
          <w:sz w:val="28"/>
          <w:szCs w:val="28"/>
        </w:rPr>
        <w:t xml:space="preserve"> &amp; Partneři, advokátní kancelář, s.r.o.</w:t>
      </w:r>
    </w:p>
    <w:p w14:paraId="4143BB76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se sídlem Údolní 388/8, 602 00 Brno</w:t>
      </w:r>
    </w:p>
    <w:p w14:paraId="5E7B7B27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IČO: 04930380</w:t>
      </w:r>
    </w:p>
    <w:p w14:paraId="4230667A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DIČ: CZ04930380</w:t>
      </w:r>
    </w:p>
    <w:p w14:paraId="55D831F5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společnost zapsaná v obchodním rejstříku vedeném Krajským soudem v Brně </w:t>
      </w:r>
    </w:p>
    <w:p w14:paraId="62016376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oddíl C, vložka 92676</w:t>
      </w:r>
    </w:p>
    <w:p w14:paraId="6A518F70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Bankovní spojení: </w:t>
      </w:r>
      <w:proofErr w:type="spellStart"/>
      <w:r w:rsidRPr="00C30999">
        <w:rPr>
          <w:szCs w:val="24"/>
        </w:rPr>
        <w:t>UniCredit</w:t>
      </w:r>
      <w:proofErr w:type="spellEnd"/>
      <w:r w:rsidRPr="00C30999">
        <w:rPr>
          <w:szCs w:val="24"/>
        </w:rPr>
        <w:t xml:space="preserve"> Bank Czech Republic and Slovakia, a.s. </w:t>
      </w:r>
    </w:p>
    <w:p w14:paraId="55F8B944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>Číslo účtu: 2112846309/2700</w:t>
      </w:r>
    </w:p>
    <w:p w14:paraId="41E85007" w14:textId="77777777" w:rsidR="00EE2164" w:rsidRPr="00C30999" w:rsidRDefault="00EE2164" w:rsidP="00EE2164">
      <w:pPr>
        <w:pStyle w:val="Identifikacestran"/>
        <w:keepNext/>
        <w:keepLines/>
        <w:spacing w:line="360" w:lineRule="auto"/>
        <w:rPr>
          <w:szCs w:val="24"/>
        </w:rPr>
      </w:pPr>
      <w:r w:rsidRPr="00C30999">
        <w:rPr>
          <w:szCs w:val="24"/>
        </w:rPr>
        <w:t xml:space="preserve">Zastoupená: Mgr. Lukášem </w:t>
      </w:r>
      <w:proofErr w:type="spellStart"/>
      <w:r w:rsidRPr="00C30999">
        <w:rPr>
          <w:szCs w:val="24"/>
        </w:rPr>
        <w:t>Wimětalem</w:t>
      </w:r>
      <w:proofErr w:type="spellEnd"/>
      <w:r w:rsidRPr="00C30999">
        <w:rPr>
          <w:szCs w:val="24"/>
        </w:rPr>
        <w:t>, jednatelem</w:t>
      </w:r>
    </w:p>
    <w:p w14:paraId="0852ECB8" w14:textId="77777777" w:rsidR="00EE2164" w:rsidRPr="00C30999" w:rsidRDefault="00EE2164" w:rsidP="00EE2164">
      <w:pPr>
        <w:pStyle w:val="Identifikacestran"/>
        <w:keepNext/>
        <w:keepLines/>
        <w:spacing w:line="360" w:lineRule="auto"/>
      </w:pPr>
      <w:r w:rsidRPr="00C30999">
        <w:t>(dále též jen „</w:t>
      </w:r>
      <w:r w:rsidRPr="00C30999">
        <w:rPr>
          <w:b/>
        </w:rPr>
        <w:t>Poskytovatel</w:t>
      </w:r>
      <w:r w:rsidRPr="00C30999">
        <w:t>”)</w:t>
      </w:r>
    </w:p>
    <w:p w14:paraId="70500FF4" w14:textId="77777777" w:rsidR="00F61B6F" w:rsidRPr="00733C15" w:rsidRDefault="00292401" w:rsidP="00E959B5">
      <w:pPr>
        <w:pStyle w:val="Identifikacestran"/>
        <w:keepNext/>
        <w:keepLines/>
        <w:spacing w:line="360" w:lineRule="auto"/>
        <w:rPr>
          <w:b/>
        </w:rPr>
      </w:pPr>
      <w:r>
        <w:t xml:space="preserve">(obě </w:t>
      </w:r>
      <w:r w:rsidR="00F61B6F" w:rsidRPr="001D3D33">
        <w:t xml:space="preserve">výše uvedené společně dále též jen </w:t>
      </w:r>
      <w:r w:rsidR="00F61B6F" w:rsidRPr="001D3D33">
        <w:rPr>
          <w:b/>
        </w:rPr>
        <w:t>„Smluvní strany“</w:t>
      </w:r>
      <w:r w:rsidR="00F61B6F">
        <w:rPr>
          <w:b/>
        </w:rPr>
        <w:t xml:space="preserve"> </w:t>
      </w:r>
      <w:r w:rsidR="00F61B6F" w:rsidRPr="00733C15">
        <w:t>či jednotlivě</w:t>
      </w:r>
      <w:r w:rsidR="00F61B6F">
        <w:t xml:space="preserve"> jako </w:t>
      </w:r>
      <w:r w:rsidR="00F61B6F" w:rsidRPr="00733C15">
        <w:rPr>
          <w:b/>
        </w:rPr>
        <w:t>„Smluvní strana“)</w:t>
      </w:r>
    </w:p>
    <w:p w14:paraId="4A80FDEC" w14:textId="77777777" w:rsidR="00F61B6F" w:rsidRDefault="00F61B6F" w:rsidP="00E959B5">
      <w:pPr>
        <w:pStyle w:val="Identifikacestran"/>
        <w:keepNext/>
        <w:keepLines/>
        <w:spacing w:line="360" w:lineRule="auto"/>
      </w:pPr>
      <w:r w:rsidRPr="001D3D33">
        <w:t>uza</w:t>
      </w:r>
      <w:r>
        <w:t>vřely</w:t>
      </w:r>
      <w:r w:rsidRPr="001D3D33">
        <w:t xml:space="preserve"> níže uv</w:t>
      </w:r>
      <w:r>
        <w:t>edeného dne, měsíce a roku t</w:t>
      </w:r>
      <w:r w:rsidR="001A5AEB">
        <w:t>ento</w:t>
      </w:r>
    </w:p>
    <w:p w14:paraId="519A315B" w14:textId="77777777" w:rsidR="007500AA" w:rsidRDefault="007500AA" w:rsidP="00E959B5">
      <w:pPr>
        <w:pStyle w:val="Identifikacestran"/>
        <w:keepNext/>
        <w:keepLines/>
        <w:spacing w:line="360" w:lineRule="auto"/>
      </w:pPr>
    </w:p>
    <w:p w14:paraId="23645C1B" w14:textId="77777777" w:rsidR="001646DE" w:rsidRDefault="001646DE" w:rsidP="00E959B5">
      <w:pPr>
        <w:pStyle w:val="Identifikacestran"/>
        <w:keepNext/>
        <w:keepLines/>
        <w:spacing w:line="360" w:lineRule="auto"/>
      </w:pPr>
    </w:p>
    <w:p w14:paraId="5C2E4ECD" w14:textId="50B9A167" w:rsidR="00292401" w:rsidRPr="001727FC" w:rsidRDefault="001A5AEB" w:rsidP="00292401">
      <w:pPr>
        <w:pStyle w:val="Identifikacestran"/>
        <w:keepNext/>
        <w:keepLines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5A16C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ke Smlouvě</w:t>
      </w:r>
      <w:r w:rsidR="00292401" w:rsidRPr="001727FC">
        <w:rPr>
          <w:b/>
          <w:sz w:val="28"/>
          <w:szCs w:val="28"/>
        </w:rPr>
        <w:t xml:space="preserve"> na </w:t>
      </w:r>
      <w:r w:rsidR="00483A74" w:rsidRPr="001727FC">
        <w:rPr>
          <w:b/>
          <w:sz w:val="28"/>
          <w:szCs w:val="28"/>
        </w:rPr>
        <w:t>poskytování právních služeb</w:t>
      </w:r>
    </w:p>
    <w:p w14:paraId="7791E3E3" w14:textId="77777777" w:rsidR="00B049CE" w:rsidRDefault="00B049CE" w:rsidP="00292401">
      <w:pPr>
        <w:pStyle w:val="Identifikacestran"/>
        <w:keepNext/>
        <w:keepLines/>
        <w:spacing w:line="360" w:lineRule="auto"/>
        <w:jc w:val="center"/>
        <w:rPr>
          <w:b/>
        </w:rPr>
      </w:pPr>
    </w:p>
    <w:p w14:paraId="32E07E5E" w14:textId="77777777" w:rsidR="00F61B6F" w:rsidRDefault="00292401" w:rsidP="00E959B5">
      <w:pPr>
        <w:pStyle w:val="Identifikacestran"/>
        <w:keepNext/>
        <w:keepLines/>
        <w:spacing w:line="360" w:lineRule="auto"/>
        <w:jc w:val="left"/>
      </w:pPr>
      <w:r>
        <w:rPr>
          <w:szCs w:val="24"/>
        </w:rPr>
        <w:t xml:space="preserve">dle § 1746 </w:t>
      </w:r>
      <w:r w:rsidR="00B049CE">
        <w:rPr>
          <w:szCs w:val="24"/>
        </w:rPr>
        <w:t xml:space="preserve">odst. 2 </w:t>
      </w:r>
      <w:r w:rsidR="00B049CE" w:rsidRPr="001D3D33">
        <w:rPr>
          <w:szCs w:val="24"/>
        </w:rPr>
        <w:t>a násl.</w:t>
      </w:r>
      <w:r w:rsidR="00F61B6F" w:rsidRPr="001D3D33">
        <w:rPr>
          <w:szCs w:val="24"/>
        </w:rPr>
        <w:t xml:space="preserve"> zákona č. 89/2012 Sb., občanský zákoník, </w:t>
      </w:r>
      <w:r w:rsidR="001A5AEB">
        <w:rPr>
          <w:szCs w:val="24"/>
        </w:rPr>
        <w:t>(dále též jen „Dodatek</w:t>
      </w:r>
      <w:r w:rsidR="00F61B6F" w:rsidRPr="001D3D33">
        <w:rPr>
          <w:szCs w:val="24"/>
        </w:rPr>
        <w:t>“</w:t>
      </w:r>
      <w:r w:rsidR="00F61B6F" w:rsidRPr="001D3D33">
        <w:t>)</w:t>
      </w:r>
      <w:r w:rsidR="00F61B6F">
        <w:t xml:space="preserve"> následujícího znění:</w:t>
      </w:r>
    </w:p>
    <w:p w14:paraId="695C9C36" w14:textId="77777777" w:rsidR="006B69FA" w:rsidRPr="00F81218" w:rsidRDefault="006B69FA" w:rsidP="00E959B5">
      <w:pPr>
        <w:pStyle w:val="Identifikacestran"/>
        <w:keepNext/>
        <w:keepLines/>
        <w:spacing w:line="360" w:lineRule="auto"/>
        <w:jc w:val="left"/>
        <w:rPr>
          <w:b/>
        </w:rPr>
      </w:pPr>
    </w:p>
    <w:p w14:paraId="20E1A913" w14:textId="77777777" w:rsidR="007911EB" w:rsidRPr="001727FC" w:rsidRDefault="00CB78E7" w:rsidP="00FD3050">
      <w:pPr>
        <w:pStyle w:val="Identifikacestran"/>
        <w:keepNext/>
        <w:keepLines/>
        <w:numPr>
          <w:ilvl w:val="0"/>
          <w:numId w:val="1"/>
        </w:numPr>
        <w:spacing w:after="240" w:line="360" w:lineRule="auto"/>
        <w:ind w:left="357" w:hanging="357"/>
        <w:rPr>
          <w:b/>
        </w:rPr>
      </w:pPr>
      <w:r w:rsidRPr="001727FC">
        <w:rPr>
          <w:b/>
          <w:caps/>
          <w:kern w:val="28"/>
          <w:sz w:val="28"/>
        </w:rPr>
        <w:t>prohlášení smluvních stran</w:t>
      </w:r>
      <w:r w:rsidRPr="001727FC">
        <w:rPr>
          <w:b/>
        </w:rPr>
        <w:t xml:space="preserve"> </w:t>
      </w:r>
    </w:p>
    <w:p w14:paraId="0C1FEF22" w14:textId="3236F66E" w:rsidR="00F3470C" w:rsidRDefault="00F3470C" w:rsidP="006B69FA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bookmarkStart w:id="0" w:name="_Toc288828340"/>
      <w:r>
        <w:t xml:space="preserve">Vzhledem k tomu, že Objednatel </w:t>
      </w:r>
      <w:r w:rsidR="00F70BDD">
        <w:t xml:space="preserve">s Poskytovatelem uzavřeli dne </w:t>
      </w:r>
      <w:r w:rsidR="007500AA">
        <w:t>20.10.2016</w:t>
      </w:r>
      <w:r w:rsidR="00F70BDD">
        <w:t xml:space="preserve"> Smlouvu na poskytování právních služeb</w:t>
      </w:r>
      <w:r w:rsidR="006B69FA">
        <w:t>, č</w:t>
      </w:r>
      <w:r w:rsidR="006B69FA" w:rsidRPr="006B69FA">
        <w:t xml:space="preserve">.j. </w:t>
      </w:r>
      <w:r w:rsidR="007500AA" w:rsidRPr="007500AA">
        <w:rPr>
          <w:color w:val="000000"/>
        </w:rPr>
        <w:t>ZSM-174/OVZ-2016</w:t>
      </w:r>
      <w:r w:rsidR="007500AA">
        <w:t xml:space="preserve"> </w:t>
      </w:r>
      <w:r w:rsidR="00F70BDD">
        <w:t>(dále též jen „Smlouva“),</w:t>
      </w:r>
      <w:r w:rsidR="0014538F">
        <w:t xml:space="preserve"> ve znění Dodatku č. 1 ze dne 17.10.2018, </w:t>
      </w:r>
      <w:r w:rsidR="005A16CE">
        <w:t xml:space="preserve">a Dodatku č. 2 ze dne 31.08.2020, </w:t>
      </w:r>
      <w:r w:rsidR="006B69FA">
        <w:t xml:space="preserve">jejímž předmětem je poskytování právních služeb Objednateli v požadovaném rozsahu Poskytovatelem, </w:t>
      </w:r>
      <w:r w:rsidR="00DB4EFF">
        <w:t xml:space="preserve">a to s účinností do </w:t>
      </w:r>
      <w:r w:rsidR="005A16CE">
        <w:t>31.12.2021</w:t>
      </w:r>
      <w:r w:rsidR="00DB4EFF">
        <w:t xml:space="preserve">, a vzhledem k tomu je v </w:t>
      </w:r>
      <w:r w:rsidR="006B69FA">
        <w:t xml:space="preserve">tuto chvíli nutno upravit smluvní vztahy vyplývající se Smlouvy, </w:t>
      </w:r>
      <w:r w:rsidR="00F70BDD">
        <w:t xml:space="preserve">uzavírají Smluvní strany tento Dodatek č. </w:t>
      </w:r>
      <w:r w:rsidR="005A16CE">
        <w:t>3</w:t>
      </w:r>
      <w:r w:rsidR="00F70BDD">
        <w:t xml:space="preserve"> ke Smlouvě</w:t>
      </w:r>
      <w:r>
        <w:t xml:space="preserve">. </w:t>
      </w:r>
    </w:p>
    <w:p w14:paraId="4025ABCA" w14:textId="77777777" w:rsidR="00CB78E7" w:rsidRDefault="00F3470C" w:rsidP="006A491E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Objednatel</w:t>
      </w:r>
      <w:r w:rsidR="00172226">
        <w:t xml:space="preserve"> </w:t>
      </w:r>
      <w:r w:rsidR="00CB78E7" w:rsidRPr="002D6433">
        <w:t xml:space="preserve">prohlašuje, </w:t>
      </w:r>
      <w:bookmarkStart w:id="1" w:name="_Ref380552770"/>
      <w:r w:rsidR="00CB78E7" w:rsidRPr="002D6433">
        <w:t xml:space="preserve">že je </w:t>
      </w:r>
      <w:r w:rsidR="00CB78E7" w:rsidRPr="002D6433">
        <w:rPr>
          <w:szCs w:val="24"/>
        </w:rPr>
        <w:t>příspěvkovou organizací zřízenou Zřizovací listinou vydanou Ministerstvem vnitra ČR, č.j. N-1337/97 dne 8. 12. 1997</w:t>
      </w:r>
      <w:r w:rsidR="007C795A">
        <w:rPr>
          <w:szCs w:val="24"/>
        </w:rPr>
        <w:t>,</w:t>
      </w:r>
      <w:r w:rsidR="005A17CB">
        <w:rPr>
          <w:szCs w:val="24"/>
        </w:rPr>
        <w:t xml:space="preserve"> ve znění pozdějších dodatků,</w:t>
      </w:r>
      <w:r w:rsidR="00CB78E7" w:rsidRPr="002D6433">
        <w:t xml:space="preserve"> </w:t>
      </w:r>
      <w:bookmarkEnd w:id="1"/>
      <w:r w:rsidR="00CB78E7" w:rsidRPr="002D6433">
        <w:t xml:space="preserve">a že je oprávněn </w:t>
      </w:r>
      <w:r w:rsidR="003B2509">
        <w:t>mimo jiné také v souladu s </w:t>
      </w:r>
      <w:proofErr w:type="spellStart"/>
      <w:r w:rsidR="003B2509">
        <w:t>ust</w:t>
      </w:r>
      <w:proofErr w:type="spellEnd"/>
      <w:r w:rsidR="003B2509">
        <w:t xml:space="preserve">. § 29 písm. k) zákona č. 134/2016 Sb., o zadávání veřejných zakázek, ve znění pozdějších předpisů, </w:t>
      </w:r>
      <w:r w:rsidR="00CB78E7" w:rsidRPr="002D6433">
        <w:t>t</w:t>
      </w:r>
      <w:r w:rsidR="00F70BDD">
        <w:t xml:space="preserve">ento Dodatek </w:t>
      </w:r>
      <w:r w:rsidR="00CB78E7" w:rsidRPr="002D6433">
        <w:t xml:space="preserve">uzavřít a řádně plnit závazky </w:t>
      </w:r>
      <w:r w:rsidR="006B69FA">
        <w:t>o</w:t>
      </w:r>
      <w:r w:rsidR="00CB78E7" w:rsidRPr="002D6433">
        <w:t>bsažené</w:t>
      </w:r>
      <w:r w:rsidR="006B69FA">
        <w:t xml:space="preserve"> ve Smlouvě ve znění tohoto Dodatku</w:t>
      </w:r>
      <w:r w:rsidR="00CB78E7" w:rsidRPr="002D6433">
        <w:t>.</w:t>
      </w:r>
      <w:bookmarkEnd w:id="0"/>
    </w:p>
    <w:p w14:paraId="003C4651" w14:textId="77777777" w:rsidR="00E14DB8" w:rsidRDefault="00352A45" w:rsidP="00F163B8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Poskytovatel</w:t>
      </w:r>
      <w:r w:rsidR="00F3470C">
        <w:t xml:space="preserve"> </w:t>
      </w:r>
      <w:r w:rsidR="00E14DB8">
        <w:t>prohlašu</w:t>
      </w:r>
      <w:r>
        <w:t>je, že je subjektem působícím</w:t>
      </w:r>
      <w:r w:rsidR="00E14DB8">
        <w:t xml:space="preserve"> v oblasti </w:t>
      </w:r>
      <w:r>
        <w:t>advokacie</w:t>
      </w:r>
      <w:r w:rsidR="00F3470C">
        <w:t xml:space="preserve"> </w:t>
      </w:r>
      <w:r w:rsidR="00EE2164">
        <w:t>a vlastní veškerá</w:t>
      </w:r>
      <w:r w:rsidR="00E14DB8">
        <w:t xml:space="preserve"> oprávnění, jež jsou dle</w:t>
      </w:r>
      <w:r w:rsidR="00536CED">
        <w:t xml:space="preserve"> právních předpisů</w:t>
      </w:r>
      <w:r w:rsidR="00E14DB8">
        <w:t xml:space="preserve"> platných v České republ</w:t>
      </w:r>
      <w:r w:rsidR="00F70BDD">
        <w:t>ice nutná k provedení předmětu Smlouvy ve znění tohoto Dodatku</w:t>
      </w:r>
      <w:r w:rsidR="0045471F">
        <w:t>.</w:t>
      </w:r>
    </w:p>
    <w:p w14:paraId="2362546A" w14:textId="77777777" w:rsidR="0045471F" w:rsidRPr="002D6433" w:rsidRDefault="00352A45" w:rsidP="006A491E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</w:pPr>
      <w:r>
        <w:t>Poskytovatel</w:t>
      </w:r>
      <w:r w:rsidR="00F3470C">
        <w:t xml:space="preserve"> dále </w:t>
      </w:r>
      <w:r w:rsidR="0045471F">
        <w:t>prohlašuje, že je oprávněn t</w:t>
      </w:r>
      <w:r w:rsidR="006B69FA">
        <w:t xml:space="preserve">ento Dodatek </w:t>
      </w:r>
      <w:r w:rsidR="0045471F">
        <w:t>uzavřít a řádně</w:t>
      </w:r>
      <w:r w:rsidR="00141BE5">
        <w:t xml:space="preserve"> a včas</w:t>
      </w:r>
      <w:r w:rsidR="0045471F">
        <w:t xml:space="preserve"> plnit závazky obsažené</w:t>
      </w:r>
      <w:r w:rsidR="006B69FA">
        <w:t xml:space="preserve"> ve Smlouvě ve znění tohoto Dodatku</w:t>
      </w:r>
      <w:r w:rsidR="0045471F">
        <w:t>.</w:t>
      </w:r>
    </w:p>
    <w:p w14:paraId="0E4D28D3" w14:textId="77777777" w:rsidR="007911EB" w:rsidRPr="007911EB" w:rsidRDefault="00B36EB9" w:rsidP="00EE2164">
      <w:pPr>
        <w:pStyle w:val="Nadpis1"/>
        <w:keepLines/>
        <w:numPr>
          <w:ilvl w:val="0"/>
          <w:numId w:val="1"/>
        </w:numPr>
        <w:spacing w:before="360" w:after="240"/>
        <w:ind w:left="357" w:hanging="357"/>
      </w:pPr>
      <w:bookmarkStart w:id="2" w:name="_Toc288828342"/>
      <w:r>
        <w:t>předmět DODATKU</w:t>
      </w:r>
      <w:bookmarkEnd w:id="2"/>
    </w:p>
    <w:p w14:paraId="36E89A20" w14:textId="3D8B385A" w:rsidR="00EC2C2A" w:rsidRPr="004B6AA1" w:rsidRDefault="00EC2C2A" w:rsidP="00EC2C2A">
      <w:pPr>
        <w:pStyle w:val="Nadpis2"/>
        <w:keepNext/>
        <w:keepLines/>
        <w:numPr>
          <w:ilvl w:val="1"/>
          <w:numId w:val="1"/>
        </w:numPr>
        <w:tabs>
          <w:tab w:val="clear" w:pos="567"/>
        </w:tabs>
        <w:ind w:left="709" w:hanging="709"/>
        <w:rPr>
          <w:rStyle w:val="dn"/>
          <w:szCs w:val="24"/>
        </w:rPr>
      </w:pPr>
      <w:bookmarkStart w:id="3" w:name="_Toc288828343"/>
      <w:r w:rsidRPr="00B36EB9">
        <w:rPr>
          <w:rStyle w:val="dn"/>
          <w:rFonts w:eastAsia="Calibri"/>
          <w:szCs w:val="24"/>
        </w:rPr>
        <w:t xml:space="preserve">Smluvní strany se tímto výslovně dohodly na změně čl. </w:t>
      </w:r>
      <w:r>
        <w:rPr>
          <w:rStyle w:val="dn"/>
          <w:rFonts w:eastAsia="Calibri"/>
          <w:szCs w:val="24"/>
        </w:rPr>
        <w:t>6.10</w:t>
      </w:r>
      <w:r w:rsidRPr="00B36EB9">
        <w:rPr>
          <w:rStyle w:val="dn"/>
          <w:rFonts w:eastAsia="Calibri"/>
          <w:szCs w:val="24"/>
        </w:rPr>
        <w:t>. Smlouvy tak, že se čl. 6.</w:t>
      </w:r>
      <w:r>
        <w:rPr>
          <w:rStyle w:val="dn"/>
          <w:rFonts w:eastAsia="Calibri"/>
          <w:szCs w:val="24"/>
        </w:rPr>
        <w:t>10</w:t>
      </w:r>
      <w:r w:rsidRPr="00B36EB9">
        <w:rPr>
          <w:rStyle w:val="dn"/>
          <w:rFonts w:eastAsia="Calibri"/>
          <w:szCs w:val="24"/>
        </w:rPr>
        <w:t>.</w:t>
      </w:r>
      <w:r>
        <w:rPr>
          <w:rStyle w:val="dn"/>
          <w:rFonts w:eastAsia="Calibri"/>
          <w:szCs w:val="24"/>
        </w:rPr>
        <w:t xml:space="preserve"> </w:t>
      </w:r>
      <w:r w:rsidRPr="00B36EB9">
        <w:rPr>
          <w:rStyle w:val="dn"/>
          <w:rFonts w:eastAsia="Calibri"/>
          <w:szCs w:val="24"/>
        </w:rPr>
        <w:t>Smlouvy mění a nahrazuje</w:t>
      </w:r>
      <w:r>
        <w:rPr>
          <w:rStyle w:val="dn"/>
          <w:rFonts w:eastAsia="Calibri"/>
          <w:szCs w:val="24"/>
        </w:rPr>
        <w:t xml:space="preserve"> jeho novým zněním</w:t>
      </w:r>
      <w:r w:rsidRPr="00B36EB9">
        <w:rPr>
          <w:rStyle w:val="dn"/>
          <w:rFonts w:eastAsia="Calibri"/>
          <w:szCs w:val="24"/>
        </w:rPr>
        <w:t xml:space="preserve"> takto: </w:t>
      </w:r>
    </w:p>
    <w:p w14:paraId="146DA015" w14:textId="77777777" w:rsidR="00EC2C2A" w:rsidRPr="004D540E" w:rsidRDefault="00EC2C2A" w:rsidP="00EC2C2A">
      <w:pPr>
        <w:pStyle w:val="Nadpis2"/>
        <w:keepNext/>
        <w:keepLines/>
        <w:ind w:left="709" w:firstLine="0"/>
        <w:rPr>
          <w:rStyle w:val="dn"/>
          <w:szCs w:val="24"/>
        </w:rPr>
      </w:pPr>
    </w:p>
    <w:p w14:paraId="4CA31308" w14:textId="77777777" w:rsidR="00EC2C2A" w:rsidRPr="004D540E" w:rsidRDefault="00EC2C2A" w:rsidP="00EC2C2A">
      <w:pPr>
        <w:pStyle w:val="Odstavecseseznamem"/>
        <w:numPr>
          <w:ilvl w:val="1"/>
          <w:numId w:val="25"/>
        </w:numPr>
        <w:spacing w:after="240"/>
        <w:ind w:left="709" w:hanging="709"/>
        <w:contextualSpacing/>
        <w:jc w:val="both"/>
        <w:outlineLvl w:val="0"/>
        <w:rPr>
          <w:b/>
          <w:sz w:val="24"/>
          <w:szCs w:val="24"/>
        </w:rPr>
      </w:pPr>
      <w:r w:rsidRPr="004D540E">
        <w:rPr>
          <w:b/>
          <w:sz w:val="24"/>
          <w:szCs w:val="24"/>
        </w:rPr>
        <w:t>Poskytovatel se zavazuje poskytovat Služby prostřednictvím následujících osob (členy svého týmu</w:t>
      </w:r>
      <w:r>
        <w:rPr>
          <w:b/>
          <w:sz w:val="24"/>
          <w:szCs w:val="24"/>
        </w:rPr>
        <w:t>)</w:t>
      </w:r>
      <w:r w:rsidRPr="004D540E">
        <w:rPr>
          <w:b/>
          <w:sz w:val="24"/>
          <w:szCs w:val="24"/>
        </w:rPr>
        <w:t>:</w:t>
      </w:r>
    </w:p>
    <w:p w14:paraId="271DE5BC" w14:textId="77777777" w:rsidR="00EC2C2A" w:rsidRPr="004D540E" w:rsidRDefault="00EC2C2A" w:rsidP="00EC2C2A">
      <w:pPr>
        <w:pStyle w:val="Odstavecseseznamem"/>
        <w:spacing w:after="240"/>
        <w:ind w:left="709"/>
        <w:contextualSpacing/>
        <w:jc w:val="both"/>
        <w:outlineLvl w:val="0"/>
        <w:rPr>
          <w:b/>
          <w:sz w:val="24"/>
          <w:szCs w:val="24"/>
        </w:rPr>
      </w:pPr>
    </w:p>
    <w:p w14:paraId="4103303E" w14:textId="65BCA1C3" w:rsidR="00EC2C2A" w:rsidRPr="004D540E" w:rsidRDefault="00EC2C2A" w:rsidP="00EC2C2A">
      <w:pPr>
        <w:pStyle w:val="Odstavecseseznamem"/>
        <w:numPr>
          <w:ilvl w:val="0"/>
          <w:numId w:val="11"/>
        </w:numPr>
        <w:spacing w:after="240"/>
        <w:contextualSpacing/>
        <w:jc w:val="both"/>
        <w:outlineLvl w:val="0"/>
        <w:rPr>
          <w:b/>
          <w:sz w:val="24"/>
          <w:szCs w:val="24"/>
        </w:rPr>
      </w:pPr>
      <w:r w:rsidRPr="004D540E">
        <w:rPr>
          <w:b/>
          <w:sz w:val="24"/>
          <w:szCs w:val="24"/>
        </w:rPr>
        <w:t xml:space="preserve">Jméno a příjmení: Mgr. Lukáš </w:t>
      </w:r>
      <w:proofErr w:type="spellStart"/>
      <w:r w:rsidRPr="004D540E">
        <w:rPr>
          <w:b/>
          <w:sz w:val="24"/>
          <w:szCs w:val="24"/>
        </w:rPr>
        <w:t>Wimětal</w:t>
      </w:r>
      <w:proofErr w:type="spellEnd"/>
      <w:r w:rsidRPr="004D540E">
        <w:rPr>
          <w:b/>
          <w:sz w:val="24"/>
          <w:szCs w:val="24"/>
        </w:rPr>
        <w:t xml:space="preserve">, </w:t>
      </w:r>
      <w:proofErr w:type="spellStart"/>
      <w:r w:rsidR="00813FC4">
        <w:rPr>
          <w:b/>
          <w:sz w:val="24"/>
          <w:szCs w:val="24"/>
        </w:rPr>
        <w:t>xxxxxxxxxxxxxxxxxx</w:t>
      </w:r>
      <w:proofErr w:type="spellEnd"/>
      <w:r w:rsidRPr="004D540E">
        <w:rPr>
          <w:b/>
          <w:sz w:val="24"/>
          <w:szCs w:val="24"/>
        </w:rPr>
        <w:t xml:space="preserve"> mobil: </w:t>
      </w:r>
      <w:proofErr w:type="spellStart"/>
      <w:r w:rsidR="00813FC4">
        <w:rPr>
          <w:b/>
          <w:sz w:val="24"/>
          <w:szCs w:val="24"/>
        </w:rPr>
        <w:t>xxxxxxxxx</w:t>
      </w:r>
      <w:proofErr w:type="spellEnd"/>
      <w:r w:rsidRPr="004D540E">
        <w:rPr>
          <w:b/>
          <w:sz w:val="24"/>
          <w:szCs w:val="24"/>
        </w:rPr>
        <w:t xml:space="preserve">, </w:t>
      </w:r>
    </w:p>
    <w:p w14:paraId="71DEA069" w14:textId="58EFC9DC" w:rsidR="00EC2C2A" w:rsidRDefault="00EC2C2A" w:rsidP="00EC2C2A">
      <w:pPr>
        <w:pStyle w:val="Odstavecseseznamem"/>
        <w:numPr>
          <w:ilvl w:val="0"/>
          <w:numId w:val="11"/>
        </w:numPr>
        <w:spacing w:after="240"/>
        <w:contextualSpacing/>
        <w:jc w:val="both"/>
        <w:outlineLvl w:val="0"/>
        <w:rPr>
          <w:b/>
          <w:sz w:val="24"/>
          <w:szCs w:val="24"/>
        </w:rPr>
      </w:pPr>
      <w:r w:rsidRPr="004D540E">
        <w:rPr>
          <w:b/>
          <w:sz w:val="24"/>
          <w:szCs w:val="24"/>
        </w:rPr>
        <w:t xml:space="preserve">Jméno a příjmení: </w:t>
      </w:r>
      <w:proofErr w:type="spellStart"/>
      <w:r w:rsidR="00813FC4">
        <w:rPr>
          <w:b/>
          <w:sz w:val="24"/>
          <w:szCs w:val="24"/>
        </w:rPr>
        <w:t>xxxxxxxxxxxxxxx</w:t>
      </w:r>
      <w:proofErr w:type="spellEnd"/>
      <w:r w:rsidRPr="004D540E">
        <w:rPr>
          <w:b/>
          <w:sz w:val="24"/>
          <w:szCs w:val="24"/>
        </w:rPr>
        <w:t xml:space="preserve">, e-mail: </w:t>
      </w:r>
      <w:r w:rsidR="00813FC4">
        <w:rPr>
          <w:b/>
          <w:sz w:val="24"/>
          <w:szCs w:val="24"/>
        </w:rPr>
        <w:t>xxxxxxxxxxxxxxxxxxxx</w:t>
      </w:r>
      <w:r w:rsidRPr="004D540E">
        <w:rPr>
          <w:b/>
          <w:sz w:val="24"/>
          <w:szCs w:val="24"/>
        </w:rPr>
        <w:t xml:space="preserve"> mobil: </w:t>
      </w:r>
      <w:r w:rsidR="00813FC4">
        <w:rPr>
          <w:b/>
          <w:sz w:val="24"/>
          <w:szCs w:val="24"/>
        </w:rPr>
        <w:t>xxxxxxxxxx</w:t>
      </w:r>
      <w:bookmarkStart w:id="4" w:name="_GoBack"/>
      <w:bookmarkEnd w:id="4"/>
    </w:p>
    <w:p w14:paraId="4123DF00" w14:textId="7B1D5543" w:rsidR="00F3258B" w:rsidRPr="003B2509" w:rsidRDefault="00EC2C2A" w:rsidP="00EC2C2A">
      <w:pPr>
        <w:pStyle w:val="Nadpis2"/>
        <w:keepNext/>
        <w:keepLines/>
        <w:ind w:left="705" w:hanging="705"/>
        <w:rPr>
          <w:szCs w:val="24"/>
        </w:rPr>
      </w:pPr>
      <w:r>
        <w:rPr>
          <w:rStyle w:val="dn"/>
          <w:rFonts w:eastAsia="Calibri"/>
          <w:szCs w:val="24"/>
        </w:rPr>
        <w:t xml:space="preserve">2.2 </w:t>
      </w:r>
      <w:r>
        <w:rPr>
          <w:rStyle w:val="dn"/>
          <w:rFonts w:eastAsia="Calibri"/>
          <w:szCs w:val="24"/>
        </w:rPr>
        <w:tab/>
      </w:r>
      <w:r w:rsidR="00F076C2" w:rsidRPr="003B2509">
        <w:rPr>
          <w:rStyle w:val="dn"/>
          <w:rFonts w:eastAsia="Calibri"/>
          <w:szCs w:val="24"/>
        </w:rPr>
        <w:t xml:space="preserve">Smluvní strany se </w:t>
      </w:r>
      <w:r>
        <w:rPr>
          <w:rStyle w:val="dn"/>
          <w:rFonts w:eastAsia="Calibri"/>
          <w:szCs w:val="24"/>
        </w:rPr>
        <w:t xml:space="preserve">dále </w:t>
      </w:r>
      <w:r w:rsidR="00F076C2" w:rsidRPr="003B2509">
        <w:rPr>
          <w:rStyle w:val="dn"/>
          <w:rFonts w:eastAsia="Calibri"/>
          <w:szCs w:val="24"/>
        </w:rPr>
        <w:t xml:space="preserve">tímto </w:t>
      </w:r>
      <w:r w:rsidR="003B2509">
        <w:rPr>
          <w:rStyle w:val="dn"/>
          <w:rFonts w:eastAsia="Calibri"/>
          <w:szCs w:val="24"/>
        </w:rPr>
        <w:t xml:space="preserve">ještě před koncem doby trvání Smlouvy </w:t>
      </w:r>
      <w:r w:rsidR="00F076C2" w:rsidRPr="003B2509">
        <w:rPr>
          <w:rStyle w:val="dn"/>
          <w:rFonts w:eastAsia="Calibri"/>
          <w:szCs w:val="24"/>
        </w:rPr>
        <w:t xml:space="preserve">výslovně dohodly na </w:t>
      </w:r>
      <w:r w:rsidR="00DB4EFF" w:rsidRPr="003B2509">
        <w:rPr>
          <w:rStyle w:val="dn"/>
          <w:rFonts w:eastAsia="Calibri"/>
          <w:szCs w:val="24"/>
        </w:rPr>
        <w:t xml:space="preserve">prodloužení doby trvání Smlouvy definované v čl. 8.4 Smlouvy, a to do </w:t>
      </w:r>
      <w:r w:rsidR="005A16CE">
        <w:rPr>
          <w:rStyle w:val="dn"/>
          <w:rFonts w:eastAsia="Calibri"/>
          <w:szCs w:val="24"/>
        </w:rPr>
        <w:t>31.12.2023</w:t>
      </w:r>
      <w:r w:rsidR="003B2509" w:rsidRPr="003B2509">
        <w:rPr>
          <w:color w:val="000000"/>
          <w:szCs w:val="24"/>
          <w:lang w:bidi="cs-CZ"/>
        </w:rPr>
        <w:t>.</w:t>
      </w:r>
      <w:r w:rsidR="00F3258B" w:rsidRPr="003B2509">
        <w:rPr>
          <w:color w:val="000000"/>
          <w:szCs w:val="24"/>
          <w:lang w:bidi="cs-CZ"/>
        </w:rPr>
        <w:t xml:space="preserve"> </w:t>
      </w:r>
    </w:p>
    <w:bookmarkEnd w:id="3"/>
    <w:p w14:paraId="182ECD42" w14:textId="77777777" w:rsidR="00B26D27" w:rsidRPr="004B6AA1" w:rsidRDefault="006A491E" w:rsidP="004D540E">
      <w:pPr>
        <w:pStyle w:val="Nadpis2"/>
        <w:ind w:left="709" w:hanging="709"/>
        <w:rPr>
          <w:b/>
          <w:szCs w:val="24"/>
        </w:rPr>
      </w:pPr>
      <w:r w:rsidRPr="004B6AA1">
        <w:rPr>
          <w:b/>
          <w:szCs w:val="24"/>
        </w:rPr>
        <w:t xml:space="preserve">            </w:t>
      </w:r>
    </w:p>
    <w:p w14:paraId="568510AD" w14:textId="77777777" w:rsidR="006A491E" w:rsidRPr="004B6AA1" w:rsidRDefault="004B6AA1" w:rsidP="004B6AA1">
      <w:pPr>
        <w:spacing w:after="240"/>
        <w:ind w:left="709" w:hanging="709"/>
        <w:jc w:val="both"/>
        <w:outlineLvl w:val="0"/>
        <w:rPr>
          <w:b/>
        </w:rPr>
      </w:pPr>
      <w:bookmarkStart w:id="5" w:name="_Toc288828436"/>
      <w:r w:rsidRPr="004B6AA1">
        <w:rPr>
          <w:b/>
        </w:rPr>
        <w:t xml:space="preserve">3. </w:t>
      </w:r>
      <w:r w:rsidR="00CB78E7" w:rsidRPr="004B6AA1">
        <w:rPr>
          <w:b/>
        </w:rPr>
        <w:t>Z</w:t>
      </w:r>
      <w:bookmarkEnd w:id="5"/>
      <w:r w:rsidR="00384DA0" w:rsidRPr="004B6AA1">
        <w:rPr>
          <w:b/>
        </w:rPr>
        <w:t>ÁVĚREČNÁ USTANOVENÍ</w:t>
      </w:r>
    </w:p>
    <w:p w14:paraId="49DDA36D" w14:textId="77777777" w:rsidR="004B6AA1" w:rsidRDefault="004B6AA1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Style w:val="dn"/>
          <w:rFonts w:eastAsia="Calibri"/>
          <w:sz w:val="24"/>
          <w:szCs w:val="24"/>
        </w:rPr>
      </w:pPr>
      <w:r w:rsidRPr="004B6AA1">
        <w:rPr>
          <w:rStyle w:val="dn"/>
          <w:rFonts w:eastAsia="Calibri"/>
          <w:sz w:val="24"/>
          <w:szCs w:val="24"/>
        </w:rPr>
        <w:t xml:space="preserve">Smluvní strany dále tímto prohlašují, že v ostatním se Smlouva ze dne </w:t>
      </w:r>
      <w:r w:rsidR="007500AA">
        <w:rPr>
          <w:rStyle w:val="dn"/>
          <w:rFonts w:eastAsia="Calibri"/>
          <w:sz w:val="24"/>
          <w:szCs w:val="24"/>
        </w:rPr>
        <w:t>20.10.2016,</w:t>
      </w:r>
      <w:r w:rsidR="006B69FA">
        <w:rPr>
          <w:rStyle w:val="dn"/>
          <w:rFonts w:eastAsia="Calibri"/>
          <w:sz w:val="24"/>
          <w:szCs w:val="24"/>
        </w:rPr>
        <w:t xml:space="preserve"> č.j. </w:t>
      </w:r>
      <w:r w:rsidR="007500AA" w:rsidRPr="007500AA">
        <w:rPr>
          <w:rStyle w:val="dn"/>
          <w:rFonts w:eastAsia="Calibri"/>
          <w:sz w:val="24"/>
          <w:szCs w:val="24"/>
        </w:rPr>
        <w:lastRenderedPageBreak/>
        <w:t xml:space="preserve">ZSM-174/OVZ-2016 </w:t>
      </w:r>
      <w:r w:rsidRPr="004B6AA1">
        <w:rPr>
          <w:rStyle w:val="dn"/>
          <w:rFonts w:eastAsia="Calibri"/>
          <w:sz w:val="24"/>
          <w:szCs w:val="24"/>
        </w:rPr>
        <w:t>nemění a její obsah zůstává nedotčen.</w:t>
      </w:r>
    </w:p>
    <w:p w14:paraId="56D3599F" w14:textId="77777777" w:rsidR="004B6AA1" w:rsidRPr="004B6AA1" w:rsidRDefault="00F70BDD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 xml:space="preserve">Právní vztahy založené tímto Dodatkem </w:t>
      </w:r>
      <w:r w:rsidR="00A729FF" w:rsidRPr="004B6AA1">
        <w:rPr>
          <w:sz w:val="24"/>
          <w:szCs w:val="24"/>
        </w:rPr>
        <w:t xml:space="preserve">se řídí českým právním řádem, zejména zákonem č. 89/2012 Sb., občanský zákoník, v platném znění a zákonem č. 85/1996 Sb., o advokacii, ve znění pozdějších předpisů. </w:t>
      </w:r>
    </w:p>
    <w:p w14:paraId="05221E7A" w14:textId="77777777" w:rsidR="004B6AA1" w:rsidRPr="004B6AA1" w:rsidRDefault="00F70BDD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 xml:space="preserve">Tento Dodatek </w:t>
      </w:r>
      <w:r w:rsidR="00A729FF" w:rsidRPr="004B6AA1">
        <w:rPr>
          <w:sz w:val="24"/>
          <w:szCs w:val="24"/>
        </w:rPr>
        <w:t xml:space="preserve">je </w:t>
      </w:r>
      <w:r w:rsidR="005B1646" w:rsidRPr="004B6AA1">
        <w:rPr>
          <w:sz w:val="24"/>
          <w:szCs w:val="24"/>
        </w:rPr>
        <w:t xml:space="preserve">vyhotoven </w:t>
      </w:r>
      <w:r w:rsidR="00A729FF" w:rsidRPr="004B6AA1">
        <w:rPr>
          <w:sz w:val="24"/>
          <w:szCs w:val="24"/>
        </w:rPr>
        <w:t xml:space="preserve">v pěti (5) </w:t>
      </w:r>
      <w:r w:rsidR="005B1646" w:rsidRPr="004B6AA1">
        <w:rPr>
          <w:sz w:val="24"/>
          <w:szCs w:val="24"/>
        </w:rPr>
        <w:t>stejnopisech s</w:t>
      </w:r>
      <w:r w:rsidR="00132D30">
        <w:rPr>
          <w:sz w:val="24"/>
          <w:szCs w:val="24"/>
        </w:rPr>
        <w:t xml:space="preserve"> </w:t>
      </w:r>
      <w:r w:rsidR="005B1646" w:rsidRPr="004B6AA1">
        <w:rPr>
          <w:sz w:val="24"/>
          <w:szCs w:val="24"/>
        </w:rPr>
        <w:t>platností originálu</w:t>
      </w:r>
      <w:r w:rsidR="00A729FF" w:rsidRPr="004B6AA1">
        <w:rPr>
          <w:sz w:val="24"/>
          <w:szCs w:val="24"/>
        </w:rPr>
        <w:t xml:space="preserve">, z nichž </w:t>
      </w:r>
      <w:r w:rsidR="005B1646" w:rsidRPr="004B6AA1">
        <w:rPr>
          <w:sz w:val="24"/>
          <w:szCs w:val="24"/>
        </w:rPr>
        <w:t>O</w:t>
      </w:r>
      <w:r w:rsidR="00A729FF" w:rsidRPr="004B6AA1">
        <w:rPr>
          <w:sz w:val="24"/>
          <w:szCs w:val="24"/>
        </w:rPr>
        <w:t xml:space="preserve">bjednatel obdrží po třech (3) vyhotoveních a </w:t>
      </w:r>
      <w:r w:rsidR="005B1646" w:rsidRPr="004B6AA1">
        <w:rPr>
          <w:sz w:val="24"/>
          <w:szCs w:val="24"/>
        </w:rPr>
        <w:t>P</w:t>
      </w:r>
      <w:r w:rsidR="00A729FF" w:rsidRPr="004B6AA1">
        <w:rPr>
          <w:sz w:val="24"/>
          <w:szCs w:val="24"/>
        </w:rPr>
        <w:t>oskytovatel po dvou (2) vyhotoveních.</w:t>
      </w:r>
    </w:p>
    <w:p w14:paraId="08F7EF83" w14:textId="77777777" w:rsidR="00A729FF" w:rsidRPr="00513EC1" w:rsidRDefault="00A729FF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 w:rsidRPr="004B6AA1">
        <w:rPr>
          <w:sz w:val="24"/>
          <w:szCs w:val="24"/>
        </w:rPr>
        <w:t>Smluvní strany prohlašují, že si t</w:t>
      </w:r>
      <w:r w:rsidR="00F70BDD" w:rsidRPr="004B6AA1">
        <w:rPr>
          <w:sz w:val="24"/>
          <w:szCs w:val="24"/>
        </w:rPr>
        <w:t xml:space="preserve">ento Dodatek </w:t>
      </w:r>
      <w:r w:rsidRPr="004B6AA1">
        <w:rPr>
          <w:sz w:val="24"/>
          <w:szCs w:val="24"/>
        </w:rPr>
        <w:t>přeče</w:t>
      </w:r>
      <w:r w:rsidR="00F70BDD" w:rsidRPr="004B6AA1">
        <w:rPr>
          <w:sz w:val="24"/>
          <w:szCs w:val="24"/>
        </w:rPr>
        <w:t>tly, celému jeho o</w:t>
      </w:r>
      <w:r w:rsidRPr="004B6AA1">
        <w:rPr>
          <w:sz w:val="24"/>
          <w:szCs w:val="24"/>
        </w:rPr>
        <w:t>bsahu beze zbytku porozuměly,</w:t>
      </w:r>
      <w:r w:rsidR="005B1646" w:rsidRPr="004B6AA1">
        <w:rPr>
          <w:sz w:val="24"/>
          <w:szCs w:val="24"/>
        </w:rPr>
        <w:t xml:space="preserve"> a že</w:t>
      </w:r>
      <w:r w:rsidRPr="004B6AA1">
        <w:rPr>
          <w:sz w:val="24"/>
          <w:szCs w:val="24"/>
        </w:rPr>
        <w:t xml:space="preserve"> </w:t>
      </w:r>
      <w:r w:rsidR="00F70BDD" w:rsidRPr="004B6AA1">
        <w:rPr>
          <w:sz w:val="24"/>
          <w:szCs w:val="24"/>
        </w:rPr>
        <w:t xml:space="preserve">tento Dodatek </w:t>
      </w:r>
      <w:r w:rsidRPr="004B6AA1">
        <w:rPr>
          <w:sz w:val="24"/>
          <w:szCs w:val="24"/>
        </w:rPr>
        <w:t>nebyl</w:t>
      </w:r>
      <w:r w:rsidR="00F70BDD" w:rsidRPr="004B6AA1">
        <w:rPr>
          <w:sz w:val="24"/>
          <w:szCs w:val="24"/>
        </w:rPr>
        <w:t xml:space="preserve"> uzavřen</w:t>
      </w:r>
      <w:r w:rsidRPr="004B6AA1">
        <w:rPr>
          <w:sz w:val="24"/>
          <w:szCs w:val="24"/>
        </w:rPr>
        <w:t xml:space="preserve"> v tísni za nápadně nevýhodných podmínek</w:t>
      </w:r>
      <w:r w:rsidR="005B1646" w:rsidRPr="004B6AA1">
        <w:rPr>
          <w:sz w:val="24"/>
          <w:szCs w:val="24"/>
        </w:rPr>
        <w:t>.</w:t>
      </w:r>
      <w:r w:rsidR="00F70BDD" w:rsidRPr="004B6AA1">
        <w:rPr>
          <w:sz w:val="24"/>
          <w:szCs w:val="24"/>
        </w:rPr>
        <w:t xml:space="preserve"> </w:t>
      </w:r>
      <w:r w:rsidR="005B1646" w:rsidRPr="004B6AA1">
        <w:rPr>
          <w:sz w:val="24"/>
          <w:szCs w:val="24"/>
        </w:rPr>
        <w:t>N</w:t>
      </w:r>
      <w:r w:rsidRPr="004B6AA1">
        <w:rPr>
          <w:sz w:val="24"/>
          <w:szCs w:val="24"/>
        </w:rPr>
        <w:t xml:space="preserve">a důkaz těchto tvrzení připojují </w:t>
      </w:r>
      <w:r w:rsidR="005B1646" w:rsidRPr="004B6AA1">
        <w:rPr>
          <w:sz w:val="24"/>
          <w:szCs w:val="24"/>
        </w:rPr>
        <w:t>obě S</w:t>
      </w:r>
      <w:r w:rsidRPr="004B6AA1">
        <w:rPr>
          <w:sz w:val="24"/>
          <w:szCs w:val="24"/>
        </w:rPr>
        <w:t>mluvní strany svoje vlastnoruční podpisy.</w:t>
      </w:r>
    </w:p>
    <w:p w14:paraId="2AAC291E" w14:textId="77777777" w:rsidR="003124C1" w:rsidRPr="004B6AA1" w:rsidRDefault="003124C1" w:rsidP="004B6AA1">
      <w:pPr>
        <w:pStyle w:val="Odstavecseseznamem"/>
        <w:widowControl w:val="0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09" w:hanging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Tento Dodatek nabývá platnosti dnem jeho uzavření a účinnosti dnem jeho zveřejnění v registru smluv v souladu se zákonem č. 340/2015 Sb., o registru smluv, v platném znění. Zveřejnění zajistí Objednatel.</w:t>
      </w:r>
    </w:p>
    <w:p w14:paraId="29B2240A" w14:textId="77777777" w:rsidR="001A76EF" w:rsidRDefault="001A76EF" w:rsidP="00E959B5">
      <w:pPr>
        <w:keepNext/>
        <w:keepLines/>
      </w:pPr>
    </w:p>
    <w:p w14:paraId="321D59B1" w14:textId="77777777" w:rsidR="001A76EF" w:rsidRPr="002D6433" w:rsidRDefault="001A76EF" w:rsidP="00E959B5">
      <w:pPr>
        <w:keepNext/>
        <w:keepLines/>
      </w:pPr>
    </w:p>
    <w:p w14:paraId="2B06AEC6" w14:textId="77777777" w:rsidR="005B1646" w:rsidRPr="002616AA" w:rsidRDefault="005B1646" w:rsidP="000551FF">
      <w:pPr>
        <w:ind w:firstLine="709"/>
        <w:jc w:val="both"/>
      </w:pPr>
      <w:r w:rsidRPr="002616AA">
        <w:t xml:space="preserve">za </w:t>
      </w:r>
      <w:r>
        <w:rPr>
          <w:b/>
        </w:rPr>
        <w:t>Objednatele</w:t>
      </w:r>
      <w:r w:rsidRPr="002616AA">
        <w:t>:</w:t>
      </w:r>
      <w:r w:rsidRPr="002616AA">
        <w:tab/>
      </w:r>
      <w:r w:rsidRPr="002616AA">
        <w:tab/>
      </w:r>
      <w:r w:rsidRPr="002616AA">
        <w:tab/>
      </w:r>
      <w:r w:rsidRPr="002616AA">
        <w:tab/>
        <w:t xml:space="preserve">za </w:t>
      </w:r>
      <w:r>
        <w:rPr>
          <w:b/>
        </w:rPr>
        <w:t>Poskytovatele</w:t>
      </w:r>
      <w:r w:rsidRPr="002616AA">
        <w:t>:</w:t>
      </w:r>
    </w:p>
    <w:p w14:paraId="3A6BA2BE" w14:textId="77777777" w:rsidR="005B1646" w:rsidRDefault="005B1646" w:rsidP="005B1646">
      <w:pPr>
        <w:keepNext/>
        <w:ind w:left="414" w:firstLine="295"/>
        <w:jc w:val="both"/>
      </w:pPr>
    </w:p>
    <w:p w14:paraId="4E4F316F" w14:textId="3DED7BEB" w:rsidR="005B1646" w:rsidRPr="002616AA" w:rsidRDefault="005B1646" w:rsidP="005B1646">
      <w:pPr>
        <w:keepNext/>
        <w:ind w:left="414" w:firstLine="295"/>
        <w:jc w:val="both"/>
      </w:pPr>
      <w:r w:rsidRPr="002616AA">
        <w:t>V Praze dne</w:t>
      </w:r>
      <w:r w:rsidR="007500AA">
        <w:t xml:space="preserve"> ..............20</w:t>
      </w:r>
      <w:r w:rsidR="00FD5E87">
        <w:t>2</w:t>
      </w:r>
      <w:r w:rsidR="005A16CE">
        <w:t>1</w:t>
      </w:r>
      <w:r w:rsidRPr="002616AA">
        <w:tab/>
      </w:r>
      <w:r w:rsidRPr="002616AA">
        <w:tab/>
      </w:r>
      <w:r w:rsidRPr="002616AA">
        <w:tab/>
      </w:r>
      <w:r w:rsidR="00E847FF">
        <w:t xml:space="preserve">V </w:t>
      </w:r>
      <w:r w:rsidR="007500AA">
        <w:t>Praze</w:t>
      </w:r>
      <w:r w:rsidRPr="002616AA">
        <w:t xml:space="preserve"> dne </w:t>
      </w:r>
      <w:r w:rsidR="007500AA">
        <w:t>...............20</w:t>
      </w:r>
      <w:r w:rsidR="00FD5E87">
        <w:t>2</w:t>
      </w:r>
      <w:r w:rsidR="005A16CE">
        <w:t>1</w:t>
      </w:r>
    </w:p>
    <w:p w14:paraId="4F284411" w14:textId="77777777" w:rsidR="005B1646" w:rsidRDefault="005B1646" w:rsidP="000B44C9">
      <w:pPr>
        <w:jc w:val="both"/>
      </w:pPr>
    </w:p>
    <w:p w14:paraId="56C82AB9" w14:textId="77777777" w:rsidR="007500AA" w:rsidRDefault="007500AA" w:rsidP="000B44C9">
      <w:pPr>
        <w:jc w:val="both"/>
      </w:pPr>
    </w:p>
    <w:p w14:paraId="581BE049" w14:textId="77777777" w:rsidR="007500AA" w:rsidRPr="002616AA" w:rsidRDefault="007500AA" w:rsidP="000B44C9">
      <w:pPr>
        <w:jc w:val="both"/>
      </w:pPr>
    </w:p>
    <w:p w14:paraId="40782BA2" w14:textId="315C1CAE" w:rsidR="005B1646" w:rsidRPr="002616AA" w:rsidRDefault="00FD1B53" w:rsidP="000551FF">
      <w:pPr>
        <w:keepNext/>
        <w:keepLines/>
        <w:ind w:firstLine="709"/>
        <w:jc w:val="both"/>
      </w:pPr>
      <w:r>
        <w:t>…………………………….</w:t>
      </w:r>
      <w:r w:rsidR="005A16CE">
        <w:t>……</w:t>
      </w:r>
      <w:r w:rsidR="005B1646" w:rsidRPr="002616AA">
        <w:t xml:space="preserve">                 </w:t>
      </w:r>
      <w:r w:rsidR="000551FF">
        <w:tab/>
      </w:r>
      <w:r w:rsidR="005B1646" w:rsidRPr="002616AA">
        <w:t>…</w:t>
      </w:r>
      <w:r w:rsidR="005B1646">
        <w:t>…….</w:t>
      </w:r>
      <w:r w:rsidR="005B1646" w:rsidRPr="002616AA">
        <w:t>……………………….</w:t>
      </w:r>
    </w:p>
    <w:p w14:paraId="5D2EBAE5" w14:textId="18D7E9B2" w:rsidR="00FD5E87" w:rsidRDefault="005A16CE" w:rsidP="005A16CE">
      <w:pPr>
        <w:keepNext/>
        <w:keepLines/>
        <w:ind w:firstLine="709"/>
      </w:pPr>
      <w:r>
        <w:t xml:space="preserve">Mgr. Roman Švejda, </w:t>
      </w:r>
      <w:proofErr w:type="spellStart"/>
      <w:r>
        <w:t>DiS</w:t>
      </w:r>
      <w:proofErr w:type="spellEnd"/>
      <w:r>
        <w:t>., MPA</w:t>
      </w:r>
      <w:r w:rsidR="00F70BDD">
        <w:tab/>
      </w:r>
      <w:r w:rsidR="00E847FF">
        <w:t xml:space="preserve">      </w:t>
      </w:r>
      <w:r>
        <w:tab/>
      </w:r>
      <w:r w:rsidR="00E847FF">
        <w:t xml:space="preserve"> Mgr. Lukáš </w:t>
      </w:r>
      <w:proofErr w:type="spellStart"/>
      <w:r w:rsidR="00E847FF">
        <w:t>Wimětal</w:t>
      </w:r>
      <w:proofErr w:type="spellEnd"/>
    </w:p>
    <w:p w14:paraId="64C4C33F" w14:textId="77777777" w:rsidR="005B1646" w:rsidRDefault="00FD5E87" w:rsidP="00FD5E87">
      <w:pPr>
        <w:keepNext/>
        <w:keepLines/>
        <w:ind w:left="414" w:firstLine="709"/>
      </w:pPr>
      <w:r>
        <w:t>pověřený</w:t>
      </w:r>
      <w:r w:rsidR="005B1646" w:rsidRPr="002616AA">
        <w:t xml:space="preserve"> ředitel</w:t>
      </w:r>
      <w:r w:rsidR="005B1646" w:rsidRPr="002616AA">
        <w:tab/>
      </w:r>
      <w:r w:rsidR="00F70BDD">
        <w:tab/>
      </w:r>
      <w:r w:rsidR="005B1646" w:rsidRPr="002616AA">
        <w:tab/>
      </w:r>
      <w:r w:rsidR="005B1646" w:rsidRPr="002616AA">
        <w:tab/>
      </w:r>
      <w:r w:rsidR="005B1646" w:rsidRPr="002616AA">
        <w:tab/>
      </w:r>
      <w:r w:rsidR="00E847FF">
        <w:t xml:space="preserve">     jednatel</w:t>
      </w:r>
    </w:p>
    <w:p w14:paraId="6B8342D7" w14:textId="77777777" w:rsidR="005B1646" w:rsidRDefault="005B1646" w:rsidP="005B1646">
      <w:pPr>
        <w:keepNext/>
        <w:keepLines/>
        <w:ind w:left="1123" w:hanging="709"/>
        <w:jc w:val="both"/>
      </w:pPr>
    </w:p>
    <w:p w14:paraId="25A83515" w14:textId="77777777" w:rsidR="005B1646" w:rsidRPr="003B0440" w:rsidRDefault="005B1646" w:rsidP="005B1646">
      <w:pPr>
        <w:keepNext/>
        <w:keepLines/>
        <w:ind w:left="1123" w:hanging="709"/>
        <w:jc w:val="both"/>
        <w:rPr>
          <w:sz w:val="18"/>
          <w:szCs w:val="18"/>
        </w:rPr>
      </w:pPr>
      <w:r>
        <w:tab/>
      </w:r>
      <w:r>
        <w:tab/>
      </w:r>
      <w:r w:rsidR="007500AA">
        <w:t xml:space="preserve">   </w:t>
      </w:r>
      <w:r>
        <w:rPr>
          <w:sz w:val="18"/>
          <w:szCs w:val="18"/>
        </w:rPr>
        <w:t>r</w:t>
      </w:r>
      <w:r w:rsidRPr="003B0440">
        <w:rPr>
          <w:sz w:val="18"/>
          <w:szCs w:val="18"/>
        </w:rPr>
        <w:t>azítko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D1B53">
        <w:rPr>
          <w:sz w:val="18"/>
          <w:szCs w:val="18"/>
        </w:rPr>
        <w:t xml:space="preserve">            </w:t>
      </w:r>
      <w:r w:rsidR="007500AA">
        <w:rPr>
          <w:sz w:val="18"/>
          <w:szCs w:val="18"/>
        </w:rPr>
        <w:t xml:space="preserve">             </w:t>
      </w:r>
      <w:r w:rsidR="00FD1B53">
        <w:rPr>
          <w:sz w:val="18"/>
          <w:szCs w:val="18"/>
        </w:rPr>
        <w:t xml:space="preserve"> </w:t>
      </w:r>
      <w:proofErr w:type="spellStart"/>
      <w:r w:rsidRPr="003B0440">
        <w:rPr>
          <w:sz w:val="18"/>
          <w:szCs w:val="18"/>
        </w:rPr>
        <w:t>razítko</w:t>
      </w:r>
      <w:proofErr w:type="spellEnd"/>
    </w:p>
    <w:p w14:paraId="41092D96" w14:textId="77777777" w:rsidR="00CB78E7" w:rsidRPr="002D6433" w:rsidRDefault="00CB78E7" w:rsidP="00E959B5">
      <w:pPr>
        <w:keepNext/>
        <w:keepLines/>
      </w:pPr>
    </w:p>
    <w:sectPr w:rsidR="00CB78E7" w:rsidRPr="002D6433" w:rsidSect="00FD305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F065F" w14:textId="77777777" w:rsidR="004839F0" w:rsidRDefault="004839F0">
      <w:r>
        <w:separator/>
      </w:r>
    </w:p>
  </w:endnote>
  <w:endnote w:type="continuationSeparator" w:id="0">
    <w:p w14:paraId="7F4D7581" w14:textId="77777777" w:rsidR="004839F0" w:rsidRDefault="0048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812E0" w14:textId="77777777" w:rsidR="00235593" w:rsidRDefault="0023559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3124C1">
      <w:rPr>
        <w:noProof/>
      </w:rPr>
      <w:t>4</w:t>
    </w:r>
    <w:r>
      <w:fldChar w:fldCharType="end"/>
    </w:r>
    <w:r>
      <w:t xml:space="preserve"> z </w:t>
    </w:r>
    <w:fldSimple w:instr=" NUMPAGES  \* Arabic  \* MERGEFORMAT ">
      <w:r w:rsidR="003124C1">
        <w:rPr>
          <w:noProof/>
        </w:rPr>
        <w:t>4</w:t>
      </w:r>
    </w:fldSimple>
  </w:p>
  <w:p w14:paraId="60391309" w14:textId="77777777" w:rsidR="00235593" w:rsidRDefault="00235593" w:rsidP="009B17AD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5658838"/>
      <w:docPartObj>
        <w:docPartGallery w:val="Page Numbers (Bottom of Page)"/>
        <w:docPartUnique/>
      </w:docPartObj>
    </w:sdtPr>
    <w:sdtEndPr/>
    <w:sdtContent>
      <w:p w14:paraId="6F07060F" w14:textId="77777777" w:rsidR="00235593" w:rsidRDefault="00235593">
        <w:pPr>
          <w:pStyle w:val="Zpat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3124C1">
          <w:rPr>
            <w:noProof/>
          </w:rPr>
          <w:t>1</w:t>
        </w:r>
        <w:r>
          <w:fldChar w:fldCharType="end"/>
        </w:r>
        <w:r>
          <w:t xml:space="preserve">z </w:t>
        </w:r>
        <w:fldSimple w:instr=" NUMPAGES  \* Arabic  \* MERGEFORMAT ">
          <w:r w:rsidR="003124C1">
            <w:rPr>
              <w:noProof/>
            </w:rPr>
            <w:t>4</w:t>
          </w:r>
        </w:fldSimple>
      </w:p>
    </w:sdtContent>
  </w:sdt>
  <w:p w14:paraId="7B806688" w14:textId="77777777" w:rsidR="00235593" w:rsidRDefault="002355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24AD8" w14:textId="77777777" w:rsidR="004839F0" w:rsidRDefault="004839F0">
      <w:r>
        <w:separator/>
      </w:r>
    </w:p>
  </w:footnote>
  <w:footnote w:type="continuationSeparator" w:id="0">
    <w:p w14:paraId="632AE7AC" w14:textId="77777777" w:rsidR="004839F0" w:rsidRDefault="00483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90E79" w14:textId="77777777" w:rsidR="00235593" w:rsidRPr="001727FC" w:rsidRDefault="00235593" w:rsidP="005A062D">
    <w:pPr>
      <w:pStyle w:val="Zhlav"/>
      <w:rPr>
        <w:color w:val="000000"/>
        <w:sz w:val="20"/>
        <w:szCs w:val="20"/>
      </w:rPr>
    </w:pPr>
    <w:r w:rsidRPr="001727FC">
      <w:rPr>
        <w:color w:val="000000"/>
        <w:sz w:val="20"/>
        <w:szCs w:val="20"/>
      </w:rPr>
      <w:t>Zařízení služeb pro</w:t>
    </w:r>
  </w:p>
  <w:p w14:paraId="093D11BA" w14:textId="77777777" w:rsidR="00235593" w:rsidRPr="005B60E1" w:rsidRDefault="00235593" w:rsidP="00187B7D">
    <w:pPr>
      <w:pStyle w:val="Zhlav"/>
      <w:rPr>
        <w:b/>
        <w:color w:val="000000"/>
        <w:sz w:val="20"/>
        <w:szCs w:val="20"/>
      </w:rPr>
    </w:pPr>
    <w:r w:rsidRPr="001727FC">
      <w:rPr>
        <w:color w:val="000000"/>
        <w:sz w:val="20"/>
        <w:szCs w:val="20"/>
      </w:rPr>
      <w:t>Ministerstvo vnitra</w:t>
    </w:r>
    <w:r>
      <w:rPr>
        <w:b/>
        <w:color w:val="000000"/>
        <w:sz w:val="20"/>
        <w:szCs w:val="20"/>
      </w:rPr>
      <w:tab/>
      <w:t xml:space="preserve">                                                                                       </w:t>
    </w:r>
    <w:proofErr w:type="gramStart"/>
    <w:r>
      <w:rPr>
        <w:b/>
        <w:color w:val="000000"/>
        <w:sz w:val="20"/>
        <w:szCs w:val="20"/>
      </w:rPr>
      <w:t xml:space="preserve">   </w:t>
    </w:r>
    <w:r w:rsidRPr="005B60E1">
      <w:rPr>
        <w:sz w:val="20"/>
        <w:szCs w:val="20"/>
      </w:rPr>
      <w:t>„</w:t>
    </w:r>
    <w:proofErr w:type="gramEnd"/>
    <w:r w:rsidRPr="005B60E1">
      <w:rPr>
        <w:sz w:val="20"/>
        <w:szCs w:val="20"/>
      </w:rPr>
      <w:t>Poskytování právních služeb</w:t>
    </w:r>
  </w:p>
  <w:p w14:paraId="06DDB0EA" w14:textId="77777777" w:rsidR="00235593" w:rsidRDefault="00235593" w:rsidP="00187B7D">
    <w:pPr>
      <w:pStyle w:val="Zhlav"/>
      <w:pBdr>
        <w:bottom w:val="single" w:sz="6" w:space="1" w:color="auto"/>
      </w:pBdr>
      <w:jc w:val="center"/>
      <w:rPr>
        <w:sz w:val="20"/>
        <w:szCs w:val="20"/>
      </w:rPr>
    </w:pPr>
    <w:r w:rsidRPr="005B60E1">
      <w:rPr>
        <w:sz w:val="20"/>
        <w:szCs w:val="20"/>
      </w:rPr>
      <w:t xml:space="preserve"> </w:t>
    </w:r>
    <w:r w:rsidRPr="005B60E1">
      <w:rPr>
        <w:sz w:val="20"/>
        <w:szCs w:val="20"/>
      </w:rPr>
      <w:tab/>
    </w:r>
    <w:r w:rsidRPr="005B60E1">
      <w:rPr>
        <w:sz w:val="20"/>
        <w:szCs w:val="20"/>
      </w:rPr>
      <w:tab/>
      <w:t>ve složitých obchodně-právních kauzách“</w:t>
    </w:r>
  </w:p>
  <w:p w14:paraId="01D8B829" w14:textId="77777777" w:rsidR="00235593" w:rsidRPr="00187B7D" w:rsidRDefault="00235593" w:rsidP="00187B7D">
    <w:pPr>
      <w:pStyle w:val="Zhlav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B3069" w14:textId="77777777" w:rsidR="00235593" w:rsidRDefault="00235593" w:rsidP="00CB1E8F">
    <w:pPr>
      <w:pStyle w:val="Zhlav"/>
      <w:tabs>
        <w:tab w:val="clear" w:pos="4536"/>
        <w:tab w:val="clear" w:pos="9072"/>
        <w:tab w:val="left" w:pos="5100"/>
      </w:tabs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AFF479" wp14:editId="494282E0">
          <wp:simplePos x="0" y="0"/>
          <wp:positionH relativeFrom="column">
            <wp:posOffset>-742950</wp:posOffset>
          </wp:positionH>
          <wp:positionV relativeFrom="paragraph">
            <wp:posOffset>-127000</wp:posOffset>
          </wp:positionV>
          <wp:extent cx="1378585" cy="777875"/>
          <wp:effectExtent l="0" t="0" r="0" b="3175"/>
          <wp:wrapSquare wrapText="right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77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</w:t>
    </w:r>
    <w:r>
      <w:rPr>
        <w:b/>
      </w:rPr>
      <w:tab/>
    </w:r>
  </w:p>
  <w:p w14:paraId="761D1843" w14:textId="77777777" w:rsidR="00235593" w:rsidRDefault="00235593" w:rsidP="001D25F9">
    <w:pPr>
      <w:pStyle w:val="Zhlav"/>
      <w:tabs>
        <w:tab w:val="clear" w:pos="9072"/>
        <w:tab w:val="right" w:pos="9070"/>
      </w:tabs>
      <w:jc w:val="right"/>
      <w:rPr>
        <w:b/>
      </w:rPr>
    </w:pPr>
  </w:p>
  <w:p w14:paraId="5538C6AA" w14:textId="77777777" w:rsidR="00235593" w:rsidRDefault="00235593" w:rsidP="001D25F9">
    <w:pPr>
      <w:pStyle w:val="Zhlav"/>
      <w:tabs>
        <w:tab w:val="clear" w:pos="9072"/>
        <w:tab w:val="right" w:pos="9070"/>
      </w:tabs>
      <w:jc w:val="right"/>
      <w:rPr>
        <w:b/>
      </w:rPr>
    </w:pPr>
  </w:p>
  <w:p w14:paraId="7E2A3934" w14:textId="77777777" w:rsidR="00235593" w:rsidRPr="005B60E1" w:rsidRDefault="00235593" w:rsidP="00187B7D">
    <w:pPr>
      <w:pStyle w:val="Zhlav"/>
      <w:rPr>
        <w:b/>
        <w:color w:val="000000"/>
        <w:sz w:val="20"/>
        <w:szCs w:val="20"/>
      </w:rPr>
    </w:pPr>
    <w:r>
      <w:rPr>
        <w:b/>
      </w:rPr>
      <w:t xml:space="preserve">                </w:t>
    </w:r>
    <w:r w:rsidRPr="005B60E1">
      <w:rPr>
        <w:sz w:val="20"/>
        <w:szCs w:val="20"/>
      </w:rPr>
      <w:tab/>
      <w:t xml:space="preserve">                                                                                                        „Poskytování právních služeb</w:t>
    </w:r>
  </w:p>
  <w:p w14:paraId="34E16ABD" w14:textId="77777777" w:rsidR="00235593" w:rsidRPr="001727FC" w:rsidRDefault="00235593" w:rsidP="00187B7D">
    <w:pPr>
      <w:pStyle w:val="Zhlav"/>
      <w:jc w:val="right"/>
      <w:rPr>
        <w:color w:val="000000"/>
        <w:sz w:val="20"/>
        <w:szCs w:val="20"/>
      </w:rPr>
    </w:pPr>
    <w:r w:rsidRPr="005B60E1">
      <w:rPr>
        <w:sz w:val="20"/>
        <w:szCs w:val="20"/>
      </w:rPr>
      <w:t xml:space="preserve"> </w:t>
    </w:r>
    <w:r w:rsidRPr="005B60E1">
      <w:rPr>
        <w:sz w:val="20"/>
        <w:szCs w:val="20"/>
      </w:rPr>
      <w:tab/>
    </w:r>
    <w:r w:rsidRPr="005B60E1">
      <w:rPr>
        <w:sz w:val="20"/>
        <w:szCs w:val="20"/>
      </w:rPr>
      <w:tab/>
      <w:t>ve složitých obchodně-právních kauzách“</w:t>
    </w:r>
  </w:p>
  <w:p w14:paraId="46C8AF66" w14:textId="77777777" w:rsidR="00235593" w:rsidRPr="001727FC" w:rsidRDefault="00235593" w:rsidP="001727FC">
    <w:pPr>
      <w:pStyle w:val="Zhlav"/>
      <w:pBdr>
        <w:bottom w:val="single" w:sz="4" w:space="1" w:color="auto"/>
      </w:pBdr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7EDE"/>
    <w:multiLevelType w:val="multilevel"/>
    <w:tmpl w:val="A4283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</w:rPr>
    </w:lvl>
  </w:abstractNum>
  <w:abstractNum w:abstractNumId="1" w15:restartNumberingAfterBreak="0">
    <w:nsid w:val="024D6653"/>
    <w:multiLevelType w:val="hybridMultilevel"/>
    <w:tmpl w:val="B87AC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21CBB"/>
    <w:multiLevelType w:val="multilevel"/>
    <w:tmpl w:val="DEFE615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3" w15:restartNumberingAfterBreak="0">
    <w:nsid w:val="095A70CD"/>
    <w:multiLevelType w:val="multilevel"/>
    <w:tmpl w:val="BB680E9C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A330239"/>
    <w:multiLevelType w:val="multilevel"/>
    <w:tmpl w:val="D75212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5" w15:restartNumberingAfterBreak="0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cs="Times New Roman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cs="Times New Roman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cs="Times New Roman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cs="Times New Roman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cs="Times New Roman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cs="Times New Roman" w:hint="default"/>
        <w:color w:val="auto"/>
      </w:rPr>
    </w:lvl>
  </w:abstractNum>
  <w:abstractNum w:abstractNumId="6" w15:restartNumberingAfterBreak="0">
    <w:nsid w:val="0FE16C57"/>
    <w:multiLevelType w:val="hybridMultilevel"/>
    <w:tmpl w:val="4366F9BA"/>
    <w:lvl w:ilvl="0" w:tplc="18F008D8">
      <w:start w:val="1"/>
      <w:numFmt w:val="lowerLetter"/>
      <w:lvlText w:val="%1)"/>
      <w:lvlJc w:val="left"/>
      <w:pPr>
        <w:ind w:left="4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410" w:hanging="360"/>
      </w:pPr>
    </w:lvl>
    <w:lvl w:ilvl="2" w:tplc="0405001B" w:tentative="1">
      <w:start w:val="1"/>
      <w:numFmt w:val="lowerRoman"/>
      <w:lvlText w:val="%3."/>
      <w:lvlJc w:val="right"/>
      <w:pPr>
        <w:ind w:left="6130" w:hanging="180"/>
      </w:pPr>
    </w:lvl>
    <w:lvl w:ilvl="3" w:tplc="0405000F" w:tentative="1">
      <w:start w:val="1"/>
      <w:numFmt w:val="decimal"/>
      <w:lvlText w:val="%4."/>
      <w:lvlJc w:val="left"/>
      <w:pPr>
        <w:ind w:left="6850" w:hanging="360"/>
      </w:pPr>
    </w:lvl>
    <w:lvl w:ilvl="4" w:tplc="04050019" w:tentative="1">
      <w:start w:val="1"/>
      <w:numFmt w:val="lowerLetter"/>
      <w:lvlText w:val="%5."/>
      <w:lvlJc w:val="left"/>
      <w:pPr>
        <w:ind w:left="7570" w:hanging="360"/>
      </w:pPr>
    </w:lvl>
    <w:lvl w:ilvl="5" w:tplc="0405001B" w:tentative="1">
      <w:start w:val="1"/>
      <w:numFmt w:val="lowerRoman"/>
      <w:lvlText w:val="%6."/>
      <w:lvlJc w:val="right"/>
      <w:pPr>
        <w:ind w:left="8290" w:hanging="180"/>
      </w:pPr>
    </w:lvl>
    <w:lvl w:ilvl="6" w:tplc="0405000F" w:tentative="1">
      <w:start w:val="1"/>
      <w:numFmt w:val="decimal"/>
      <w:lvlText w:val="%7."/>
      <w:lvlJc w:val="left"/>
      <w:pPr>
        <w:ind w:left="9010" w:hanging="360"/>
      </w:pPr>
    </w:lvl>
    <w:lvl w:ilvl="7" w:tplc="04050019" w:tentative="1">
      <w:start w:val="1"/>
      <w:numFmt w:val="lowerLetter"/>
      <w:lvlText w:val="%8."/>
      <w:lvlJc w:val="left"/>
      <w:pPr>
        <w:ind w:left="9730" w:hanging="360"/>
      </w:pPr>
    </w:lvl>
    <w:lvl w:ilvl="8" w:tplc="0405001B" w:tentative="1">
      <w:start w:val="1"/>
      <w:numFmt w:val="lowerRoman"/>
      <w:lvlText w:val="%9."/>
      <w:lvlJc w:val="right"/>
      <w:pPr>
        <w:ind w:left="10450" w:hanging="180"/>
      </w:pPr>
    </w:lvl>
  </w:abstractNum>
  <w:abstractNum w:abstractNumId="7" w15:restartNumberingAfterBreak="0">
    <w:nsid w:val="13927BF5"/>
    <w:multiLevelType w:val="hybridMultilevel"/>
    <w:tmpl w:val="5400FA1C"/>
    <w:lvl w:ilvl="0" w:tplc="0405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5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5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8" w15:restartNumberingAfterBreak="0">
    <w:nsid w:val="14524AC9"/>
    <w:multiLevelType w:val="multilevel"/>
    <w:tmpl w:val="0D1660AE"/>
    <w:lvl w:ilvl="0">
      <w:start w:val="3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14861A2B"/>
    <w:multiLevelType w:val="hybridMultilevel"/>
    <w:tmpl w:val="40382286"/>
    <w:lvl w:ilvl="0" w:tplc="54BE8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30D91"/>
    <w:multiLevelType w:val="hybridMultilevel"/>
    <w:tmpl w:val="501A4BC8"/>
    <w:lvl w:ilvl="0" w:tplc="79C4D5A8">
      <w:start w:val="11"/>
      <w:numFmt w:val="decimal"/>
      <w:lvlText w:val="6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40C57"/>
    <w:multiLevelType w:val="multilevel"/>
    <w:tmpl w:val="A00A1F4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A8A5DD2"/>
    <w:multiLevelType w:val="multilevel"/>
    <w:tmpl w:val="FCAE26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3" w15:restartNumberingAfterBreak="0">
    <w:nsid w:val="1F4C6838"/>
    <w:multiLevelType w:val="multilevel"/>
    <w:tmpl w:val="E7346E5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4BD2D0D"/>
    <w:multiLevelType w:val="multilevel"/>
    <w:tmpl w:val="EECA6A1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00"/>
        </w:tabs>
        <w:ind w:left="4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8040"/>
        </w:tabs>
        <w:ind w:left="8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780"/>
        </w:tabs>
        <w:ind w:left="9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880"/>
        </w:tabs>
        <w:ind w:left="11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620"/>
        </w:tabs>
        <w:ind w:left="136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20"/>
        </w:tabs>
        <w:ind w:left="15720" w:hanging="1800"/>
      </w:pPr>
      <w:rPr>
        <w:rFonts w:cs="Times New Roman" w:hint="default"/>
      </w:rPr>
    </w:lvl>
  </w:abstractNum>
  <w:abstractNum w:abstractNumId="15" w15:restartNumberingAfterBreak="0">
    <w:nsid w:val="25DB0107"/>
    <w:multiLevelType w:val="multilevel"/>
    <w:tmpl w:val="342040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29C22472"/>
    <w:multiLevelType w:val="multilevel"/>
    <w:tmpl w:val="CC22B4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212182B"/>
    <w:multiLevelType w:val="hybridMultilevel"/>
    <w:tmpl w:val="B33C7E48"/>
    <w:lvl w:ilvl="0" w:tplc="18F008D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36B15591"/>
    <w:multiLevelType w:val="hybridMultilevel"/>
    <w:tmpl w:val="873C9222"/>
    <w:lvl w:ilvl="0" w:tplc="3B2A3348">
      <w:start w:val="1"/>
      <w:numFmt w:val="ordinal"/>
      <w:lvlText w:val="9.%1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93A294C"/>
    <w:multiLevelType w:val="multilevel"/>
    <w:tmpl w:val="F9DC28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B253AD6"/>
    <w:multiLevelType w:val="multilevel"/>
    <w:tmpl w:val="EAD6B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8F4EB0"/>
    <w:multiLevelType w:val="multilevel"/>
    <w:tmpl w:val="15B878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60375B"/>
    <w:multiLevelType w:val="hybridMultilevel"/>
    <w:tmpl w:val="E57C761A"/>
    <w:lvl w:ilvl="0" w:tplc="4CB4136E">
      <w:start w:val="1"/>
      <w:numFmt w:val="decimal"/>
      <w:lvlText w:val="6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AD883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166F09"/>
    <w:multiLevelType w:val="multilevel"/>
    <w:tmpl w:val="EB584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4F2E5465"/>
    <w:multiLevelType w:val="hybridMultilevel"/>
    <w:tmpl w:val="A02C4D58"/>
    <w:lvl w:ilvl="0" w:tplc="35A08F00">
      <w:start w:val="1"/>
      <w:numFmt w:val="ordinal"/>
      <w:lvlText w:val="5.%1"/>
      <w:lvlJc w:val="left"/>
      <w:pPr>
        <w:ind w:left="720" w:hanging="360"/>
      </w:pPr>
      <w:rPr>
        <w:rFonts w:cs="Times New Roman" w:hint="default"/>
      </w:rPr>
    </w:lvl>
    <w:lvl w:ilvl="1" w:tplc="4CB4136E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72C0978"/>
    <w:multiLevelType w:val="hybridMultilevel"/>
    <w:tmpl w:val="935E2B5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D883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420"/>
        </w:tabs>
        <w:ind w:left="4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180"/>
      </w:pPr>
      <w:rPr>
        <w:rFonts w:cs="Times New Roman"/>
      </w:rPr>
    </w:lvl>
  </w:abstractNum>
  <w:abstractNum w:abstractNumId="26" w15:restartNumberingAfterBreak="0">
    <w:nsid w:val="57D55031"/>
    <w:multiLevelType w:val="multilevel"/>
    <w:tmpl w:val="51AA44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7D84F0A"/>
    <w:multiLevelType w:val="multilevel"/>
    <w:tmpl w:val="E21E261A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9165ECD"/>
    <w:multiLevelType w:val="hybridMultilevel"/>
    <w:tmpl w:val="4F2A7D0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FE407A3"/>
    <w:multiLevelType w:val="multilevel"/>
    <w:tmpl w:val="50F05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2B7E61"/>
    <w:multiLevelType w:val="multilevel"/>
    <w:tmpl w:val="471ED3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E952A91"/>
    <w:multiLevelType w:val="multilevel"/>
    <w:tmpl w:val="E4007438"/>
    <w:lvl w:ilvl="0">
      <w:start w:val="3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6FE8573E"/>
    <w:multiLevelType w:val="multilevel"/>
    <w:tmpl w:val="7070F6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33" w15:restartNumberingAfterBreak="0">
    <w:nsid w:val="780F1BFF"/>
    <w:multiLevelType w:val="hybridMultilevel"/>
    <w:tmpl w:val="588C734A"/>
    <w:lvl w:ilvl="0" w:tplc="57387C10">
      <w:start w:val="3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98418C0"/>
    <w:multiLevelType w:val="multilevel"/>
    <w:tmpl w:val="51AA44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7"/>
  </w:num>
  <w:num w:numId="7">
    <w:abstractNumId w:val="6"/>
  </w:num>
  <w:num w:numId="8">
    <w:abstractNumId w:val="30"/>
  </w:num>
  <w:num w:numId="9">
    <w:abstractNumId w:val="22"/>
  </w:num>
  <w:num w:numId="10">
    <w:abstractNumId w:val="1"/>
  </w:num>
  <w:num w:numId="11">
    <w:abstractNumId w:val="15"/>
  </w:num>
  <w:num w:numId="12">
    <w:abstractNumId w:val="24"/>
  </w:num>
  <w:num w:numId="13">
    <w:abstractNumId w:val="25"/>
  </w:num>
  <w:num w:numId="14">
    <w:abstractNumId w:val="33"/>
  </w:num>
  <w:num w:numId="15">
    <w:abstractNumId w:val="2"/>
  </w:num>
  <w:num w:numId="16">
    <w:abstractNumId w:val="21"/>
  </w:num>
  <w:num w:numId="17">
    <w:abstractNumId w:val="11"/>
  </w:num>
  <w:num w:numId="18">
    <w:abstractNumId w:val="14"/>
  </w:num>
  <w:num w:numId="19">
    <w:abstractNumId w:val="34"/>
  </w:num>
  <w:num w:numId="20">
    <w:abstractNumId w:val="18"/>
  </w:num>
  <w:num w:numId="21">
    <w:abstractNumId w:val="8"/>
  </w:num>
  <w:num w:numId="22">
    <w:abstractNumId w:val="28"/>
  </w:num>
  <w:num w:numId="23">
    <w:abstractNumId w:val="13"/>
  </w:num>
  <w:num w:numId="24">
    <w:abstractNumId w:val="26"/>
  </w:num>
  <w:num w:numId="25">
    <w:abstractNumId w:val="27"/>
  </w:num>
  <w:num w:numId="26">
    <w:abstractNumId w:val="9"/>
  </w:num>
  <w:num w:numId="27">
    <w:abstractNumId w:val="19"/>
  </w:num>
  <w:num w:numId="28">
    <w:abstractNumId w:val="16"/>
  </w:num>
  <w:num w:numId="29">
    <w:abstractNumId w:val="10"/>
  </w:num>
  <w:num w:numId="30">
    <w:abstractNumId w:val="29"/>
  </w:num>
  <w:num w:numId="31">
    <w:abstractNumId w:val="12"/>
  </w:num>
  <w:num w:numId="32">
    <w:abstractNumId w:val="32"/>
  </w:num>
  <w:num w:numId="33">
    <w:abstractNumId w:val="20"/>
  </w:num>
  <w:num w:numId="34">
    <w:abstractNumId w:val="23"/>
  </w:num>
  <w:num w:numId="35">
    <w:abstractNumId w:val="4"/>
  </w:num>
  <w:num w:numId="3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5E3"/>
    <w:rsid w:val="00000541"/>
    <w:rsid w:val="000033F4"/>
    <w:rsid w:val="0000398E"/>
    <w:rsid w:val="000211A2"/>
    <w:rsid w:val="00021EAA"/>
    <w:rsid w:val="00022D78"/>
    <w:rsid w:val="00025D0A"/>
    <w:rsid w:val="00025FAE"/>
    <w:rsid w:val="00026BA5"/>
    <w:rsid w:val="00026C8A"/>
    <w:rsid w:val="000316C5"/>
    <w:rsid w:val="00036522"/>
    <w:rsid w:val="00037BA3"/>
    <w:rsid w:val="00040C0E"/>
    <w:rsid w:val="000424EB"/>
    <w:rsid w:val="000436F4"/>
    <w:rsid w:val="00046075"/>
    <w:rsid w:val="00052338"/>
    <w:rsid w:val="000551FF"/>
    <w:rsid w:val="00060C80"/>
    <w:rsid w:val="0006127F"/>
    <w:rsid w:val="00065658"/>
    <w:rsid w:val="00070B5E"/>
    <w:rsid w:val="0007292B"/>
    <w:rsid w:val="000757AD"/>
    <w:rsid w:val="0008319A"/>
    <w:rsid w:val="0008399B"/>
    <w:rsid w:val="00084457"/>
    <w:rsid w:val="00090E1F"/>
    <w:rsid w:val="000931EB"/>
    <w:rsid w:val="00093E74"/>
    <w:rsid w:val="00096B62"/>
    <w:rsid w:val="000A013E"/>
    <w:rsid w:val="000A39BC"/>
    <w:rsid w:val="000A4A0B"/>
    <w:rsid w:val="000A54CC"/>
    <w:rsid w:val="000B0BF5"/>
    <w:rsid w:val="000B1526"/>
    <w:rsid w:val="000B15D1"/>
    <w:rsid w:val="000B222F"/>
    <w:rsid w:val="000B2DA2"/>
    <w:rsid w:val="000B44C9"/>
    <w:rsid w:val="000B618D"/>
    <w:rsid w:val="000C169F"/>
    <w:rsid w:val="000C4E79"/>
    <w:rsid w:val="000C5613"/>
    <w:rsid w:val="000C619D"/>
    <w:rsid w:val="000D008B"/>
    <w:rsid w:val="000D23E0"/>
    <w:rsid w:val="000D3FB2"/>
    <w:rsid w:val="000D47A6"/>
    <w:rsid w:val="000D6F81"/>
    <w:rsid w:val="000D7726"/>
    <w:rsid w:val="000E0BB9"/>
    <w:rsid w:val="000E126F"/>
    <w:rsid w:val="000E3BEC"/>
    <w:rsid w:val="000E52D5"/>
    <w:rsid w:val="000F03E3"/>
    <w:rsid w:val="000F0694"/>
    <w:rsid w:val="000F1114"/>
    <w:rsid w:val="000F2FDF"/>
    <w:rsid w:val="000F7776"/>
    <w:rsid w:val="000F7E86"/>
    <w:rsid w:val="00100446"/>
    <w:rsid w:val="00101255"/>
    <w:rsid w:val="00110166"/>
    <w:rsid w:val="00110EB0"/>
    <w:rsid w:val="00111CCD"/>
    <w:rsid w:val="00113411"/>
    <w:rsid w:val="001143A9"/>
    <w:rsid w:val="00114B69"/>
    <w:rsid w:val="00115349"/>
    <w:rsid w:val="00127BA3"/>
    <w:rsid w:val="001311FE"/>
    <w:rsid w:val="00132D30"/>
    <w:rsid w:val="00137531"/>
    <w:rsid w:val="00141BE5"/>
    <w:rsid w:val="0014538F"/>
    <w:rsid w:val="00145526"/>
    <w:rsid w:val="0014603B"/>
    <w:rsid w:val="001477A4"/>
    <w:rsid w:val="00154817"/>
    <w:rsid w:val="00160429"/>
    <w:rsid w:val="001606C2"/>
    <w:rsid w:val="00160957"/>
    <w:rsid w:val="001641A3"/>
    <w:rsid w:val="001646DE"/>
    <w:rsid w:val="00167719"/>
    <w:rsid w:val="001720CE"/>
    <w:rsid w:val="00172226"/>
    <w:rsid w:val="001727FC"/>
    <w:rsid w:val="001741FD"/>
    <w:rsid w:val="00174D71"/>
    <w:rsid w:val="001753FA"/>
    <w:rsid w:val="00176E34"/>
    <w:rsid w:val="001853B7"/>
    <w:rsid w:val="0018689F"/>
    <w:rsid w:val="00187B7D"/>
    <w:rsid w:val="00192D2A"/>
    <w:rsid w:val="001A247D"/>
    <w:rsid w:val="001A30BB"/>
    <w:rsid w:val="001A4CDF"/>
    <w:rsid w:val="001A5AEB"/>
    <w:rsid w:val="001A67FF"/>
    <w:rsid w:val="001A76EF"/>
    <w:rsid w:val="001B21B5"/>
    <w:rsid w:val="001B2788"/>
    <w:rsid w:val="001B6194"/>
    <w:rsid w:val="001C4769"/>
    <w:rsid w:val="001D08CF"/>
    <w:rsid w:val="001D0AD5"/>
    <w:rsid w:val="001D0AE4"/>
    <w:rsid w:val="001D25F9"/>
    <w:rsid w:val="001D7D02"/>
    <w:rsid w:val="001D7DE6"/>
    <w:rsid w:val="001E42BA"/>
    <w:rsid w:val="001E4959"/>
    <w:rsid w:val="001E4AEA"/>
    <w:rsid w:val="001E747A"/>
    <w:rsid w:val="001F1613"/>
    <w:rsid w:val="001F559A"/>
    <w:rsid w:val="002031AE"/>
    <w:rsid w:val="00203B5F"/>
    <w:rsid w:val="00210190"/>
    <w:rsid w:val="00210659"/>
    <w:rsid w:val="00212AF8"/>
    <w:rsid w:val="002141DF"/>
    <w:rsid w:val="00225342"/>
    <w:rsid w:val="002267EE"/>
    <w:rsid w:val="00235593"/>
    <w:rsid w:val="00236178"/>
    <w:rsid w:val="0024066B"/>
    <w:rsid w:val="0024105D"/>
    <w:rsid w:val="00242689"/>
    <w:rsid w:val="002440D8"/>
    <w:rsid w:val="00244CEA"/>
    <w:rsid w:val="00245523"/>
    <w:rsid w:val="00245BFD"/>
    <w:rsid w:val="00256E2D"/>
    <w:rsid w:val="002571A5"/>
    <w:rsid w:val="00257D7E"/>
    <w:rsid w:val="002607B8"/>
    <w:rsid w:val="00261149"/>
    <w:rsid w:val="002656E8"/>
    <w:rsid w:val="002664B3"/>
    <w:rsid w:val="002716F3"/>
    <w:rsid w:val="002734BE"/>
    <w:rsid w:val="00274B9B"/>
    <w:rsid w:val="002775A4"/>
    <w:rsid w:val="00286E10"/>
    <w:rsid w:val="0029013A"/>
    <w:rsid w:val="00292401"/>
    <w:rsid w:val="0029428E"/>
    <w:rsid w:val="00294EC8"/>
    <w:rsid w:val="002A4F88"/>
    <w:rsid w:val="002B11F2"/>
    <w:rsid w:val="002B24B0"/>
    <w:rsid w:val="002B539A"/>
    <w:rsid w:val="002B7850"/>
    <w:rsid w:val="002C576E"/>
    <w:rsid w:val="002C763B"/>
    <w:rsid w:val="002D257D"/>
    <w:rsid w:val="002D346A"/>
    <w:rsid w:val="002D4CC4"/>
    <w:rsid w:val="002D6311"/>
    <w:rsid w:val="002E0578"/>
    <w:rsid w:val="002E2B81"/>
    <w:rsid w:val="002E4868"/>
    <w:rsid w:val="002E4FB4"/>
    <w:rsid w:val="002E71C8"/>
    <w:rsid w:val="002F0893"/>
    <w:rsid w:val="002F1120"/>
    <w:rsid w:val="002F2B04"/>
    <w:rsid w:val="002F3425"/>
    <w:rsid w:val="003005B6"/>
    <w:rsid w:val="003023DC"/>
    <w:rsid w:val="003048C9"/>
    <w:rsid w:val="00306563"/>
    <w:rsid w:val="00307DBA"/>
    <w:rsid w:val="003124C1"/>
    <w:rsid w:val="00324F54"/>
    <w:rsid w:val="0032659D"/>
    <w:rsid w:val="00330138"/>
    <w:rsid w:val="003307BF"/>
    <w:rsid w:val="00330F1E"/>
    <w:rsid w:val="00333423"/>
    <w:rsid w:val="00334357"/>
    <w:rsid w:val="00344E4D"/>
    <w:rsid w:val="00346FED"/>
    <w:rsid w:val="00347527"/>
    <w:rsid w:val="003505B2"/>
    <w:rsid w:val="00352A45"/>
    <w:rsid w:val="0035739A"/>
    <w:rsid w:val="00366E6D"/>
    <w:rsid w:val="00372FD1"/>
    <w:rsid w:val="003759B5"/>
    <w:rsid w:val="00381423"/>
    <w:rsid w:val="00381489"/>
    <w:rsid w:val="00384DA0"/>
    <w:rsid w:val="003857D0"/>
    <w:rsid w:val="003874DB"/>
    <w:rsid w:val="0038772C"/>
    <w:rsid w:val="003958F7"/>
    <w:rsid w:val="00396033"/>
    <w:rsid w:val="003966F1"/>
    <w:rsid w:val="003A0FB8"/>
    <w:rsid w:val="003A1433"/>
    <w:rsid w:val="003A2789"/>
    <w:rsid w:val="003A34AC"/>
    <w:rsid w:val="003A59B1"/>
    <w:rsid w:val="003B2509"/>
    <w:rsid w:val="003B3258"/>
    <w:rsid w:val="003B760F"/>
    <w:rsid w:val="003B78EA"/>
    <w:rsid w:val="003C32AF"/>
    <w:rsid w:val="003C3AE2"/>
    <w:rsid w:val="003C658F"/>
    <w:rsid w:val="003C6DD4"/>
    <w:rsid w:val="003D0C81"/>
    <w:rsid w:val="003D1B28"/>
    <w:rsid w:val="003D5C9B"/>
    <w:rsid w:val="003D6C4E"/>
    <w:rsid w:val="003E1085"/>
    <w:rsid w:val="003E339E"/>
    <w:rsid w:val="003E59EC"/>
    <w:rsid w:val="003E6178"/>
    <w:rsid w:val="003F439F"/>
    <w:rsid w:val="003F5155"/>
    <w:rsid w:val="004123C6"/>
    <w:rsid w:val="004144A6"/>
    <w:rsid w:val="004160EF"/>
    <w:rsid w:val="00417280"/>
    <w:rsid w:val="00420520"/>
    <w:rsid w:val="0042175F"/>
    <w:rsid w:val="00421E8E"/>
    <w:rsid w:val="00422D17"/>
    <w:rsid w:val="00425E71"/>
    <w:rsid w:val="00426FD9"/>
    <w:rsid w:val="00430DE7"/>
    <w:rsid w:val="00430E73"/>
    <w:rsid w:val="00434A4A"/>
    <w:rsid w:val="00435ADA"/>
    <w:rsid w:val="00436E8F"/>
    <w:rsid w:val="004452D1"/>
    <w:rsid w:val="004461F5"/>
    <w:rsid w:val="0045471F"/>
    <w:rsid w:val="00454A4C"/>
    <w:rsid w:val="004553F0"/>
    <w:rsid w:val="0045677C"/>
    <w:rsid w:val="00456FCA"/>
    <w:rsid w:val="004702C0"/>
    <w:rsid w:val="00471BA6"/>
    <w:rsid w:val="004761CA"/>
    <w:rsid w:val="004839F0"/>
    <w:rsid w:val="00483A74"/>
    <w:rsid w:val="00491337"/>
    <w:rsid w:val="00493CCE"/>
    <w:rsid w:val="004943F3"/>
    <w:rsid w:val="00495167"/>
    <w:rsid w:val="0049717C"/>
    <w:rsid w:val="004A1BBC"/>
    <w:rsid w:val="004A4380"/>
    <w:rsid w:val="004A44A7"/>
    <w:rsid w:val="004A484A"/>
    <w:rsid w:val="004A5A4F"/>
    <w:rsid w:val="004A7C98"/>
    <w:rsid w:val="004B1B24"/>
    <w:rsid w:val="004B6575"/>
    <w:rsid w:val="004B6AA1"/>
    <w:rsid w:val="004B7204"/>
    <w:rsid w:val="004B7219"/>
    <w:rsid w:val="004C16CA"/>
    <w:rsid w:val="004C3580"/>
    <w:rsid w:val="004C4659"/>
    <w:rsid w:val="004D1750"/>
    <w:rsid w:val="004D232A"/>
    <w:rsid w:val="004D2D76"/>
    <w:rsid w:val="004D4063"/>
    <w:rsid w:val="004D4240"/>
    <w:rsid w:val="004D540E"/>
    <w:rsid w:val="004D7319"/>
    <w:rsid w:val="004E3C60"/>
    <w:rsid w:val="004E504D"/>
    <w:rsid w:val="004E58F9"/>
    <w:rsid w:val="004E7CE9"/>
    <w:rsid w:val="004F0508"/>
    <w:rsid w:val="004F249E"/>
    <w:rsid w:val="00500856"/>
    <w:rsid w:val="00501EB5"/>
    <w:rsid w:val="005053E8"/>
    <w:rsid w:val="00505CFD"/>
    <w:rsid w:val="005066AD"/>
    <w:rsid w:val="00511459"/>
    <w:rsid w:val="00513EC1"/>
    <w:rsid w:val="00514388"/>
    <w:rsid w:val="005173ED"/>
    <w:rsid w:val="00520E81"/>
    <w:rsid w:val="00521140"/>
    <w:rsid w:val="00527B43"/>
    <w:rsid w:val="00534299"/>
    <w:rsid w:val="00534D49"/>
    <w:rsid w:val="00536CED"/>
    <w:rsid w:val="00540553"/>
    <w:rsid w:val="00544103"/>
    <w:rsid w:val="005443C8"/>
    <w:rsid w:val="00552647"/>
    <w:rsid w:val="00555D00"/>
    <w:rsid w:val="005561B7"/>
    <w:rsid w:val="00562163"/>
    <w:rsid w:val="005622E5"/>
    <w:rsid w:val="00564DF0"/>
    <w:rsid w:val="0056693C"/>
    <w:rsid w:val="00570890"/>
    <w:rsid w:val="00572AC2"/>
    <w:rsid w:val="00572D47"/>
    <w:rsid w:val="00573E0C"/>
    <w:rsid w:val="00577868"/>
    <w:rsid w:val="00584AC9"/>
    <w:rsid w:val="005856BE"/>
    <w:rsid w:val="0059061D"/>
    <w:rsid w:val="005966EA"/>
    <w:rsid w:val="00597F23"/>
    <w:rsid w:val="00597F52"/>
    <w:rsid w:val="005A062D"/>
    <w:rsid w:val="005A16CE"/>
    <w:rsid w:val="005A17CB"/>
    <w:rsid w:val="005A698E"/>
    <w:rsid w:val="005A7B62"/>
    <w:rsid w:val="005B0966"/>
    <w:rsid w:val="005B1646"/>
    <w:rsid w:val="005B544C"/>
    <w:rsid w:val="005B60E1"/>
    <w:rsid w:val="005B70CE"/>
    <w:rsid w:val="005B7542"/>
    <w:rsid w:val="005B7B1C"/>
    <w:rsid w:val="005C1984"/>
    <w:rsid w:val="005C65F8"/>
    <w:rsid w:val="005D705A"/>
    <w:rsid w:val="005D750A"/>
    <w:rsid w:val="005D774F"/>
    <w:rsid w:val="005E5B11"/>
    <w:rsid w:val="005F257D"/>
    <w:rsid w:val="00605609"/>
    <w:rsid w:val="00607D47"/>
    <w:rsid w:val="00610816"/>
    <w:rsid w:val="00613F67"/>
    <w:rsid w:val="006140A9"/>
    <w:rsid w:val="00614AD3"/>
    <w:rsid w:val="006269A3"/>
    <w:rsid w:val="00631F2E"/>
    <w:rsid w:val="00632E70"/>
    <w:rsid w:val="00635BC6"/>
    <w:rsid w:val="00646BD7"/>
    <w:rsid w:val="006601E3"/>
    <w:rsid w:val="006605E1"/>
    <w:rsid w:val="00660932"/>
    <w:rsid w:val="006615C8"/>
    <w:rsid w:val="00664D7A"/>
    <w:rsid w:val="00671613"/>
    <w:rsid w:val="00671C01"/>
    <w:rsid w:val="00672BFE"/>
    <w:rsid w:val="00680A87"/>
    <w:rsid w:val="006844F9"/>
    <w:rsid w:val="006856CA"/>
    <w:rsid w:val="00686AEC"/>
    <w:rsid w:val="00686F9A"/>
    <w:rsid w:val="006874C3"/>
    <w:rsid w:val="00690F5B"/>
    <w:rsid w:val="00693DDD"/>
    <w:rsid w:val="00696414"/>
    <w:rsid w:val="006965E4"/>
    <w:rsid w:val="006A23B9"/>
    <w:rsid w:val="006A491E"/>
    <w:rsid w:val="006A4BF1"/>
    <w:rsid w:val="006A68DF"/>
    <w:rsid w:val="006A6D02"/>
    <w:rsid w:val="006B2E84"/>
    <w:rsid w:val="006B3F85"/>
    <w:rsid w:val="006B434F"/>
    <w:rsid w:val="006B526C"/>
    <w:rsid w:val="006B69FA"/>
    <w:rsid w:val="006C2138"/>
    <w:rsid w:val="006C322F"/>
    <w:rsid w:val="006C3E8D"/>
    <w:rsid w:val="006C4BBF"/>
    <w:rsid w:val="006C516C"/>
    <w:rsid w:val="006C7779"/>
    <w:rsid w:val="006C7A36"/>
    <w:rsid w:val="006D41A0"/>
    <w:rsid w:val="006D6265"/>
    <w:rsid w:val="006D6B82"/>
    <w:rsid w:val="006D775F"/>
    <w:rsid w:val="006E1F82"/>
    <w:rsid w:val="006E49E2"/>
    <w:rsid w:val="006E7F45"/>
    <w:rsid w:val="006F15D6"/>
    <w:rsid w:val="006F63BF"/>
    <w:rsid w:val="00700315"/>
    <w:rsid w:val="007120D5"/>
    <w:rsid w:val="0071659D"/>
    <w:rsid w:val="00720856"/>
    <w:rsid w:val="0072436C"/>
    <w:rsid w:val="00730E6D"/>
    <w:rsid w:val="00730EF0"/>
    <w:rsid w:val="0073115F"/>
    <w:rsid w:val="00732D1D"/>
    <w:rsid w:val="007356E6"/>
    <w:rsid w:val="0073694C"/>
    <w:rsid w:val="00741E77"/>
    <w:rsid w:val="00742CF9"/>
    <w:rsid w:val="00743015"/>
    <w:rsid w:val="00743CE3"/>
    <w:rsid w:val="0074417F"/>
    <w:rsid w:val="00747DFF"/>
    <w:rsid w:val="007500AA"/>
    <w:rsid w:val="00750219"/>
    <w:rsid w:val="00750A41"/>
    <w:rsid w:val="00755230"/>
    <w:rsid w:val="0076278F"/>
    <w:rsid w:val="007632C5"/>
    <w:rsid w:val="00767948"/>
    <w:rsid w:val="00773C63"/>
    <w:rsid w:val="00775915"/>
    <w:rsid w:val="007761E0"/>
    <w:rsid w:val="00780394"/>
    <w:rsid w:val="007803D2"/>
    <w:rsid w:val="007810E1"/>
    <w:rsid w:val="00783ECF"/>
    <w:rsid w:val="007857F6"/>
    <w:rsid w:val="0078787E"/>
    <w:rsid w:val="00787BD0"/>
    <w:rsid w:val="007911EB"/>
    <w:rsid w:val="00792097"/>
    <w:rsid w:val="00796CD7"/>
    <w:rsid w:val="007A1E9B"/>
    <w:rsid w:val="007A1F01"/>
    <w:rsid w:val="007A1FF7"/>
    <w:rsid w:val="007A39BE"/>
    <w:rsid w:val="007A437E"/>
    <w:rsid w:val="007A6368"/>
    <w:rsid w:val="007B02CE"/>
    <w:rsid w:val="007B1E36"/>
    <w:rsid w:val="007B329D"/>
    <w:rsid w:val="007B3A31"/>
    <w:rsid w:val="007B55BE"/>
    <w:rsid w:val="007B5F34"/>
    <w:rsid w:val="007C0964"/>
    <w:rsid w:val="007C1DA7"/>
    <w:rsid w:val="007C24B4"/>
    <w:rsid w:val="007C419E"/>
    <w:rsid w:val="007C795A"/>
    <w:rsid w:val="007D38E4"/>
    <w:rsid w:val="007D4E99"/>
    <w:rsid w:val="007E0443"/>
    <w:rsid w:val="007E34A2"/>
    <w:rsid w:val="007E5DB1"/>
    <w:rsid w:val="007E6258"/>
    <w:rsid w:val="007E6E81"/>
    <w:rsid w:val="007F2290"/>
    <w:rsid w:val="007F238B"/>
    <w:rsid w:val="007F6F25"/>
    <w:rsid w:val="0080363F"/>
    <w:rsid w:val="0080616A"/>
    <w:rsid w:val="00813FC4"/>
    <w:rsid w:val="008221CB"/>
    <w:rsid w:val="0082390B"/>
    <w:rsid w:val="00824F0B"/>
    <w:rsid w:val="00830911"/>
    <w:rsid w:val="00832530"/>
    <w:rsid w:val="00844290"/>
    <w:rsid w:val="008447BE"/>
    <w:rsid w:val="00846418"/>
    <w:rsid w:val="00846499"/>
    <w:rsid w:val="00850FD3"/>
    <w:rsid w:val="0085588E"/>
    <w:rsid w:val="0086102C"/>
    <w:rsid w:val="0086215A"/>
    <w:rsid w:val="00862EC5"/>
    <w:rsid w:val="008670DC"/>
    <w:rsid w:val="00871599"/>
    <w:rsid w:val="0087341D"/>
    <w:rsid w:val="00874B87"/>
    <w:rsid w:val="00877815"/>
    <w:rsid w:val="00882434"/>
    <w:rsid w:val="00885321"/>
    <w:rsid w:val="00885A8B"/>
    <w:rsid w:val="0089127E"/>
    <w:rsid w:val="008917C0"/>
    <w:rsid w:val="00891823"/>
    <w:rsid w:val="00893913"/>
    <w:rsid w:val="00894A47"/>
    <w:rsid w:val="00896C03"/>
    <w:rsid w:val="008A45E3"/>
    <w:rsid w:val="008A577D"/>
    <w:rsid w:val="008B134A"/>
    <w:rsid w:val="008B2D9D"/>
    <w:rsid w:val="008B4451"/>
    <w:rsid w:val="008C017D"/>
    <w:rsid w:val="008C47A5"/>
    <w:rsid w:val="008C4AD1"/>
    <w:rsid w:val="008C5542"/>
    <w:rsid w:val="008C7D24"/>
    <w:rsid w:val="008C7F2C"/>
    <w:rsid w:val="008D32FB"/>
    <w:rsid w:val="008D3A94"/>
    <w:rsid w:val="008D739F"/>
    <w:rsid w:val="008E347E"/>
    <w:rsid w:val="008E4DB5"/>
    <w:rsid w:val="008E5D02"/>
    <w:rsid w:val="008F0CF0"/>
    <w:rsid w:val="008F116E"/>
    <w:rsid w:val="008F5DA5"/>
    <w:rsid w:val="00900873"/>
    <w:rsid w:val="00906D7A"/>
    <w:rsid w:val="00916040"/>
    <w:rsid w:val="009226C2"/>
    <w:rsid w:val="00925D5A"/>
    <w:rsid w:val="0093345B"/>
    <w:rsid w:val="00933A11"/>
    <w:rsid w:val="0093549C"/>
    <w:rsid w:val="00937F95"/>
    <w:rsid w:val="0094234A"/>
    <w:rsid w:val="00944D10"/>
    <w:rsid w:val="00947FF7"/>
    <w:rsid w:val="009544DB"/>
    <w:rsid w:val="0095723A"/>
    <w:rsid w:val="00962347"/>
    <w:rsid w:val="00963482"/>
    <w:rsid w:val="00963780"/>
    <w:rsid w:val="0096447A"/>
    <w:rsid w:val="009716F9"/>
    <w:rsid w:val="00974E4A"/>
    <w:rsid w:val="00974E81"/>
    <w:rsid w:val="009753C3"/>
    <w:rsid w:val="0098329A"/>
    <w:rsid w:val="009860D8"/>
    <w:rsid w:val="009909DE"/>
    <w:rsid w:val="0099124E"/>
    <w:rsid w:val="0099550C"/>
    <w:rsid w:val="009A1A3A"/>
    <w:rsid w:val="009A3646"/>
    <w:rsid w:val="009A504B"/>
    <w:rsid w:val="009B17AD"/>
    <w:rsid w:val="009B37E4"/>
    <w:rsid w:val="009C270C"/>
    <w:rsid w:val="009C4619"/>
    <w:rsid w:val="009C5A22"/>
    <w:rsid w:val="009D101E"/>
    <w:rsid w:val="009D3789"/>
    <w:rsid w:val="009D52CB"/>
    <w:rsid w:val="009D64C4"/>
    <w:rsid w:val="009D668C"/>
    <w:rsid w:val="009D6690"/>
    <w:rsid w:val="009E12C3"/>
    <w:rsid w:val="009E4D69"/>
    <w:rsid w:val="009F15BE"/>
    <w:rsid w:val="009F7AF4"/>
    <w:rsid w:val="00A019C6"/>
    <w:rsid w:val="00A05FCC"/>
    <w:rsid w:val="00A06F83"/>
    <w:rsid w:val="00A11D00"/>
    <w:rsid w:val="00A12768"/>
    <w:rsid w:val="00A135DA"/>
    <w:rsid w:val="00A13AC1"/>
    <w:rsid w:val="00A151C8"/>
    <w:rsid w:val="00A1717F"/>
    <w:rsid w:val="00A210AE"/>
    <w:rsid w:val="00A2426E"/>
    <w:rsid w:val="00A27587"/>
    <w:rsid w:val="00A3112B"/>
    <w:rsid w:val="00A33583"/>
    <w:rsid w:val="00A37286"/>
    <w:rsid w:val="00A37915"/>
    <w:rsid w:val="00A40CF4"/>
    <w:rsid w:val="00A51CFC"/>
    <w:rsid w:val="00A55EE4"/>
    <w:rsid w:val="00A561E1"/>
    <w:rsid w:val="00A56327"/>
    <w:rsid w:val="00A57C44"/>
    <w:rsid w:val="00A7050C"/>
    <w:rsid w:val="00A717C5"/>
    <w:rsid w:val="00A729FF"/>
    <w:rsid w:val="00A74BFF"/>
    <w:rsid w:val="00A80F34"/>
    <w:rsid w:val="00A81E1D"/>
    <w:rsid w:val="00A9661A"/>
    <w:rsid w:val="00A97175"/>
    <w:rsid w:val="00AA1C2C"/>
    <w:rsid w:val="00AA25C6"/>
    <w:rsid w:val="00AA4AC7"/>
    <w:rsid w:val="00AA67CA"/>
    <w:rsid w:val="00AB2011"/>
    <w:rsid w:val="00AB3A49"/>
    <w:rsid w:val="00AC35A0"/>
    <w:rsid w:val="00AC7DA2"/>
    <w:rsid w:val="00AD0D49"/>
    <w:rsid w:val="00AD0E46"/>
    <w:rsid w:val="00AD1849"/>
    <w:rsid w:val="00AD33C9"/>
    <w:rsid w:val="00AE1DB6"/>
    <w:rsid w:val="00AE2DFD"/>
    <w:rsid w:val="00AE2FFA"/>
    <w:rsid w:val="00AE3A1F"/>
    <w:rsid w:val="00AE3DED"/>
    <w:rsid w:val="00AE4A63"/>
    <w:rsid w:val="00AE5BE4"/>
    <w:rsid w:val="00AE5DD0"/>
    <w:rsid w:val="00B00158"/>
    <w:rsid w:val="00B005CB"/>
    <w:rsid w:val="00B00D96"/>
    <w:rsid w:val="00B049CE"/>
    <w:rsid w:val="00B11188"/>
    <w:rsid w:val="00B11249"/>
    <w:rsid w:val="00B11FFD"/>
    <w:rsid w:val="00B15CDA"/>
    <w:rsid w:val="00B205BA"/>
    <w:rsid w:val="00B22421"/>
    <w:rsid w:val="00B22E19"/>
    <w:rsid w:val="00B242DC"/>
    <w:rsid w:val="00B26D27"/>
    <w:rsid w:val="00B35C27"/>
    <w:rsid w:val="00B35FB7"/>
    <w:rsid w:val="00B36EB9"/>
    <w:rsid w:val="00B41973"/>
    <w:rsid w:val="00B41A09"/>
    <w:rsid w:val="00B41F23"/>
    <w:rsid w:val="00B461C2"/>
    <w:rsid w:val="00B46420"/>
    <w:rsid w:val="00B51C1B"/>
    <w:rsid w:val="00B5423D"/>
    <w:rsid w:val="00B570B0"/>
    <w:rsid w:val="00B6672C"/>
    <w:rsid w:val="00B74893"/>
    <w:rsid w:val="00B81196"/>
    <w:rsid w:val="00B84D3D"/>
    <w:rsid w:val="00B86681"/>
    <w:rsid w:val="00B90116"/>
    <w:rsid w:val="00B90D7C"/>
    <w:rsid w:val="00B910A9"/>
    <w:rsid w:val="00B91930"/>
    <w:rsid w:val="00B91E74"/>
    <w:rsid w:val="00B9505B"/>
    <w:rsid w:val="00B957CF"/>
    <w:rsid w:val="00B95D82"/>
    <w:rsid w:val="00B97C05"/>
    <w:rsid w:val="00BA0573"/>
    <w:rsid w:val="00BA1D91"/>
    <w:rsid w:val="00BA4D88"/>
    <w:rsid w:val="00BA554B"/>
    <w:rsid w:val="00BB066D"/>
    <w:rsid w:val="00BB411B"/>
    <w:rsid w:val="00BB4A59"/>
    <w:rsid w:val="00BB62C1"/>
    <w:rsid w:val="00BB6385"/>
    <w:rsid w:val="00BB7220"/>
    <w:rsid w:val="00BC203F"/>
    <w:rsid w:val="00BC29F6"/>
    <w:rsid w:val="00BC40CF"/>
    <w:rsid w:val="00BC4CF7"/>
    <w:rsid w:val="00BC4FA2"/>
    <w:rsid w:val="00BD08B6"/>
    <w:rsid w:val="00BD10C4"/>
    <w:rsid w:val="00BD1F8B"/>
    <w:rsid w:val="00BD3175"/>
    <w:rsid w:val="00BD6E18"/>
    <w:rsid w:val="00BE077D"/>
    <w:rsid w:val="00BE2A61"/>
    <w:rsid w:val="00BE70C0"/>
    <w:rsid w:val="00C02B43"/>
    <w:rsid w:val="00C064BB"/>
    <w:rsid w:val="00C11482"/>
    <w:rsid w:val="00C123E8"/>
    <w:rsid w:val="00C17D84"/>
    <w:rsid w:val="00C2381A"/>
    <w:rsid w:val="00C24FC1"/>
    <w:rsid w:val="00C34A7C"/>
    <w:rsid w:val="00C36086"/>
    <w:rsid w:val="00C3624C"/>
    <w:rsid w:val="00C4080F"/>
    <w:rsid w:val="00C4092C"/>
    <w:rsid w:val="00C458C8"/>
    <w:rsid w:val="00C458FC"/>
    <w:rsid w:val="00C46528"/>
    <w:rsid w:val="00C512B9"/>
    <w:rsid w:val="00C52488"/>
    <w:rsid w:val="00C53A1F"/>
    <w:rsid w:val="00C53F68"/>
    <w:rsid w:val="00C60EE5"/>
    <w:rsid w:val="00C636DD"/>
    <w:rsid w:val="00C756AA"/>
    <w:rsid w:val="00C77B1B"/>
    <w:rsid w:val="00C81739"/>
    <w:rsid w:val="00C84DE6"/>
    <w:rsid w:val="00C8696A"/>
    <w:rsid w:val="00C92A4A"/>
    <w:rsid w:val="00C9680A"/>
    <w:rsid w:val="00C968CE"/>
    <w:rsid w:val="00C97DA8"/>
    <w:rsid w:val="00CA059E"/>
    <w:rsid w:val="00CA0EB3"/>
    <w:rsid w:val="00CA167B"/>
    <w:rsid w:val="00CA401A"/>
    <w:rsid w:val="00CA5FCD"/>
    <w:rsid w:val="00CA629B"/>
    <w:rsid w:val="00CA655E"/>
    <w:rsid w:val="00CB028C"/>
    <w:rsid w:val="00CB1E8F"/>
    <w:rsid w:val="00CB21E6"/>
    <w:rsid w:val="00CB4769"/>
    <w:rsid w:val="00CB7002"/>
    <w:rsid w:val="00CB78E7"/>
    <w:rsid w:val="00CB7DE5"/>
    <w:rsid w:val="00CC10CA"/>
    <w:rsid w:val="00CC18AC"/>
    <w:rsid w:val="00CC5260"/>
    <w:rsid w:val="00CD0560"/>
    <w:rsid w:val="00CE19A4"/>
    <w:rsid w:val="00CE2361"/>
    <w:rsid w:val="00CE2E14"/>
    <w:rsid w:val="00CE3B55"/>
    <w:rsid w:val="00CE46C6"/>
    <w:rsid w:val="00CF3751"/>
    <w:rsid w:val="00D00881"/>
    <w:rsid w:val="00D06D6C"/>
    <w:rsid w:val="00D10309"/>
    <w:rsid w:val="00D104CE"/>
    <w:rsid w:val="00D13266"/>
    <w:rsid w:val="00D15507"/>
    <w:rsid w:val="00D16F7F"/>
    <w:rsid w:val="00D20599"/>
    <w:rsid w:val="00D210CF"/>
    <w:rsid w:val="00D27D4A"/>
    <w:rsid w:val="00D30388"/>
    <w:rsid w:val="00D339CE"/>
    <w:rsid w:val="00D35B69"/>
    <w:rsid w:val="00D4145A"/>
    <w:rsid w:val="00D43C48"/>
    <w:rsid w:val="00D445BF"/>
    <w:rsid w:val="00D44D9F"/>
    <w:rsid w:val="00D531A8"/>
    <w:rsid w:val="00D54199"/>
    <w:rsid w:val="00D54807"/>
    <w:rsid w:val="00D566A7"/>
    <w:rsid w:val="00D60DEF"/>
    <w:rsid w:val="00D75DE8"/>
    <w:rsid w:val="00D83B8F"/>
    <w:rsid w:val="00D8452E"/>
    <w:rsid w:val="00D87C33"/>
    <w:rsid w:val="00D90393"/>
    <w:rsid w:val="00D90D3C"/>
    <w:rsid w:val="00D914DA"/>
    <w:rsid w:val="00D91DEC"/>
    <w:rsid w:val="00D92C62"/>
    <w:rsid w:val="00D973D6"/>
    <w:rsid w:val="00DA16C5"/>
    <w:rsid w:val="00DA266A"/>
    <w:rsid w:val="00DA304F"/>
    <w:rsid w:val="00DA3777"/>
    <w:rsid w:val="00DA47EA"/>
    <w:rsid w:val="00DA67DD"/>
    <w:rsid w:val="00DB4286"/>
    <w:rsid w:val="00DB4EFF"/>
    <w:rsid w:val="00DB5AD0"/>
    <w:rsid w:val="00DB7724"/>
    <w:rsid w:val="00DC5401"/>
    <w:rsid w:val="00DC6CCF"/>
    <w:rsid w:val="00DC7757"/>
    <w:rsid w:val="00DD573A"/>
    <w:rsid w:val="00DE3D3D"/>
    <w:rsid w:val="00DE4015"/>
    <w:rsid w:val="00DE55EC"/>
    <w:rsid w:val="00DF2B0C"/>
    <w:rsid w:val="00E0086C"/>
    <w:rsid w:val="00E06864"/>
    <w:rsid w:val="00E06BAF"/>
    <w:rsid w:val="00E1042A"/>
    <w:rsid w:val="00E11794"/>
    <w:rsid w:val="00E14DB8"/>
    <w:rsid w:val="00E2017C"/>
    <w:rsid w:val="00E34582"/>
    <w:rsid w:val="00E36FC7"/>
    <w:rsid w:val="00E52602"/>
    <w:rsid w:val="00E52AE7"/>
    <w:rsid w:val="00E53D5E"/>
    <w:rsid w:val="00E54808"/>
    <w:rsid w:val="00E56215"/>
    <w:rsid w:val="00E6063B"/>
    <w:rsid w:val="00E64E89"/>
    <w:rsid w:val="00E65B81"/>
    <w:rsid w:val="00E67D96"/>
    <w:rsid w:val="00E704EB"/>
    <w:rsid w:val="00E73119"/>
    <w:rsid w:val="00E73A84"/>
    <w:rsid w:val="00E73E28"/>
    <w:rsid w:val="00E74CC7"/>
    <w:rsid w:val="00E76062"/>
    <w:rsid w:val="00E80EE9"/>
    <w:rsid w:val="00E82830"/>
    <w:rsid w:val="00E847FF"/>
    <w:rsid w:val="00E85034"/>
    <w:rsid w:val="00E91F2E"/>
    <w:rsid w:val="00E928D8"/>
    <w:rsid w:val="00E92DCC"/>
    <w:rsid w:val="00E931AD"/>
    <w:rsid w:val="00E94F12"/>
    <w:rsid w:val="00E9529B"/>
    <w:rsid w:val="00E95994"/>
    <w:rsid w:val="00E959B5"/>
    <w:rsid w:val="00E97E02"/>
    <w:rsid w:val="00EA1DAB"/>
    <w:rsid w:val="00EA32B7"/>
    <w:rsid w:val="00EA3758"/>
    <w:rsid w:val="00EA473F"/>
    <w:rsid w:val="00EA59D8"/>
    <w:rsid w:val="00EA72FA"/>
    <w:rsid w:val="00EB16FA"/>
    <w:rsid w:val="00EB354F"/>
    <w:rsid w:val="00EB4F82"/>
    <w:rsid w:val="00EC2C2A"/>
    <w:rsid w:val="00EC3C94"/>
    <w:rsid w:val="00EC4AA3"/>
    <w:rsid w:val="00EC4F8C"/>
    <w:rsid w:val="00ED2345"/>
    <w:rsid w:val="00ED5EC4"/>
    <w:rsid w:val="00EE02B3"/>
    <w:rsid w:val="00EE07DB"/>
    <w:rsid w:val="00EE0E6C"/>
    <w:rsid w:val="00EE2164"/>
    <w:rsid w:val="00EE2B31"/>
    <w:rsid w:val="00EE311B"/>
    <w:rsid w:val="00EE3492"/>
    <w:rsid w:val="00EE4EAD"/>
    <w:rsid w:val="00EF158F"/>
    <w:rsid w:val="00EF1F8E"/>
    <w:rsid w:val="00EF5895"/>
    <w:rsid w:val="00EF7C01"/>
    <w:rsid w:val="00F02E9E"/>
    <w:rsid w:val="00F076C2"/>
    <w:rsid w:val="00F14ED8"/>
    <w:rsid w:val="00F163B8"/>
    <w:rsid w:val="00F20375"/>
    <w:rsid w:val="00F20ED6"/>
    <w:rsid w:val="00F218CB"/>
    <w:rsid w:val="00F21C70"/>
    <w:rsid w:val="00F2474F"/>
    <w:rsid w:val="00F24ED9"/>
    <w:rsid w:val="00F25AF0"/>
    <w:rsid w:val="00F3258B"/>
    <w:rsid w:val="00F3470C"/>
    <w:rsid w:val="00F37331"/>
    <w:rsid w:val="00F41601"/>
    <w:rsid w:val="00F4235F"/>
    <w:rsid w:val="00F44121"/>
    <w:rsid w:val="00F470DF"/>
    <w:rsid w:val="00F52A40"/>
    <w:rsid w:val="00F56248"/>
    <w:rsid w:val="00F57349"/>
    <w:rsid w:val="00F61B6F"/>
    <w:rsid w:val="00F620D8"/>
    <w:rsid w:val="00F63527"/>
    <w:rsid w:val="00F67F64"/>
    <w:rsid w:val="00F709F8"/>
    <w:rsid w:val="00F70BDD"/>
    <w:rsid w:val="00F70C5D"/>
    <w:rsid w:val="00F71CD5"/>
    <w:rsid w:val="00F80607"/>
    <w:rsid w:val="00F83801"/>
    <w:rsid w:val="00F8399A"/>
    <w:rsid w:val="00F843D0"/>
    <w:rsid w:val="00F84C2B"/>
    <w:rsid w:val="00F864E6"/>
    <w:rsid w:val="00F9080B"/>
    <w:rsid w:val="00F92F7A"/>
    <w:rsid w:val="00F94045"/>
    <w:rsid w:val="00F94611"/>
    <w:rsid w:val="00F9570E"/>
    <w:rsid w:val="00F96702"/>
    <w:rsid w:val="00F96EBD"/>
    <w:rsid w:val="00FA27E0"/>
    <w:rsid w:val="00FA32FD"/>
    <w:rsid w:val="00FA3428"/>
    <w:rsid w:val="00FA47E6"/>
    <w:rsid w:val="00FA4A82"/>
    <w:rsid w:val="00FB3AFB"/>
    <w:rsid w:val="00FB3FEE"/>
    <w:rsid w:val="00FB6240"/>
    <w:rsid w:val="00FB6566"/>
    <w:rsid w:val="00FC019F"/>
    <w:rsid w:val="00FC17A6"/>
    <w:rsid w:val="00FC6B6A"/>
    <w:rsid w:val="00FC6B79"/>
    <w:rsid w:val="00FC6F52"/>
    <w:rsid w:val="00FD1B53"/>
    <w:rsid w:val="00FD2F35"/>
    <w:rsid w:val="00FD3050"/>
    <w:rsid w:val="00FD39A0"/>
    <w:rsid w:val="00FD5E87"/>
    <w:rsid w:val="00FD69ED"/>
    <w:rsid w:val="00FE3D66"/>
    <w:rsid w:val="00FE7B17"/>
    <w:rsid w:val="00FF2D66"/>
    <w:rsid w:val="00FF4F21"/>
    <w:rsid w:val="00FF615F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A25F63F"/>
  <w15:docId w15:val="{00C1ED92-28FC-4475-A002-6AD7FD2B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aliases w:val="h1,H1"/>
    <w:basedOn w:val="Normln"/>
    <w:next w:val="Nadpis2"/>
    <w:qFormat/>
    <w:rsid w:val="00CB78E7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b/>
      <w:caps/>
      <w:kern w:val="28"/>
      <w:sz w:val="28"/>
      <w:szCs w:val="20"/>
      <w:lang w:eastAsia="en-US"/>
    </w:rPr>
  </w:style>
  <w:style w:type="paragraph" w:styleId="Nadpis2">
    <w:name w:val="heading 2"/>
    <w:basedOn w:val="Normln"/>
    <w:link w:val="Nadpis2Char"/>
    <w:qFormat/>
    <w:rsid w:val="00CB78E7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8A45E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A45E3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426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smlouvy">
    <w:name w:val="Název smlouvy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36"/>
      <w:szCs w:val="20"/>
      <w:lang w:eastAsia="en-US"/>
    </w:rPr>
  </w:style>
  <w:style w:type="paragraph" w:customStyle="1" w:styleId="Smluvnstrana">
    <w:name w:val="Smluvní strana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b/>
      <w:sz w:val="28"/>
      <w:szCs w:val="20"/>
      <w:lang w:eastAsia="en-US"/>
    </w:rPr>
  </w:style>
  <w:style w:type="paragraph" w:customStyle="1" w:styleId="Identifikacestran">
    <w:name w:val="Identifikace stran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Cs w:val="20"/>
      <w:lang w:eastAsia="en-US"/>
    </w:rPr>
  </w:style>
  <w:style w:type="paragraph" w:customStyle="1" w:styleId="Prohlen">
    <w:name w:val="Prohlášení"/>
    <w:basedOn w:val="Normln"/>
    <w:rsid w:val="00CB78E7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Cs w:val="20"/>
      <w:lang w:eastAsia="en-US"/>
    </w:rPr>
  </w:style>
  <w:style w:type="paragraph" w:styleId="Textbubliny">
    <w:name w:val="Balloon Text"/>
    <w:basedOn w:val="Normln"/>
    <w:semiHidden/>
    <w:rsid w:val="00AC35A0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8C7D2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Odkaznakoment">
    <w:name w:val="annotation reference"/>
    <w:semiHidden/>
    <w:rsid w:val="00B570B0"/>
    <w:rPr>
      <w:sz w:val="16"/>
      <w:szCs w:val="16"/>
    </w:rPr>
  </w:style>
  <w:style w:type="paragraph" w:styleId="Textkomente">
    <w:name w:val="annotation text"/>
    <w:basedOn w:val="Normln"/>
    <w:semiHidden/>
    <w:rsid w:val="00B570B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570B0"/>
    <w:rPr>
      <w:b/>
      <w:bCs/>
    </w:rPr>
  </w:style>
  <w:style w:type="character" w:customStyle="1" w:styleId="ZhlavChar">
    <w:name w:val="Záhlaví Char"/>
    <w:link w:val="Zhlav"/>
    <w:semiHidden/>
    <w:locked/>
    <w:rsid w:val="00137531"/>
    <w:rPr>
      <w:sz w:val="24"/>
      <w:szCs w:val="24"/>
      <w:lang w:val="cs-CZ" w:eastAsia="cs-CZ" w:bidi="ar-SA"/>
    </w:rPr>
  </w:style>
  <w:style w:type="paragraph" w:customStyle="1" w:styleId="ZkladntextIMP">
    <w:name w:val="Základní text_IMP"/>
    <w:basedOn w:val="Normln"/>
    <w:rsid w:val="00137531"/>
    <w:pPr>
      <w:suppressAutoHyphens/>
      <w:spacing w:line="276" w:lineRule="auto"/>
    </w:pPr>
    <w:rPr>
      <w:rFonts w:ascii="Arial" w:hAnsi="Arial" w:cs="Arial"/>
      <w:lang w:eastAsia="ar-SA"/>
    </w:rPr>
  </w:style>
  <w:style w:type="paragraph" w:customStyle="1" w:styleId="NormlnIMP">
    <w:name w:val="Normální_IMP"/>
    <w:basedOn w:val="Normln"/>
    <w:rsid w:val="00137531"/>
    <w:pPr>
      <w:suppressAutoHyphens/>
      <w:spacing w:line="228" w:lineRule="auto"/>
    </w:pPr>
    <w:rPr>
      <w:rFonts w:ascii="Arial" w:hAnsi="Arial" w:cs="Arial"/>
      <w:sz w:val="20"/>
      <w:szCs w:val="20"/>
      <w:lang w:eastAsia="ar-SA"/>
    </w:rPr>
  </w:style>
  <w:style w:type="paragraph" w:styleId="Rozloendokumentu">
    <w:name w:val="Document Map"/>
    <w:basedOn w:val="Normln"/>
    <w:semiHidden/>
    <w:rsid w:val="00E760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harChar6">
    <w:name w:val="Char Char6"/>
    <w:semiHidden/>
    <w:locked/>
    <w:rsid w:val="00347527"/>
    <w:rPr>
      <w:rFonts w:ascii="Arial" w:hAnsi="Arial" w:cs="Arial"/>
      <w:sz w:val="24"/>
      <w:szCs w:val="24"/>
    </w:rPr>
  </w:style>
  <w:style w:type="paragraph" w:customStyle="1" w:styleId="Import4">
    <w:name w:val="Import 4"/>
    <w:basedOn w:val="Normln"/>
    <w:rsid w:val="00741E77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30" w:lineRule="auto"/>
      <w:ind w:left="864"/>
    </w:pPr>
    <w:rPr>
      <w:rFonts w:ascii="Courier New" w:hAnsi="Courier New"/>
      <w:szCs w:val="20"/>
    </w:rPr>
  </w:style>
  <w:style w:type="paragraph" w:customStyle="1" w:styleId="Import0">
    <w:name w:val="Import 0"/>
    <w:basedOn w:val="Normln"/>
    <w:rsid w:val="00436E8F"/>
    <w:pPr>
      <w:suppressAutoHyphens/>
      <w:spacing w:line="276" w:lineRule="auto"/>
    </w:pPr>
    <w:rPr>
      <w:rFonts w:ascii="Courier New" w:hAnsi="Courier New"/>
      <w:szCs w:val="20"/>
    </w:rPr>
  </w:style>
  <w:style w:type="character" w:styleId="slostrnky">
    <w:name w:val="page number"/>
    <w:basedOn w:val="Standardnpsmoodstavce"/>
    <w:rsid w:val="007C795A"/>
  </w:style>
  <w:style w:type="paragraph" w:styleId="Odstavecseseznamem">
    <w:name w:val="List Paragraph"/>
    <w:basedOn w:val="Normln"/>
    <w:qFormat/>
    <w:rsid w:val="008D32FB"/>
    <w:pPr>
      <w:ind w:left="708"/>
    </w:pPr>
    <w:rPr>
      <w:sz w:val="20"/>
      <w:szCs w:val="20"/>
    </w:rPr>
  </w:style>
  <w:style w:type="paragraph" w:customStyle="1" w:styleId="Odstavecseseznamem1">
    <w:name w:val="Odstavec se seznamem1"/>
    <w:basedOn w:val="Normln"/>
    <w:rsid w:val="006C3E8D"/>
    <w:pPr>
      <w:spacing w:after="200" w:line="276" w:lineRule="auto"/>
      <w:ind w:left="720"/>
    </w:pPr>
    <w:rPr>
      <w:lang w:eastAsia="en-US"/>
    </w:rPr>
  </w:style>
  <w:style w:type="character" w:customStyle="1" w:styleId="Nadpis2Char">
    <w:name w:val="Nadpis 2 Char"/>
    <w:link w:val="Nadpis2"/>
    <w:rsid w:val="006C3E8D"/>
    <w:rPr>
      <w:sz w:val="24"/>
      <w:lang w:val="cs-CZ" w:eastAsia="en-US" w:bidi="ar-SA"/>
    </w:rPr>
  </w:style>
  <w:style w:type="paragraph" w:styleId="Zkladntextodsazen2">
    <w:name w:val="Body Text Indent 2"/>
    <w:basedOn w:val="Normln"/>
    <w:rsid w:val="004C3580"/>
    <w:pPr>
      <w:widowControl w:val="0"/>
      <w:autoSpaceDE w:val="0"/>
      <w:autoSpaceDN w:val="0"/>
      <w:ind w:left="567" w:hanging="567"/>
      <w:jc w:val="both"/>
    </w:pPr>
  </w:style>
  <w:style w:type="paragraph" w:customStyle="1" w:styleId="Smlouva-slo">
    <w:name w:val="Smlouva-číslo"/>
    <w:basedOn w:val="Normln"/>
    <w:rsid w:val="004C3580"/>
    <w:pPr>
      <w:widowControl w:val="0"/>
      <w:spacing w:before="120" w:line="240" w:lineRule="atLeast"/>
      <w:jc w:val="both"/>
    </w:pPr>
    <w:rPr>
      <w:snapToGrid w:val="0"/>
      <w:szCs w:val="20"/>
    </w:rPr>
  </w:style>
  <w:style w:type="paragraph" w:customStyle="1" w:styleId="Smlouva-eslo">
    <w:name w:val="Smlouva-eíslo"/>
    <w:basedOn w:val="Normln"/>
    <w:rsid w:val="004C3580"/>
    <w:pPr>
      <w:widowControl w:val="0"/>
      <w:spacing w:before="120" w:line="240" w:lineRule="atLeast"/>
      <w:jc w:val="both"/>
    </w:pPr>
    <w:rPr>
      <w:szCs w:val="20"/>
    </w:rPr>
  </w:style>
  <w:style w:type="paragraph" w:styleId="Zkladntext">
    <w:name w:val="Body Text"/>
    <w:basedOn w:val="Normln"/>
    <w:rsid w:val="00755230"/>
    <w:pPr>
      <w:spacing w:after="120"/>
    </w:pPr>
  </w:style>
  <w:style w:type="paragraph" w:customStyle="1" w:styleId="Import16">
    <w:name w:val="Import 16"/>
    <w:basedOn w:val="Normln"/>
    <w:rsid w:val="00755230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E704EB"/>
    <w:pPr>
      <w:numPr>
        <w:ilvl w:val="1"/>
        <w:numId w:val="2"/>
      </w:numPr>
      <w:tabs>
        <w:tab w:val="left" w:pos="312"/>
        <w:tab w:val="left" w:pos="624"/>
        <w:tab w:val="left" w:pos="936"/>
        <w:tab w:val="left" w:pos="1247"/>
        <w:tab w:val="num" w:pos="1440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ind w:left="1440" w:hanging="360"/>
      <w:jc w:val="both"/>
    </w:pPr>
    <w:rPr>
      <w:rFonts w:ascii="Arial" w:eastAsia="Calibri" w:hAnsi="Arial"/>
      <w:sz w:val="20"/>
      <w:szCs w:val="22"/>
      <w:lang w:eastAsia="en-US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E704EB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ind w:left="2160" w:hanging="180"/>
    </w:pPr>
    <w:rPr>
      <w:rFonts w:ascii="Arial" w:eastAsia="Calibri" w:hAnsi="Arial"/>
      <w:sz w:val="20"/>
      <w:szCs w:val="22"/>
      <w:lang w:eastAsia="en-US"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E704EB"/>
    <w:pPr>
      <w:keepNext/>
      <w:keepLines/>
      <w:numPr>
        <w:numId w:val="2"/>
      </w:numPr>
      <w:tabs>
        <w:tab w:val="left" w:pos="0"/>
        <w:tab w:val="left" w:pos="312"/>
        <w:tab w:val="left" w:pos="624"/>
        <w:tab w:val="num" w:pos="720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250" w:line="250" w:lineRule="exact"/>
      <w:ind w:left="720" w:hanging="360"/>
      <w:jc w:val="center"/>
      <w:outlineLvl w:val="0"/>
    </w:pPr>
    <w:rPr>
      <w:rFonts w:ascii="Arial" w:hAnsi="Arial"/>
      <w:b/>
      <w:color w:val="000F37"/>
      <w:sz w:val="20"/>
      <w:szCs w:val="26"/>
      <w:lang w:eastAsia="en-US"/>
    </w:rPr>
  </w:style>
  <w:style w:type="numbering" w:customStyle="1" w:styleId="List-Contract">
    <w:name w:val="List - Contract"/>
    <w:uiPriority w:val="99"/>
    <w:rsid w:val="00E704EB"/>
    <w:pPr>
      <w:numPr>
        <w:numId w:val="2"/>
      </w:numPr>
    </w:pPr>
  </w:style>
  <w:style w:type="character" w:styleId="Hypertextovodkaz">
    <w:name w:val="Hyperlink"/>
    <w:rsid w:val="009D64C4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FD69ED"/>
    <w:rPr>
      <w:sz w:val="24"/>
      <w:szCs w:val="24"/>
    </w:rPr>
  </w:style>
  <w:style w:type="character" w:styleId="Sledovanodkaz">
    <w:name w:val="FollowedHyperlink"/>
    <w:basedOn w:val="Standardnpsmoodstavce"/>
    <w:rsid w:val="00435ADA"/>
    <w:rPr>
      <w:color w:val="800080" w:themeColor="followedHyperlink"/>
      <w:u w:val="single"/>
    </w:rPr>
  </w:style>
  <w:style w:type="character" w:customStyle="1" w:styleId="dn">
    <w:name w:val="Žádný"/>
    <w:rsid w:val="00B36EB9"/>
  </w:style>
  <w:style w:type="character" w:customStyle="1" w:styleId="Zkladntext2">
    <w:name w:val="Základní text (2)_"/>
    <w:basedOn w:val="Standardnpsmoodstavce"/>
    <w:link w:val="Zkladntext20"/>
    <w:rsid w:val="00F076C2"/>
    <w:rPr>
      <w:sz w:val="22"/>
      <w:szCs w:val="22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076C2"/>
    <w:pPr>
      <w:widowControl w:val="0"/>
      <w:shd w:val="clear" w:color="auto" w:fill="FFFFFF"/>
      <w:spacing w:before="780" w:after="3120" w:line="0" w:lineRule="atLeast"/>
      <w:ind w:hanging="72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5F463-0469-42BC-BC2A-2251E7D9C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Krycí list</vt:lpstr>
    </vt:vector>
  </TitlesOfParts>
  <Company>Hewlett-Packard Company</Company>
  <LinksUpToDate>false</LinksUpToDate>
  <CharactersWithSpaces>4613</CharactersWithSpaces>
  <SharedDoc>false</SharedDoc>
  <HLinks>
    <vt:vector size="6" baseType="variant">
      <vt:variant>
        <vt:i4>7405679</vt:i4>
      </vt:variant>
      <vt:variant>
        <vt:i4>0</vt:i4>
      </vt:variant>
      <vt:variant>
        <vt:i4>0</vt:i4>
      </vt:variant>
      <vt:variant>
        <vt:i4>5</vt:i4>
      </vt:variant>
      <vt:variant>
        <vt:lpwstr>http://www.zakazky.mvcr.cz/profile_display_57.html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</dc:title>
  <dc:creator>admin</dc:creator>
  <cp:lastModifiedBy>Eliska Haklova</cp:lastModifiedBy>
  <cp:revision>4</cp:revision>
  <cp:lastPrinted>2021-07-15T09:23:00Z</cp:lastPrinted>
  <dcterms:created xsi:type="dcterms:W3CDTF">2021-08-03T15:03:00Z</dcterms:created>
  <dcterms:modified xsi:type="dcterms:W3CDTF">2021-08-09T10:50:00Z</dcterms:modified>
</cp:coreProperties>
</file>