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0CCB" w14:textId="6EA52967" w:rsidR="00DF0BEF" w:rsidRPr="00A138E3" w:rsidRDefault="007B4D59" w:rsidP="007E1537">
      <w:pPr>
        <w:pStyle w:val="Nzev"/>
        <w:ind w:left="360"/>
        <w:rPr>
          <w:bCs w:val="0"/>
          <w:szCs w:val="28"/>
        </w:rPr>
      </w:pPr>
      <w:r w:rsidRPr="00A138E3">
        <w:rPr>
          <w:bCs w:val="0"/>
          <w:szCs w:val="28"/>
        </w:rPr>
        <w:t>SMLOUV</w:t>
      </w:r>
      <w:r w:rsidR="009E6C01" w:rsidRPr="00A138E3">
        <w:rPr>
          <w:bCs w:val="0"/>
          <w:szCs w:val="28"/>
        </w:rPr>
        <w:t>A</w:t>
      </w:r>
      <w:r w:rsidR="00DF0BEF" w:rsidRPr="00A138E3">
        <w:rPr>
          <w:bCs w:val="0"/>
          <w:szCs w:val="28"/>
        </w:rPr>
        <w:t xml:space="preserve"> O </w:t>
      </w:r>
      <w:r w:rsidR="003A40C3" w:rsidRPr="00A138E3">
        <w:rPr>
          <w:bCs w:val="0"/>
          <w:szCs w:val="28"/>
        </w:rPr>
        <w:t>DÍLO</w:t>
      </w:r>
      <w:r w:rsidR="00DF0BEF" w:rsidRPr="00A138E3">
        <w:rPr>
          <w:bCs w:val="0"/>
          <w:szCs w:val="28"/>
        </w:rPr>
        <w:t xml:space="preserve"> </w:t>
      </w:r>
    </w:p>
    <w:p w14:paraId="0BCB7D53" w14:textId="67DCBDF6" w:rsidR="001B6853" w:rsidRPr="006F7DC5" w:rsidRDefault="00EA59B6" w:rsidP="007E1537">
      <w:pPr>
        <w:pStyle w:val="Nzev"/>
        <w:ind w:left="36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č</w:t>
      </w:r>
      <w:r w:rsidR="006F7DC5">
        <w:rPr>
          <w:bCs w:val="0"/>
          <w:sz w:val="20"/>
          <w:szCs w:val="20"/>
        </w:rPr>
        <w:t xml:space="preserve">. </w:t>
      </w:r>
      <w:r w:rsidR="00053CD5">
        <w:rPr>
          <w:bCs w:val="0"/>
          <w:sz w:val="20"/>
          <w:szCs w:val="20"/>
        </w:rPr>
        <w:t>IA</w:t>
      </w:r>
      <w:r w:rsidR="00B56740">
        <w:rPr>
          <w:bCs w:val="0"/>
          <w:sz w:val="20"/>
          <w:szCs w:val="20"/>
        </w:rPr>
        <w:t xml:space="preserve"> </w:t>
      </w:r>
    </w:p>
    <w:p w14:paraId="7703D3C0" w14:textId="77777777" w:rsidR="006F7DC5" w:rsidRPr="00A138E3" w:rsidRDefault="006F7DC5" w:rsidP="007E1537">
      <w:pPr>
        <w:pStyle w:val="Nzev"/>
        <w:ind w:left="360"/>
        <w:rPr>
          <w:bCs w:val="0"/>
          <w:sz w:val="24"/>
        </w:rPr>
      </w:pPr>
    </w:p>
    <w:p w14:paraId="189387C3" w14:textId="23E3AA4F" w:rsidR="007B26F7" w:rsidRPr="00A138E3" w:rsidRDefault="007B26F7" w:rsidP="007B26F7">
      <w:pPr>
        <w:pStyle w:val="Nzev"/>
        <w:rPr>
          <w:b w:val="0"/>
          <w:bCs w:val="0"/>
          <w:sz w:val="20"/>
          <w:szCs w:val="20"/>
        </w:rPr>
      </w:pPr>
      <w:r w:rsidRPr="00A138E3">
        <w:rPr>
          <w:b w:val="0"/>
          <w:bCs w:val="0"/>
          <w:sz w:val="20"/>
          <w:szCs w:val="20"/>
        </w:rPr>
        <w:t>uzavřená dle ustanovení § 2</w:t>
      </w:r>
      <w:r w:rsidR="00C63332" w:rsidRPr="00A138E3">
        <w:rPr>
          <w:b w:val="0"/>
          <w:bCs w:val="0"/>
          <w:sz w:val="20"/>
          <w:szCs w:val="20"/>
        </w:rPr>
        <w:t>586</w:t>
      </w:r>
      <w:r w:rsidRPr="00A138E3">
        <w:rPr>
          <w:b w:val="0"/>
          <w:bCs w:val="0"/>
          <w:sz w:val="20"/>
          <w:szCs w:val="20"/>
        </w:rPr>
        <w:t xml:space="preserve"> a násl. zákona č. 89/2012 Sb., občanského zákoníku, ve znění pozdějších předpisů (dále jen „</w:t>
      </w:r>
      <w:r w:rsidRPr="00A138E3">
        <w:rPr>
          <w:bCs w:val="0"/>
          <w:sz w:val="20"/>
          <w:szCs w:val="20"/>
        </w:rPr>
        <w:t>občanský zákoník</w:t>
      </w:r>
      <w:r w:rsidRPr="00A138E3">
        <w:rPr>
          <w:b w:val="0"/>
          <w:bCs w:val="0"/>
          <w:sz w:val="20"/>
          <w:szCs w:val="20"/>
        </w:rPr>
        <w:t>“</w:t>
      </w:r>
      <w:r w:rsidR="001B0B7A" w:rsidRPr="00A138E3">
        <w:rPr>
          <w:b w:val="0"/>
          <w:bCs w:val="0"/>
          <w:sz w:val="20"/>
          <w:szCs w:val="20"/>
        </w:rPr>
        <w:t xml:space="preserve"> nebo “</w:t>
      </w:r>
      <w:r w:rsidR="001B0B7A" w:rsidRPr="00A138E3">
        <w:rPr>
          <w:bCs w:val="0"/>
          <w:sz w:val="20"/>
          <w:szCs w:val="20"/>
        </w:rPr>
        <w:t>OZ</w:t>
      </w:r>
      <w:r w:rsidR="001B0B7A" w:rsidRPr="00A138E3">
        <w:rPr>
          <w:b w:val="0"/>
          <w:bCs w:val="0"/>
          <w:sz w:val="20"/>
          <w:szCs w:val="20"/>
        </w:rPr>
        <w:t>“</w:t>
      </w:r>
      <w:r w:rsidRPr="00A138E3">
        <w:rPr>
          <w:b w:val="0"/>
          <w:bCs w:val="0"/>
          <w:sz w:val="20"/>
          <w:szCs w:val="20"/>
        </w:rPr>
        <w:t>) a ve smyslu příslušných právních předpisů souvisejících mezi následujícími smluvními stranami</w:t>
      </w:r>
      <w:r w:rsidR="001B0B7A" w:rsidRPr="00A138E3">
        <w:rPr>
          <w:b w:val="0"/>
          <w:bCs w:val="0"/>
          <w:sz w:val="20"/>
          <w:szCs w:val="20"/>
        </w:rPr>
        <w:t xml:space="preserve"> (dále jen „</w:t>
      </w:r>
      <w:r w:rsidR="007B4D59" w:rsidRPr="00A138E3">
        <w:rPr>
          <w:bCs w:val="0"/>
          <w:sz w:val="20"/>
          <w:szCs w:val="20"/>
        </w:rPr>
        <w:t>Smlouv</w:t>
      </w:r>
      <w:r w:rsidR="009E6C01" w:rsidRPr="00A138E3">
        <w:rPr>
          <w:bCs w:val="0"/>
          <w:sz w:val="20"/>
          <w:szCs w:val="20"/>
        </w:rPr>
        <w:t>a</w:t>
      </w:r>
      <w:r w:rsidR="001B0B7A" w:rsidRPr="00A138E3">
        <w:rPr>
          <w:b w:val="0"/>
          <w:bCs w:val="0"/>
          <w:sz w:val="20"/>
          <w:szCs w:val="20"/>
        </w:rPr>
        <w:t>“)</w:t>
      </w:r>
    </w:p>
    <w:p w14:paraId="6ECBF690" w14:textId="77777777" w:rsidR="00DF0BEF" w:rsidRPr="00A138E3" w:rsidRDefault="00DF0BEF" w:rsidP="00DF0BEF">
      <w:pPr>
        <w:jc w:val="both"/>
        <w:rPr>
          <w:rFonts w:eastAsia="Batang"/>
          <w:sz w:val="20"/>
          <w:szCs w:val="20"/>
        </w:rPr>
      </w:pPr>
    </w:p>
    <w:p w14:paraId="21BEF165" w14:textId="77777777" w:rsidR="001B6853" w:rsidRPr="00A138E3" w:rsidRDefault="001B6853" w:rsidP="00DF0BEF">
      <w:pPr>
        <w:jc w:val="both"/>
        <w:rPr>
          <w:rFonts w:eastAsia="Batang"/>
          <w:b/>
          <w:sz w:val="20"/>
          <w:szCs w:val="20"/>
        </w:rPr>
      </w:pPr>
    </w:p>
    <w:p w14:paraId="7D15A053" w14:textId="59CD2F0E" w:rsidR="00E374B5" w:rsidRPr="00A138E3" w:rsidRDefault="00E374B5" w:rsidP="00E374B5">
      <w:pPr>
        <w:jc w:val="both"/>
        <w:rPr>
          <w:rFonts w:eastAsia="Batang"/>
          <w:b/>
        </w:rPr>
      </w:pPr>
      <w:r w:rsidRPr="00A138E3">
        <w:rPr>
          <w:rFonts w:eastAsia="Batang"/>
          <w:b/>
        </w:rPr>
        <w:t>ASIO</w:t>
      </w:r>
      <w:r w:rsidR="00565FB6">
        <w:rPr>
          <w:rFonts w:eastAsia="Batang"/>
          <w:b/>
        </w:rPr>
        <w:t xml:space="preserve"> TECH</w:t>
      </w:r>
      <w:r w:rsidRPr="00A138E3">
        <w:rPr>
          <w:rFonts w:eastAsia="Batang"/>
          <w:b/>
        </w:rPr>
        <w:t>, spol. s r.o.</w:t>
      </w:r>
    </w:p>
    <w:p w14:paraId="41B48005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 xml:space="preserve">Se sídlem Brno, Kšírova 552/45, Horní Heršpice, PSČ 619 00  </w:t>
      </w:r>
    </w:p>
    <w:p w14:paraId="44A02100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IČ: 489 10 848</w:t>
      </w:r>
    </w:p>
    <w:p w14:paraId="4E1EC707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zapsaná u Krajského soudu v Brně, oddíl C, vl. 11487</w:t>
      </w:r>
    </w:p>
    <w:p w14:paraId="0DC64312" w14:textId="483B7076" w:rsidR="00E374B5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 xml:space="preserve">zastoupená </w:t>
      </w:r>
      <w:r w:rsidR="00333012">
        <w:rPr>
          <w:rFonts w:eastAsia="Batang"/>
        </w:rPr>
        <w:t>Ing. Michalem Šubrtem, jednatelem</w:t>
      </w:r>
      <w:r w:rsidRPr="00A138E3">
        <w:rPr>
          <w:rFonts w:eastAsia="Batang"/>
        </w:rPr>
        <w:t xml:space="preserve"> </w:t>
      </w:r>
    </w:p>
    <w:p w14:paraId="0A07AFC2" w14:textId="3E8010C6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 xml:space="preserve">Bankovní spojení: </w:t>
      </w:r>
      <w:proofErr w:type="spellStart"/>
      <w:r w:rsidR="00C74217">
        <w:rPr>
          <w:rFonts w:eastAsia="Batang"/>
        </w:rPr>
        <w:t>xxxxx</w:t>
      </w:r>
      <w:proofErr w:type="spellEnd"/>
    </w:p>
    <w:p w14:paraId="63EE4B04" w14:textId="77777777" w:rsidR="00E374B5" w:rsidRPr="00A138E3" w:rsidRDefault="00E374B5" w:rsidP="00E374B5">
      <w:pPr>
        <w:jc w:val="both"/>
        <w:rPr>
          <w:rFonts w:eastAsia="Batang"/>
        </w:rPr>
      </w:pPr>
    </w:p>
    <w:p w14:paraId="47C0B25E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(dále jen „</w:t>
      </w:r>
      <w:r w:rsidRPr="00A138E3">
        <w:rPr>
          <w:rFonts w:eastAsia="Batang"/>
          <w:b/>
        </w:rPr>
        <w:t>Zhotovitel</w:t>
      </w:r>
      <w:r w:rsidRPr="00A138E3">
        <w:rPr>
          <w:rFonts w:eastAsia="Batang"/>
        </w:rPr>
        <w:t>“)</w:t>
      </w:r>
    </w:p>
    <w:p w14:paraId="468798CA" w14:textId="77777777" w:rsidR="00E374B5" w:rsidRPr="00A138E3" w:rsidRDefault="00E374B5" w:rsidP="00E374B5">
      <w:pPr>
        <w:jc w:val="both"/>
        <w:rPr>
          <w:rFonts w:eastAsia="Batang"/>
        </w:rPr>
      </w:pPr>
    </w:p>
    <w:p w14:paraId="43589F45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a</w:t>
      </w:r>
    </w:p>
    <w:p w14:paraId="50105B58" w14:textId="77777777" w:rsidR="00E374B5" w:rsidRPr="00A138E3" w:rsidRDefault="00E374B5" w:rsidP="00E374B5">
      <w:pPr>
        <w:jc w:val="both"/>
        <w:rPr>
          <w:rFonts w:eastAsia="Batang"/>
          <w:b/>
          <w:bCs/>
        </w:rPr>
      </w:pPr>
    </w:p>
    <w:p w14:paraId="777D4EBA" w14:textId="77777777" w:rsidR="006E5E5F" w:rsidRDefault="00AB0907" w:rsidP="00E374B5">
      <w:pPr>
        <w:jc w:val="both"/>
        <w:rPr>
          <w:rFonts w:eastAsia="Batang"/>
          <w:b/>
        </w:rPr>
      </w:pPr>
      <w:r>
        <w:rPr>
          <w:rFonts w:eastAsia="Batang"/>
          <w:b/>
        </w:rPr>
        <w:t xml:space="preserve">Veterinární univerzita Brno </w:t>
      </w:r>
    </w:p>
    <w:p w14:paraId="1E8D21BA" w14:textId="5E4DF903" w:rsidR="00E374B5" w:rsidRPr="00A138E3" w:rsidRDefault="00AB0907" w:rsidP="00E374B5">
      <w:pPr>
        <w:jc w:val="both"/>
        <w:rPr>
          <w:rFonts w:eastAsia="Batang"/>
          <w:b/>
        </w:rPr>
      </w:pPr>
      <w:r>
        <w:rPr>
          <w:rFonts w:eastAsia="Batang"/>
          <w:b/>
        </w:rPr>
        <w:t>Š</w:t>
      </w:r>
      <w:r w:rsidR="006E5E5F">
        <w:rPr>
          <w:rFonts w:eastAsia="Batang"/>
          <w:b/>
        </w:rPr>
        <w:t>kolní zemědělský podnik</w:t>
      </w:r>
      <w:r>
        <w:rPr>
          <w:rFonts w:eastAsia="Batang"/>
          <w:b/>
        </w:rPr>
        <w:t xml:space="preserve"> Nový Jičín</w:t>
      </w:r>
    </w:p>
    <w:p w14:paraId="27539F7C" w14:textId="6AB2F88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 xml:space="preserve">Se sídlem </w:t>
      </w:r>
      <w:r w:rsidR="00AB0907">
        <w:rPr>
          <w:color w:val="000000"/>
        </w:rPr>
        <w:t>Šenov u Nového Jičína, E. Krásnohorské 178, PSČ 742 42</w:t>
      </w:r>
    </w:p>
    <w:p w14:paraId="4E1A1364" w14:textId="1D4E8B38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 xml:space="preserve">IČ: </w:t>
      </w:r>
      <w:bookmarkStart w:id="0" w:name="_Hlk71790981"/>
      <w:r w:rsidR="00AB0907">
        <w:rPr>
          <w:rFonts w:eastAsia="Batang"/>
        </w:rPr>
        <w:t>62157124</w:t>
      </w:r>
    </w:p>
    <w:p w14:paraId="54A4F59A" w14:textId="6D8B6235" w:rsidR="00E374B5" w:rsidRPr="00A138E3" w:rsidRDefault="00E374B5" w:rsidP="00E374B5">
      <w:pPr>
        <w:jc w:val="both"/>
        <w:rPr>
          <w:rFonts w:eastAsia="Batang"/>
        </w:rPr>
      </w:pPr>
      <w:r w:rsidRPr="000A79D7">
        <w:rPr>
          <w:rFonts w:eastAsia="Batang"/>
        </w:rPr>
        <w:t>zastoupená</w:t>
      </w:r>
      <w:r w:rsidR="00D77A93" w:rsidRPr="000A79D7">
        <w:rPr>
          <w:rFonts w:eastAsia="Batang"/>
        </w:rPr>
        <w:t xml:space="preserve"> </w:t>
      </w:r>
      <w:r w:rsidR="0068728E" w:rsidRPr="000A79D7">
        <w:rPr>
          <w:rFonts w:eastAsia="Batang"/>
        </w:rPr>
        <w:t>Ing. Radkem Haasem, ředitelem podniku</w:t>
      </w:r>
    </w:p>
    <w:bookmarkEnd w:id="0"/>
    <w:p w14:paraId="576F0A82" w14:textId="77777777" w:rsidR="00E374B5" w:rsidRPr="00A138E3" w:rsidRDefault="00E374B5" w:rsidP="00E374B5">
      <w:pPr>
        <w:jc w:val="both"/>
        <w:rPr>
          <w:rFonts w:eastAsia="Batang"/>
        </w:rPr>
      </w:pPr>
    </w:p>
    <w:p w14:paraId="59F2F6D7" w14:textId="77777777" w:rsidR="00E374B5" w:rsidRPr="00A138E3" w:rsidRDefault="00E374B5" w:rsidP="00E374B5">
      <w:pPr>
        <w:jc w:val="both"/>
        <w:rPr>
          <w:rFonts w:eastAsia="Batang"/>
        </w:rPr>
      </w:pPr>
      <w:r w:rsidRPr="00A138E3">
        <w:rPr>
          <w:rFonts w:eastAsia="Batang"/>
        </w:rPr>
        <w:t>(dále jen „</w:t>
      </w:r>
      <w:r w:rsidRPr="00A138E3">
        <w:rPr>
          <w:rFonts w:eastAsia="Batang"/>
          <w:b/>
        </w:rPr>
        <w:t>Objednatel</w:t>
      </w:r>
      <w:r w:rsidRPr="00A138E3">
        <w:rPr>
          <w:rFonts w:eastAsia="Batang"/>
        </w:rPr>
        <w:t>“)</w:t>
      </w:r>
    </w:p>
    <w:p w14:paraId="58F4793C" w14:textId="77777777" w:rsidR="00E374B5" w:rsidRPr="00A138E3" w:rsidRDefault="00E374B5" w:rsidP="00E374B5">
      <w:pPr>
        <w:jc w:val="both"/>
        <w:rPr>
          <w:rFonts w:eastAsia="Batang"/>
        </w:rPr>
      </w:pPr>
    </w:p>
    <w:p w14:paraId="3FD55478" w14:textId="00C5DAA5" w:rsidR="00E374B5" w:rsidRPr="00A138E3" w:rsidRDefault="00E374B5" w:rsidP="00E374B5">
      <w:pPr>
        <w:jc w:val="both"/>
      </w:pPr>
      <w:r w:rsidRPr="00A138E3">
        <w:t>(společně také jako „</w:t>
      </w:r>
      <w:r w:rsidRPr="00A138E3">
        <w:rPr>
          <w:b/>
        </w:rPr>
        <w:t>Smluvní strany</w:t>
      </w:r>
      <w:r w:rsidRPr="00A138E3">
        <w:t>“),</w:t>
      </w:r>
      <w:r w:rsidR="00EA59B6">
        <w:t xml:space="preserve"> </w:t>
      </w:r>
      <w:r w:rsidRPr="00A138E3">
        <w:t xml:space="preserve">uzavírají níže uvedeného dne, měsíce a roku tuto Smlouvu. </w:t>
      </w:r>
    </w:p>
    <w:p w14:paraId="49912778" w14:textId="77777777" w:rsidR="00732485" w:rsidRPr="00190B21" w:rsidRDefault="00732485" w:rsidP="00190B21">
      <w:pPr>
        <w:pStyle w:val="Nadpis3"/>
      </w:pPr>
    </w:p>
    <w:p w14:paraId="60A408D3" w14:textId="2B45EAE8" w:rsidR="00DF0BEF" w:rsidRPr="00190B21" w:rsidRDefault="00190B21" w:rsidP="00190B21">
      <w:pPr>
        <w:pStyle w:val="Nadpis1"/>
      </w:pPr>
      <w:r w:rsidRPr="00190B21">
        <w:t xml:space="preserve">I. </w:t>
      </w:r>
      <w:r w:rsidR="00AD2943" w:rsidRPr="00190B21">
        <w:t xml:space="preserve">PŘEDMĚT </w:t>
      </w:r>
      <w:r w:rsidR="007B4D59" w:rsidRPr="00190B21">
        <w:t>SMLOUV</w:t>
      </w:r>
      <w:r w:rsidR="00A00216" w:rsidRPr="00190B21">
        <w:t>Y</w:t>
      </w:r>
      <w:r w:rsidR="00FC036E" w:rsidRPr="00190B21">
        <w:t xml:space="preserve"> </w:t>
      </w:r>
    </w:p>
    <w:p w14:paraId="0FF36584" w14:textId="77777777" w:rsidR="00DF0BEF" w:rsidRPr="00A138E3" w:rsidRDefault="00DF0BEF" w:rsidP="00DF0BEF">
      <w:pPr>
        <w:jc w:val="both"/>
        <w:rPr>
          <w:b/>
          <w:bCs/>
        </w:rPr>
      </w:pPr>
    </w:p>
    <w:p w14:paraId="1E310BFD" w14:textId="076298C5" w:rsidR="00FD1B3F" w:rsidRDefault="0068728E" w:rsidP="0068728E">
      <w:pPr>
        <w:pStyle w:val="Odstavecseseznamem"/>
        <w:ind w:left="593"/>
      </w:pPr>
      <w:bookmarkStart w:id="1" w:name="_Hlk489438166"/>
      <w:proofErr w:type="gramStart"/>
      <w:r>
        <w:t>1.1</w:t>
      </w:r>
      <w:proofErr w:type="gramEnd"/>
      <w:r>
        <w:t>.</w:t>
      </w:r>
      <w:r>
        <w:tab/>
      </w:r>
      <w:r w:rsidR="00AF6ED1" w:rsidRPr="00BA067F">
        <w:t xml:space="preserve">Předmětem této Smlouvy je závazek </w:t>
      </w:r>
      <w:r w:rsidR="00CD332D" w:rsidRPr="00BA067F">
        <w:t>Zhotovitele</w:t>
      </w:r>
      <w:r w:rsidR="00AF6ED1" w:rsidRPr="00BA067F">
        <w:t xml:space="preserve"> </w:t>
      </w:r>
      <w:r w:rsidR="00B626FE" w:rsidRPr="00BA067F">
        <w:t>dodat</w:t>
      </w:r>
      <w:r w:rsidR="00F91650" w:rsidRPr="00BA067F">
        <w:t xml:space="preserve"> </w:t>
      </w:r>
      <w:r w:rsidR="007D5739">
        <w:t>a instalovat</w:t>
      </w:r>
      <w:r w:rsidR="00AF6ED1" w:rsidRPr="00BA067F">
        <w:t xml:space="preserve"> vlastním jménem a na vlastní odpovědnost </w:t>
      </w:r>
      <w:r w:rsidR="00BA067F">
        <w:t xml:space="preserve">dílo </w:t>
      </w:r>
      <w:r w:rsidR="00AF6ED1" w:rsidRPr="00694DAA">
        <w:rPr>
          <w:b/>
          <w:bCs/>
        </w:rPr>
        <w:t>„</w:t>
      </w:r>
      <w:r w:rsidR="00AB0907">
        <w:rPr>
          <w:b/>
          <w:bCs/>
        </w:rPr>
        <w:t>Kontejnerová úpravna vody</w:t>
      </w:r>
      <w:r w:rsidR="00694DAA" w:rsidRPr="00694DAA">
        <w:rPr>
          <w:b/>
          <w:bCs/>
        </w:rPr>
        <w:t xml:space="preserve"> </w:t>
      </w:r>
      <w:r w:rsidR="00AB0907">
        <w:rPr>
          <w:b/>
          <w:bCs/>
        </w:rPr>
        <w:t>Veverská Bítýška, Nový Dvůr</w:t>
      </w:r>
      <w:r w:rsidR="00AF6ED1" w:rsidRPr="00694DAA">
        <w:rPr>
          <w:b/>
          <w:bCs/>
        </w:rPr>
        <w:t>“</w:t>
      </w:r>
      <w:r w:rsidR="00932DF4" w:rsidRPr="00BA067F">
        <w:t xml:space="preserve">, včetně souvisejících činností specifikovaných touto smlouvou (dále jen jako </w:t>
      </w:r>
      <w:r w:rsidR="00655C71" w:rsidRPr="00BA067F">
        <w:t>„</w:t>
      </w:r>
      <w:r w:rsidR="00932DF4" w:rsidRPr="00694DAA">
        <w:rPr>
          <w:b/>
          <w:bCs/>
        </w:rPr>
        <w:t>Dílo</w:t>
      </w:r>
      <w:r w:rsidR="00655C71" w:rsidRPr="00BA067F">
        <w:t>“</w:t>
      </w:r>
      <w:r w:rsidR="00932DF4" w:rsidRPr="00BA067F">
        <w:t>)</w:t>
      </w:r>
      <w:r w:rsidR="00AF6ED1" w:rsidRPr="00BA067F">
        <w:t xml:space="preserve">. Zhotovením Díla se rozumí  provedení montážních prací a zprovoznění Díla a to </w:t>
      </w:r>
      <w:r w:rsidR="00AF64F5">
        <w:t>v rozsahu</w:t>
      </w:r>
      <w:r w:rsidR="00CD332D" w:rsidRPr="00BA067F">
        <w:t xml:space="preserve"> </w:t>
      </w:r>
      <w:r w:rsidR="00655C71" w:rsidRPr="00BA067F">
        <w:t>N</w:t>
      </w:r>
      <w:r w:rsidR="00CD332D" w:rsidRPr="00BA067F">
        <w:t xml:space="preserve">abídky č. </w:t>
      </w:r>
      <w:r w:rsidR="00FD1B3F">
        <w:t xml:space="preserve">NV – 354/2021 </w:t>
      </w:r>
      <w:r w:rsidR="00071571" w:rsidRPr="00FD1B3F">
        <w:t xml:space="preserve">ze </w:t>
      </w:r>
      <w:r w:rsidR="003540DE" w:rsidRPr="00FD1B3F">
        <w:t xml:space="preserve">dne </w:t>
      </w:r>
      <w:r w:rsidR="00FD1B3F">
        <w:t>8.6.2021</w:t>
      </w:r>
      <w:r w:rsidR="001A5D50" w:rsidRPr="00BA067F">
        <w:t xml:space="preserve"> jako </w:t>
      </w:r>
      <w:r w:rsidR="00CD332D" w:rsidRPr="00694DAA">
        <w:rPr>
          <w:b/>
        </w:rPr>
        <w:t xml:space="preserve">Příloha č. </w:t>
      </w:r>
      <w:r w:rsidR="00C66BA3" w:rsidRPr="00694DAA">
        <w:rPr>
          <w:b/>
        </w:rPr>
        <w:t>1</w:t>
      </w:r>
      <w:r w:rsidR="00CD332D" w:rsidRPr="00BA067F">
        <w:t xml:space="preserve"> této Smlouvy</w:t>
      </w:r>
      <w:r w:rsidR="00AB0907">
        <w:t xml:space="preserve"> </w:t>
      </w:r>
      <w:r w:rsidR="007D5739">
        <w:t xml:space="preserve">a </w:t>
      </w:r>
      <w:r w:rsidR="00AB0907">
        <w:t>technologické</w:t>
      </w:r>
      <w:r w:rsidR="007D5739">
        <w:t>ho</w:t>
      </w:r>
      <w:r w:rsidR="00AB0907">
        <w:t xml:space="preserve"> </w:t>
      </w:r>
      <w:proofErr w:type="gramStart"/>
      <w:r w:rsidR="00AB0907">
        <w:t>schéma</w:t>
      </w:r>
      <w:r w:rsidR="007D5739">
        <w:t>tu</w:t>
      </w:r>
      <w:r w:rsidR="00AB0907">
        <w:t xml:space="preserve"> D.2</w:t>
      </w:r>
      <w:r w:rsidR="003175E2">
        <w:t xml:space="preserve"> , který</w:t>
      </w:r>
      <w:proofErr w:type="gramEnd"/>
      <w:r w:rsidR="003175E2">
        <w:t xml:space="preserve"> zpracoval Ing. Jaroslav Rakušan, Staňkova 8</w:t>
      </w:r>
      <w:r>
        <w:t xml:space="preserve">d, 602 00 Brno, IČO: 40451747 </w:t>
      </w:r>
      <w:r w:rsidR="00BD3206">
        <w:t xml:space="preserve">jako </w:t>
      </w:r>
      <w:r w:rsidR="00BD3206" w:rsidRPr="00BD3206">
        <w:rPr>
          <w:b/>
          <w:bCs/>
        </w:rPr>
        <w:t xml:space="preserve">Příloha č. 2 </w:t>
      </w:r>
      <w:proofErr w:type="gramStart"/>
      <w:r w:rsidR="00BD3206">
        <w:t>této</w:t>
      </w:r>
      <w:proofErr w:type="gramEnd"/>
      <w:r w:rsidR="00BD3206">
        <w:t xml:space="preserve"> Smlouvy</w:t>
      </w:r>
      <w:r w:rsidR="003175E2">
        <w:t xml:space="preserve">. </w:t>
      </w:r>
    </w:p>
    <w:p w14:paraId="3038C399" w14:textId="77777777" w:rsidR="00FD1B3F" w:rsidRDefault="00FD1B3F" w:rsidP="00FD1B3F">
      <w:pPr>
        <w:ind w:left="567"/>
      </w:pPr>
    </w:p>
    <w:p w14:paraId="0C250F72" w14:textId="21E79B5B" w:rsidR="00AF6ED1" w:rsidRDefault="0068728E" w:rsidP="0068728E">
      <w:pPr>
        <w:ind w:left="1134" w:hanging="567"/>
      </w:pPr>
      <w:proofErr w:type="gramStart"/>
      <w:r>
        <w:t>1.2</w:t>
      </w:r>
      <w:proofErr w:type="gramEnd"/>
      <w:r>
        <w:t>.</w:t>
      </w:r>
      <w:r>
        <w:tab/>
      </w:r>
      <w:r>
        <w:tab/>
      </w:r>
      <w:r w:rsidR="00AD7AF7" w:rsidRPr="00A138E3">
        <w:t xml:space="preserve">Dílo zahrnuje </w:t>
      </w:r>
      <w:r w:rsidR="00722BB3">
        <w:t xml:space="preserve">dodání a </w:t>
      </w:r>
      <w:r w:rsidR="00A138E3">
        <w:t>provedení</w:t>
      </w:r>
      <w:r w:rsidR="008B4638">
        <w:t xml:space="preserve"> ná</w:t>
      </w:r>
      <w:r w:rsidR="00170B80">
        <w:t>sledujících činností</w:t>
      </w:r>
      <w:r w:rsidR="00AD7AF7" w:rsidRPr="00A138E3">
        <w:t>:</w:t>
      </w:r>
    </w:p>
    <w:p w14:paraId="76D547A8" w14:textId="77777777" w:rsidR="009F6001" w:rsidRPr="00A138E3" w:rsidRDefault="009F6001" w:rsidP="00554571">
      <w:pPr>
        <w:ind w:firstLine="567"/>
      </w:pPr>
    </w:p>
    <w:p w14:paraId="32ABE4A2" w14:textId="48CBCBC4" w:rsidR="003175E2" w:rsidRDefault="003175E2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t>Dodání kontejnerové úpravny vody dle nabídky NV - 354/2021</w:t>
      </w:r>
    </w:p>
    <w:p w14:paraId="1A910E85" w14:textId="4B73C07A" w:rsidR="00722BB3" w:rsidRDefault="00722BB3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t>Dodání elektrických rozvaděčů pro umístění elektroměru a rozvaděče pro kontejnerovou úpravnu vody včetně jejich instalace.</w:t>
      </w:r>
    </w:p>
    <w:p w14:paraId="18E15442" w14:textId="5B5FADC1" w:rsidR="00722BB3" w:rsidRDefault="00722BB3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t xml:space="preserve">Dodání čerpadla včetně příslušenství a jeho instalace do manipulačního prostoru vrtu a napojení na stávají výtlačné potrubí a </w:t>
      </w:r>
      <w:r w:rsidR="003175E2">
        <w:rPr>
          <w:rStyle w:val="Zdraznnjemn"/>
        </w:rPr>
        <w:t xml:space="preserve">stávající přívodní a </w:t>
      </w:r>
      <w:r>
        <w:rPr>
          <w:rStyle w:val="Zdraznnjemn"/>
        </w:rPr>
        <w:t>signální kabel.</w:t>
      </w:r>
    </w:p>
    <w:p w14:paraId="1AAC3831" w14:textId="7D687B56" w:rsidR="00034819" w:rsidRDefault="00722BB3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t>Ovládání čerpadla dle hladiny ve stávajícím vodojemu.</w:t>
      </w:r>
      <w:r w:rsidR="00D45899">
        <w:rPr>
          <w:rStyle w:val="Zdraznnjemn"/>
        </w:rPr>
        <w:t xml:space="preserve"> </w:t>
      </w:r>
    </w:p>
    <w:p w14:paraId="652583E2" w14:textId="2CDFA386" w:rsidR="00AF6ED1" w:rsidRDefault="00722BB3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lastRenderedPageBreak/>
        <w:t>Z</w:t>
      </w:r>
      <w:r w:rsidR="00AF6ED1" w:rsidRPr="00C25251">
        <w:rPr>
          <w:rStyle w:val="Zdraznnjemn"/>
        </w:rPr>
        <w:t>aškolení obsluhy pro provoz</w:t>
      </w:r>
      <w:r w:rsidR="00C25251" w:rsidRPr="00C25251">
        <w:rPr>
          <w:rStyle w:val="Zdraznnjemn"/>
        </w:rPr>
        <w:t xml:space="preserve"> a údržbu Díla.</w:t>
      </w:r>
    </w:p>
    <w:p w14:paraId="6B4159CE" w14:textId="5DEED062" w:rsidR="00AF6ED1" w:rsidRPr="00190B21" w:rsidRDefault="00AF6ED1" w:rsidP="00190B21">
      <w:pPr>
        <w:pStyle w:val="Odstavecseseznamem"/>
        <w:numPr>
          <w:ilvl w:val="0"/>
          <w:numId w:val="2"/>
        </w:numPr>
        <w:rPr>
          <w:rStyle w:val="Zdraznnjemn"/>
        </w:rPr>
      </w:pPr>
      <w:r w:rsidRPr="00190B21">
        <w:rPr>
          <w:rStyle w:val="Zdraznnjemn"/>
        </w:rPr>
        <w:t>Vypracování a předání technické a provozní dokumentace v rozsahu specifikovaném v</w:t>
      </w:r>
      <w:r w:rsidR="00AA2AE3" w:rsidRPr="00190B21">
        <w:rPr>
          <w:rStyle w:val="Zdraznnjemn"/>
        </w:rPr>
        <w:t> </w:t>
      </w:r>
      <w:r w:rsidRPr="00190B21">
        <w:rPr>
          <w:rStyle w:val="Zdraznnjemn"/>
        </w:rPr>
        <w:t>čl</w:t>
      </w:r>
      <w:r w:rsidR="00AA2AE3" w:rsidRPr="00190B21">
        <w:rPr>
          <w:rStyle w:val="Zdraznnjemn"/>
        </w:rPr>
        <w:t xml:space="preserve">. 5.3. </w:t>
      </w:r>
      <w:r w:rsidRPr="00190B21">
        <w:rPr>
          <w:rStyle w:val="Zdraznnjemn"/>
        </w:rPr>
        <w:t>v českém jazyce (obslužně provozní předpisy, prohlášení o shodě, provozní řád) v</w:t>
      </w:r>
      <w:r w:rsidR="00AD7AF7" w:rsidRPr="00190B21">
        <w:rPr>
          <w:rStyle w:val="Zdraznnjemn"/>
        </w:rPr>
        <w:t> </w:t>
      </w:r>
      <w:r w:rsidRPr="00190B21">
        <w:rPr>
          <w:rStyle w:val="Zdraznnjemn"/>
        </w:rPr>
        <w:t>tištěné</w:t>
      </w:r>
      <w:r w:rsidR="00AD7AF7" w:rsidRPr="00190B21">
        <w:rPr>
          <w:rStyle w:val="Zdraznnjemn"/>
        </w:rPr>
        <w:t xml:space="preserve"> podobě</w:t>
      </w:r>
      <w:r w:rsidRPr="00190B21">
        <w:rPr>
          <w:rStyle w:val="Zdraznnjemn"/>
        </w:rPr>
        <w:t xml:space="preserve"> ve dvou vyhotoveních a na CD v elektronické formě</w:t>
      </w:r>
      <w:r w:rsidR="00772762" w:rsidRPr="00190B21">
        <w:rPr>
          <w:rStyle w:val="Zdraznnjemn"/>
        </w:rPr>
        <w:t>.</w:t>
      </w:r>
    </w:p>
    <w:p w14:paraId="15691EDA" w14:textId="76C9F743" w:rsidR="00AF6ED1" w:rsidRPr="00190B21" w:rsidRDefault="00AF6ED1" w:rsidP="00023B24">
      <w:pPr>
        <w:pStyle w:val="Odstavecseseznamem"/>
        <w:ind w:left="2007"/>
        <w:rPr>
          <w:rStyle w:val="Zdraznnjemn"/>
        </w:rPr>
      </w:pPr>
    </w:p>
    <w:p w14:paraId="786E0851" w14:textId="0A141E7F" w:rsidR="003A40C3" w:rsidRPr="00EF1AD7" w:rsidRDefault="00190B21" w:rsidP="00E14F2F">
      <w:pPr>
        <w:pStyle w:val="Odstavecseseznamem"/>
        <w:rPr>
          <w:rStyle w:val="Zdraznnjemn"/>
          <w:color w:val="000000"/>
        </w:rPr>
      </w:pPr>
      <w:bookmarkStart w:id="2" w:name="_Hlk489434164"/>
      <w:bookmarkEnd w:id="1"/>
      <w:proofErr w:type="gramStart"/>
      <w:r w:rsidRPr="00E14F2F">
        <w:t>1.</w:t>
      </w:r>
      <w:r w:rsidR="00034819" w:rsidRPr="00E14F2F">
        <w:t>3</w:t>
      </w:r>
      <w:proofErr w:type="gramEnd"/>
      <w:r w:rsidR="00186553">
        <w:t>.</w:t>
      </w:r>
      <w:r w:rsidR="00186553">
        <w:tab/>
      </w:r>
      <w:r w:rsidR="00F520F3" w:rsidRPr="00E14F2F">
        <w:t xml:space="preserve">Součástí této </w:t>
      </w:r>
      <w:r w:rsidR="007B4D59" w:rsidRPr="00E14F2F">
        <w:t>Smlouv</w:t>
      </w:r>
      <w:r w:rsidR="00F520F3" w:rsidRPr="00E14F2F">
        <w:t xml:space="preserve">y </w:t>
      </w:r>
      <w:r w:rsidR="00E14F2F">
        <w:t>ne</w:t>
      </w:r>
      <w:r w:rsidR="00E14F2F" w:rsidRPr="00E14F2F">
        <w:t>jsou</w:t>
      </w:r>
      <w:r w:rsidR="00E14F2F">
        <w:t xml:space="preserve"> s</w:t>
      </w:r>
      <w:r w:rsidR="0022613D">
        <w:rPr>
          <w:rStyle w:val="Zdraznnjemn"/>
        </w:rPr>
        <w:t>tavební ú</w:t>
      </w:r>
      <w:r w:rsidR="00D87797">
        <w:rPr>
          <w:rStyle w:val="Zdraznnjemn"/>
        </w:rPr>
        <w:t xml:space="preserve">pravy </w:t>
      </w:r>
      <w:r w:rsidR="00E14F2F">
        <w:rPr>
          <w:rStyle w:val="Zdraznnjemn"/>
        </w:rPr>
        <w:t>neuvedené v Přílohy č. 1.</w:t>
      </w:r>
      <w:r w:rsidR="00EF1AD7">
        <w:rPr>
          <w:rStyle w:val="Zdraznnjemn"/>
        </w:rPr>
        <w:t xml:space="preserve"> </w:t>
      </w:r>
    </w:p>
    <w:p w14:paraId="30059775" w14:textId="77777777" w:rsidR="00EF1AD7" w:rsidRPr="00EF1AD7" w:rsidRDefault="00EF1AD7" w:rsidP="00EF1AD7">
      <w:pPr>
        <w:rPr>
          <w:color w:val="000000"/>
        </w:rPr>
      </w:pPr>
    </w:p>
    <w:p w14:paraId="1F9488C5" w14:textId="37C9FF50" w:rsidR="003A40C3" w:rsidRDefault="00190B21" w:rsidP="00190B21">
      <w:pPr>
        <w:pStyle w:val="Odstavecseseznamem"/>
      </w:pPr>
      <w:proofErr w:type="gramStart"/>
      <w:r>
        <w:t>1.</w:t>
      </w:r>
      <w:r w:rsidR="00170B80">
        <w:t>4</w:t>
      </w:r>
      <w:proofErr w:type="gramEnd"/>
      <w:r w:rsidR="00186553">
        <w:t>.</w:t>
      </w:r>
      <w:r w:rsidR="00186553">
        <w:tab/>
      </w:r>
      <w:r w:rsidR="003A40C3" w:rsidRPr="00A138E3">
        <w:t xml:space="preserve">Tato Smlouva nahrazuje veškeré dohody a ujednání ústní či písemné, mezi </w:t>
      </w:r>
      <w:r w:rsidR="00FD7EF9">
        <w:t>Zhotovitelem</w:t>
      </w:r>
      <w:r w:rsidR="003A40C3" w:rsidRPr="00A138E3">
        <w:t xml:space="preserve"> a Objednatelem týkající se předmětu Smlouvy specifikovaného v čl. I. této Smlouvy, vzni</w:t>
      </w:r>
      <w:r w:rsidR="004D519A" w:rsidRPr="00A138E3">
        <w:t>klé před podpisem této Smlouvy.</w:t>
      </w:r>
      <w:r w:rsidR="00F86458">
        <w:t xml:space="preserve"> </w:t>
      </w:r>
    </w:p>
    <w:p w14:paraId="6C281834" w14:textId="77777777" w:rsidR="00FA115E" w:rsidRDefault="00FA115E" w:rsidP="00190B21">
      <w:pPr>
        <w:pStyle w:val="Odstavecseseznamem"/>
      </w:pPr>
    </w:p>
    <w:p w14:paraId="5566E819" w14:textId="77C7A6F6" w:rsidR="00FA115E" w:rsidRDefault="00186553" w:rsidP="00FA115E">
      <w:pPr>
        <w:pStyle w:val="Odstavecseseznamem"/>
        <w:ind w:left="708"/>
      </w:pPr>
      <w:proofErr w:type="gramStart"/>
      <w:r>
        <w:t>1.5</w:t>
      </w:r>
      <w:proofErr w:type="gramEnd"/>
      <w:r>
        <w:t>.</w:t>
      </w:r>
      <w:r>
        <w:tab/>
      </w:r>
      <w:r w:rsidR="00FA115E">
        <w:t>Projektov</w:t>
      </w:r>
      <w:r w:rsidR="00105719">
        <w:t>ou</w:t>
      </w:r>
      <w:r w:rsidR="00FA115E">
        <w:t xml:space="preserve"> dokumentac</w:t>
      </w:r>
      <w:r w:rsidR="00105719">
        <w:t xml:space="preserve">i </w:t>
      </w:r>
      <w:r w:rsidR="00FA115E">
        <w:t xml:space="preserve">poskytl </w:t>
      </w:r>
      <w:r w:rsidR="00105719">
        <w:t>Zhotoviteli</w:t>
      </w:r>
      <w:r w:rsidR="00FA115E">
        <w:t xml:space="preserve"> Objednatel. </w:t>
      </w:r>
      <w:r w:rsidR="00F86458">
        <w:t xml:space="preserve">Objednatel </w:t>
      </w:r>
      <w:proofErr w:type="spellStart"/>
      <w:r w:rsidR="00F86458">
        <w:t>zárove|ň</w:t>
      </w:r>
      <w:proofErr w:type="spellEnd"/>
      <w:r w:rsidR="00F86458">
        <w:t xml:space="preserve"> p</w:t>
      </w:r>
      <w:r w:rsidR="007C60B9">
        <w:t>rohlašuje, že se s </w:t>
      </w:r>
      <w:r w:rsidR="00563EA1">
        <w:t xml:space="preserve">projektovou dokumentací </w:t>
      </w:r>
      <w:r w:rsidR="007C60B9">
        <w:t xml:space="preserve">v plném rozsahu </w:t>
      </w:r>
      <w:r w:rsidR="00563EA1">
        <w:t>seznámil, a že</w:t>
      </w:r>
      <w:r w:rsidR="00FA115E">
        <w:t xml:space="preserve"> tak plně odpovídá za vady.</w:t>
      </w:r>
      <w:r w:rsidR="007C60B9">
        <w:t xml:space="preserve"> </w:t>
      </w:r>
      <w:r w:rsidR="00FA115E">
        <w:t xml:space="preserve"> </w:t>
      </w:r>
    </w:p>
    <w:p w14:paraId="6A5E3F92" w14:textId="77777777" w:rsidR="004D519A" w:rsidRPr="000838CD" w:rsidRDefault="004D519A" w:rsidP="000838CD">
      <w:pPr>
        <w:rPr>
          <w:bCs/>
          <w:iCs/>
        </w:rPr>
      </w:pPr>
    </w:p>
    <w:bookmarkEnd w:id="2"/>
    <w:p w14:paraId="5775E479" w14:textId="7CD09C98" w:rsidR="00C63332" w:rsidRDefault="00190B21" w:rsidP="00190B21">
      <w:pPr>
        <w:pStyle w:val="Odstavecseseznamem"/>
      </w:pPr>
      <w:proofErr w:type="gramStart"/>
      <w:r>
        <w:t>1.</w:t>
      </w:r>
      <w:r w:rsidR="00170B80">
        <w:t>6</w:t>
      </w:r>
      <w:proofErr w:type="gramEnd"/>
      <w:r w:rsidR="00186553">
        <w:t>.</w:t>
      </w:r>
      <w:r w:rsidR="00186553">
        <w:tab/>
      </w:r>
      <w:r w:rsidR="00FD7EF9">
        <w:t>Zhotovitel</w:t>
      </w:r>
      <w:r w:rsidR="00F8000B" w:rsidRPr="00A138E3">
        <w:t xml:space="preserve"> se zavazuje zhotovit </w:t>
      </w:r>
      <w:r w:rsidR="003A40C3" w:rsidRPr="00A138E3">
        <w:t>Dílo</w:t>
      </w:r>
      <w:r w:rsidR="00F8000B" w:rsidRPr="00A138E3">
        <w:t xml:space="preserve"> řádně a včas. </w:t>
      </w:r>
      <w:r w:rsidR="006A03D6" w:rsidRPr="00A138E3">
        <w:t>Objednatel</w:t>
      </w:r>
      <w:r w:rsidR="00C63332" w:rsidRPr="00A138E3">
        <w:t xml:space="preserve"> se zavazuje </w:t>
      </w:r>
      <w:r w:rsidR="00F8000B" w:rsidRPr="00A138E3">
        <w:t xml:space="preserve">dokončené </w:t>
      </w:r>
      <w:r w:rsidR="003A40C3" w:rsidRPr="00A138E3">
        <w:t>Dílo</w:t>
      </w:r>
      <w:r w:rsidR="00F8000B" w:rsidRPr="00A138E3">
        <w:t xml:space="preserve"> protokolárně převzít a </w:t>
      </w:r>
      <w:r w:rsidR="00C63332" w:rsidRPr="00A138E3">
        <w:t xml:space="preserve">zaplatit </w:t>
      </w:r>
      <w:r w:rsidR="00FD7EF9">
        <w:t>Zhotoviteli</w:t>
      </w:r>
      <w:r w:rsidR="00C63332" w:rsidRPr="00A138E3">
        <w:t xml:space="preserve"> </w:t>
      </w:r>
      <w:r w:rsidR="00F8000B" w:rsidRPr="00A138E3">
        <w:t xml:space="preserve">dohodnutou smluvní </w:t>
      </w:r>
      <w:r w:rsidR="00C63332" w:rsidRPr="00A138E3">
        <w:t xml:space="preserve">cenu za zhotovení Díla sjednanou podle čl. </w:t>
      </w:r>
      <w:r w:rsidR="00DA768A" w:rsidRPr="00A138E3">
        <w:t>III</w:t>
      </w:r>
      <w:r w:rsidR="00C63332" w:rsidRPr="00A138E3">
        <w:t xml:space="preserve">. této </w:t>
      </w:r>
      <w:r w:rsidR="007B4D59" w:rsidRPr="00A138E3">
        <w:t>Smlouv</w:t>
      </w:r>
      <w:r w:rsidR="00C63332" w:rsidRPr="00A138E3">
        <w:t>y.</w:t>
      </w:r>
    </w:p>
    <w:p w14:paraId="41D6CEBB" w14:textId="77777777" w:rsidR="009F6001" w:rsidRDefault="009F6001" w:rsidP="00190B21">
      <w:pPr>
        <w:pStyle w:val="Odstavecseseznamem"/>
      </w:pPr>
    </w:p>
    <w:p w14:paraId="62B77291" w14:textId="46C52407" w:rsidR="00C63332" w:rsidRPr="00A138E3" w:rsidRDefault="00190B21" w:rsidP="00617142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II. </w:t>
      </w:r>
      <w:r w:rsidR="00F8000B" w:rsidRPr="00A138E3">
        <w:rPr>
          <w:rFonts w:eastAsia="Arial Unicode MS"/>
        </w:rPr>
        <w:t>TERMÍN</w:t>
      </w:r>
      <w:r w:rsidR="00CC2CE9" w:rsidRPr="00A138E3">
        <w:rPr>
          <w:rFonts w:eastAsia="Arial Unicode MS"/>
        </w:rPr>
        <w:t xml:space="preserve"> A MÍSTO PLNĚNÍ</w:t>
      </w:r>
    </w:p>
    <w:p w14:paraId="5C114551" w14:textId="77777777" w:rsidR="004D519A" w:rsidRPr="00A138E3" w:rsidRDefault="004D519A" w:rsidP="004D519A">
      <w:pPr>
        <w:rPr>
          <w:rFonts w:eastAsia="Arial Unicode MS"/>
          <w:b/>
        </w:rPr>
      </w:pPr>
    </w:p>
    <w:p w14:paraId="1FC4A5FA" w14:textId="535321C5" w:rsidR="00023B24" w:rsidRDefault="00A06ACB" w:rsidP="00565FB6">
      <w:pPr>
        <w:pStyle w:val="Odstavecseseznamem"/>
        <w:ind w:left="709"/>
        <w:contextualSpacing w:val="0"/>
      </w:pPr>
      <w:proofErr w:type="gramStart"/>
      <w:r>
        <w:t>2.1</w:t>
      </w:r>
      <w:proofErr w:type="gramEnd"/>
      <w:r>
        <w:t>.</w:t>
      </w:r>
      <w:r>
        <w:tab/>
      </w:r>
      <w:r w:rsidR="00023B24" w:rsidRPr="00A138E3">
        <w:t xml:space="preserve">Termíny plnění </w:t>
      </w:r>
      <w:r w:rsidR="00023B24">
        <w:t>D</w:t>
      </w:r>
      <w:r w:rsidR="00023B24" w:rsidRPr="00A138E3">
        <w:t>íla:</w:t>
      </w:r>
    </w:p>
    <w:p w14:paraId="5620390B" w14:textId="77777777" w:rsidR="00023B24" w:rsidRPr="00A138E3" w:rsidRDefault="00023B24" w:rsidP="00023B24">
      <w:pPr>
        <w:pStyle w:val="Odstavecseseznamem"/>
        <w:ind w:left="0"/>
        <w:contextualSpacing w:val="0"/>
      </w:pPr>
    </w:p>
    <w:p w14:paraId="6B236322" w14:textId="2D5FA53D" w:rsidR="00FA115E" w:rsidRPr="000A79D7" w:rsidRDefault="00FA115E" w:rsidP="00186553">
      <w:pPr>
        <w:pStyle w:val="Odstavecseseznamem"/>
        <w:numPr>
          <w:ilvl w:val="0"/>
          <w:numId w:val="2"/>
        </w:numPr>
        <w:ind w:left="1560" w:hanging="567"/>
        <w:rPr>
          <w:rStyle w:val="Zdraznnjemn"/>
        </w:rPr>
      </w:pPr>
      <w:r>
        <w:rPr>
          <w:rStyle w:val="Zdraznnjemn"/>
        </w:rPr>
        <w:t>Zahájení provádění Díla</w:t>
      </w:r>
      <w:r w:rsidRPr="000A79D7">
        <w:rPr>
          <w:rStyle w:val="Zdraznnjemn"/>
        </w:rPr>
        <w:t xml:space="preserve">: </w:t>
      </w:r>
      <w:r w:rsidR="00EF1AD7" w:rsidRPr="000A79D7">
        <w:rPr>
          <w:rStyle w:val="Zdraznnjemn"/>
        </w:rPr>
        <w:t>dle dohody</w:t>
      </w:r>
    </w:p>
    <w:p w14:paraId="471D8495" w14:textId="2CED637B" w:rsidR="00023B24" w:rsidRPr="000A79D7" w:rsidRDefault="00023B24" w:rsidP="00186553">
      <w:pPr>
        <w:pStyle w:val="Odstavecseseznamem"/>
        <w:numPr>
          <w:ilvl w:val="0"/>
          <w:numId w:val="2"/>
        </w:numPr>
        <w:ind w:left="1560" w:hanging="567"/>
        <w:rPr>
          <w:rStyle w:val="Zdraznnjemn"/>
        </w:rPr>
      </w:pPr>
      <w:r w:rsidRPr="000A79D7">
        <w:rPr>
          <w:rStyle w:val="Zdraznnjemn"/>
        </w:rPr>
        <w:t xml:space="preserve">Termín </w:t>
      </w:r>
      <w:r w:rsidR="003343EA" w:rsidRPr="000A79D7">
        <w:rPr>
          <w:rStyle w:val="Zdraznnjemn"/>
        </w:rPr>
        <w:t>předání a převzetí Díla</w:t>
      </w:r>
      <w:r w:rsidRPr="000A79D7">
        <w:rPr>
          <w:rStyle w:val="Zdraznnjemn"/>
        </w:rPr>
        <w:t>:</w:t>
      </w:r>
      <w:r w:rsidR="00DD233E" w:rsidRPr="000A79D7">
        <w:rPr>
          <w:rStyle w:val="Zdraznnjemn"/>
        </w:rPr>
        <w:t xml:space="preserve"> </w:t>
      </w:r>
      <w:proofErr w:type="gramStart"/>
      <w:r w:rsidR="00186553" w:rsidRPr="000A79D7">
        <w:rPr>
          <w:rStyle w:val="Zdraznnjemn"/>
        </w:rPr>
        <w:t>30.9.2021</w:t>
      </w:r>
      <w:proofErr w:type="gramEnd"/>
    </w:p>
    <w:p w14:paraId="6349772F" w14:textId="77777777" w:rsidR="004D519A" w:rsidRPr="00E70E7B" w:rsidRDefault="004D519A" w:rsidP="005431B5">
      <w:pPr>
        <w:pStyle w:val="Odstavecseseznamem"/>
        <w:ind w:left="2007"/>
        <w:rPr>
          <w:rStyle w:val="Zdraznnjemn"/>
        </w:rPr>
      </w:pPr>
    </w:p>
    <w:p w14:paraId="4E4B30CE" w14:textId="23584D8A" w:rsidR="00C63332" w:rsidRPr="00A138E3" w:rsidRDefault="00A06ACB" w:rsidP="00E70E7B">
      <w:pPr>
        <w:pStyle w:val="Odstavecseseznamem"/>
      </w:pPr>
      <w:proofErr w:type="gramStart"/>
      <w:r>
        <w:t>2.2</w:t>
      </w:r>
      <w:proofErr w:type="gramEnd"/>
      <w:r>
        <w:t>.</w:t>
      </w:r>
      <w:r>
        <w:tab/>
      </w:r>
      <w:r w:rsidR="001A5070" w:rsidRPr="00A138E3">
        <w:t xml:space="preserve">Podmínkou splnění uvedených termínů je úplné a bezvadné poskytnutí smluvené součinnosti ze strany </w:t>
      </w:r>
      <w:r w:rsidR="006A03D6" w:rsidRPr="00A138E3">
        <w:t>Objednatel</w:t>
      </w:r>
      <w:r w:rsidR="001A5070" w:rsidRPr="00A138E3">
        <w:t>e</w:t>
      </w:r>
      <w:r w:rsidR="00F8000B" w:rsidRPr="00A138E3">
        <w:t xml:space="preserve"> specifikovan</w:t>
      </w:r>
      <w:r w:rsidR="004D519A" w:rsidRPr="00A138E3">
        <w:t>é</w:t>
      </w:r>
      <w:r w:rsidR="00F8000B" w:rsidRPr="00A138E3">
        <w:t xml:space="preserve"> v čl. </w:t>
      </w:r>
      <w:r w:rsidR="0041467C" w:rsidRPr="00A138E3">
        <w:t>4.</w:t>
      </w:r>
      <w:r w:rsidR="00F86458">
        <w:t>1</w:t>
      </w:r>
      <w:r w:rsidR="0041467C" w:rsidRPr="00A138E3">
        <w:t>.</w:t>
      </w:r>
      <w:r w:rsidR="003362ED" w:rsidRPr="00A138E3">
        <w:t xml:space="preserve"> </w:t>
      </w:r>
      <w:r w:rsidR="00F8000B" w:rsidRPr="00A138E3">
        <w:t xml:space="preserve">této </w:t>
      </w:r>
      <w:r w:rsidR="007B4D59" w:rsidRPr="00A138E3">
        <w:t>Smlouv</w:t>
      </w:r>
      <w:r w:rsidR="00F8000B" w:rsidRPr="00A138E3">
        <w:t>y umožňující provádění Díla</w:t>
      </w:r>
      <w:r w:rsidR="001A5070" w:rsidRPr="00A138E3">
        <w:t xml:space="preserve">, a to </w:t>
      </w:r>
      <w:r w:rsidR="00F8000B" w:rsidRPr="00A138E3">
        <w:t>i v průběhu provádění Díla.</w:t>
      </w:r>
      <w:r w:rsidR="00C63332" w:rsidRPr="00A138E3">
        <w:t xml:space="preserve"> </w:t>
      </w:r>
      <w:r w:rsidR="00120FDE" w:rsidRPr="00A138E3">
        <w:t xml:space="preserve">Při jejím neplnění je </w:t>
      </w:r>
      <w:r w:rsidR="00FD7EF9">
        <w:t>Zhotovite</w:t>
      </w:r>
      <w:r w:rsidR="00A03AAB">
        <w:t>l</w:t>
      </w:r>
      <w:r w:rsidR="00120FDE" w:rsidRPr="00A138E3">
        <w:t xml:space="preserve"> oprávněn nezahájit nebo přerušit realizaci Díla.</w:t>
      </w:r>
      <w:r w:rsidR="00C63332" w:rsidRPr="00A138E3">
        <w:t xml:space="preserve">  </w:t>
      </w:r>
    </w:p>
    <w:p w14:paraId="359C31F8" w14:textId="77777777" w:rsidR="00C63332" w:rsidRPr="00A138E3" w:rsidRDefault="00C63332" w:rsidP="00C63332">
      <w:pPr>
        <w:jc w:val="both"/>
      </w:pPr>
    </w:p>
    <w:p w14:paraId="4435B67C" w14:textId="01F70F54" w:rsidR="00C63332" w:rsidRDefault="00A06ACB" w:rsidP="00E70E7B">
      <w:pPr>
        <w:pStyle w:val="Odstavecseseznamem"/>
      </w:pPr>
      <w:proofErr w:type="gramStart"/>
      <w:r>
        <w:t>2.3</w:t>
      </w:r>
      <w:proofErr w:type="gramEnd"/>
      <w:r>
        <w:t>.</w:t>
      </w:r>
      <w:r>
        <w:tab/>
      </w:r>
      <w:r w:rsidR="00C63332" w:rsidRPr="00E70E7B">
        <w:t>Termín dokončení Díla může být přiměřeně prodloužen z následujících důvodů:</w:t>
      </w:r>
    </w:p>
    <w:p w14:paraId="294AB61F" w14:textId="77777777" w:rsidR="00E70E7B" w:rsidRPr="00E70E7B" w:rsidRDefault="00E70E7B" w:rsidP="00E70E7B">
      <w:pPr>
        <w:pStyle w:val="Odstavecseseznamem"/>
      </w:pPr>
    </w:p>
    <w:p w14:paraId="133770B2" w14:textId="32AB8D5F" w:rsidR="00C63332" w:rsidRPr="005431B5" w:rsidRDefault="00C63332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t>V případě provádění v</w:t>
      </w:r>
      <w:r w:rsidR="006D35F6" w:rsidRPr="005431B5">
        <w:rPr>
          <w:rStyle w:val="Zdraznnjemn"/>
        </w:rPr>
        <w:t>í</w:t>
      </w:r>
      <w:r w:rsidRPr="005431B5">
        <w:rPr>
          <w:rStyle w:val="Zdraznnjemn"/>
        </w:rPr>
        <w:t>ceprací</w:t>
      </w:r>
      <w:r w:rsidR="00A03AAB">
        <w:rPr>
          <w:rStyle w:val="Zdraznnjemn"/>
        </w:rPr>
        <w:t xml:space="preserve"> </w:t>
      </w:r>
      <w:r w:rsidRPr="005431B5">
        <w:rPr>
          <w:rStyle w:val="Zdraznnjemn"/>
        </w:rPr>
        <w:t xml:space="preserve">v dohodnutém termínu vyjádřeném v písemném dodatku této </w:t>
      </w:r>
      <w:r w:rsidR="007B4D59" w:rsidRPr="005431B5">
        <w:rPr>
          <w:rStyle w:val="Zdraznnjemn"/>
        </w:rPr>
        <w:t>Smlouv</w:t>
      </w:r>
      <w:r w:rsidR="002B417B" w:rsidRPr="005431B5">
        <w:rPr>
          <w:rStyle w:val="Zdraznnjemn"/>
        </w:rPr>
        <w:t>y.</w:t>
      </w:r>
    </w:p>
    <w:p w14:paraId="139994E5" w14:textId="26AF55EF" w:rsidR="002F424D" w:rsidRPr="005431B5" w:rsidRDefault="002F424D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t xml:space="preserve">Nedodržením stavební připravenosti a </w:t>
      </w:r>
      <w:r w:rsidR="006A03D6" w:rsidRPr="005431B5">
        <w:rPr>
          <w:rStyle w:val="Zdraznnjemn"/>
        </w:rPr>
        <w:t xml:space="preserve">dílčím nesplněním </w:t>
      </w:r>
      <w:r w:rsidRPr="005431B5">
        <w:rPr>
          <w:rStyle w:val="Zdraznnjemn"/>
        </w:rPr>
        <w:t xml:space="preserve">smluvené součinnosti ze strany </w:t>
      </w:r>
      <w:r w:rsidR="006A03D6" w:rsidRPr="005431B5">
        <w:rPr>
          <w:rStyle w:val="Zdraznnjemn"/>
        </w:rPr>
        <w:t>Objednatel</w:t>
      </w:r>
      <w:r w:rsidR="002B417B" w:rsidRPr="005431B5">
        <w:rPr>
          <w:rStyle w:val="Zdraznnjemn"/>
        </w:rPr>
        <w:t>e.</w:t>
      </w:r>
    </w:p>
    <w:p w14:paraId="6B388C25" w14:textId="6A33E333" w:rsidR="002F424D" w:rsidRPr="005431B5" w:rsidRDefault="002F424D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t xml:space="preserve">Oprávněné přerušení prací </w:t>
      </w:r>
      <w:r w:rsidR="00FD7EF9">
        <w:rPr>
          <w:rStyle w:val="Zdraznnjemn"/>
        </w:rPr>
        <w:t>Zhotovitele</w:t>
      </w:r>
      <w:r w:rsidRPr="005431B5">
        <w:rPr>
          <w:rStyle w:val="Zdraznnjemn"/>
        </w:rPr>
        <w:t xml:space="preserve"> v případě, že bude </w:t>
      </w:r>
      <w:r w:rsidR="006A03D6" w:rsidRPr="005431B5">
        <w:rPr>
          <w:rStyle w:val="Zdraznnjemn"/>
        </w:rPr>
        <w:t>Objednatel</w:t>
      </w:r>
      <w:r w:rsidRPr="005431B5">
        <w:rPr>
          <w:rStyle w:val="Zdraznnjemn"/>
        </w:rPr>
        <w:t xml:space="preserve"> v prodlení s hrazením faktur vystavených v souladu s touto </w:t>
      </w:r>
      <w:r w:rsidR="007B4D59" w:rsidRPr="005431B5">
        <w:rPr>
          <w:rStyle w:val="Zdraznnjemn"/>
        </w:rPr>
        <w:t>Smlouv</w:t>
      </w:r>
      <w:r w:rsidRPr="005431B5">
        <w:rPr>
          <w:rStyle w:val="Zdraznnjemn"/>
        </w:rPr>
        <w:t xml:space="preserve">ou, a </w:t>
      </w:r>
      <w:r w:rsidR="008B4638">
        <w:rPr>
          <w:rStyle w:val="Zdraznnjemn"/>
        </w:rPr>
        <w:t>to delším než 14 (čtrnáct</w:t>
      </w:r>
      <w:r w:rsidR="002B417B" w:rsidRPr="005431B5">
        <w:rPr>
          <w:rStyle w:val="Zdraznnjemn"/>
        </w:rPr>
        <w:t>)</w:t>
      </w:r>
      <w:r w:rsidR="008B4638">
        <w:rPr>
          <w:rStyle w:val="Zdraznnjemn"/>
        </w:rPr>
        <w:t xml:space="preserve"> dnů</w:t>
      </w:r>
      <w:r w:rsidR="002B417B" w:rsidRPr="005431B5">
        <w:rPr>
          <w:rStyle w:val="Zdraznnjemn"/>
        </w:rPr>
        <w:t>.</w:t>
      </w:r>
    </w:p>
    <w:p w14:paraId="50EB1190" w14:textId="444A1B35" w:rsidR="006D35F6" w:rsidRPr="005431B5" w:rsidRDefault="006D35F6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t xml:space="preserve">Došlo – li k překážce mající charakter vyšší moci, která znemožňuje provádění díla či jeho části v dohodnutém čase či kvalitě – překážka nezávislá na vůli obou smluvních stran, jako je např. zaplavení, požár, vichřice, nepříznivé klimatické </w:t>
      </w:r>
      <w:r w:rsidR="00180FA8" w:rsidRPr="005431B5">
        <w:rPr>
          <w:rStyle w:val="Zdraznnjemn"/>
        </w:rPr>
        <w:t>podmínky, zásah státního orgánu</w:t>
      </w:r>
      <w:r w:rsidR="00E52F03">
        <w:rPr>
          <w:rStyle w:val="Zdraznnjemn"/>
        </w:rPr>
        <w:t xml:space="preserve">, </w:t>
      </w:r>
      <w:proofErr w:type="spellStart"/>
      <w:r w:rsidR="00E52F03">
        <w:rPr>
          <w:rStyle w:val="Zdraznnjemn"/>
        </w:rPr>
        <w:t>covid</w:t>
      </w:r>
      <w:proofErr w:type="spellEnd"/>
      <w:r w:rsidR="00E52F03">
        <w:rPr>
          <w:rStyle w:val="Zdraznnjemn"/>
        </w:rPr>
        <w:t xml:space="preserve"> -19</w:t>
      </w:r>
      <w:r w:rsidR="00180FA8" w:rsidRPr="005431B5">
        <w:rPr>
          <w:rStyle w:val="Zdraznnjemn"/>
        </w:rPr>
        <w:t>.</w:t>
      </w:r>
    </w:p>
    <w:p w14:paraId="0224D005" w14:textId="2AD7324C" w:rsidR="006A03D6" w:rsidRPr="005431B5" w:rsidRDefault="006A03D6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t xml:space="preserve">V případě prodloužení zákonných lhůt pro vydání příslušných správních </w:t>
      </w:r>
      <w:r w:rsidR="00180FA8" w:rsidRPr="005431B5">
        <w:rPr>
          <w:rStyle w:val="Zdraznnjemn"/>
        </w:rPr>
        <w:t>rozhodnutí.</w:t>
      </w:r>
    </w:p>
    <w:p w14:paraId="714F74FB" w14:textId="1842A448" w:rsidR="006A03D6" w:rsidRPr="005431B5" w:rsidRDefault="006A03D6" w:rsidP="005431B5">
      <w:pPr>
        <w:pStyle w:val="Odstavecseseznamem"/>
        <w:numPr>
          <w:ilvl w:val="0"/>
          <w:numId w:val="2"/>
        </w:numPr>
        <w:rPr>
          <w:rStyle w:val="Zdraznnjemn"/>
        </w:rPr>
      </w:pPr>
      <w:r w:rsidRPr="005431B5">
        <w:rPr>
          <w:rStyle w:val="Zdraznnjemn"/>
        </w:rPr>
        <w:lastRenderedPageBreak/>
        <w:t xml:space="preserve">V případě nevhodných klimatických podmínek, kdy nebude možné provádět práce, jejichž technologie </w:t>
      </w:r>
      <w:r w:rsidR="00170B80">
        <w:rPr>
          <w:rStyle w:val="Zdraznnjemn"/>
        </w:rPr>
        <w:t>provádění prací</w:t>
      </w:r>
      <w:r w:rsidRPr="005431B5">
        <w:rPr>
          <w:rStyle w:val="Zdraznnjemn"/>
        </w:rPr>
        <w:t xml:space="preserve"> nepovoluje.</w:t>
      </w:r>
    </w:p>
    <w:p w14:paraId="77BB5883" w14:textId="77777777" w:rsidR="003362ED" w:rsidRPr="00A138E3" w:rsidRDefault="003362ED" w:rsidP="00C63332">
      <w:pPr>
        <w:ind w:left="426" w:hanging="426"/>
        <w:jc w:val="both"/>
      </w:pPr>
    </w:p>
    <w:p w14:paraId="35B86A26" w14:textId="03341218" w:rsidR="003E694F" w:rsidRDefault="00A06ACB" w:rsidP="008620AA">
      <w:pPr>
        <w:pStyle w:val="Odstavecseseznamem"/>
      </w:pPr>
      <w:proofErr w:type="gramStart"/>
      <w:r>
        <w:t>2.4</w:t>
      </w:r>
      <w:proofErr w:type="gramEnd"/>
      <w:r>
        <w:t>.</w:t>
      </w:r>
      <w:r>
        <w:tab/>
      </w:r>
      <w:r w:rsidR="006A03D6" w:rsidRPr="00A138E3">
        <w:t>Objednatel</w:t>
      </w:r>
      <w:r w:rsidR="00C63332" w:rsidRPr="00A138E3">
        <w:t xml:space="preserve"> je povinen poskytovat </w:t>
      </w:r>
      <w:r w:rsidR="00FD7EF9">
        <w:t>Zhotoviteli</w:t>
      </w:r>
      <w:r w:rsidR="00C63332" w:rsidRPr="00A138E3">
        <w:t xml:space="preserve"> součinnost nezbytnou k plnění předmětu této </w:t>
      </w:r>
      <w:r w:rsidR="007B4D59" w:rsidRPr="00A138E3">
        <w:t>Smlouv</w:t>
      </w:r>
      <w:r w:rsidR="00C63332" w:rsidRPr="00A138E3">
        <w:t xml:space="preserve">y, zejména je povinen </w:t>
      </w:r>
      <w:r w:rsidR="002F424D" w:rsidRPr="00A138E3">
        <w:t xml:space="preserve">zajistit sjednanou stavební připravenost specifikovanou v čl. </w:t>
      </w:r>
      <w:r w:rsidR="0041467C" w:rsidRPr="00A138E3">
        <w:t>4.</w:t>
      </w:r>
      <w:r w:rsidR="00FA115E">
        <w:t>1</w:t>
      </w:r>
      <w:r w:rsidR="0041467C" w:rsidRPr="00A138E3">
        <w:t>.</w:t>
      </w:r>
      <w:r w:rsidR="00FA115E">
        <w:t xml:space="preserve"> této </w:t>
      </w:r>
      <w:proofErr w:type="spellStart"/>
      <w:r w:rsidR="00FA115E">
        <w:t>Smouvy</w:t>
      </w:r>
      <w:proofErr w:type="spellEnd"/>
      <w:r w:rsidR="004D519A" w:rsidRPr="00A138E3">
        <w:t xml:space="preserve"> </w:t>
      </w:r>
      <w:r w:rsidR="002F424D" w:rsidRPr="00A138E3">
        <w:t xml:space="preserve">a </w:t>
      </w:r>
      <w:r w:rsidR="00C63332" w:rsidRPr="00A138E3">
        <w:t xml:space="preserve">poskytnout </w:t>
      </w:r>
      <w:r w:rsidR="00FD7EF9">
        <w:t>Zhotovite</w:t>
      </w:r>
      <w:r w:rsidR="00A03AAB">
        <w:t>li</w:t>
      </w:r>
      <w:r w:rsidR="00C63332" w:rsidRPr="00A138E3">
        <w:t xml:space="preserve"> veškeré podklady, které jsou nezbytné pro řádné zhotovování Díla, umožnit </w:t>
      </w:r>
      <w:r w:rsidR="00FD7EF9">
        <w:t>Zhotovite</w:t>
      </w:r>
      <w:r w:rsidR="00A03AAB">
        <w:t>li</w:t>
      </w:r>
      <w:r w:rsidR="00C63332" w:rsidRPr="00A138E3">
        <w:t xml:space="preserve"> přístup na místo plnění a podávat </w:t>
      </w:r>
      <w:r w:rsidR="00FD7EF9">
        <w:t>Zhotovite</w:t>
      </w:r>
      <w:r w:rsidR="00A03AAB">
        <w:t>li</w:t>
      </w:r>
      <w:r w:rsidR="00C63332" w:rsidRPr="00A138E3">
        <w:t xml:space="preserve"> potřebné informace.</w:t>
      </w:r>
      <w:r w:rsidR="006A03D6" w:rsidRPr="00A138E3">
        <w:t xml:space="preserve"> Dále je Objednatel povinen předat </w:t>
      </w:r>
      <w:r w:rsidR="00FD7EF9">
        <w:t>Zhotovite</w:t>
      </w:r>
      <w:r w:rsidR="00A03AAB">
        <w:t>li</w:t>
      </w:r>
      <w:r w:rsidR="006A03D6" w:rsidRPr="00A138E3">
        <w:t xml:space="preserve"> </w:t>
      </w:r>
      <w:r w:rsidR="00833159">
        <w:t>místo zhotovení Díla</w:t>
      </w:r>
      <w:r w:rsidR="006A03D6" w:rsidRPr="00A138E3">
        <w:t xml:space="preserve"> prosté všech právních a faktických vad</w:t>
      </w:r>
      <w:r w:rsidR="00833159">
        <w:t xml:space="preserve"> a</w:t>
      </w:r>
      <w:r w:rsidR="006A03D6" w:rsidRPr="00A138E3">
        <w:t xml:space="preserve"> napojovací body médií na stávající inženýrské sítě. </w:t>
      </w:r>
    </w:p>
    <w:p w14:paraId="5C0983FE" w14:textId="77777777" w:rsidR="009F6001" w:rsidRPr="00A138E3" w:rsidRDefault="009F6001" w:rsidP="008620AA">
      <w:pPr>
        <w:pStyle w:val="Odstavecseseznamem"/>
      </w:pPr>
    </w:p>
    <w:p w14:paraId="3191E65F" w14:textId="1499F8C1" w:rsidR="00FB493B" w:rsidRPr="00193D16" w:rsidRDefault="00E70E7B" w:rsidP="00193D16">
      <w:pPr>
        <w:pStyle w:val="Odstavecseseznamem"/>
      </w:pPr>
      <w:proofErr w:type="gramStart"/>
      <w:r>
        <w:t>2.</w:t>
      </w:r>
      <w:r w:rsidR="00A06ACB">
        <w:t>5</w:t>
      </w:r>
      <w:proofErr w:type="gramEnd"/>
      <w:r w:rsidR="00A06ACB">
        <w:t>.</w:t>
      </w:r>
      <w:r w:rsidR="00A06ACB">
        <w:tab/>
      </w:r>
      <w:r w:rsidR="00CC2CE9" w:rsidRPr="00193D16">
        <w:t xml:space="preserve">Místem plnění Díla </w:t>
      </w:r>
      <w:r w:rsidR="006877B2">
        <w:t>Veverská Bítýška</w:t>
      </w:r>
      <w:r w:rsidR="00C6347F">
        <w:t xml:space="preserve">, </w:t>
      </w:r>
      <w:r w:rsidR="006877B2">
        <w:t>Nový Dvůr</w:t>
      </w:r>
      <w:r w:rsidRPr="00193D16">
        <w:t>.</w:t>
      </w:r>
      <w:r w:rsidR="00681A80" w:rsidRPr="00193D16">
        <w:t xml:space="preserve"> </w:t>
      </w:r>
      <w:r w:rsidR="006A03D6" w:rsidRPr="00193D16">
        <w:t>Objednatel</w:t>
      </w:r>
      <w:r w:rsidR="00681A80" w:rsidRPr="00A138E3">
        <w:t xml:space="preserve"> umožní </w:t>
      </w:r>
      <w:r w:rsidR="00FD7EF9">
        <w:t>Zhotovite</w:t>
      </w:r>
      <w:r w:rsidR="00A03AAB">
        <w:t>li</w:t>
      </w:r>
      <w:r w:rsidR="00681A80" w:rsidRPr="00A138E3">
        <w:t xml:space="preserve"> přístup na místo zhotovení Díla v rozsahu potřebném pro jeho řádné provedení, v termínu podle této </w:t>
      </w:r>
      <w:r w:rsidR="007B4D59" w:rsidRPr="00A138E3">
        <w:t>Smlouv</w:t>
      </w:r>
      <w:r w:rsidR="00681A80" w:rsidRPr="00A138E3">
        <w:t xml:space="preserve">y. </w:t>
      </w:r>
      <w:r w:rsidR="006A03D6" w:rsidRPr="00A138E3">
        <w:t>Objednatel</w:t>
      </w:r>
      <w:r w:rsidR="00681A80" w:rsidRPr="00A138E3">
        <w:t xml:space="preserve"> rovněž umožní </w:t>
      </w:r>
      <w:r w:rsidR="00FD7EF9">
        <w:t>Zhotovite</w:t>
      </w:r>
      <w:r w:rsidR="00A03AAB">
        <w:t>li</w:t>
      </w:r>
      <w:r w:rsidR="00681A80" w:rsidRPr="00A138E3">
        <w:t xml:space="preserve"> přístup ke zhotovovanému a předanému Dílu za účelem odstranění vad a nedodělků zjištěných při přijímacím řízení, za účelem odstraňování vad </w:t>
      </w:r>
      <w:r w:rsidR="00FD7EF9">
        <w:t>Zhotovi</w:t>
      </w:r>
      <w:r w:rsidR="00A03AAB">
        <w:t>telem</w:t>
      </w:r>
      <w:r w:rsidR="00681A80" w:rsidRPr="00A138E3">
        <w:t xml:space="preserve"> na základě poskytnutých</w:t>
      </w:r>
      <w:r w:rsidR="00170B80">
        <w:t>.</w:t>
      </w:r>
      <w:r w:rsidR="00681A80" w:rsidRPr="00A138E3">
        <w:t xml:space="preserve"> </w:t>
      </w:r>
    </w:p>
    <w:p w14:paraId="5D781DE3" w14:textId="77777777" w:rsidR="00BE1C7F" w:rsidRPr="00A138E3" w:rsidRDefault="00BE1C7F" w:rsidP="00E70E7B">
      <w:pPr>
        <w:pStyle w:val="Odstavecseseznamem"/>
        <w:rPr>
          <w:b/>
        </w:rPr>
      </w:pPr>
    </w:p>
    <w:p w14:paraId="4D847AE8" w14:textId="37962811" w:rsidR="00C63332" w:rsidRPr="00A138E3" w:rsidRDefault="00E70E7B" w:rsidP="00617142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III. </w:t>
      </w:r>
      <w:r w:rsidR="00C63332" w:rsidRPr="00A138E3">
        <w:rPr>
          <w:rFonts w:eastAsia="Arial Unicode MS"/>
        </w:rPr>
        <w:t>C</w:t>
      </w:r>
      <w:r w:rsidR="00CC2CE9" w:rsidRPr="00A138E3">
        <w:rPr>
          <w:rFonts w:eastAsia="Arial Unicode MS"/>
        </w:rPr>
        <w:t xml:space="preserve">ENA ZA </w:t>
      </w:r>
      <w:r w:rsidR="003A40C3" w:rsidRPr="00A138E3">
        <w:rPr>
          <w:rFonts w:eastAsia="Arial Unicode MS"/>
        </w:rPr>
        <w:t>DÍLO</w:t>
      </w:r>
      <w:r w:rsidR="00CC2CE9" w:rsidRPr="00A138E3">
        <w:rPr>
          <w:rFonts w:eastAsia="Arial Unicode MS"/>
        </w:rPr>
        <w:t xml:space="preserve"> A PLATEBNÍ PODMÍNKY</w:t>
      </w:r>
    </w:p>
    <w:p w14:paraId="01662A25" w14:textId="77777777" w:rsidR="003343EA" w:rsidRDefault="003343EA" w:rsidP="00FD7EF9">
      <w:pPr>
        <w:pStyle w:val="Odstavecseseznamem"/>
      </w:pPr>
    </w:p>
    <w:p w14:paraId="1E5DD5EE" w14:textId="5DB16FC1" w:rsidR="00FD7EF9" w:rsidRPr="00E70E7B" w:rsidRDefault="00A06ACB" w:rsidP="00FD7EF9">
      <w:pPr>
        <w:pStyle w:val="Odstavecseseznamem"/>
      </w:pPr>
      <w:proofErr w:type="gramStart"/>
      <w:r>
        <w:t>3.1</w:t>
      </w:r>
      <w:proofErr w:type="gramEnd"/>
      <w:r>
        <w:t>.</w:t>
      </w:r>
      <w:r>
        <w:tab/>
      </w:r>
      <w:r w:rsidR="00FD7EF9" w:rsidRPr="00E70E7B">
        <w:t>Cena za provedení Díla (dále jen „</w:t>
      </w:r>
      <w:r w:rsidR="00FD7EF9" w:rsidRPr="00170B80">
        <w:rPr>
          <w:b/>
          <w:bCs/>
        </w:rPr>
        <w:t>Cena</w:t>
      </w:r>
      <w:r w:rsidR="00FD7EF9" w:rsidRPr="00E70E7B">
        <w:t>“ nebo „</w:t>
      </w:r>
      <w:r w:rsidR="00FD7EF9" w:rsidRPr="00170B80">
        <w:rPr>
          <w:b/>
          <w:bCs/>
        </w:rPr>
        <w:t xml:space="preserve">Cena </w:t>
      </w:r>
      <w:r w:rsidR="009E21D0" w:rsidRPr="00170B80">
        <w:rPr>
          <w:b/>
          <w:bCs/>
        </w:rPr>
        <w:t>D</w:t>
      </w:r>
      <w:r w:rsidR="00FD7EF9" w:rsidRPr="00170B80">
        <w:rPr>
          <w:b/>
          <w:bCs/>
        </w:rPr>
        <w:t>íla“)</w:t>
      </w:r>
      <w:r w:rsidR="00FD7EF9" w:rsidRPr="00E70E7B">
        <w:t xml:space="preserve"> se sjednává dohodou stran a činí:</w:t>
      </w:r>
    </w:p>
    <w:p w14:paraId="10E4BC18" w14:textId="77777777" w:rsidR="00FD7EF9" w:rsidRPr="00A138E3" w:rsidRDefault="00FD7EF9" w:rsidP="00FD7EF9">
      <w:pPr>
        <w:keepNext/>
        <w:spacing w:before="120"/>
        <w:ind w:left="360"/>
        <w:jc w:val="both"/>
        <w:outlineLvl w:val="1"/>
        <w:rPr>
          <w:rFonts w:eastAsia="Arial Unicode MS"/>
          <w:bCs/>
          <w:iCs/>
        </w:rPr>
      </w:pPr>
    </w:p>
    <w:p w14:paraId="3FAD4CD7" w14:textId="2B6DC61E" w:rsidR="00193D16" w:rsidRPr="008D17A3" w:rsidRDefault="00193D16" w:rsidP="00193D16">
      <w:pPr>
        <w:keepLines/>
        <w:widowControl w:val="0"/>
        <w:ind w:left="2832" w:firstLine="708"/>
        <w:rPr>
          <w:b/>
          <w:snapToGrid w:val="0"/>
        </w:rPr>
      </w:pPr>
      <w:r w:rsidRPr="008D17A3">
        <w:rPr>
          <w:b/>
          <w:snapToGrid w:val="0"/>
        </w:rPr>
        <w:t xml:space="preserve">Cena Díla </w:t>
      </w:r>
      <w:r w:rsidR="003175E2">
        <w:rPr>
          <w:b/>
          <w:snapToGrid w:val="0"/>
        </w:rPr>
        <w:t>598</w:t>
      </w:r>
      <w:r w:rsidR="006877B2">
        <w:rPr>
          <w:b/>
          <w:snapToGrid w:val="0"/>
        </w:rPr>
        <w:t>.000</w:t>
      </w:r>
      <w:r w:rsidRPr="008D17A3">
        <w:rPr>
          <w:b/>
          <w:snapToGrid w:val="0"/>
        </w:rPr>
        <w:t>,-Kč bez DPH</w:t>
      </w:r>
    </w:p>
    <w:p w14:paraId="76699B22" w14:textId="4D48AAD6" w:rsidR="00193D16" w:rsidRPr="00A138E3" w:rsidRDefault="00193D16" w:rsidP="00193D16">
      <w:pPr>
        <w:keepLines/>
        <w:widowControl w:val="0"/>
        <w:spacing w:before="120"/>
        <w:ind w:firstLine="426"/>
        <w:jc w:val="center"/>
        <w:rPr>
          <w:snapToGrid w:val="0"/>
        </w:rPr>
      </w:pPr>
      <w:r w:rsidRPr="008D17A3">
        <w:rPr>
          <w:snapToGrid w:val="0"/>
        </w:rPr>
        <w:t xml:space="preserve">slovy: </w:t>
      </w:r>
      <w:proofErr w:type="spellStart"/>
      <w:r w:rsidR="0045160A">
        <w:rPr>
          <w:snapToGrid w:val="0"/>
        </w:rPr>
        <w:t>pětsetdevadesá</w:t>
      </w:r>
      <w:r w:rsidR="0045160A" w:rsidRPr="00E35D04">
        <w:rPr>
          <w:snapToGrid w:val="0"/>
        </w:rPr>
        <w:t>tos</w:t>
      </w:r>
      <w:r w:rsidR="003175E2" w:rsidRPr="00E35D04">
        <w:rPr>
          <w:snapToGrid w:val="0"/>
        </w:rPr>
        <w:t>mtisíc</w:t>
      </w:r>
      <w:proofErr w:type="spellEnd"/>
      <w:r w:rsidR="00A17917">
        <w:rPr>
          <w:snapToGrid w:val="0"/>
        </w:rPr>
        <w:t xml:space="preserve"> </w:t>
      </w:r>
      <w:r w:rsidRPr="008D17A3">
        <w:rPr>
          <w:snapToGrid w:val="0"/>
        </w:rPr>
        <w:t>korun českých</w:t>
      </w:r>
    </w:p>
    <w:p w14:paraId="4C716F0C" w14:textId="77777777" w:rsidR="00193D16" w:rsidRPr="00A138E3" w:rsidRDefault="00193D16" w:rsidP="00193D16">
      <w:pPr>
        <w:keepLines/>
        <w:widowControl w:val="0"/>
        <w:spacing w:before="120"/>
        <w:ind w:firstLine="426"/>
        <w:jc w:val="center"/>
        <w:rPr>
          <w:snapToGrid w:val="0"/>
        </w:rPr>
      </w:pPr>
    </w:p>
    <w:p w14:paraId="36BDF767" w14:textId="562E967B" w:rsidR="00193D16" w:rsidRPr="00A138E3" w:rsidRDefault="00A06ACB" w:rsidP="00193D16">
      <w:pPr>
        <w:pStyle w:val="Odstavecseseznamem"/>
      </w:pPr>
      <w:proofErr w:type="gramStart"/>
      <w:r>
        <w:t>3.2</w:t>
      </w:r>
      <w:proofErr w:type="gramEnd"/>
      <w:r>
        <w:t>.</w:t>
      </w:r>
      <w:r>
        <w:tab/>
      </w:r>
      <w:r w:rsidR="00193D16" w:rsidRPr="00A138E3">
        <w:t xml:space="preserve">Objednatel je povinen uhradit celkovou cenu Díla </w:t>
      </w:r>
      <w:r w:rsidR="00193D16">
        <w:t>Zhotoviteli</w:t>
      </w:r>
      <w:r w:rsidR="00193D16" w:rsidRPr="00A138E3">
        <w:t xml:space="preserve"> bezhotovostně, převodem na bankovní účet uvedený při vymezení smluvních stran na první straně této Smlouvy, a to při splnění podmínek touto Smlouvou stanovených.</w:t>
      </w:r>
    </w:p>
    <w:p w14:paraId="30C8EE4E" w14:textId="77777777" w:rsidR="00193D16" w:rsidRPr="00A138E3" w:rsidRDefault="00193D16" w:rsidP="00193D16">
      <w:pPr>
        <w:pStyle w:val="Odstavecseseznamem"/>
        <w:rPr>
          <w:bCs/>
          <w:iCs/>
        </w:rPr>
      </w:pPr>
    </w:p>
    <w:p w14:paraId="276AEF8B" w14:textId="25D73AA3" w:rsidR="00193D16" w:rsidRDefault="00A06ACB" w:rsidP="00193D16">
      <w:pPr>
        <w:pStyle w:val="Odstavecseseznamem"/>
      </w:pPr>
      <w:proofErr w:type="gramStart"/>
      <w:r>
        <w:t>3.3</w:t>
      </w:r>
      <w:proofErr w:type="gramEnd"/>
      <w:r>
        <w:t>.</w:t>
      </w:r>
      <w:r>
        <w:tab/>
      </w:r>
      <w:r w:rsidR="00193D16">
        <w:t>Zhotovitel</w:t>
      </w:r>
      <w:r w:rsidR="00193D16" w:rsidRPr="00A138E3">
        <w:t xml:space="preserve"> bude cenu díla fakturovat po částech, a to:</w:t>
      </w:r>
    </w:p>
    <w:p w14:paraId="4C746CBB" w14:textId="77777777" w:rsidR="00193D16" w:rsidRPr="00A138E3" w:rsidRDefault="00193D16" w:rsidP="00193D16">
      <w:pPr>
        <w:pStyle w:val="Odstavecseseznamem"/>
      </w:pPr>
    </w:p>
    <w:p w14:paraId="297C157B" w14:textId="5971E452" w:rsidR="00193D16" w:rsidRPr="00E35D04" w:rsidRDefault="00193D16" w:rsidP="00193D16">
      <w:pPr>
        <w:pStyle w:val="Odstavecseseznamem"/>
        <w:numPr>
          <w:ilvl w:val="0"/>
          <w:numId w:val="2"/>
        </w:numPr>
        <w:rPr>
          <w:rStyle w:val="Zdraznnjemn"/>
        </w:rPr>
      </w:pPr>
      <w:r w:rsidRPr="008D17A3">
        <w:rPr>
          <w:rStyle w:val="Zdraznnjemn"/>
        </w:rPr>
        <w:t>Prvn</w:t>
      </w:r>
      <w:r>
        <w:rPr>
          <w:rStyle w:val="Zdraznnjemn"/>
        </w:rPr>
        <w:t>í část ceny za Dílo</w:t>
      </w:r>
      <w:r w:rsidRPr="005431B5">
        <w:rPr>
          <w:rStyle w:val="Zdraznnjemn"/>
        </w:rPr>
        <w:t xml:space="preserve"> ve výši </w:t>
      </w:r>
      <w:r>
        <w:rPr>
          <w:rStyle w:val="Zdraznnjemn"/>
        </w:rPr>
        <w:t xml:space="preserve">50 </w:t>
      </w:r>
      <w:r w:rsidRPr="005431B5">
        <w:rPr>
          <w:rStyle w:val="Zdraznnjemn"/>
        </w:rPr>
        <w:t xml:space="preserve">% </w:t>
      </w:r>
      <w:r>
        <w:rPr>
          <w:rStyle w:val="Zdraznnjemn"/>
        </w:rPr>
        <w:t xml:space="preserve">z ceny Díla </w:t>
      </w:r>
      <w:r w:rsidRPr="005431B5">
        <w:rPr>
          <w:rStyle w:val="Zdraznnjemn"/>
        </w:rPr>
        <w:t xml:space="preserve">formou zálohové faktury vystavené </w:t>
      </w:r>
      <w:r>
        <w:rPr>
          <w:rStyle w:val="Zdraznnjemn"/>
        </w:rPr>
        <w:t>po</w:t>
      </w:r>
      <w:r w:rsidRPr="005431B5">
        <w:rPr>
          <w:rStyle w:val="Zdraznnjemn"/>
        </w:rPr>
        <w:t xml:space="preserve"> podpisu této </w:t>
      </w:r>
      <w:r>
        <w:rPr>
          <w:rStyle w:val="Zdraznnjemn"/>
        </w:rPr>
        <w:t>S</w:t>
      </w:r>
      <w:r w:rsidRPr="005431B5">
        <w:rPr>
          <w:rStyle w:val="Zdraznnjemn"/>
        </w:rPr>
        <w:t>mlouvy oběma smluvními stranami a doručení</w:t>
      </w:r>
      <w:r>
        <w:rPr>
          <w:rStyle w:val="Zdraznnjemn"/>
        </w:rPr>
        <w:t xml:space="preserve"> </w:t>
      </w:r>
      <w:r w:rsidR="00A17917">
        <w:rPr>
          <w:rStyle w:val="Zdraznnjemn"/>
        </w:rPr>
        <w:t>zálohové faktury</w:t>
      </w:r>
      <w:r w:rsidRPr="005431B5">
        <w:rPr>
          <w:rStyle w:val="Zdraznnjemn"/>
        </w:rPr>
        <w:t xml:space="preserve"> na adresu sídl</w:t>
      </w:r>
      <w:r>
        <w:rPr>
          <w:rStyle w:val="Zdraznnjemn"/>
        </w:rPr>
        <w:t>a</w:t>
      </w:r>
      <w:r w:rsidRPr="005431B5">
        <w:rPr>
          <w:rStyle w:val="Zdraznnjemn"/>
        </w:rPr>
        <w:t xml:space="preserve"> Objednatele nebo od doručení na elektronickou adresu </w:t>
      </w:r>
      <w:r w:rsidRPr="00E35D04">
        <w:rPr>
          <w:rStyle w:val="Zdraznnjemn"/>
        </w:rPr>
        <w:t>Objednatele:</w:t>
      </w:r>
      <w:r w:rsidR="005C3863" w:rsidRPr="00E35D04">
        <w:rPr>
          <w:rStyle w:val="Zdraznnjemn"/>
        </w:rPr>
        <w:t xml:space="preserve"> </w:t>
      </w:r>
      <w:proofErr w:type="spellStart"/>
      <w:r w:rsidR="00C74217">
        <w:rPr>
          <w:rStyle w:val="Zdraznnjemn"/>
        </w:rPr>
        <w:t>xxxxx</w:t>
      </w:r>
      <w:proofErr w:type="spellEnd"/>
      <w:r w:rsidRPr="00E35D04">
        <w:rPr>
          <w:rStyle w:val="Hypertextovodkaz"/>
          <w:bCs/>
          <w:iCs/>
          <w:color w:val="auto"/>
          <w:u w:val="none"/>
        </w:rPr>
        <w:t>,</w:t>
      </w:r>
      <w:r w:rsidRPr="00E35D04">
        <w:rPr>
          <w:rStyle w:val="Zdraznnjemn"/>
        </w:rPr>
        <w:t xml:space="preserve"> přičemž lhůta splatnosti činí </w:t>
      </w:r>
      <w:r w:rsidR="00A3245B" w:rsidRPr="00E35D04">
        <w:rPr>
          <w:rStyle w:val="Zdraznnjemn"/>
        </w:rPr>
        <w:t>14</w:t>
      </w:r>
      <w:r w:rsidRPr="00E35D04">
        <w:rPr>
          <w:rStyle w:val="Zdraznnjemn"/>
        </w:rPr>
        <w:t xml:space="preserve"> dní</w:t>
      </w:r>
      <w:r w:rsidR="00563EA1" w:rsidRPr="00E35D04">
        <w:rPr>
          <w:rStyle w:val="Zdraznnjemn"/>
        </w:rPr>
        <w:t>.</w:t>
      </w:r>
      <w:r w:rsidRPr="00E35D04">
        <w:rPr>
          <w:rStyle w:val="Zdraznnjemn"/>
        </w:rPr>
        <w:t xml:space="preserve"> </w:t>
      </w:r>
    </w:p>
    <w:p w14:paraId="3E4FEA86" w14:textId="77777777" w:rsidR="00E35D04" w:rsidRPr="008D17A3" w:rsidRDefault="00E35D04" w:rsidP="00E35D04">
      <w:pPr>
        <w:pStyle w:val="Odstavecseseznamem"/>
        <w:ind w:left="2007"/>
        <w:rPr>
          <w:rStyle w:val="Zdraznnjemn"/>
        </w:rPr>
      </w:pPr>
    </w:p>
    <w:p w14:paraId="29E0FA88" w14:textId="1CC80FAD" w:rsidR="00A203E3" w:rsidRDefault="00193D16" w:rsidP="00A866E5">
      <w:pPr>
        <w:pStyle w:val="Odstavecseseznamem"/>
        <w:numPr>
          <w:ilvl w:val="0"/>
          <w:numId w:val="2"/>
        </w:numPr>
        <w:rPr>
          <w:rStyle w:val="Zdraznnjemn"/>
        </w:rPr>
      </w:pPr>
      <w:r w:rsidRPr="008D17A3">
        <w:rPr>
          <w:rStyle w:val="Zdraznnjemn"/>
        </w:rPr>
        <w:t xml:space="preserve">Druhé dílčí plnění ve výši </w:t>
      </w:r>
      <w:r w:rsidR="00A17917">
        <w:rPr>
          <w:rStyle w:val="Zdraznnjemn"/>
        </w:rPr>
        <w:t>5</w:t>
      </w:r>
      <w:r w:rsidRPr="008D17A3">
        <w:rPr>
          <w:rStyle w:val="Zdraznnjemn"/>
        </w:rPr>
        <w:t>0</w:t>
      </w:r>
      <w:r w:rsidRPr="005431B5">
        <w:rPr>
          <w:rStyle w:val="Zdraznnjemn"/>
        </w:rPr>
        <w:t xml:space="preserve"> % </w:t>
      </w:r>
      <w:r>
        <w:rPr>
          <w:rStyle w:val="Zdraznnjemn"/>
        </w:rPr>
        <w:t xml:space="preserve">z ceny Díla </w:t>
      </w:r>
      <w:r w:rsidRPr="005431B5">
        <w:rPr>
          <w:rStyle w:val="Zdraznnjemn"/>
        </w:rPr>
        <w:t xml:space="preserve">je splatné po </w:t>
      </w:r>
      <w:r>
        <w:rPr>
          <w:rStyle w:val="Zdraznnjemn"/>
        </w:rPr>
        <w:t xml:space="preserve">dodání </w:t>
      </w:r>
      <w:r w:rsidR="00105719">
        <w:rPr>
          <w:rStyle w:val="Zdraznnjemn"/>
        </w:rPr>
        <w:t>Díla a jeho převzetí Objednatelem</w:t>
      </w:r>
      <w:r>
        <w:rPr>
          <w:rStyle w:val="Zdraznnjemn"/>
        </w:rPr>
        <w:t xml:space="preserve"> na míst</w:t>
      </w:r>
      <w:r w:rsidR="00105719">
        <w:rPr>
          <w:rStyle w:val="Zdraznnjemn"/>
        </w:rPr>
        <w:t>ě</w:t>
      </w:r>
      <w:r>
        <w:rPr>
          <w:rStyle w:val="Zdraznnjemn"/>
        </w:rPr>
        <w:t xml:space="preserve"> plnění a podpisu </w:t>
      </w:r>
      <w:r w:rsidR="00105719">
        <w:rPr>
          <w:rStyle w:val="Zdraznnjemn"/>
        </w:rPr>
        <w:t>předávacího protokolu</w:t>
      </w:r>
      <w:r w:rsidRPr="005431B5">
        <w:rPr>
          <w:rStyle w:val="Zdraznnjemn"/>
        </w:rPr>
        <w:t xml:space="preserve"> </w:t>
      </w:r>
      <w:r w:rsidR="00F155FF">
        <w:rPr>
          <w:rStyle w:val="Zdraznnjemn"/>
        </w:rPr>
        <w:t xml:space="preserve">oběma smluvními stranami </w:t>
      </w:r>
      <w:r w:rsidRPr="005431B5">
        <w:rPr>
          <w:rStyle w:val="Zdraznnjemn"/>
        </w:rPr>
        <w:t xml:space="preserve">a </w:t>
      </w:r>
      <w:bookmarkStart w:id="3" w:name="_Hlk52973843"/>
      <w:r w:rsidRPr="005431B5">
        <w:rPr>
          <w:rStyle w:val="Zdraznnjemn"/>
        </w:rPr>
        <w:t>doručení daňového dokladu na adresu sídl</w:t>
      </w:r>
      <w:r>
        <w:rPr>
          <w:rStyle w:val="Zdraznnjemn"/>
        </w:rPr>
        <w:t>a</w:t>
      </w:r>
      <w:r w:rsidRPr="005431B5">
        <w:rPr>
          <w:rStyle w:val="Zdraznnjemn"/>
        </w:rPr>
        <w:t xml:space="preserve"> Objednatele nebo od doručení na elektronickou adresu </w:t>
      </w:r>
      <w:r w:rsidRPr="00E35D04">
        <w:rPr>
          <w:rStyle w:val="Zdraznnjemn"/>
        </w:rPr>
        <w:t>Objednatele</w:t>
      </w:r>
      <w:r w:rsidR="0067467B" w:rsidRPr="00E35D04">
        <w:rPr>
          <w:rStyle w:val="Zdraznnjemn"/>
        </w:rPr>
        <w:t xml:space="preserve"> </w:t>
      </w:r>
      <w:proofErr w:type="spellStart"/>
      <w:r w:rsidR="00C74217">
        <w:rPr>
          <w:rStyle w:val="Zdraznnjemn"/>
        </w:rPr>
        <w:t>xxxxx</w:t>
      </w:r>
      <w:bookmarkStart w:id="4" w:name="_GoBack"/>
      <w:bookmarkEnd w:id="4"/>
      <w:proofErr w:type="spellEnd"/>
      <w:r w:rsidR="00A17917" w:rsidRPr="00E35D04">
        <w:rPr>
          <w:rStyle w:val="Zdraznnjemn"/>
        </w:rPr>
        <w:t>, p</w:t>
      </w:r>
      <w:r w:rsidRPr="00E35D04">
        <w:rPr>
          <w:rStyle w:val="Zdraznnjemn"/>
        </w:rPr>
        <w:t>řičemž</w:t>
      </w:r>
      <w:r w:rsidRPr="009F6001">
        <w:rPr>
          <w:rStyle w:val="Zdraznnjemn"/>
        </w:rPr>
        <w:t xml:space="preserve"> lhůta splatnosti daňového dokladu </w:t>
      </w:r>
      <w:r w:rsidRPr="0067467B">
        <w:rPr>
          <w:rStyle w:val="Zdraznnjemn"/>
        </w:rPr>
        <w:t>činí</w:t>
      </w:r>
      <w:r w:rsidR="00105719" w:rsidRPr="0067467B">
        <w:rPr>
          <w:rStyle w:val="Zdraznnjemn"/>
        </w:rPr>
        <w:t xml:space="preserve"> 14 dní</w:t>
      </w:r>
      <w:r w:rsidR="00F155FF" w:rsidRPr="0067467B">
        <w:rPr>
          <w:rStyle w:val="Zdraznnjemn"/>
        </w:rPr>
        <w:t>.</w:t>
      </w:r>
      <w:bookmarkEnd w:id="3"/>
    </w:p>
    <w:p w14:paraId="6EADD910" w14:textId="77777777" w:rsidR="00105719" w:rsidRDefault="00105719" w:rsidP="00105719">
      <w:pPr>
        <w:pStyle w:val="Odstavecseseznamem"/>
        <w:ind w:left="2007"/>
        <w:rPr>
          <w:rStyle w:val="Zdraznnjemn"/>
        </w:rPr>
      </w:pPr>
    </w:p>
    <w:p w14:paraId="3AD718AB" w14:textId="7A0F4F83" w:rsidR="00B97169" w:rsidRPr="00A203E3" w:rsidRDefault="008B4638" w:rsidP="00A203E3">
      <w:pPr>
        <w:pStyle w:val="Odstavecseseznamem"/>
      </w:pPr>
      <w:r>
        <w:t>3.4</w:t>
      </w:r>
      <w:r w:rsidR="00A203E3" w:rsidRPr="00A203E3">
        <w:t xml:space="preserve">. </w:t>
      </w:r>
      <w:r w:rsidR="009920AF">
        <w:tab/>
      </w:r>
      <w:r>
        <w:t>Z</w:t>
      </w:r>
      <w:r w:rsidR="00B97169" w:rsidRPr="00A203E3">
        <w:t xml:space="preserve">a den úhrady je považován den </w:t>
      </w:r>
      <w:r w:rsidR="00681A80" w:rsidRPr="00A203E3">
        <w:t>přips</w:t>
      </w:r>
      <w:r w:rsidR="00B97169" w:rsidRPr="00A203E3">
        <w:t xml:space="preserve">ání částky </w:t>
      </w:r>
      <w:r w:rsidR="00681A80" w:rsidRPr="00A203E3">
        <w:t>na</w:t>
      </w:r>
      <w:r w:rsidR="00B97169" w:rsidRPr="00A203E3">
        <w:t xml:space="preserve"> úč</w:t>
      </w:r>
      <w:r w:rsidR="00681A80" w:rsidRPr="00A203E3">
        <w:t>et</w:t>
      </w:r>
      <w:r w:rsidR="00B97169" w:rsidRPr="00A203E3">
        <w:t xml:space="preserve"> </w:t>
      </w:r>
      <w:r w:rsidR="00FD7EF9" w:rsidRPr="00A203E3">
        <w:t>Zhotovitele</w:t>
      </w:r>
      <w:r w:rsidR="00B97169" w:rsidRPr="00A203E3">
        <w:t xml:space="preserve">. Veškeré faktury budou </w:t>
      </w:r>
      <w:r w:rsidR="00FD7EF9" w:rsidRPr="00A203E3">
        <w:t>Zhotovitelem</w:t>
      </w:r>
      <w:r w:rsidR="00B97169" w:rsidRPr="00A203E3">
        <w:t xml:space="preserve"> vystavovány v souladu s příslušnými </w:t>
      </w:r>
      <w:r w:rsidR="00C11CF3" w:rsidRPr="00A203E3">
        <w:t xml:space="preserve">právními předpisy. </w:t>
      </w:r>
    </w:p>
    <w:p w14:paraId="0EA1F390" w14:textId="77777777" w:rsidR="00681A80" w:rsidRPr="00A203E3" w:rsidRDefault="00681A80" w:rsidP="00E70E7B">
      <w:pPr>
        <w:pStyle w:val="Odstavecseseznamem"/>
      </w:pPr>
    </w:p>
    <w:p w14:paraId="4F97986E" w14:textId="77777777" w:rsidR="00141AF3" w:rsidRDefault="00141AF3" w:rsidP="008620AA">
      <w:pPr>
        <w:pStyle w:val="Odstavecseseznamem"/>
      </w:pPr>
    </w:p>
    <w:p w14:paraId="349CEB9A" w14:textId="627A5F1C" w:rsidR="00C606D4" w:rsidRPr="008620AA" w:rsidRDefault="00E70E7B" w:rsidP="008620AA">
      <w:pPr>
        <w:pStyle w:val="Odstavecseseznamem"/>
      </w:pPr>
      <w:proofErr w:type="gramStart"/>
      <w:r w:rsidRPr="00A203E3">
        <w:t>3.</w:t>
      </w:r>
      <w:r w:rsidR="008B4638">
        <w:t>5</w:t>
      </w:r>
      <w:proofErr w:type="gramEnd"/>
      <w:r w:rsidR="009920AF">
        <w:t>.</w:t>
      </w:r>
      <w:r w:rsidR="009920AF">
        <w:tab/>
      </w:r>
      <w:r w:rsidR="00B97169" w:rsidRPr="00A203E3">
        <w:t xml:space="preserve">Cena </w:t>
      </w:r>
      <w:r w:rsidR="00A203E3" w:rsidRPr="00A203E3">
        <w:t>D</w:t>
      </w:r>
      <w:r w:rsidR="00B97169" w:rsidRPr="00A203E3">
        <w:t xml:space="preserve">íla je maximální a pevná. Cenu je možno měnit pouze dohodou smluvních stran, na základě dodatků ke </w:t>
      </w:r>
      <w:r w:rsidR="007B4D59" w:rsidRPr="00A203E3">
        <w:t>Smlouv</w:t>
      </w:r>
      <w:r w:rsidR="00B97169" w:rsidRPr="00A203E3">
        <w:t>ě, řádně číslovaných a podepsaných oprávněnými zástupci obou smluvních stran.</w:t>
      </w:r>
    </w:p>
    <w:p w14:paraId="21A1C666" w14:textId="05074334" w:rsidR="00B97169" w:rsidRDefault="00CC6C60" w:rsidP="00A203E3">
      <w:pPr>
        <w:keepNext/>
        <w:spacing w:before="120"/>
        <w:ind w:firstLine="708"/>
        <w:jc w:val="both"/>
        <w:outlineLvl w:val="1"/>
        <w:rPr>
          <w:rFonts w:eastAsia="Arial Unicode MS"/>
          <w:bCs/>
          <w:iCs/>
        </w:rPr>
      </w:pPr>
      <w:proofErr w:type="gramStart"/>
      <w:r>
        <w:rPr>
          <w:rFonts w:eastAsia="Arial Unicode MS"/>
          <w:bCs/>
          <w:iCs/>
        </w:rPr>
        <w:t>3.</w:t>
      </w:r>
      <w:r w:rsidR="008B4638">
        <w:rPr>
          <w:rFonts w:eastAsia="Arial Unicode MS"/>
          <w:bCs/>
          <w:iCs/>
        </w:rPr>
        <w:t>6</w:t>
      </w:r>
      <w:proofErr w:type="gramEnd"/>
      <w:r w:rsidR="009920AF">
        <w:rPr>
          <w:rFonts w:eastAsia="Arial Unicode MS"/>
          <w:bCs/>
          <w:iCs/>
        </w:rPr>
        <w:t>.</w:t>
      </w:r>
      <w:r w:rsidR="009920AF">
        <w:rPr>
          <w:rFonts w:eastAsia="Arial Unicode MS"/>
          <w:bCs/>
          <w:iCs/>
        </w:rPr>
        <w:tab/>
      </w:r>
      <w:r w:rsidR="00B97169" w:rsidRPr="00A138E3">
        <w:rPr>
          <w:rFonts w:eastAsia="Arial Unicode MS"/>
          <w:bCs/>
          <w:iCs/>
        </w:rPr>
        <w:t>Cenu Díla lze měnit pouze za následujících podmínek:</w:t>
      </w:r>
    </w:p>
    <w:p w14:paraId="77B3CBFA" w14:textId="77777777" w:rsidR="00F155FF" w:rsidRDefault="00F155FF" w:rsidP="00A203E3">
      <w:pPr>
        <w:keepNext/>
        <w:spacing w:before="120"/>
        <w:ind w:firstLine="708"/>
        <w:jc w:val="both"/>
        <w:outlineLvl w:val="1"/>
        <w:rPr>
          <w:rFonts w:eastAsia="Arial Unicode MS"/>
          <w:bCs/>
          <w:iCs/>
        </w:rPr>
      </w:pPr>
    </w:p>
    <w:p w14:paraId="2DF748CB" w14:textId="26B5FF6E" w:rsidR="00B97169" w:rsidRPr="00565FB6" w:rsidRDefault="00B97169" w:rsidP="00CC6C60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 xml:space="preserve">při změnách </w:t>
      </w:r>
      <w:r w:rsidR="002828A3" w:rsidRPr="00565FB6">
        <w:rPr>
          <w:rStyle w:val="Zdraznnjemn"/>
        </w:rPr>
        <w:t xml:space="preserve">rozsahu </w:t>
      </w:r>
      <w:r w:rsidRPr="00565FB6">
        <w:rPr>
          <w:rStyle w:val="Zdraznnjemn"/>
        </w:rPr>
        <w:t xml:space="preserve">Díla dohodnutých mezi </w:t>
      </w:r>
      <w:r w:rsidR="00CA518D" w:rsidRPr="00565FB6">
        <w:rPr>
          <w:rStyle w:val="Zdraznnjemn"/>
        </w:rPr>
        <w:t>Zhotovi</w:t>
      </w:r>
      <w:r w:rsidR="00FC2BA2" w:rsidRPr="00565FB6">
        <w:rPr>
          <w:rStyle w:val="Zdraznnjemn"/>
        </w:rPr>
        <w:t>telem</w:t>
      </w:r>
      <w:r w:rsidRPr="00565FB6">
        <w:rPr>
          <w:rStyle w:val="Zdraznnjemn"/>
        </w:rPr>
        <w:t xml:space="preserve"> a </w:t>
      </w:r>
      <w:r w:rsidR="006A03D6" w:rsidRPr="00565FB6">
        <w:rPr>
          <w:rStyle w:val="Zdraznnjemn"/>
        </w:rPr>
        <w:t>Objednatel</w:t>
      </w:r>
      <w:r w:rsidRPr="00565FB6">
        <w:rPr>
          <w:rStyle w:val="Zdraznnjemn"/>
        </w:rPr>
        <w:t xml:space="preserve">em nad rámec projektové dokumentace, které vyplynou z požadavků </w:t>
      </w:r>
      <w:r w:rsidR="006A03D6" w:rsidRPr="00565FB6">
        <w:rPr>
          <w:rStyle w:val="Zdraznnjemn"/>
        </w:rPr>
        <w:t>Objednatel</w:t>
      </w:r>
      <w:r w:rsidRPr="00565FB6">
        <w:rPr>
          <w:rStyle w:val="Zdraznnjemn"/>
        </w:rPr>
        <w:t xml:space="preserve">e, orgánů státní správy či potřeb provádění a zdárného dokončení Díla, případně při </w:t>
      </w:r>
      <w:r w:rsidR="006A03D6" w:rsidRPr="00565FB6">
        <w:rPr>
          <w:rStyle w:val="Zdraznnjemn"/>
        </w:rPr>
        <w:t>Objednatel</w:t>
      </w:r>
      <w:r w:rsidRPr="00565FB6">
        <w:rPr>
          <w:rStyle w:val="Zdraznnjemn"/>
        </w:rPr>
        <w:t>em vyloučených prací z předmětu plnění</w:t>
      </w:r>
      <w:r w:rsidR="006B4810" w:rsidRPr="00565FB6">
        <w:rPr>
          <w:rStyle w:val="Zdraznnjemn"/>
        </w:rPr>
        <w:t>,</w:t>
      </w:r>
    </w:p>
    <w:p w14:paraId="18996E38" w14:textId="40F198A8" w:rsidR="004F568A" w:rsidRPr="00565FB6" w:rsidRDefault="006B4810" w:rsidP="00CC6C60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 xml:space="preserve">při změnách </w:t>
      </w:r>
      <w:r w:rsidR="00191992" w:rsidRPr="00565FB6">
        <w:rPr>
          <w:rStyle w:val="Zdraznnjemn"/>
        </w:rPr>
        <w:t>D</w:t>
      </w:r>
      <w:r w:rsidRPr="00565FB6">
        <w:rPr>
          <w:rStyle w:val="Zdraznnjemn"/>
        </w:rPr>
        <w:t xml:space="preserve">íla vynucených nepředvídatelnými okolnostmi, které nemohla žádná ze smluvních stran ovlivnit na základě zjištění nových nepředvídatelných skutečností. </w:t>
      </w:r>
    </w:p>
    <w:p w14:paraId="52E2F554" w14:textId="77777777" w:rsidR="005E198A" w:rsidRPr="00CC6C60" w:rsidRDefault="005E198A" w:rsidP="00CC6C60">
      <w:pPr>
        <w:pStyle w:val="Odstavecseseznamem"/>
        <w:ind w:left="2007"/>
        <w:rPr>
          <w:rStyle w:val="Zdraznnjemn"/>
        </w:rPr>
      </w:pPr>
    </w:p>
    <w:p w14:paraId="532C03B5" w14:textId="47E42EE6" w:rsidR="00E97ACF" w:rsidRPr="00A138E3" w:rsidRDefault="00E70E7B" w:rsidP="00E70E7B">
      <w:pPr>
        <w:pStyle w:val="Odstavecseseznamem"/>
      </w:pPr>
      <w:r>
        <w:t>3.</w:t>
      </w:r>
      <w:r w:rsidR="008B4638">
        <w:t>7</w:t>
      </w:r>
      <w:r>
        <w:t xml:space="preserve">. </w:t>
      </w:r>
      <w:r w:rsidR="00E97ACF" w:rsidRPr="00A138E3">
        <w:t>Smluvní strany vylučují použití ust. § 1933 odst. 1 občanské</w:t>
      </w:r>
      <w:r w:rsidR="005E198A" w:rsidRPr="00A138E3">
        <w:t>ho zákoníku a dohodly se, že je-</w:t>
      </w:r>
      <w:r w:rsidR="00E97ACF" w:rsidRPr="00A138E3">
        <w:t xml:space="preserve">li dlužník dlužen z několika závazků k plnění stejného druhu a neurčí-li při plnění nebo na následnou výzvu věřitele, na který dluh plní, plnění se nejprve započte na závazek nejdříve splatný a při stejné splatnosti </w:t>
      </w:r>
      <w:r w:rsidR="002828A3" w:rsidRPr="00A138E3">
        <w:t xml:space="preserve">na závazek nejméně zajištěný. </w:t>
      </w:r>
    </w:p>
    <w:p w14:paraId="0FC38F12" w14:textId="3C759244" w:rsidR="008373BB" w:rsidRPr="00A138E3" w:rsidRDefault="008373BB" w:rsidP="00E70E7B">
      <w:pPr>
        <w:pStyle w:val="Odstavecseseznamem"/>
      </w:pPr>
    </w:p>
    <w:p w14:paraId="0F5E6198" w14:textId="3BA733E9" w:rsidR="00A21A0C" w:rsidRPr="00A138E3" w:rsidRDefault="00A21A0C" w:rsidP="00A21A0C">
      <w:pPr>
        <w:pStyle w:val="Odstavecseseznamem"/>
      </w:pPr>
      <w:r>
        <w:t>3.</w:t>
      </w:r>
      <w:r w:rsidR="008B4638">
        <w:t>8</w:t>
      </w:r>
      <w:r>
        <w:t xml:space="preserve">. </w:t>
      </w:r>
      <w:r w:rsidRPr="00A138E3">
        <w:t>V případě, že bez provedení víceprací není možné pokračovat v plnění podle této Smlouvy a Objednatel se k předložené změně k dohodnuté lhůtě nevyjádří, je Zhotovitel oprávněn přerušit práce až do dosažení dohody s Objednatelem o navržených vícepracích. Bez uzavření dodatku nevzniká Zhotoviteli povinnost požadované vícepráce provést.</w:t>
      </w:r>
    </w:p>
    <w:p w14:paraId="227F54F6" w14:textId="31C67078" w:rsidR="007C1706" w:rsidRDefault="007C1706" w:rsidP="00190B21">
      <w:pPr>
        <w:pStyle w:val="Odstavecseseznamem"/>
      </w:pPr>
    </w:p>
    <w:p w14:paraId="24D57E9E" w14:textId="77777777" w:rsidR="0014033D" w:rsidRDefault="0014033D" w:rsidP="00190B21">
      <w:pPr>
        <w:pStyle w:val="Odstavecseseznamem"/>
      </w:pPr>
    </w:p>
    <w:p w14:paraId="0C73BFF4" w14:textId="77777777" w:rsidR="00141AF3" w:rsidRPr="00A138E3" w:rsidRDefault="00141AF3" w:rsidP="00190B21">
      <w:pPr>
        <w:pStyle w:val="Odstavecseseznamem"/>
      </w:pPr>
    </w:p>
    <w:p w14:paraId="53BCD599" w14:textId="26989C12" w:rsidR="002828A3" w:rsidRDefault="00E70E7B" w:rsidP="00617142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IV. </w:t>
      </w:r>
      <w:r w:rsidR="002828A3" w:rsidRPr="00A138E3">
        <w:rPr>
          <w:rFonts w:eastAsia="Arial Unicode MS"/>
        </w:rPr>
        <w:t>P</w:t>
      </w:r>
      <w:r w:rsidR="006D35F6" w:rsidRPr="00A138E3">
        <w:rPr>
          <w:rFonts w:eastAsia="Arial Unicode MS"/>
        </w:rPr>
        <w:t>ODMÍNKY PROVÁDĚNÍ DÍLA</w:t>
      </w:r>
      <w:r w:rsidR="000813EB" w:rsidRPr="00A138E3">
        <w:rPr>
          <w:rFonts w:eastAsia="Arial Unicode MS"/>
        </w:rPr>
        <w:t xml:space="preserve">, </w:t>
      </w:r>
      <w:r w:rsidR="00C11CF3" w:rsidRPr="00A138E3">
        <w:rPr>
          <w:rFonts w:eastAsia="Arial Unicode MS"/>
        </w:rPr>
        <w:t>SPOLUPRÁCE SMLUVNÍCH STRAN</w:t>
      </w:r>
    </w:p>
    <w:p w14:paraId="47A82E56" w14:textId="77777777" w:rsidR="009A3805" w:rsidRPr="009A3805" w:rsidRDefault="009A3805" w:rsidP="009A3805">
      <w:pPr>
        <w:rPr>
          <w:rFonts w:eastAsia="Arial Unicode MS"/>
        </w:rPr>
      </w:pPr>
    </w:p>
    <w:p w14:paraId="663C80B4" w14:textId="0CE378A2" w:rsidR="0031494E" w:rsidRPr="00565FB6" w:rsidRDefault="0031494E" w:rsidP="00565FB6">
      <w:pPr>
        <w:pStyle w:val="Odstavecseseznamem"/>
      </w:pPr>
      <w:r w:rsidRPr="00565FB6">
        <w:t>4.</w:t>
      </w:r>
      <w:r w:rsidR="00FA115E">
        <w:t>1</w:t>
      </w:r>
      <w:r w:rsidRPr="00565FB6">
        <w:t xml:space="preserve">. Zhotovení Díla je podmíněno součinností Objednatele. Jedná se zejména o poskytnutí: </w:t>
      </w:r>
    </w:p>
    <w:p w14:paraId="3A226A29" w14:textId="77777777" w:rsidR="0031494E" w:rsidRPr="00565FB6" w:rsidRDefault="0031494E" w:rsidP="00565FB6">
      <w:pPr>
        <w:pStyle w:val="Odstavecseseznamem"/>
      </w:pPr>
    </w:p>
    <w:p w14:paraId="554F6888" w14:textId="72B1601D" w:rsidR="0031494E" w:rsidRPr="00565FB6" w:rsidRDefault="0031494E" w:rsidP="00565FB6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>Zajištění prostorů odpovídajících rozměrů pro umístění Díla v prostorách Objednatele</w:t>
      </w:r>
      <w:r w:rsidR="005C771C">
        <w:rPr>
          <w:rStyle w:val="Zdraznnjemn"/>
        </w:rPr>
        <w:t xml:space="preserve"> </w:t>
      </w:r>
      <w:r w:rsidR="00C144B6">
        <w:rPr>
          <w:rStyle w:val="Zdraznnjemn"/>
        </w:rPr>
        <w:t xml:space="preserve">rozměrů dle </w:t>
      </w:r>
      <w:proofErr w:type="gramStart"/>
      <w:r w:rsidR="00C144B6">
        <w:rPr>
          <w:rStyle w:val="Zdraznnjemn"/>
        </w:rPr>
        <w:t xml:space="preserve">dokumentace </w:t>
      </w:r>
      <w:r w:rsidRPr="00565FB6">
        <w:rPr>
          <w:rStyle w:val="Zdraznnjemn"/>
        </w:rPr>
        <w:t>.</w:t>
      </w:r>
      <w:proofErr w:type="gramEnd"/>
      <w:r w:rsidRPr="00565FB6">
        <w:rPr>
          <w:rStyle w:val="Zdraznnjemn"/>
        </w:rPr>
        <w:t xml:space="preserve"> </w:t>
      </w:r>
    </w:p>
    <w:p w14:paraId="18B7D1CD" w14:textId="77777777" w:rsidR="0031494E" w:rsidRPr="00565FB6" w:rsidRDefault="0031494E" w:rsidP="00565FB6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>Zajištění</w:t>
      </w:r>
      <w:r w:rsidRPr="00565FB6" w:rsidDel="005F4C3A">
        <w:rPr>
          <w:rStyle w:val="Zdraznnjemn"/>
        </w:rPr>
        <w:t xml:space="preserve"> </w:t>
      </w:r>
      <w:r w:rsidRPr="00565FB6">
        <w:rPr>
          <w:rStyle w:val="Zdraznnjemn"/>
        </w:rPr>
        <w:t>zdroje elektrické energie 230/400 V.</w:t>
      </w:r>
    </w:p>
    <w:p w14:paraId="1D41C846" w14:textId="504CF952" w:rsidR="0031494E" w:rsidRPr="00565FB6" w:rsidRDefault="0031494E" w:rsidP="00565FB6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>Zajištění</w:t>
      </w:r>
      <w:r w:rsidRPr="00565FB6" w:rsidDel="005F4C3A">
        <w:rPr>
          <w:rStyle w:val="Zdraznnjemn"/>
        </w:rPr>
        <w:t xml:space="preserve"> </w:t>
      </w:r>
      <w:r w:rsidRPr="00565FB6">
        <w:rPr>
          <w:rStyle w:val="Zdraznnjemn"/>
        </w:rPr>
        <w:t xml:space="preserve">zdroje </w:t>
      </w:r>
      <w:r w:rsidR="00C144B6">
        <w:rPr>
          <w:rStyle w:val="Zdraznnjemn"/>
        </w:rPr>
        <w:t>surové vstupní</w:t>
      </w:r>
      <w:r w:rsidRPr="00565FB6">
        <w:rPr>
          <w:rStyle w:val="Zdraznnjemn"/>
        </w:rPr>
        <w:t xml:space="preserve"> vody pro zprovoznění Díla.</w:t>
      </w:r>
    </w:p>
    <w:p w14:paraId="276B728A" w14:textId="7C881239" w:rsidR="0031494E" w:rsidRDefault="0031494E" w:rsidP="00565FB6">
      <w:pPr>
        <w:pStyle w:val="Odstavecseseznamem"/>
        <w:numPr>
          <w:ilvl w:val="0"/>
          <w:numId w:val="2"/>
        </w:numPr>
        <w:rPr>
          <w:rStyle w:val="Zdraznnjemn"/>
        </w:rPr>
      </w:pPr>
      <w:r w:rsidRPr="00565FB6">
        <w:rPr>
          <w:rStyle w:val="Zdraznnjemn"/>
        </w:rPr>
        <w:t>Zajištění</w:t>
      </w:r>
      <w:r w:rsidRPr="00565FB6" w:rsidDel="005F4C3A">
        <w:rPr>
          <w:rStyle w:val="Zdraznnjemn"/>
        </w:rPr>
        <w:t xml:space="preserve"> </w:t>
      </w:r>
      <w:r w:rsidRPr="00565FB6">
        <w:rPr>
          <w:rStyle w:val="Zdraznnjemn"/>
        </w:rPr>
        <w:t>přítomnosti zaměstnanců pro realizaci školení k obsluze Díla.</w:t>
      </w:r>
    </w:p>
    <w:p w14:paraId="4CB096A3" w14:textId="77777777" w:rsidR="003175E2" w:rsidRDefault="003175E2" w:rsidP="003175E2">
      <w:pPr>
        <w:pStyle w:val="Odstavecseseznamem"/>
        <w:numPr>
          <w:ilvl w:val="0"/>
          <w:numId w:val="2"/>
        </w:numPr>
        <w:rPr>
          <w:rStyle w:val="Zdraznnjemn"/>
        </w:rPr>
      </w:pPr>
      <w:r>
        <w:rPr>
          <w:rStyle w:val="Zdraznnjemn"/>
        </w:rPr>
        <w:t xml:space="preserve">Mezi studnou již provedenou podle projektové dokumentace „D.3 manipulační šachta vrtu“ a místem pro umístění kontejnerové úpravny vody je umístěno PVC výtlačné potrubí. Komunikace mezi úpravnou vody a čerpadlem vrtu je vedena již instalovaným signálním kabelem a silovým kabelem.    </w:t>
      </w:r>
    </w:p>
    <w:p w14:paraId="0B300806" w14:textId="77777777" w:rsidR="003175E2" w:rsidRPr="00565FB6" w:rsidRDefault="003175E2" w:rsidP="003175E2">
      <w:pPr>
        <w:pStyle w:val="Odstavecseseznamem"/>
        <w:ind w:left="2007"/>
        <w:rPr>
          <w:rStyle w:val="Zdraznnjemn"/>
        </w:rPr>
      </w:pPr>
    </w:p>
    <w:p w14:paraId="6015D400" w14:textId="77777777" w:rsidR="0031494E" w:rsidRPr="00565FB6" w:rsidRDefault="0031494E" w:rsidP="00565FB6">
      <w:pPr>
        <w:pStyle w:val="Odstavecseseznamem"/>
        <w:ind w:left="2007"/>
        <w:rPr>
          <w:rStyle w:val="Zdraznnjemn"/>
        </w:rPr>
      </w:pPr>
    </w:p>
    <w:p w14:paraId="5FF72547" w14:textId="413716EE" w:rsidR="0031560A" w:rsidRDefault="0031494E" w:rsidP="00C25251">
      <w:pPr>
        <w:pStyle w:val="Odstavecseseznamem"/>
        <w:ind w:left="709"/>
      </w:pPr>
      <w:r>
        <w:t xml:space="preserve">Objednatel se zavazuje splnit podmínky pro realizaci Díla uvedené </w:t>
      </w:r>
      <w:r w:rsidR="00617142">
        <w:t>v tomto článku</w:t>
      </w:r>
      <w:r>
        <w:t xml:space="preserve"> nejpozději do</w:t>
      </w:r>
      <w:r w:rsidR="009920AF">
        <w:t xml:space="preserve"> </w:t>
      </w:r>
      <w:r w:rsidR="009920AF" w:rsidRPr="00E35D04">
        <w:t>30. 9. 2021.</w:t>
      </w:r>
      <w:r w:rsidR="00FA115E" w:rsidRPr="00E35D04">
        <w:t xml:space="preserve"> </w:t>
      </w:r>
      <w:r w:rsidRPr="00E35D04">
        <w:t>Termín školení k obsluze bude mezi smluvními stranami dohodnut</w:t>
      </w:r>
      <w:r w:rsidR="00C25251" w:rsidRPr="00E35D04">
        <w:t>ý</w:t>
      </w:r>
      <w:r w:rsidRPr="00E35D04">
        <w:t xml:space="preserve"> v průběhu </w:t>
      </w:r>
      <w:r w:rsidRPr="00E35D04">
        <w:lastRenderedPageBreak/>
        <w:t>realizace Díla</w:t>
      </w:r>
      <w:r w:rsidRPr="00193D16">
        <w:t>, přičemž Zhotovitel je povinen informovat Objednatele</w:t>
      </w:r>
      <w:r w:rsidR="00C25251" w:rsidRPr="00193D16">
        <w:t xml:space="preserve"> e-mailem </w:t>
      </w:r>
      <w:r w:rsidRPr="00193D16">
        <w:t xml:space="preserve"> o možném termínu školení zaměstnanců nejméně </w:t>
      </w:r>
      <w:r w:rsidR="00DD273D" w:rsidRPr="00193D16">
        <w:t>5</w:t>
      </w:r>
      <w:r w:rsidRPr="00193D16">
        <w:t xml:space="preserve"> d</w:t>
      </w:r>
      <w:r w:rsidR="00DD273D" w:rsidRPr="00193D16">
        <w:t>ní</w:t>
      </w:r>
      <w:r w:rsidRPr="00193D16">
        <w:t xml:space="preserve"> předem</w:t>
      </w:r>
      <w:r>
        <w:t>.</w:t>
      </w:r>
    </w:p>
    <w:p w14:paraId="50A32C5B" w14:textId="77777777" w:rsidR="0031494E" w:rsidRPr="00FF5D5B" w:rsidRDefault="0031494E" w:rsidP="0031494E">
      <w:pPr>
        <w:pStyle w:val="Odstavecseseznamem"/>
        <w:ind w:left="2007"/>
        <w:rPr>
          <w:rStyle w:val="Zdraznnjemn"/>
        </w:rPr>
      </w:pPr>
    </w:p>
    <w:p w14:paraId="2B67BC31" w14:textId="21AD57F6" w:rsidR="00FB0BA3" w:rsidRPr="00A138E3" w:rsidRDefault="00E70E7B" w:rsidP="00E70E7B">
      <w:pPr>
        <w:pStyle w:val="Odstavecseseznamem"/>
      </w:pPr>
      <w:r>
        <w:t>4.</w:t>
      </w:r>
      <w:r w:rsidR="00FA115E">
        <w:t>2</w:t>
      </w:r>
      <w:r>
        <w:t xml:space="preserve">. </w:t>
      </w:r>
      <w:r w:rsidR="001210BC" w:rsidRPr="00A138E3">
        <w:t>Smluvní strany se dohodly, že drobné odchylky od projektové dokumentace, které nemění celkové řešení Díla, ani nezvyšují cenu Díla, nejsou vadami, jestliže byly dohodnuty</w:t>
      </w:r>
      <w:r w:rsidR="00FA115E">
        <w:t>.</w:t>
      </w:r>
      <w:r w:rsidR="001210BC" w:rsidRPr="00A138E3">
        <w:t xml:space="preserve"> </w:t>
      </w:r>
    </w:p>
    <w:p w14:paraId="300AF4EF" w14:textId="77777777" w:rsidR="003C72D3" w:rsidRPr="00A138E3" w:rsidRDefault="003C72D3" w:rsidP="00E70E7B">
      <w:pPr>
        <w:pStyle w:val="Odstavecseseznamem"/>
        <w:rPr>
          <w:bCs/>
          <w:iCs/>
        </w:rPr>
      </w:pPr>
    </w:p>
    <w:p w14:paraId="3157F124" w14:textId="6A8F52F7" w:rsidR="003C72D3" w:rsidRPr="00A138E3" w:rsidRDefault="00E70E7B" w:rsidP="00E70E7B">
      <w:pPr>
        <w:pStyle w:val="Odstavecseseznamem"/>
      </w:pPr>
      <w:r>
        <w:t>4.</w:t>
      </w:r>
      <w:r w:rsidR="00FA115E">
        <w:t>3</w:t>
      </w:r>
      <w:r>
        <w:t xml:space="preserve">. </w:t>
      </w:r>
      <w:r w:rsidR="006430FB">
        <w:t>Zhotovi</w:t>
      </w:r>
      <w:r w:rsidR="00AC7929">
        <w:t>tel</w:t>
      </w:r>
      <w:r w:rsidR="003C72D3" w:rsidRPr="00A138E3">
        <w:t xml:space="preserve"> je oprávněn použít pro provádění některých činností, služeb a dodávek subdodavatelů.</w:t>
      </w:r>
    </w:p>
    <w:p w14:paraId="15CAC746" w14:textId="77777777" w:rsidR="003C72D3" w:rsidRPr="00A138E3" w:rsidRDefault="003C72D3" w:rsidP="00E70E7B">
      <w:pPr>
        <w:pStyle w:val="Odstavecseseznamem"/>
      </w:pPr>
    </w:p>
    <w:p w14:paraId="14D15FE3" w14:textId="0C5E6F5C" w:rsidR="00B873C6" w:rsidRDefault="00E70E7B" w:rsidP="009E0FC1">
      <w:pPr>
        <w:pStyle w:val="Odstavecseseznamem"/>
      </w:pPr>
      <w:r>
        <w:t>4.</w:t>
      </w:r>
      <w:r w:rsidR="00FA115E">
        <w:t>4</w:t>
      </w:r>
      <w:r>
        <w:t xml:space="preserve">. </w:t>
      </w:r>
      <w:r w:rsidR="006430FB">
        <w:t>Zhotovi</w:t>
      </w:r>
      <w:r w:rsidR="00AC7929">
        <w:t>tel</w:t>
      </w:r>
      <w:r w:rsidR="003C72D3" w:rsidRPr="00A138E3">
        <w:t xml:space="preserve"> je povinen provádět všechny montážní práce v souladu se schválenou projektovou dokumentací, ČSN a předpisy zejména v oblasti BOZP. </w:t>
      </w:r>
      <w:r w:rsidR="006430FB">
        <w:t>Zhotovi</w:t>
      </w:r>
      <w:r w:rsidR="00AC7929">
        <w:t>tel</w:t>
      </w:r>
      <w:r w:rsidR="003C72D3" w:rsidRPr="00A138E3">
        <w:t xml:space="preserve"> se zavazuje plnit požadavky ochrany životního prostředí v souladu s platnou legislativou. Zejména v oblasti nakládání s odpady a nebezpečnými látkami, nakládání s obaly, ochranou vod, ovzduší a půd.</w:t>
      </w:r>
    </w:p>
    <w:p w14:paraId="247C0BCE" w14:textId="51781067" w:rsidR="005A52E0" w:rsidRDefault="005A52E0" w:rsidP="009E0FC1">
      <w:pPr>
        <w:pStyle w:val="Odstavecseseznamem"/>
      </w:pPr>
    </w:p>
    <w:p w14:paraId="061A15E4" w14:textId="77777777" w:rsidR="0014033D" w:rsidRDefault="0014033D" w:rsidP="009E0FC1">
      <w:pPr>
        <w:pStyle w:val="Odstavecseseznamem"/>
      </w:pPr>
    </w:p>
    <w:p w14:paraId="41533FF7" w14:textId="2F2B8F79" w:rsidR="00C11CF3" w:rsidRPr="00A138E3" w:rsidRDefault="00E70E7B" w:rsidP="00617142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V. </w:t>
      </w:r>
      <w:r w:rsidR="00C11CF3" w:rsidRPr="00A138E3">
        <w:rPr>
          <w:rFonts w:eastAsia="Arial Unicode MS"/>
        </w:rPr>
        <w:t>PŘEDÁNÍ A PŘEVZETÍ DÍLA, VLASTN</w:t>
      </w:r>
      <w:r w:rsidR="005817AD" w:rsidRPr="00A138E3">
        <w:rPr>
          <w:rFonts w:eastAsia="Arial Unicode MS"/>
        </w:rPr>
        <w:t>ICTVÍ A NEBEZPEČÍ ŠKODY NA VĚCI</w:t>
      </w:r>
    </w:p>
    <w:p w14:paraId="15F3F625" w14:textId="77777777" w:rsidR="00A17917" w:rsidRDefault="00A17917" w:rsidP="00E70E7B">
      <w:pPr>
        <w:pStyle w:val="Odstavecseseznamem"/>
      </w:pPr>
    </w:p>
    <w:p w14:paraId="75F44EDB" w14:textId="10C94F4D" w:rsidR="005817AD" w:rsidRPr="00A138E3" w:rsidRDefault="00E70E7B" w:rsidP="00E70E7B">
      <w:pPr>
        <w:pStyle w:val="Odstavecseseznamem"/>
      </w:pPr>
      <w:r>
        <w:t xml:space="preserve">5.1. </w:t>
      </w:r>
      <w:r w:rsidR="006430FB">
        <w:t>Zhotovi</w:t>
      </w:r>
      <w:r w:rsidR="00AC7929">
        <w:t>tel</w:t>
      </w:r>
      <w:r w:rsidR="00FB0BA3" w:rsidRPr="00A138E3">
        <w:t xml:space="preserve"> splní svou povinnost provést </w:t>
      </w:r>
      <w:r w:rsidR="003A40C3" w:rsidRPr="00A138E3">
        <w:t>Dílo</w:t>
      </w:r>
      <w:r w:rsidR="00FB0BA3" w:rsidRPr="00A138E3">
        <w:t xml:space="preserve"> jeho řádným dokončením</w:t>
      </w:r>
      <w:r w:rsidR="00103CB4">
        <w:t xml:space="preserve"> montáže a </w:t>
      </w:r>
      <w:r w:rsidR="000A59DF">
        <w:t>zprovozněním. .</w:t>
      </w:r>
      <w:r w:rsidR="002B3E42" w:rsidRPr="00A138E3">
        <w:t xml:space="preserve">Za řádně provedené </w:t>
      </w:r>
      <w:r w:rsidR="003A40C3" w:rsidRPr="00A138E3">
        <w:t>Dílo</w:t>
      </w:r>
      <w:r w:rsidR="002B3E42" w:rsidRPr="00A138E3">
        <w:t xml:space="preserve"> se považuje </w:t>
      </w:r>
      <w:r w:rsidR="003A40C3" w:rsidRPr="00A138E3">
        <w:t>Dílo</w:t>
      </w:r>
      <w:r w:rsidR="002B3E42" w:rsidRPr="00A138E3">
        <w:t xml:space="preserve"> dokončené plně v souladu se </w:t>
      </w:r>
      <w:r w:rsidR="007B4D59" w:rsidRPr="00A138E3">
        <w:t>Smlouv</w:t>
      </w:r>
      <w:r w:rsidR="002B3E42" w:rsidRPr="00A138E3">
        <w:t xml:space="preserve">ou a předané </w:t>
      </w:r>
      <w:r w:rsidR="006A03D6" w:rsidRPr="00A138E3">
        <w:t>Objednatel</w:t>
      </w:r>
      <w:r w:rsidR="002B3E42" w:rsidRPr="00A138E3">
        <w:t>i.</w:t>
      </w:r>
      <w:r w:rsidR="00A12629" w:rsidRPr="00A138E3">
        <w:t xml:space="preserve"> Objednatel předmět </w:t>
      </w:r>
      <w:r w:rsidR="0099592A" w:rsidRPr="00A138E3">
        <w:t>D</w:t>
      </w:r>
      <w:r w:rsidR="00A12629" w:rsidRPr="00A138E3">
        <w:t>íla či jeho předávanou část převezme včetně drobných vad a nedodělků, které samy o sobě či ve spojitosti nebrání jeho provozu a řádnému užívání.</w:t>
      </w:r>
    </w:p>
    <w:p w14:paraId="244787E6" w14:textId="38822510" w:rsidR="00FB0BA3" w:rsidRPr="00A138E3" w:rsidRDefault="00A12629" w:rsidP="00E70E7B">
      <w:pPr>
        <w:pStyle w:val="Odstavecseseznamem"/>
      </w:pPr>
      <w:r w:rsidRPr="00A138E3">
        <w:t xml:space="preserve"> </w:t>
      </w:r>
      <w:r w:rsidR="002B3E42" w:rsidRPr="00A138E3">
        <w:t xml:space="preserve"> </w:t>
      </w:r>
      <w:r w:rsidR="00FB0BA3" w:rsidRPr="00A138E3">
        <w:t xml:space="preserve"> </w:t>
      </w:r>
    </w:p>
    <w:p w14:paraId="4BE1E2EC" w14:textId="139C0E2D" w:rsidR="000A7A1A" w:rsidRPr="00A138E3" w:rsidRDefault="00E70E7B" w:rsidP="00E70E7B">
      <w:pPr>
        <w:pStyle w:val="Odstavecseseznamem"/>
      </w:pPr>
      <w:r>
        <w:t xml:space="preserve">5.2. </w:t>
      </w:r>
      <w:r w:rsidR="00FB0BA3" w:rsidRPr="00A138E3">
        <w:t xml:space="preserve">O předání a převzetí předmětu Díla sepíší strany protokol o předání a převzetí, které obě smluvní strany podepíší. Protokol bude vyhotoven ve dvou stejnopisech, z nichž jeden obdrží </w:t>
      </w:r>
      <w:r w:rsidR="006A03D6" w:rsidRPr="00A138E3">
        <w:t>Objednatel</w:t>
      </w:r>
      <w:r w:rsidR="00FB0BA3" w:rsidRPr="00A138E3">
        <w:t xml:space="preserve"> a </w:t>
      </w:r>
      <w:r w:rsidR="0099592A" w:rsidRPr="00A138E3">
        <w:t>je</w:t>
      </w:r>
      <w:r w:rsidR="00FB0BA3" w:rsidRPr="00A138E3">
        <w:t xml:space="preserve">den </w:t>
      </w:r>
      <w:r w:rsidR="006430FB">
        <w:t>Zhotovi</w:t>
      </w:r>
      <w:r w:rsidR="00AC7929">
        <w:t>tel</w:t>
      </w:r>
      <w:r w:rsidR="00FB0BA3" w:rsidRPr="00A138E3">
        <w:t>.</w:t>
      </w:r>
      <w:r w:rsidR="00E90C76" w:rsidRPr="00A138E3">
        <w:t xml:space="preserve"> O ojedinělých drobných vadách a nedodělcích bude sepsán a podepsán mezi smluvními stranami</w:t>
      </w:r>
      <w:r w:rsidR="005817AD" w:rsidRPr="00A138E3">
        <w:t xml:space="preserve"> protokol s termíny odstranění.</w:t>
      </w:r>
    </w:p>
    <w:p w14:paraId="19CABF8A" w14:textId="77777777" w:rsidR="005817AD" w:rsidRPr="00A138E3" w:rsidRDefault="005817AD" w:rsidP="00E70E7B">
      <w:pPr>
        <w:pStyle w:val="Odstavecseseznamem"/>
        <w:rPr>
          <w:bCs/>
          <w:iCs/>
        </w:rPr>
      </w:pPr>
    </w:p>
    <w:p w14:paraId="41D63440" w14:textId="1A0D5BA7" w:rsidR="000A7A1A" w:rsidRDefault="00E70E7B" w:rsidP="00E70E7B">
      <w:pPr>
        <w:pStyle w:val="Odstavecseseznamem"/>
      </w:pPr>
      <w:r>
        <w:t xml:space="preserve">5.3. </w:t>
      </w:r>
      <w:r w:rsidR="009A6570" w:rsidRPr="00E70E7B">
        <w:t xml:space="preserve">Součástí plnění </w:t>
      </w:r>
      <w:r w:rsidR="006430FB">
        <w:t>Zhotovi</w:t>
      </w:r>
      <w:r w:rsidR="00AC7929">
        <w:t>tele</w:t>
      </w:r>
      <w:r w:rsidR="009A6570" w:rsidRPr="00E70E7B">
        <w:t xml:space="preserve"> je zejména předání následujících dokumentů:</w:t>
      </w:r>
    </w:p>
    <w:p w14:paraId="143CDA4E" w14:textId="77777777" w:rsidR="00E70E7B" w:rsidRPr="00E70E7B" w:rsidRDefault="00E70E7B" w:rsidP="00E70E7B">
      <w:pPr>
        <w:pStyle w:val="Odstavecseseznamem"/>
      </w:pPr>
    </w:p>
    <w:p w14:paraId="06AC6C82" w14:textId="53681BCD" w:rsidR="005817AD" w:rsidRPr="00A138E3" w:rsidRDefault="005817AD" w:rsidP="00A17917">
      <w:pPr>
        <w:pStyle w:val="Odstavecseseznamem"/>
        <w:numPr>
          <w:ilvl w:val="0"/>
          <w:numId w:val="3"/>
        </w:numPr>
        <w:ind w:hanging="11"/>
      </w:pPr>
      <w:r w:rsidRPr="00A138E3">
        <w:t>atest</w:t>
      </w:r>
      <w:r w:rsidR="00F155FF">
        <w:t>ů</w:t>
      </w:r>
      <w:r w:rsidRPr="00A138E3">
        <w:t xml:space="preserve"> a certifikát</w:t>
      </w:r>
      <w:r w:rsidR="00F155FF">
        <w:t>ů</w:t>
      </w:r>
      <w:r w:rsidRPr="00A138E3">
        <w:t xml:space="preserve"> použitých materiálů</w:t>
      </w:r>
    </w:p>
    <w:p w14:paraId="1FCB72DF" w14:textId="741E56FE" w:rsidR="005817AD" w:rsidRPr="00A138E3" w:rsidRDefault="005817AD" w:rsidP="00563EA1">
      <w:pPr>
        <w:pStyle w:val="Odstavecseseznamem"/>
        <w:numPr>
          <w:ilvl w:val="0"/>
          <w:numId w:val="3"/>
        </w:numPr>
        <w:ind w:hanging="11"/>
      </w:pPr>
      <w:r w:rsidRPr="00A138E3">
        <w:t>seznam</w:t>
      </w:r>
      <w:r w:rsidR="00F155FF">
        <w:t>u</w:t>
      </w:r>
      <w:r w:rsidRPr="00A138E3">
        <w:t xml:space="preserve"> strojů a zařízení, které jsou součástí </w:t>
      </w:r>
      <w:r w:rsidR="009A3805">
        <w:t>D</w:t>
      </w:r>
      <w:r w:rsidRPr="00A138E3">
        <w:t>íla, záruční</w:t>
      </w:r>
      <w:r w:rsidR="00F155FF">
        <w:t>ch</w:t>
      </w:r>
      <w:r w:rsidRPr="00A138E3">
        <w:t xml:space="preserve"> list</w:t>
      </w:r>
      <w:r w:rsidR="00F155FF">
        <w:t>ů</w:t>
      </w:r>
      <w:r w:rsidRPr="00A138E3">
        <w:t xml:space="preserve"> a návod</w:t>
      </w:r>
      <w:r w:rsidR="00F155FF">
        <w:t>u</w:t>
      </w:r>
      <w:r w:rsidRPr="00A138E3">
        <w:t xml:space="preserve"> k obsluze a údržbě v českém jazyce</w:t>
      </w:r>
    </w:p>
    <w:p w14:paraId="0E994E4A" w14:textId="4196DCA8" w:rsidR="005817AD" w:rsidRPr="00A138E3" w:rsidRDefault="005817AD" w:rsidP="00617142">
      <w:pPr>
        <w:pStyle w:val="Odstavecseseznamem"/>
        <w:numPr>
          <w:ilvl w:val="0"/>
          <w:numId w:val="3"/>
        </w:numPr>
        <w:ind w:hanging="11"/>
      </w:pPr>
      <w:r w:rsidRPr="00A138E3">
        <w:t>protokol</w:t>
      </w:r>
      <w:r w:rsidR="00F155FF">
        <w:t>u</w:t>
      </w:r>
      <w:r w:rsidRPr="00A138E3">
        <w:t xml:space="preserve"> o zaškolení obsluhy,</w:t>
      </w:r>
    </w:p>
    <w:p w14:paraId="0A532322" w14:textId="3652E8DA" w:rsidR="000A7A1A" w:rsidRDefault="005817AD" w:rsidP="00617142">
      <w:pPr>
        <w:pStyle w:val="Odstavecseseznamem"/>
        <w:numPr>
          <w:ilvl w:val="0"/>
          <w:numId w:val="3"/>
        </w:numPr>
        <w:ind w:hanging="11"/>
      </w:pPr>
      <w:r w:rsidRPr="00A138E3">
        <w:t>návrh prov</w:t>
      </w:r>
      <w:r w:rsidR="00F773F0" w:rsidRPr="00A138E3">
        <w:t>ozního řádu</w:t>
      </w:r>
      <w:r w:rsidR="00103CB4">
        <w:t>,</w:t>
      </w:r>
    </w:p>
    <w:p w14:paraId="78DAECE2" w14:textId="114862BC" w:rsidR="006430FB" w:rsidRPr="00A138E3" w:rsidRDefault="006430FB" w:rsidP="00554571">
      <w:pPr>
        <w:keepNext/>
        <w:spacing w:before="120"/>
        <w:ind w:left="709"/>
        <w:jc w:val="both"/>
        <w:outlineLvl w:val="1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Zhotovi</w:t>
      </w:r>
      <w:r w:rsidR="00AC7929">
        <w:rPr>
          <w:rFonts w:eastAsia="Arial Unicode MS"/>
          <w:bCs/>
          <w:iCs/>
        </w:rPr>
        <w:t>tel</w:t>
      </w:r>
      <w:r w:rsidR="000A7A1A" w:rsidRPr="00A138E3">
        <w:rPr>
          <w:rFonts w:eastAsia="Arial Unicode MS"/>
          <w:bCs/>
          <w:iCs/>
        </w:rPr>
        <w:t xml:space="preserve"> předá Objednateli </w:t>
      </w:r>
      <w:r w:rsidR="002250BD" w:rsidRPr="00A138E3">
        <w:rPr>
          <w:rFonts w:eastAsia="Arial Unicode MS"/>
          <w:bCs/>
          <w:iCs/>
        </w:rPr>
        <w:t>uvedené dokumenty</w:t>
      </w:r>
      <w:r w:rsidR="000A7A1A" w:rsidRPr="00A138E3">
        <w:rPr>
          <w:rFonts w:eastAsia="Arial Unicode MS"/>
          <w:bCs/>
          <w:iCs/>
        </w:rPr>
        <w:t xml:space="preserve"> elektronicky </w:t>
      </w:r>
      <w:r w:rsidR="002250BD" w:rsidRPr="00A138E3">
        <w:rPr>
          <w:rFonts w:eastAsia="Arial Unicode MS"/>
          <w:bCs/>
          <w:iCs/>
        </w:rPr>
        <w:t xml:space="preserve">ve formátech.pdf, </w:t>
      </w:r>
    </w:p>
    <w:p w14:paraId="0C3EAC0F" w14:textId="77777777" w:rsidR="00E52F03" w:rsidRDefault="00E52F03" w:rsidP="00E70E7B">
      <w:pPr>
        <w:pStyle w:val="Odstavecseseznamem"/>
      </w:pPr>
    </w:p>
    <w:p w14:paraId="7DE395C2" w14:textId="1F9402DD" w:rsidR="00E90C76" w:rsidRDefault="00E70E7B" w:rsidP="00E70E7B">
      <w:pPr>
        <w:pStyle w:val="Odstavecseseznamem"/>
      </w:pPr>
      <w:r>
        <w:t xml:space="preserve">5.4. </w:t>
      </w:r>
      <w:r w:rsidR="00E90C76" w:rsidRPr="00E70E7B">
        <w:t>Zástupci smluvních stran oprávnění k předání a převzetí Díla jsou:</w:t>
      </w:r>
    </w:p>
    <w:p w14:paraId="2F72C519" w14:textId="77777777" w:rsidR="00E70E7B" w:rsidRPr="00E70E7B" w:rsidRDefault="00E70E7B" w:rsidP="00E70E7B">
      <w:pPr>
        <w:pStyle w:val="Odstavecseseznamem"/>
      </w:pPr>
    </w:p>
    <w:p w14:paraId="0C112553" w14:textId="5AEC81BA" w:rsidR="00E90C76" w:rsidRPr="00A138E3" w:rsidRDefault="00E90C76" w:rsidP="005A701B">
      <w:pPr>
        <w:pStyle w:val="Odstavecseseznamem"/>
        <w:numPr>
          <w:ilvl w:val="0"/>
          <w:numId w:val="3"/>
        </w:numPr>
        <w:ind w:hanging="11"/>
      </w:pPr>
      <w:r w:rsidRPr="00A138E3">
        <w:t xml:space="preserve">za </w:t>
      </w:r>
      <w:r w:rsidR="006430FB">
        <w:t>Zhotovi</w:t>
      </w:r>
      <w:r w:rsidR="00AC7929">
        <w:t>tele</w:t>
      </w:r>
      <w:r w:rsidRPr="00A138E3">
        <w:t>:</w:t>
      </w:r>
      <w:r w:rsidR="001A054A">
        <w:t xml:space="preserve">  </w:t>
      </w:r>
      <w:r w:rsidR="00B51543">
        <w:t>Ing. Petr Kreml</w:t>
      </w:r>
    </w:p>
    <w:p w14:paraId="6AD47E80" w14:textId="4934E6B4" w:rsidR="00A17917" w:rsidRPr="00E35D04" w:rsidRDefault="00E90C76" w:rsidP="00380A37">
      <w:pPr>
        <w:pStyle w:val="Odstavecseseznamem"/>
        <w:keepNext/>
        <w:numPr>
          <w:ilvl w:val="0"/>
          <w:numId w:val="3"/>
        </w:numPr>
        <w:spacing w:before="120"/>
        <w:ind w:hanging="11"/>
        <w:outlineLvl w:val="1"/>
      </w:pPr>
      <w:r w:rsidRPr="00E35D04">
        <w:lastRenderedPageBreak/>
        <w:t xml:space="preserve">za </w:t>
      </w:r>
      <w:r w:rsidR="006A03D6" w:rsidRPr="00E35D04">
        <w:t>Objednatel</w:t>
      </w:r>
      <w:r w:rsidRPr="00E35D04">
        <w:t>e:</w:t>
      </w:r>
      <w:r w:rsidR="00FE0B41" w:rsidRPr="00E35D04">
        <w:t xml:space="preserve"> </w:t>
      </w:r>
      <w:r w:rsidR="009920AF" w:rsidRPr="00E35D04">
        <w:t>Ing. Ctirad Šikula</w:t>
      </w:r>
    </w:p>
    <w:p w14:paraId="7E7886EE" w14:textId="77777777" w:rsidR="00A17917" w:rsidRDefault="00A17917" w:rsidP="00A17917">
      <w:pPr>
        <w:pStyle w:val="Odstavecseseznamem"/>
        <w:keepNext/>
        <w:spacing w:before="120"/>
        <w:outlineLvl w:val="1"/>
      </w:pPr>
    </w:p>
    <w:p w14:paraId="0473DC8B" w14:textId="387039AF" w:rsidR="001A5070" w:rsidRPr="00A138E3" w:rsidRDefault="006E5E5F" w:rsidP="00A17917">
      <w:pPr>
        <w:pStyle w:val="Odstavecseseznamem"/>
        <w:keepNext/>
        <w:spacing w:before="120"/>
        <w:outlineLvl w:val="1"/>
      </w:pPr>
      <w:r>
        <w:t xml:space="preserve">5.5. </w:t>
      </w:r>
      <w:r w:rsidR="00A17917">
        <w:t>Vlastn</w:t>
      </w:r>
      <w:r w:rsidR="001A5070" w:rsidRPr="00A138E3">
        <w:t xml:space="preserve">ické právo k předmětu </w:t>
      </w:r>
      <w:r w:rsidR="00F155FF">
        <w:t>D</w:t>
      </w:r>
      <w:r w:rsidR="001A5070" w:rsidRPr="00A138E3">
        <w:t xml:space="preserve">íla nabývá </w:t>
      </w:r>
      <w:r w:rsidR="006A03D6" w:rsidRPr="00A138E3">
        <w:t>Objednatel</w:t>
      </w:r>
      <w:r w:rsidR="001A5070" w:rsidRPr="00A138E3">
        <w:t xml:space="preserve"> až jeho úplným uhrazením ceny za </w:t>
      </w:r>
      <w:r w:rsidR="003A40C3" w:rsidRPr="00A138E3">
        <w:t>Dílo</w:t>
      </w:r>
      <w:r w:rsidR="001A5070" w:rsidRPr="00A138E3">
        <w:t>.</w:t>
      </w:r>
      <w:r w:rsidR="007F08D5" w:rsidRPr="00A138E3">
        <w:t xml:space="preserve"> Nebezpečí škody na věcech tvořících předmět Smlouvy přechází na Objednatele okamžikem </w:t>
      </w:r>
      <w:r w:rsidR="00FB493B">
        <w:t xml:space="preserve">dodání </w:t>
      </w:r>
      <w:r w:rsidR="00F155FF">
        <w:t>zařízení n</w:t>
      </w:r>
      <w:r w:rsidR="00FB493B">
        <w:t>a místo plnění a podpisu dodacího listu Objednatelem</w:t>
      </w:r>
      <w:r w:rsidR="007F08D5" w:rsidRPr="00A138E3">
        <w:t>.</w:t>
      </w:r>
    </w:p>
    <w:p w14:paraId="65120059" w14:textId="591EF188" w:rsidR="00E90C76" w:rsidRDefault="00E90C76" w:rsidP="00E70E7B">
      <w:pPr>
        <w:pStyle w:val="Odstavecseseznamem"/>
      </w:pPr>
    </w:p>
    <w:p w14:paraId="757B71A7" w14:textId="1BFF0A7B" w:rsidR="00C63332" w:rsidRPr="00A138E3" w:rsidRDefault="00E70E7B" w:rsidP="005A701B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VI. </w:t>
      </w:r>
      <w:r w:rsidR="000813EB" w:rsidRPr="00A138E3">
        <w:rPr>
          <w:rFonts w:eastAsia="Arial Unicode MS"/>
        </w:rPr>
        <w:t>ZÁRUKA ZA JAKOST</w:t>
      </w:r>
    </w:p>
    <w:p w14:paraId="0A9E65AD" w14:textId="3D5558B3" w:rsidR="00E23134" w:rsidRPr="00A138E3" w:rsidRDefault="00A9037A" w:rsidP="00000BEB">
      <w:pPr>
        <w:keepNext/>
        <w:spacing w:before="120"/>
        <w:ind w:left="426" w:hanging="426"/>
        <w:jc w:val="both"/>
        <w:outlineLvl w:val="1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</w:p>
    <w:p w14:paraId="3C01B522" w14:textId="42AD5ECF" w:rsidR="00FE0B41" w:rsidRPr="00A138E3" w:rsidRDefault="00E70E7B" w:rsidP="001408D5">
      <w:pPr>
        <w:pStyle w:val="Odstavecseseznamem"/>
      </w:pPr>
      <w:r>
        <w:t xml:space="preserve">6.1. </w:t>
      </w:r>
      <w:r w:rsidR="006430FB">
        <w:t>Zhotovi</w:t>
      </w:r>
      <w:r w:rsidR="001A054A">
        <w:t>tel</w:t>
      </w:r>
      <w:r w:rsidR="00C63332" w:rsidRPr="00A138E3">
        <w:t xml:space="preserve"> poskytuje záruku za jakost </w:t>
      </w:r>
      <w:r w:rsidR="006A7BE4" w:rsidRPr="00A138E3">
        <w:t xml:space="preserve">po celou záruční dobu </w:t>
      </w:r>
      <w:r w:rsidR="00C63332" w:rsidRPr="00A138E3">
        <w:t xml:space="preserve">a odpovídá za vady Díla ode dne </w:t>
      </w:r>
      <w:r w:rsidR="006A7BE4" w:rsidRPr="00A138E3">
        <w:t xml:space="preserve">převzetí Díla </w:t>
      </w:r>
      <w:r w:rsidR="006A03D6" w:rsidRPr="00A138E3">
        <w:t>Objednatel</w:t>
      </w:r>
      <w:r w:rsidR="006A7BE4" w:rsidRPr="00A138E3">
        <w:t>em</w:t>
      </w:r>
      <w:r w:rsidR="002250BD" w:rsidRPr="00A138E3">
        <w:t xml:space="preserve"> v</w:t>
      </w:r>
      <w:r w:rsidR="00F773F0" w:rsidRPr="00A138E3">
        <w:t> </w:t>
      </w:r>
      <w:r w:rsidR="000A398D">
        <w:t>délce</w:t>
      </w:r>
      <w:r w:rsidR="00F773F0" w:rsidRPr="00A138E3">
        <w:t xml:space="preserve"> </w:t>
      </w:r>
      <w:r w:rsidR="008652F0">
        <w:t>24</w:t>
      </w:r>
      <w:r w:rsidR="008928AE">
        <w:t xml:space="preserve"> měsíců </w:t>
      </w:r>
      <w:r w:rsidR="00FE0B41" w:rsidRPr="00A138E3">
        <w:t>od</w:t>
      </w:r>
      <w:r>
        <w:t>e dne podpisu protokolu</w:t>
      </w:r>
      <w:r w:rsidR="00F773F0" w:rsidRPr="00A138E3">
        <w:t xml:space="preserve"> o </w:t>
      </w:r>
      <w:r w:rsidR="00B439A8">
        <w:t>předání a převzetí Díla</w:t>
      </w:r>
      <w:r w:rsidR="00172749" w:rsidRPr="00A138E3">
        <w:t>.</w:t>
      </w:r>
      <w:r w:rsidR="000A398D">
        <w:t xml:space="preserve"> Záruka se nevztahuje na spotřební materiál</w:t>
      </w:r>
      <w:r w:rsidR="00A17917">
        <w:t>.</w:t>
      </w:r>
    </w:p>
    <w:p w14:paraId="0A0B3D94" w14:textId="77777777" w:rsidR="002250BD" w:rsidRPr="00A138E3" w:rsidRDefault="002250BD" w:rsidP="002250BD">
      <w:pPr>
        <w:jc w:val="both"/>
        <w:rPr>
          <w:rFonts w:eastAsia="Arial Unicode MS"/>
          <w:bCs/>
          <w:iCs/>
        </w:rPr>
      </w:pPr>
    </w:p>
    <w:p w14:paraId="765B8019" w14:textId="743D2054" w:rsidR="00B439A8" w:rsidRDefault="00B439A8" w:rsidP="00B439A8">
      <w:pPr>
        <w:pStyle w:val="Odstavecseseznamem"/>
      </w:pPr>
      <w:r w:rsidRPr="00193D16">
        <w:t>6.</w:t>
      </w:r>
      <w:r w:rsidR="00563EA1">
        <w:t>2</w:t>
      </w:r>
      <w:r w:rsidRPr="00193D16">
        <w:t>. Záruka se nevztahuje na:</w:t>
      </w:r>
    </w:p>
    <w:p w14:paraId="4AF7737E" w14:textId="77777777" w:rsidR="00B439A8" w:rsidRPr="00B439A8" w:rsidRDefault="00B439A8" w:rsidP="00B439A8">
      <w:pPr>
        <w:pStyle w:val="Odstavecseseznamem"/>
      </w:pPr>
    </w:p>
    <w:p w14:paraId="2F4E3D1D" w14:textId="739F154C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>Na vady, kter</w:t>
      </w:r>
      <w:r w:rsidR="00DD273D">
        <w:t>é nevznikly porušením povinnost</w:t>
      </w:r>
      <w:r w:rsidR="00D77A93">
        <w:t>i Zhotovitele</w:t>
      </w:r>
      <w:r w:rsidRPr="005A701B">
        <w:t>,</w:t>
      </w:r>
    </w:p>
    <w:p w14:paraId="678B4917" w14:textId="082E4FC5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 xml:space="preserve">Na vady, které vznikly neodbornou nebo nešetrnou manipulací s Dílem a na vady způsobené </w:t>
      </w:r>
      <w:r w:rsidR="00563EA1">
        <w:t>O</w:t>
      </w:r>
      <w:r w:rsidRPr="005A701B">
        <w:t>bjednatelem</w:t>
      </w:r>
      <w:r w:rsidR="00563EA1">
        <w:t>,</w:t>
      </w:r>
      <w:r w:rsidRPr="005A701B">
        <w:t xml:space="preserve"> obsluhou nebo třetí osobou a zanedbáním potřebné a pravidelné údržby,</w:t>
      </w:r>
    </w:p>
    <w:p w14:paraId="76383DED" w14:textId="1F422D4F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>Na vady způsobené užíváním v rozporu s pokyny uvedenými v návodu k</w:t>
      </w:r>
      <w:r w:rsidR="00F155FF">
        <w:t> </w:t>
      </w:r>
      <w:r w:rsidRPr="005A701B">
        <w:t>obsluze</w:t>
      </w:r>
      <w:r w:rsidR="00F155FF">
        <w:t xml:space="preserve">, provozním </w:t>
      </w:r>
      <w:proofErr w:type="gramStart"/>
      <w:r w:rsidR="00F155FF">
        <w:t>řádu</w:t>
      </w:r>
      <w:r w:rsidRPr="005A701B">
        <w:t xml:space="preserve"> a  nedostatečným</w:t>
      </w:r>
      <w:proofErr w:type="gramEnd"/>
      <w:r w:rsidRPr="005A701B">
        <w:t xml:space="preserve"> zajištěním odpovídající údržby kvalifikovaným personálem v souladu s pokyny pro údržbu,</w:t>
      </w:r>
    </w:p>
    <w:p w14:paraId="66AC9300" w14:textId="77777777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>Na vady způsobené živelnou pohromou nebo zásahem vyšší moci,</w:t>
      </w:r>
    </w:p>
    <w:p w14:paraId="0A4247B6" w14:textId="77777777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>Na vady, které vznikly v důsledku neschválených prací, oprav a/nebo údržby nebo neoprávněných zásahů objednatele nebo třetích osob,</w:t>
      </w:r>
    </w:p>
    <w:p w14:paraId="2BC5CEEF" w14:textId="587A9AF0" w:rsidR="00B439A8" w:rsidRPr="005A701B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 xml:space="preserve">Na spotřební zboží (např. náhradní díly, zboží podléhající opotřebení – </w:t>
      </w:r>
      <w:r w:rsidR="003D1E15">
        <w:t xml:space="preserve">svíčky, </w:t>
      </w:r>
      <w:proofErr w:type="gramStart"/>
      <w:r w:rsidR="003D1E15">
        <w:t xml:space="preserve">těsnění, </w:t>
      </w:r>
      <w:r w:rsidRPr="005A701B">
        <w:t xml:space="preserve"> atd.</w:t>
      </w:r>
      <w:proofErr w:type="gramEnd"/>
      <w:r w:rsidRPr="005A701B">
        <w:t xml:space="preserve">),  </w:t>
      </w:r>
    </w:p>
    <w:p w14:paraId="5EA07B0B" w14:textId="0647CC6C" w:rsidR="00B439A8" w:rsidRDefault="00B439A8" w:rsidP="005A701B">
      <w:pPr>
        <w:pStyle w:val="Odstavecseseznamem"/>
        <w:numPr>
          <w:ilvl w:val="0"/>
          <w:numId w:val="3"/>
        </w:numPr>
        <w:ind w:hanging="11"/>
      </w:pPr>
      <w:r w:rsidRPr="005A701B">
        <w:t xml:space="preserve">Na montážní a instalační práce, které nejsou předmětem dodávky podle </w:t>
      </w:r>
      <w:r w:rsidR="00563EA1">
        <w:t>S</w:t>
      </w:r>
      <w:r w:rsidRPr="005A701B">
        <w:t xml:space="preserve">mlouvy. </w:t>
      </w:r>
    </w:p>
    <w:p w14:paraId="5E04120A" w14:textId="77777777" w:rsidR="00554571" w:rsidRDefault="00554571" w:rsidP="005431B5">
      <w:pPr>
        <w:pStyle w:val="Odstavecseseznamem"/>
      </w:pPr>
    </w:p>
    <w:p w14:paraId="44C53206" w14:textId="616FA653" w:rsidR="0031494E" w:rsidRPr="00A138E3" w:rsidRDefault="0031494E" w:rsidP="0031494E">
      <w:pPr>
        <w:pStyle w:val="Odstavecseseznamem"/>
        <w:ind w:left="708"/>
        <w:contextualSpacing w:val="0"/>
      </w:pPr>
      <w:r>
        <w:t>6.</w:t>
      </w:r>
      <w:r w:rsidR="00563EA1">
        <w:t>3</w:t>
      </w:r>
      <w:r>
        <w:t xml:space="preserve">. </w:t>
      </w:r>
      <w:r w:rsidRPr="00A138E3">
        <w:t xml:space="preserve">Jestliže ke dni uplatnění vady </w:t>
      </w:r>
      <w:r>
        <w:t xml:space="preserve">bude </w:t>
      </w:r>
      <w:r w:rsidRPr="00A138E3">
        <w:t xml:space="preserve">Objednatel </w:t>
      </w:r>
      <w:r>
        <w:t>v prodlení s úhradou</w:t>
      </w:r>
      <w:r w:rsidRPr="00A138E3">
        <w:t xml:space="preserve"> cen</w:t>
      </w:r>
      <w:r>
        <w:t>y</w:t>
      </w:r>
      <w:r w:rsidRPr="00A138E3">
        <w:t xml:space="preserve"> za Dílo, započne </w:t>
      </w:r>
      <w:r>
        <w:t>Zhotovitel</w:t>
      </w:r>
      <w:r w:rsidRPr="00A138E3">
        <w:t xml:space="preserve"> s odstraněním reklamované vady bez zbytečného odkladu poté, co bude celková cena za Dílo připsána na účet </w:t>
      </w:r>
      <w:r>
        <w:t>Dodavatele</w:t>
      </w:r>
      <w:r w:rsidRPr="00A138E3">
        <w:t xml:space="preserve"> uvedený výše.</w:t>
      </w:r>
    </w:p>
    <w:p w14:paraId="75A6266B" w14:textId="76905AEF" w:rsidR="00E23134" w:rsidRDefault="00E23134" w:rsidP="0031494E">
      <w:pPr>
        <w:rPr>
          <w:bCs/>
          <w:iCs/>
        </w:rPr>
      </w:pPr>
    </w:p>
    <w:p w14:paraId="1AFD6E80" w14:textId="77777777" w:rsidR="0014033D" w:rsidRPr="0031494E" w:rsidRDefault="0014033D" w:rsidP="0031494E">
      <w:pPr>
        <w:rPr>
          <w:bCs/>
          <w:iCs/>
        </w:rPr>
      </w:pPr>
    </w:p>
    <w:p w14:paraId="41687A11" w14:textId="63C73858" w:rsidR="00C63332" w:rsidRPr="00A138E3" w:rsidRDefault="005431B5" w:rsidP="0031494E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VII. </w:t>
      </w:r>
      <w:r w:rsidR="00E97ACF" w:rsidRPr="00A138E3">
        <w:rPr>
          <w:rFonts w:eastAsia="Arial Unicode MS"/>
        </w:rPr>
        <w:t>DŮSLEDKY PORUŠENÍ SMLUVNÍCH UJEDNÁNÍ</w:t>
      </w:r>
    </w:p>
    <w:p w14:paraId="4B1F5102" w14:textId="77777777" w:rsidR="005A701B" w:rsidRDefault="005A701B" w:rsidP="005431B5">
      <w:pPr>
        <w:pStyle w:val="Odstavecseseznamem"/>
      </w:pPr>
      <w:bookmarkStart w:id="5" w:name="_Hlk495406538"/>
    </w:p>
    <w:p w14:paraId="2CB7B4CE" w14:textId="73D9B32B" w:rsidR="00191992" w:rsidRPr="00A138E3" w:rsidRDefault="005431B5" w:rsidP="005431B5">
      <w:pPr>
        <w:pStyle w:val="Odstavecseseznamem"/>
      </w:pPr>
      <w:r>
        <w:t>7.1.</w:t>
      </w:r>
      <w:r w:rsidR="00191992" w:rsidRPr="00A138E3">
        <w:t xml:space="preserve">V případě prodlení Objednatele s úhradou faktur delší než 14 dní je </w:t>
      </w:r>
      <w:r w:rsidR="001B7009">
        <w:t>Zhotovi</w:t>
      </w:r>
      <w:r w:rsidR="001A054A">
        <w:t>tel</w:t>
      </w:r>
      <w:r w:rsidR="00191992" w:rsidRPr="00A138E3">
        <w:t xml:space="preserve"> oprávněn přerušit provádění prací a o dobu, kterou si přerušení provádění </w:t>
      </w:r>
      <w:r w:rsidR="006E5E5F">
        <w:t>D</w:t>
      </w:r>
      <w:r w:rsidR="00191992" w:rsidRPr="00A138E3">
        <w:t xml:space="preserve">íla vynutilo, se automaticky prodlužují termíny plnění podle čl. II bodu 2.1. této smlouvy. Bude – li prodlení delší než 30 dní, jde o podstatné porušení smlouvy a </w:t>
      </w:r>
      <w:r w:rsidR="001B7009">
        <w:t>Zhotovi</w:t>
      </w:r>
      <w:r w:rsidR="001A054A">
        <w:t>tel</w:t>
      </w:r>
      <w:r w:rsidR="00191992" w:rsidRPr="00A138E3">
        <w:t xml:space="preserve"> je oprávněn od Smlouvy odstoupit. Toto nemá vliv na možnost uplatnění smluvní pokuty. Pro případ prodlení s placením sjednané ceny zaplat</w:t>
      </w:r>
      <w:r w:rsidR="001B7009">
        <w:t>í Objednatel</w:t>
      </w:r>
      <w:r w:rsidR="00191992" w:rsidRPr="00A138E3">
        <w:t xml:space="preserve"> </w:t>
      </w:r>
      <w:r w:rsidR="001B7009">
        <w:t>Zhotovi</w:t>
      </w:r>
      <w:r w:rsidR="001A054A">
        <w:t>teli</w:t>
      </w:r>
      <w:r w:rsidR="00191992" w:rsidRPr="00A138E3">
        <w:t xml:space="preserve"> smluvní pokutu ve výši 0,05 % z dlužné částky za každý den prodlení.</w:t>
      </w:r>
    </w:p>
    <w:p w14:paraId="18F2B94B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1EA0152F" w14:textId="192FAEA3" w:rsidR="00191992" w:rsidRPr="00A138E3" w:rsidRDefault="005431B5" w:rsidP="005431B5">
      <w:pPr>
        <w:pStyle w:val="Odstavecseseznamem"/>
      </w:pPr>
      <w:r>
        <w:t xml:space="preserve">7.2. </w:t>
      </w:r>
      <w:r w:rsidR="00191992" w:rsidRPr="00A138E3">
        <w:t>Nárok na náhradu škody není smluvní pokutou dotčen.</w:t>
      </w:r>
    </w:p>
    <w:p w14:paraId="763C19A5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6CF4148E" w14:textId="4EEB1701" w:rsidR="00191992" w:rsidRDefault="005431B5" w:rsidP="009E0FC1">
      <w:pPr>
        <w:pStyle w:val="Odstavecseseznamem"/>
      </w:pPr>
      <w:r>
        <w:lastRenderedPageBreak/>
        <w:t xml:space="preserve">7.3. </w:t>
      </w:r>
      <w:r w:rsidR="000D2209">
        <w:t>Zhotovi</w:t>
      </w:r>
      <w:r w:rsidR="001A054A">
        <w:t>tel</w:t>
      </w:r>
      <w:r w:rsidR="00191992" w:rsidRPr="00A138E3">
        <w:t xml:space="preserve"> je oprávněn od této Smlouvy odstoupit ze zákonných důvodů, zejména pak v případě, jestliže Objednatel nezajistil </w:t>
      </w:r>
      <w:r w:rsidR="000D2209">
        <w:t>Zhotovi</w:t>
      </w:r>
      <w:r w:rsidR="001A054A">
        <w:t>teli</w:t>
      </w:r>
      <w:r w:rsidR="00191992" w:rsidRPr="00A138E3">
        <w:t xml:space="preserve"> podmínky pro řádný výkon jeho činností podle této Smlouvy a tuto skutečnost nenapravil ani po písemné opakované výzvě v dodatečné přiměřené lhůtě poskytnuté mu Zhotovitelem a dále pak, jestliže Objednatel bude v prodlení s úhradou faktury o více než jak čtyřicet (40) dnů. </w:t>
      </w:r>
      <w:bookmarkEnd w:id="5"/>
    </w:p>
    <w:p w14:paraId="2BDE63AC" w14:textId="2EA5C6CF" w:rsidR="00415A70" w:rsidRDefault="00415A70" w:rsidP="009E0FC1">
      <w:pPr>
        <w:pStyle w:val="Odstavecseseznamem"/>
      </w:pPr>
    </w:p>
    <w:p w14:paraId="28C8C399" w14:textId="39049A9A" w:rsidR="00563EA1" w:rsidRDefault="00563EA1" w:rsidP="009E0FC1">
      <w:pPr>
        <w:pStyle w:val="Odstavecseseznamem"/>
      </w:pPr>
    </w:p>
    <w:p w14:paraId="21DD624C" w14:textId="581AA836" w:rsidR="00C63332" w:rsidRDefault="005431B5" w:rsidP="005A701B">
      <w:pPr>
        <w:pStyle w:val="Nadpis1"/>
        <w:ind w:firstLine="708"/>
        <w:rPr>
          <w:rFonts w:eastAsia="Arial Unicode MS"/>
        </w:rPr>
      </w:pPr>
      <w:r>
        <w:rPr>
          <w:rFonts w:eastAsia="Arial Unicode MS"/>
        </w:rPr>
        <w:t xml:space="preserve">VIII. </w:t>
      </w:r>
      <w:r w:rsidR="00B47A14" w:rsidRPr="00A138E3">
        <w:rPr>
          <w:rFonts w:eastAsia="Arial Unicode MS"/>
        </w:rPr>
        <w:t>ZÁVĚREČNÁ USTANOVENÍ</w:t>
      </w:r>
    </w:p>
    <w:p w14:paraId="11B40A78" w14:textId="77777777" w:rsidR="004A2EE9" w:rsidRPr="004A2EE9" w:rsidRDefault="004A2EE9" w:rsidP="004A2EE9">
      <w:pPr>
        <w:rPr>
          <w:rFonts w:eastAsia="Arial Unicode MS"/>
        </w:rPr>
      </w:pPr>
    </w:p>
    <w:p w14:paraId="4510B295" w14:textId="58DA0A02" w:rsidR="00B47A14" w:rsidRPr="00A138E3" w:rsidRDefault="005431B5" w:rsidP="005431B5">
      <w:pPr>
        <w:pStyle w:val="Odstavecseseznamem"/>
      </w:pPr>
      <w:r>
        <w:t xml:space="preserve">8.1. </w:t>
      </w:r>
      <w:r w:rsidR="006A03D6" w:rsidRPr="00A138E3">
        <w:t>Objednatel</w:t>
      </w:r>
      <w:r w:rsidR="00B47A14" w:rsidRPr="00A138E3">
        <w:t xml:space="preserve"> a </w:t>
      </w:r>
      <w:r w:rsidR="00BD0F04">
        <w:t>Zhotovi</w:t>
      </w:r>
      <w:r w:rsidR="001A054A">
        <w:t>tel</w:t>
      </w:r>
      <w:r w:rsidR="00B47A14" w:rsidRPr="00A138E3">
        <w:t xml:space="preserve"> prohlašují, že uzavírají tuto </w:t>
      </w:r>
      <w:r w:rsidR="007B4D59" w:rsidRPr="00A138E3">
        <w:t>Smlouv</w:t>
      </w:r>
      <w:r w:rsidR="00B47A14" w:rsidRPr="00A138E3">
        <w:t>u za účelem vymezení svých vzájemných práv</w:t>
      </w:r>
      <w:r w:rsidR="00C63332" w:rsidRPr="00A138E3">
        <w:t xml:space="preserve"> </w:t>
      </w:r>
      <w:r w:rsidR="00B47A14" w:rsidRPr="00A138E3">
        <w:t xml:space="preserve">a povinností v rámci své podnikatelské činnosti, </w:t>
      </w:r>
      <w:r w:rsidR="004334BC" w:rsidRPr="00A138E3">
        <w:t>žádná z nich není slabší stranou,</w:t>
      </w:r>
      <w:r w:rsidR="00B47A14" w:rsidRPr="00A138E3">
        <w:t xml:space="preserve"> ani jedna ze stran není spotřebitelem podle ust. § 419 občanského zákoníku.</w:t>
      </w:r>
    </w:p>
    <w:p w14:paraId="6C8DA5DC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2C9FE814" w14:textId="26AA9187" w:rsidR="00B47A14" w:rsidRPr="00A138E3" w:rsidRDefault="005431B5" w:rsidP="005431B5">
      <w:pPr>
        <w:pStyle w:val="Odstavecseseznamem"/>
      </w:pPr>
      <w:r>
        <w:t xml:space="preserve">8.2. </w:t>
      </w:r>
      <w:r w:rsidR="00B47A14" w:rsidRPr="00A138E3">
        <w:t xml:space="preserve">Jakékoliv právní jednání Smluvních stran v souvislosti s touto </w:t>
      </w:r>
      <w:r w:rsidR="007B4D59" w:rsidRPr="00A138E3">
        <w:t>Smlouv</w:t>
      </w:r>
      <w:r w:rsidR="00B47A14" w:rsidRPr="00A138E3">
        <w:t xml:space="preserve">ou musí být činěno v písemné formě, jinak je neplatné. </w:t>
      </w:r>
      <w:r w:rsidR="005F1BED" w:rsidRPr="00A138E3">
        <w:t xml:space="preserve">Odpověď </w:t>
      </w:r>
      <w:r w:rsidR="006A03D6" w:rsidRPr="00A138E3">
        <w:t>Objednatel</w:t>
      </w:r>
      <w:r w:rsidR="005F1BED" w:rsidRPr="00A138E3">
        <w:t>e s dodatkem nebo odchylkou podle</w:t>
      </w:r>
      <w:r w:rsidR="00B47A14" w:rsidRPr="00A138E3">
        <w:t xml:space="preserve"> § 1740 odst. 3 občanského zákoníku</w:t>
      </w:r>
      <w:r w:rsidR="005F1BED" w:rsidRPr="00A138E3">
        <w:t>, která</w:t>
      </w:r>
      <w:r w:rsidR="00392984" w:rsidRPr="00A138E3">
        <w:t xml:space="preserve"> podstatně nemění podmínky nabídky, není přijetím nabídky na uzavření této </w:t>
      </w:r>
      <w:r w:rsidR="007B4D59" w:rsidRPr="00A138E3">
        <w:t>Smlouv</w:t>
      </w:r>
      <w:r w:rsidR="00392984" w:rsidRPr="00A138E3">
        <w:t>y nebo jejího dodatku.</w:t>
      </w:r>
    </w:p>
    <w:p w14:paraId="613E0EEB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0D971AF7" w14:textId="533899E8" w:rsidR="00392984" w:rsidRPr="00A138E3" w:rsidRDefault="005431B5" w:rsidP="005431B5">
      <w:pPr>
        <w:pStyle w:val="Odstavecseseznamem"/>
      </w:pPr>
      <w:r>
        <w:t xml:space="preserve">8.3. </w:t>
      </w:r>
      <w:r w:rsidR="004334BC" w:rsidRPr="00A138E3">
        <w:t xml:space="preserve">Smluvní strany vylučují použití ust. § 1978 odst. 2 občanského zákoníku a dohodly se, že nedojde k odstoupení od </w:t>
      </w:r>
      <w:r w:rsidR="007B4D59" w:rsidRPr="00A138E3">
        <w:t>Smlouv</w:t>
      </w:r>
      <w:r w:rsidR="004334BC" w:rsidRPr="00A138E3">
        <w:t xml:space="preserve">y v důsledku určení dodatečné lhůty k plnění, pokud smluvní strana neprojeví vůli od </w:t>
      </w:r>
      <w:r w:rsidR="007B4D59" w:rsidRPr="00A138E3">
        <w:t>Smlouv</w:t>
      </w:r>
      <w:r w:rsidR="004334BC" w:rsidRPr="00A138E3">
        <w:t>y odstoupit výslovně.</w:t>
      </w:r>
    </w:p>
    <w:p w14:paraId="24B31D84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78F22515" w14:textId="3D384F93" w:rsidR="00C63332" w:rsidRPr="00A138E3" w:rsidRDefault="005431B5" w:rsidP="005431B5">
      <w:pPr>
        <w:pStyle w:val="Odstavecseseznamem"/>
      </w:pPr>
      <w:r>
        <w:t xml:space="preserve">8.4. </w:t>
      </w:r>
      <w:r w:rsidR="00C63332" w:rsidRPr="00A138E3">
        <w:t xml:space="preserve">Platnost a účinnost </w:t>
      </w:r>
      <w:r w:rsidR="007B4D59" w:rsidRPr="00A138E3">
        <w:t>Smlouv</w:t>
      </w:r>
      <w:r w:rsidR="00C63332" w:rsidRPr="00A138E3">
        <w:t xml:space="preserve">y nastává dnem jejího podpisu oběma smluvními stranami. 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se vyhotovuje ve </w:t>
      </w:r>
      <w:r w:rsidR="00AD0773">
        <w:t>dvou</w:t>
      </w:r>
      <w:r w:rsidR="00C63332" w:rsidRPr="00A138E3">
        <w:t xml:space="preserve"> vyhotoveních s platností originálu, z nichž si </w:t>
      </w:r>
      <w:r w:rsidR="006A03D6" w:rsidRPr="00A138E3">
        <w:t>Objednatel</w:t>
      </w:r>
      <w:r w:rsidR="00C63332" w:rsidRPr="00A138E3">
        <w:t xml:space="preserve"> ponechá </w:t>
      </w:r>
      <w:r w:rsidR="00AD0773">
        <w:t>jedno</w:t>
      </w:r>
      <w:r w:rsidR="00C63332" w:rsidRPr="00A138E3">
        <w:t xml:space="preserve"> vyhotovení a zbývající vyhotovení po potvrzení vrátí zpět na adresu </w:t>
      </w:r>
      <w:r w:rsidR="00BD0F04">
        <w:t>Zhotovi</w:t>
      </w:r>
      <w:r w:rsidR="007426C9">
        <w:t>tele</w:t>
      </w:r>
      <w:r w:rsidR="00C63332" w:rsidRPr="00A138E3">
        <w:t>.</w:t>
      </w:r>
    </w:p>
    <w:p w14:paraId="7C858F09" w14:textId="77777777" w:rsidR="00C63332" w:rsidRPr="00A138E3" w:rsidRDefault="00C63332" w:rsidP="00C63332">
      <w:pPr>
        <w:ind w:left="426" w:hanging="426"/>
        <w:jc w:val="both"/>
      </w:pPr>
    </w:p>
    <w:p w14:paraId="145732F3" w14:textId="77777777" w:rsidR="00C9505B" w:rsidRPr="00A138E3" w:rsidRDefault="00C9505B" w:rsidP="00C9505B">
      <w:pPr>
        <w:pStyle w:val="Odstavecseseznamem"/>
      </w:pPr>
      <w:r>
        <w:t xml:space="preserve">8.5. </w:t>
      </w:r>
      <w:r w:rsidRPr="00A138E3">
        <w:t>Nedílnou součást této Smlouvy tvoří následující přílohy:</w:t>
      </w:r>
    </w:p>
    <w:p w14:paraId="704A5B3B" w14:textId="77777777" w:rsidR="00C9505B" w:rsidRPr="00A138E3" w:rsidRDefault="00C9505B" w:rsidP="00C9505B">
      <w:pPr>
        <w:ind w:left="426" w:hanging="426"/>
        <w:jc w:val="both"/>
        <w:rPr>
          <w:color w:val="000000"/>
        </w:rPr>
      </w:pPr>
    </w:p>
    <w:p w14:paraId="24A2EC22" w14:textId="60A71186" w:rsidR="00C9505B" w:rsidRPr="00A138E3" w:rsidRDefault="00C9505B" w:rsidP="00333012">
      <w:pPr>
        <w:ind w:left="708"/>
        <w:jc w:val="both"/>
        <w:rPr>
          <w:rFonts w:eastAsia="Arial Unicode MS"/>
          <w:bCs/>
          <w:iCs/>
        </w:rPr>
      </w:pPr>
      <w:r w:rsidRPr="00A138E3">
        <w:rPr>
          <w:color w:val="000000"/>
        </w:rPr>
        <w:t xml:space="preserve">Příloha č. 1: </w:t>
      </w:r>
      <w:r w:rsidR="003D1E15" w:rsidRPr="003D1E15">
        <w:rPr>
          <w:color w:val="000000"/>
        </w:rPr>
        <w:t>NV</w:t>
      </w:r>
      <w:r w:rsidR="00A17917">
        <w:rPr>
          <w:color w:val="000000"/>
        </w:rPr>
        <w:t xml:space="preserve"> </w:t>
      </w:r>
      <w:r w:rsidR="00B044E0">
        <w:rPr>
          <w:color w:val="000000"/>
        </w:rPr>
        <w:t>–</w:t>
      </w:r>
      <w:r w:rsidR="00563EA1">
        <w:rPr>
          <w:color w:val="000000"/>
        </w:rPr>
        <w:t xml:space="preserve"> 354/2021 ze dne 8.6.2021</w:t>
      </w:r>
      <w:r w:rsidR="004A2EE9">
        <w:rPr>
          <w:color w:val="000000"/>
        </w:rPr>
        <w:tab/>
      </w:r>
    </w:p>
    <w:p w14:paraId="040421B4" w14:textId="1DF5D4EA" w:rsidR="006E5E5F" w:rsidRDefault="007426C9" w:rsidP="00A17917">
      <w:pPr>
        <w:ind w:left="708" w:hanging="426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 w:rsidR="00A17917">
        <w:rPr>
          <w:rFonts w:eastAsia="Arial Unicode MS"/>
          <w:bCs/>
          <w:iCs/>
        </w:rPr>
        <w:t>P</w:t>
      </w:r>
      <w:r w:rsidR="004A2EE9">
        <w:rPr>
          <w:rFonts w:eastAsia="Arial Unicode MS"/>
          <w:bCs/>
          <w:iCs/>
        </w:rPr>
        <w:t xml:space="preserve">říloha č. </w:t>
      </w:r>
      <w:r w:rsidR="00A17917">
        <w:rPr>
          <w:rFonts w:eastAsia="Arial Unicode MS"/>
          <w:bCs/>
          <w:iCs/>
        </w:rPr>
        <w:t>2</w:t>
      </w:r>
      <w:r w:rsidR="004A2EE9">
        <w:rPr>
          <w:rFonts w:eastAsia="Arial Unicode MS"/>
          <w:bCs/>
          <w:iCs/>
        </w:rPr>
        <w:t xml:space="preserve">: </w:t>
      </w:r>
      <w:r w:rsidR="00AC646B">
        <w:rPr>
          <w:rFonts w:eastAsia="Arial Unicode MS"/>
          <w:bCs/>
          <w:iCs/>
        </w:rPr>
        <w:t>Technologické schéma D2</w:t>
      </w:r>
    </w:p>
    <w:p w14:paraId="46ADDD42" w14:textId="1507F43D" w:rsidR="00C63332" w:rsidRDefault="006E5E5F" w:rsidP="006E5E5F">
      <w:pPr>
        <w:ind w:firstLine="708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Příloha č. 3: </w:t>
      </w:r>
      <w:r w:rsidR="004A2EE9">
        <w:rPr>
          <w:rFonts w:eastAsia="Arial Unicode MS"/>
          <w:bCs/>
          <w:iCs/>
        </w:rPr>
        <w:t>VOP ASIO TECH 20</w:t>
      </w:r>
      <w:r w:rsidR="003D1E15">
        <w:rPr>
          <w:rFonts w:eastAsia="Arial Unicode MS"/>
          <w:bCs/>
          <w:iCs/>
        </w:rPr>
        <w:t>2</w:t>
      </w:r>
      <w:r w:rsidR="009A3805">
        <w:rPr>
          <w:rFonts w:eastAsia="Arial Unicode MS"/>
          <w:bCs/>
          <w:iCs/>
        </w:rPr>
        <w:t>1</w:t>
      </w:r>
      <w:r w:rsidR="00C63332" w:rsidRPr="00A138E3">
        <w:rPr>
          <w:rFonts w:eastAsia="Arial Unicode MS"/>
          <w:bCs/>
          <w:iCs/>
        </w:rPr>
        <w:tab/>
      </w:r>
    </w:p>
    <w:p w14:paraId="2F4EA0C6" w14:textId="77777777" w:rsidR="004A2EE9" w:rsidRPr="00A138E3" w:rsidRDefault="004A2EE9" w:rsidP="00C63332">
      <w:pPr>
        <w:ind w:left="426" w:hanging="426"/>
        <w:jc w:val="both"/>
        <w:rPr>
          <w:color w:val="000000"/>
        </w:rPr>
      </w:pPr>
    </w:p>
    <w:p w14:paraId="170E0B04" w14:textId="04BD57B1" w:rsidR="00C63332" w:rsidRPr="00A138E3" w:rsidRDefault="005431B5" w:rsidP="005431B5">
      <w:pPr>
        <w:pStyle w:val="Odstavecseseznamem"/>
      </w:pPr>
      <w:r>
        <w:t xml:space="preserve">8.6. </w:t>
      </w:r>
      <w:r w:rsidR="00C63332" w:rsidRPr="00A138E3">
        <w:t xml:space="preserve">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může být měněna pouze písemnými dodatky potvrzenými oprávněnými zástupci smluvních stran.</w:t>
      </w:r>
    </w:p>
    <w:p w14:paraId="10C94A5C" w14:textId="77777777" w:rsidR="00C63332" w:rsidRPr="00A138E3" w:rsidRDefault="00C63332" w:rsidP="005431B5">
      <w:pPr>
        <w:pStyle w:val="Odstavecseseznamem"/>
        <w:rPr>
          <w:bCs/>
          <w:iCs/>
        </w:rPr>
      </w:pPr>
    </w:p>
    <w:p w14:paraId="15365DDA" w14:textId="36E41B08" w:rsidR="00C63332" w:rsidRPr="00A138E3" w:rsidRDefault="005431B5" w:rsidP="005431B5">
      <w:pPr>
        <w:pStyle w:val="Odstavecseseznamem"/>
      </w:pPr>
      <w:r>
        <w:t xml:space="preserve">8.7. </w:t>
      </w:r>
      <w:r w:rsidR="00C63332" w:rsidRPr="00A138E3">
        <w:t xml:space="preserve">Nevymahatelnost nebo neplatnost kteréhokoli článku, odstavce, pododstavce nebo ustanovení této </w:t>
      </w:r>
      <w:r w:rsidR="007B4D59" w:rsidRPr="00A138E3">
        <w:t>Smlouv</w:t>
      </w:r>
      <w:r w:rsidR="00C63332" w:rsidRPr="00A138E3">
        <w:t xml:space="preserve">y neovlivní vymahatelnost nebo platnost ostatních ustanovení této </w:t>
      </w:r>
      <w:r w:rsidR="007B4D59" w:rsidRPr="00A138E3">
        <w:t>Smlouv</w:t>
      </w:r>
      <w:r w:rsidR="00C63332" w:rsidRPr="00A138E3">
        <w:t>y. V případě, že jakýkoli článek, odstavec, pododstavec nebo ustanovení by mělo z jakéhokoli důvodu pozbýt platnosti, smluvní strany se zavazují nahradit tuto neplatnou nebo nevymahatelnou část závazku novou, platnou. Obdobně se bude postupovat i v případě nicotnosti části závazku.</w:t>
      </w:r>
    </w:p>
    <w:p w14:paraId="61BB3109" w14:textId="77777777" w:rsidR="00C63332" w:rsidRPr="00A138E3" w:rsidRDefault="00C63332" w:rsidP="005431B5">
      <w:pPr>
        <w:pStyle w:val="Odstavecseseznamem"/>
        <w:rPr>
          <w:bCs/>
          <w:iCs/>
        </w:rPr>
      </w:pPr>
      <w:r w:rsidRPr="00A138E3">
        <w:rPr>
          <w:bCs/>
          <w:iCs/>
        </w:rPr>
        <w:t xml:space="preserve"> </w:t>
      </w:r>
    </w:p>
    <w:p w14:paraId="655512FD" w14:textId="1ED108D8" w:rsidR="00C63332" w:rsidRPr="00A138E3" w:rsidRDefault="005431B5" w:rsidP="005431B5">
      <w:pPr>
        <w:pStyle w:val="Odstavecseseznamem"/>
      </w:pPr>
      <w:r>
        <w:t xml:space="preserve">8.8. </w:t>
      </w:r>
      <w:r w:rsidR="00C63332" w:rsidRPr="00A138E3">
        <w:t xml:space="preserve">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se řídí právem České republiky</w:t>
      </w:r>
      <w:r w:rsidR="00554571">
        <w:t>.</w:t>
      </w:r>
      <w:r w:rsidR="00C63332" w:rsidRPr="00A138E3">
        <w:t xml:space="preserve"> Tam, kde nejsou práva a závazky smluvních stran výslovně upraveny, platí ustanovení dle </w:t>
      </w:r>
      <w:r w:rsidR="00CA44A1">
        <w:t xml:space="preserve">Všeobecných obchodních podmínek </w:t>
      </w:r>
      <w:r w:rsidR="005D1365">
        <w:t>Zhotovi</w:t>
      </w:r>
      <w:r w:rsidR="00CA44A1">
        <w:t>tele</w:t>
      </w:r>
      <w:r w:rsidR="00C63332" w:rsidRPr="00A138E3">
        <w:t xml:space="preserve"> (příl. č. </w:t>
      </w:r>
      <w:r w:rsidR="006E5E5F">
        <w:t>3</w:t>
      </w:r>
      <w:r w:rsidR="00C63332" w:rsidRPr="00A138E3">
        <w:t>) a zejména zák. č. 89/2012 Sb., občanský zákoník.</w:t>
      </w:r>
    </w:p>
    <w:p w14:paraId="55BB3A5B" w14:textId="77777777" w:rsidR="00777CDE" w:rsidRPr="00A138E3" w:rsidRDefault="00777CDE" w:rsidP="005431B5">
      <w:pPr>
        <w:pStyle w:val="Odstavecseseznamem"/>
        <w:rPr>
          <w:bCs/>
          <w:iCs/>
        </w:rPr>
      </w:pPr>
    </w:p>
    <w:p w14:paraId="0BC66342" w14:textId="6A14D848" w:rsidR="00C63332" w:rsidRPr="00A138E3" w:rsidRDefault="005431B5" w:rsidP="005431B5">
      <w:pPr>
        <w:pStyle w:val="Odstavecseseznamem"/>
      </w:pPr>
      <w:r>
        <w:lastRenderedPageBreak/>
        <w:t xml:space="preserve">8.9. </w:t>
      </w:r>
      <w:r w:rsidR="00C63332" w:rsidRPr="00A138E3">
        <w:t xml:space="preserve">Smluvní strany výslovně vylučují použití obchodních zvyklostí podle ust. § 558 odst. 2 občanského zákoníku ve svém právním styku v souvislosti s touto </w:t>
      </w:r>
      <w:r w:rsidR="007B4D59" w:rsidRPr="00A138E3">
        <w:t>Smlouv</w:t>
      </w:r>
      <w:r w:rsidR="00777CDE" w:rsidRPr="00A138E3">
        <w:t>ou.</w:t>
      </w:r>
    </w:p>
    <w:p w14:paraId="2C2F5F26" w14:textId="77777777" w:rsidR="00777CDE" w:rsidRPr="009E0FC1" w:rsidRDefault="00777CDE" w:rsidP="009E0FC1">
      <w:pPr>
        <w:rPr>
          <w:bCs/>
          <w:iCs/>
        </w:rPr>
      </w:pPr>
    </w:p>
    <w:p w14:paraId="54DA8B4E" w14:textId="4FE41CDA" w:rsidR="00C63332" w:rsidRPr="00A138E3" w:rsidRDefault="005431B5" w:rsidP="005431B5">
      <w:pPr>
        <w:pStyle w:val="Odstavecseseznamem"/>
      </w:pPr>
      <w:r>
        <w:t xml:space="preserve">8.10. </w:t>
      </w:r>
      <w:r w:rsidR="00C63332" w:rsidRPr="00A138E3">
        <w:t xml:space="preserve">Smluvní strany prohlašují, že </w:t>
      </w:r>
      <w:r w:rsidR="007B4D59" w:rsidRPr="00A138E3">
        <w:t>Smlouv</w:t>
      </w:r>
      <w:r w:rsidR="00C63332" w:rsidRPr="00A138E3">
        <w:t xml:space="preserve">u přečetly a že souhlasí s jejím obsahem a že tato </w:t>
      </w:r>
      <w:r w:rsidR="007B4D59" w:rsidRPr="00A138E3">
        <w:t>Smlouv</w:t>
      </w:r>
      <w:r w:rsidR="009E6C01" w:rsidRPr="00A138E3">
        <w:t>a</w:t>
      </w:r>
      <w:r w:rsidR="00C63332" w:rsidRPr="00A138E3">
        <w:t xml:space="preserve"> byla sepsána určitě a srozumitelně a na základě toho připojují svoje podpisy.</w:t>
      </w:r>
    </w:p>
    <w:p w14:paraId="5F1F0F3E" w14:textId="77777777" w:rsidR="00C63332" w:rsidRPr="00A138E3" w:rsidRDefault="00C63332" w:rsidP="00A138E3">
      <w:pPr>
        <w:tabs>
          <w:tab w:val="left" w:pos="1395"/>
        </w:tabs>
        <w:ind w:left="360"/>
        <w:jc w:val="both"/>
        <w:rPr>
          <w:rFonts w:eastAsia="Arial Unicode MS"/>
          <w:bCs/>
          <w:iCs/>
        </w:rPr>
      </w:pPr>
    </w:p>
    <w:p w14:paraId="3852F617" w14:textId="77777777" w:rsidR="004618D2" w:rsidRPr="00A138E3" w:rsidRDefault="004618D2" w:rsidP="00C63332">
      <w:pPr>
        <w:keepNext/>
        <w:spacing w:before="120"/>
        <w:ind w:left="426" w:hanging="426"/>
        <w:jc w:val="both"/>
        <w:outlineLvl w:val="1"/>
        <w:rPr>
          <w:rFonts w:eastAsia="Arial Unicode MS"/>
          <w:bCs/>
          <w:iCs/>
        </w:rPr>
      </w:pPr>
    </w:p>
    <w:p w14:paraId="7A7B787A" w14:textId="733114FE" w:rsidR="00C9505B" w:rsidRPr="00A138E3" w:rsidRDefault="0003310E" w:rsidP="0003310E">
      <w:pPr>
        <w:keepNext/>
        <w:spacing w:before="120"/>
        <w:jc w:val="both"/>
        <w:outlineLvl w:val="1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      </w:t>
      </w:r>
      <w:r w:rsidR="00C9505B">
        <w:rPr>
          <w:rFonts w:eastAsia="Arial Unicode MS"/>
          <w:bCs/>
          <w:iCs/>
        </w:rPr>
        <w:t>V Brně dne</w:t>
      </w:r>
      <w:r w:rsidR="00E35D04">
        <w:rPr>
          <w:rFonts w:eastAsia="Arial Unicode MS"/>
          <w:bCs/>
          <w:iCs/>
        </w:rPr>
        <w:t xml:space="preserve"> </w:t>
      </w:r>
      <w:proofErr w:type="gramStart"/>
      <w:r w:rsidR="00E35D04">
        <w:rPr>
          <w:rFonts w:eastAsia="Arial Unicode MS"/>
          <w:bCs/>
          <w:iCs/>
        </w:rPr>
        <w:t>2.8.2021</w:t>
      </w:r>
      <w:proofErr w:type="gramEnd"/>
      <w:r w:rsidR="00554571">
        <w:rPr>
          <w:rFonts w:eastAsia="Arial Unicode MS"/>
          <w:bCs/>
          <w:iCs/>
        </w:rPr>
        <w:tab/>
        <w:t xml:space="preserve">      </w:t>
      </w:r>
      <w:r>
        <w:rPr>
          <w:rFonts w:eastAsia="Arial Unicode MS"/>
          <w:bCs/>
          <w:iCs/>
        </w:rPr>
        <w:t xml:space="preserve">       </w:t>
      </w:r>
      <w:r w:rsidR="00554571">
        <w:rPr>
          <w:rFonts w:eastAsia="Arial Unicode MS"/>
          <w:bCs/>
          <w:iCs/>
        </w:rPr>
        <w:t xml:space="preserve"> </w:t>
      </w:r>
      <w:r w:rsidR="00E35D04">
        <w:rPr>
          <w:rFonts w:eastAsia="Arial Unicode MS"/>
          <w:bCs/>
          <w:iCs/>
        </w:rPr>
        <w:tab/>
      </w:r>
      <w:r w:rsidR="00E35D04">
        <w:rPr>
          <w:rFonts w:eastAsia="Arial Unicode MS"/>
          <w:bCs/>
          <w:iCs/>
        </w:rPr>
        <w:tab/>
        <w:t xml:space="preserve">    </w:t>
      </w:r>
      <w:r w:rsidR="00C9505B">
        <w:rPr>
          <w:rFonts w:eastAsia="Arial Unicode MS"/>
          <w:bCs/>
          <w:iCs/>
        </w:rPr>
        <w:t>V</w:t>
      </w:r>
      <w:r w:rsidR="00E35D04">
        <w:rPr>
          <w:rFonts w:eastAsia="Arial Unicode MS"/>
          <w:bCs/>
          <w:iCs/>
        </w:rPr>
        <w:t xml:space="preserve"> Šenově u Nového Jičína </w:t>
      </w:r>
      <w:r w:rsidR="00C9505B">
        <w:rPr>
          <w:rFonts w:eastAsia="Arial Unicode MS"/>
          <w:bCs/>
          <w:iCs/>
        </w:rPr>
        <w:t>dne</w:t>
      </w:r>
      <w:r w:rsidR="00E35D04">
        <w:rPr>
          <w:rFonts w:eastAsia="Arial Unicode MS"/>
          <w:bCs/>
          <w:iCs/>
        </w:rPr>
        <w:t xml:space="preserve"> 5.8.2021</w:t>
      </w:r>
    </w:p>
    <w:p w14:paraId="6DC9D5BB" w14:textId="13038520" w:rsidR="00C9505B" w:rsidRDefault="00C9505B" w:rsidP="00C9505B">
      <w:pPr>
        <w:keepNext/>
        <w:spacing w:before="120"/>
        <w:ind w:left="426" w:hanging="426"/>
        <w:jc w:val="both"/>
        <w:outlineLvl w:val="1"/>
        <w:rPr>
          <w:rFonts w:eastAsia="Arial Unicode MS"/>
          <w:bCs/>
          <w:iCs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947"/>
      </w:tblGrid>
      <w:tr w:rsidR="00C9505B" w:rsidRPr="00A138E3" w14:paraId="1656FAEE" w14:textId="77777777" w:rsidTr="00E52F03">
        <w:tc>
          <w:tcPr>
            <w:tcW w:w="4898" w:type="dxa"/>
          </w:tcPr>
          <w:p w14:paraId="2E7A13C7" w14:textId="72360180" w:rsidR="00C9505B" w:rsidRPr="00A138E3" w:rsidRDefault="00C9505B" w:rsidP="0022613D">
            <w:pPr>
              <w:pStyle w:val="Nzev"/>
              <w:jc w:val="left"/>
              <w:rPr>
                <w:b w:val="0"/>
                <w:sz w:val="24"/>
              </w:rPr>
            </w:pPr>
            <w:r w:rsidRPr="00A138E3">
              <w:rPr>
                <w:b w:val="0"/>
                <w:sz w:val="24"/>
              </w:rPr>
              <w:t>____________________________</w:t>
            </w:r>
            <w:r w:rsidR="004A2EE9">
              <w:rPr>
                <w:b w:val="0"/>
                <w:sz w:val="24"/>
              </w:rPr>
              <w:t>__</w:t>
            </w:r>
          </w:p>
        </w:tc>
        <w:tc>
          <w:tcPr>
            <w:tcW w:w="4947" w:type="dxa"/>
          </w:tcPr>
          <w:p w14:paraId="1C557ADC" w14:textId="020D854A" w:rsidR="00C9505B" w:rsidRPr="00A138E3" w:rsidRDefault="00C9505B" w:rsidP="0022613D">
            <w:pPr>
              <w:pStyle w:val="Nzev"/>
              <w:jc w:val="left"/>
              <w:rPr>
                <w:b w:val="0"/>
                <w:sz w:val="24"/>
              </w:rPr>
            </w:pPr>
            <w:r w:rsidRPr="00A138E3">
              <w:rPr>
                <w:b w:val="0"/>
                <w:sz w:val="24"/>
              </w:rPr>
              <w:t>____________________________</w:t>
            </w:r>
            <w:r w:rsidR="00AD0773">
              <w:rPr>
                <w:b w:val="0"/>
                <w:sz w:val="24"/>
              </w:rPr>
              <w:t>____</w:t>
            </w:r>
          </w:p>
        </w:tc>
      </w:tr>
      <w:tr w:rsidR="00C9505B" w:rsidRPr="00A138E3" w14:paraId="3A23B478" w14:textId="77777777" w:rsidTr="00E52F03">
        <w:tc>
          <w:tcPr>
            <w:tcW w:w="4898" w:type="dxa"/>
          </w:tcPr>
          <w:p w14:paraId="21E527FF" w14:textId="40FA5356" w:rsidR="00C9505B" w:rsidRPr="00A138E3" w:rsidRDefault="00C9505B" w:rsidP="0022613D">
            <w:pPr>
              <w:pStyle w:val="Bezmezer"/>
              <w:rPr>
                <w:sz w:val="24"/>
                <w:szCs w:val="24"/>
              </w:rPr>
            </w:pPr>
            <w:r w:rsidRPr="00A138E3">
              <w:rPr>
                <w:sz w:val="24"/>
                <w:szCs w:val="24"/>
              </w:rPr>
              <w:t xml:space="preserve">Za </w:t>
            </w:r>
            <w:r w:rsidRPr="00A138E3">
              <w:rPr>
                <w:b/>
                <w:sz w:val="24"/>
                <w:szCs w:val="24"/>
              </w:rPr>
              <w:t>ASIO</w:t>
            </w:r>
            <w:r w:rsidR="00565FB6">
              <w:rPr>
                <w:b/>
                <w:sz w:val="24"/>
                <w:szCs w:val="24"/>
              </w:rPr>
              <w:t xml:space="preserve"> TECH</w:t>
            </w:r>
            <w:r w:rsidRPr="00A138E3">
              <w:rPr>
                <w:b/>
                <w:sz w:val="24"/>
                <w:szCs w:val="24"/>
              </w:rPr>
              <w:t>, spol. s r. o.</w:t>
            </w:r>
          </w:p>
          <w:p w14:paraId="6BE5041F" w14:textId="7D60B351" w:rsidR="003D1E15" w:rsidRDefault="003D1E15" w:rsidP="0022613D">
            <w:pPr>
              <w:pStyle w:val="Bezmezer"/>
              <w:rPr>
                <w:sz w:val="24"/>
                <w:szCs w:val="24"/>
              </w:rPr>
            </w:pPr>
            <w:r w:rsidRPr="003D1E15">
              <w:rPr>
                <w:sz w:val="24"/>
                <w:szCs w:val="24"/>
              </w:rPr>
              <w:t xml:space="preserve">Ing. </w:t>
            </w:r>
            <w:r w:rsidR="00B044E0">
              <w:rPr>
                <w:sz w:val="24"/>
                <w:szCs w:val="24"/>
              </w:rPr>
              <w:t>Michal Šubrt</w:t>
            </w:r>
            <w:r w:rsidRPr="003D1E15">
              <w:rPr>
                <w:sz w:val="24"/>
                <w:szCs w:val="24"/>
              </w:rPr>
              <w:t xml:space="preserve">, jednatel </w:t>
            </w:r>
          </w:p>
          <w:p w14:paraId="6F3C2991" w14:textId="728D7C8E" w:rsidR="00C9505B" w:rsidRPr="00A138E3" w:rsidRDefault="00C9505B" w:rsidP="0022613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14:paraId="5CC78D8B" w14:textId="77777777" w:rsidR="00E35D04" w:rsidRDefault="00C9505B" w:rsidP="00E35D04">
            <w:pPr>
              <w:jc w:val="both"/>
              <w:rPr>
                <w:rFonts w:eastAsia="Batang"/>
                <w:b/>
              </w:rPr>
            </w:pPr>
            <w:r w:rsidRPr="00A138E3">
              <w:t>Za</w:t>
            </w:r>
            <w:r w:rsidRPr="00AD0773">
              <w:rPr>
                <w:b/>
                <w:bCs/>
              </w:rPr>
              <w:t xml:space="preserve"> </w:t>
            </w:r>
            <w:proofErr w:type="gramStart"/>
            <w:r w:rsidR="00E35D04">
              <w:rPr>
                <w:rFonts w:eastAsia="Batang"/>
                <w:b/>
              </w:rPr>
              <w:t>Veterinární univerzita</w:t>
            </w:r>
            <w:proofErr w:type="gramEnd"/>
            <w:r w:rsidR="00E35D04">
              <w:rPr>
                <w:rFonts w:eastAsia="Batang"/>
                <w:b/>
              </w:rPr>
              <w:t xml:space="preserve"> Brno </w:t>
            </w:r>
          </w:p>
          <w:p w14:paraId="6E8E0035" w14:textId="52394C0B" w:rsidR="00E35D04" w:rsidRDefault="00E35D04" w:rsidP="00E35D04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Školní zemědělský podnik Nový Jičín</w:t>
            </w:r>
          </w:p>
          <w:p w14:paraId="31850140" w14:textId="2D727830" w:rsidR="00E35D04" w:rsidRPr="00E35D04" w:rsidRDefault="00E35D04" w:rsidP="00E35D04">
            <w:pPr>
              <w:jc w:val="both"/>
              <w:rPr>
                <w:rFonts w:eastAsia="Batang"/>
              </w:rPr>
            </w:pPr>
            <w:r w:rsidRPr="00E35D04">
              <w:rPr>
                <w:rFonts w:eastAsia="Batang"/>
              </w:rPr>
              <w:t>Ing. Radek Haas, ředitel podniku</w:t>
            </w:r>
          </w:p>
          <w:p w14:paraId="725175DE" w14:textId="544D18AA" w:rsidR="00C9505B" w:rsidRPr="00A138E3" w:rsidRDefault="00C9505B" w:rsidP="006E5E5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4D5C046" w14:textId="2CB65AB6" w:rsidR="00C9505B" w:rsidRDefault="00C9505B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BB21072" w14:textId="77777777" w:rsidR="00DD233E" w:rsidRDefault="00DD233E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92DADCC" w14:textId="77777777" w:rsidR="00DD233E" w:rsidRDefault="00DD233E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14827ACF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6CAE0DAB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6C4F5B58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B70337C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5A73E0E8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2A87FB59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DC261B8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652BA842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56E2D2B4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56BA1E5A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D2B502B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41AF438F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7BBF98CA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00558768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6C38445F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45A3D511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3931CC43" w14:textId="77777777" w:rsidR="00193D16" w:rsidRDefault="00193D16" w:rsidP="00C9505B">
      <w:pPr>
        <w:pStyle w:val="Nzev"/>
        <w:ind w:left="360"/>
        <w:jc w:val="both"/>
        <w:rPr>
          <w:i/>
          <w:sz w:val="24"/>
          <w:u w:val="single"/>
        </w:rPr>
      </w:pPr>
    </w:p>
    <w:p w14:paraId="0DBABBEA" w14:textId="07046510" w:rsidR="003540DE" w:rsidRPr="00DD233E" w:rsidRDefault="003540DE" w:rsidP="003540DE"/>
    <w:sectPr w:rsidR="003540DE" w:rsidRPr="00DD233E" w:rsidSect="00C83AC8">
      <w:headerReference w:type="default" r:id="rId9"/>
      <w:footerReference w:type="default" r:id="rId10"/>
      <w:pgSz w:w="11906" w:h="16838"/>
      <w:pgMar w:top="1418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B3D99" w14:textId="77777777" w:rsidR="007C1D87" w:rsidRDefault="007C1D87">
      <w:r>
        <w:separator/>
      </w:r>
    </w:p>
  </w:endnote>
  <w:endnote w:type="continuationSeparator" w:id="0">
    <w:p w14:paraId="6E1FE85E" w14:textId="77777777" w:rsidR="007C1D87" w:rsidRDefault="007C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 Serif EE">
    <w:altName w:val="Symbol"/>
    <w:charset w:val="02"/>
    <w:family w:val="swiss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977895"/>
      <w:docPartObj>
        <w:docPartGallery w:val="Page Numbers (Bottom of Page)"/>
        <w:docPartUnique/>
      </w:docPartObj>
    </w:sdtPr>
    <w:sdtEndPr/>
    <w:sdtContent>
      <w:p w14:paraId="71A9FC32" w14:textId="066A0B99" w:rsidR="009A3805" w:rsidRDefault="009A38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217">
          <w:rPr>
            <w:noProof/>
          </w:rPr>
          <w:t>8</w:t>
        </w:r>
        <w:r>
          <w:fldChar w:fldCharType="end"/>
        </w:r>
      </w:p>
    </w:sdtContent>
  </w:sdt>
  <w:p w14:paraId="340C36FD" w14:textId="77777777" w:rsidR="009A3805" w:rsidRDefault="009A38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BA053" w14:textId="77777777" w:rsidR="007C1D87" w:rsidRDefault="007C1D87">
      <w:r>
        <w:separator/>
      </w:r>
    </w:p>
  </w:footnote>
  <w:footnote w:type="continuationSeparator" w:id="0">
    <w:p w14:paraId="275F3283" w14:textId="77777777" w:rsidR="007C1D87" w:rsidRDefault="007C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68F4" w14:textId="3B7B8A8F" w:rsidR="009A3805" w:rsidRDefault="009A3805">
    <w:pPr>
      <w:pStyle w:val="Zhlav"/>
    </w:pPr>
    <w:r>
      <w:rPr>
        <w:noProof/>
      </w:rPr>
      <w:drawing>
        <wp:inline distT="0" distB="0" distL="0" distR="0" wp14:anchorId="638F31AB" wp14:editId="32928EC3">
          <wp:extent cx="6280150" cy="571500"/>
          <wp:effectExtent l="0" t="0" r="6350" b="0"/>
          <wp:docPr id="1" name="Obrázek 1" descr="adresa CZ 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a CZ 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D2417" w14:textId="77777777" w:rsidR="009A3805" w:rsidRDefault="009A3805">
    <w:pPr>
      <w:pStyle w:val="Zhlav"/>
    </w:pPr>
  </w:p>
  <w:p w14:paraId="320E8330" w14:textId="77777777" w:rsidR="009A3805" w:rsidRDefault="009A3805">
    <w:pPr>
      <w:pStyle w:val="Zhlav"/>
    </w:pPr>
  </w:p>
  <w:p w14:paraId="71CB9396" w14:textId="77777777" w:rsidR="009A3805" w:rsidRDefault="009A38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43"/>
    <w:multiLevelType w:val="hybridMultilevel"/>
    <w:tmpl w:val="58728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45A2E"/>
    <w:multiLevelType w:val="hybridMultilevel"/>
    <w:tmpl w:val="1EA86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6120"/>
    <w:multiLevelType w:val="multilevel"/>
    <w:tmpl w:val="8E3C323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2" w:hanging="44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4DA1A18"/>
    <w:multiLevelType w:val="hybridMultilevel"/>
    <w:tmpl w:val="731EB98C"/>
    <w:lvl w:ilvl="0" w:tplc="04EADC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35694"/>
    <w:multiLevelType w:val="hybridMultilevel"/>
    <w:tmpl w:val="76561B28"/>
    <w:lvl w:ilvl="0" w:tplc="37C8750E">
      <w:start w:val="1"/>
      <w:numFmt w:val="bullet"/>
      <w:pStyle w:val="Modrtex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31D79"/>
    <w:multiLevelType w:val="hybridMultilevel"/>
    <w:tmpl w:val="AD5AF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4C9"/>
    <w:multiLevelType w:val="hybridMultilevel"/>
    <w:tmpl w:val="AF446574"/>
    <w:lvl w:ilvl="0" w:tplc="040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7">
    <w:nsid w:val="33D52D27"/>
    <w:multiLevelType w:val="multilevel"/>
    <w:tmpl w:val="C0866E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68C624E"/>
    <w:multiLevelType w:val="hybridMultilevel"/>
    <w:tmpl w:val="5410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56AD2"/>
    <w:multiLevelType w:val="multilevel"/>
    <w:tmpl w:val="622A7D3C"/>
    <w:lvl w:ilvl="0">
      <w:start w:val="1"/>
      <w:numFmt w:val="upperRoman"/>
      <w:pStyle w:val="Nadpis2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AD25302"/>
    <w:multiLevelType w:val="hybridMultilevel"/>
    <w:tmpl w:val="83248F7C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3DD71355"/>
    <w:multiLevelType w:val="hybridMultilevel"/>
    <w:tmpl w:val="01F0ABEC"/>
    <w:lvl w:ilvl="0" w:tplc="0405001B">
      <w:start w:val="1"/>
      <w:numFmt w:val="lowerRoman"/>
      <w:lvlText w:val="%1."/>
      <w:lvlJc w:val="righ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41301ECE"/>
    <w:multiLevelType w:val="hybridMultilevel"/>
    <w:tmpl w:val="D63C3E6C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45307EB3"/>
    <w:multiLevelType w:val="hybridMultilevel"/>
    <w:tmpl w:val="1F9E4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4117B"/>
    <w:multiLevelType w:val="hybridMultilevel"/>
    <w:tmpl w:val="BD98F776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5D037B45"/>
    <w:multiLevelType w:val="hybridMultilevel"/>
    <w:tmpl w:val="3210EDA6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8A60219"/>
    <w:multiLevelType w:val="hybridMultilevel"/>
    <w:tmpl w:val="681449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452F74"/>
    <w:multiLevelType w:val="hybridMultilevel"/>
    <w:tmpl w:val="45F42F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B74B1E"/>
    <w:multiLevelType w:val="hybridMultilevel"/>
    <w:tmpl w:val="1DFED8CE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74B47AFB"/>
    <w:multiLevelType w:val="hybridMultilevel"/>
    <w:tmpl w:val="B6FC7E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901767F"/>
    <w:multiLevelType w:val="hybridMultilevel"/>
    <w:tmpl w:val="8DFC641A"/>
    <w:lvl w:ilvl="0" w:tplc="040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17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18"/>
  </w:num>
  <w:num w:numId="15">
    <w:abstractNumId w:val="11"/>
  </w:num>
  <w:num w:numId="16">
    <w:abstractNumId w:val="10"/>
  </w:num>
  <w:num w:numId="17">
    <w:abstractNumId w:val="20"/>
  </w:num>
  <w:num w:numId="18">
    <w:abstractNumId w:val="6"/>
  </w:num>
  <w:num w:numId="19">
    <w:abstractNumId w:val="16"/>
  </w:num>
  <w:num w:numId="20">
    <w:abstractNumId w:val="19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F"/>
    <w:rsid w:val="00000BEB"/>
    <w:rsid w:val="000034EC"/>
    <w:rsid w:val="00004D89"/>
    <w:rsid w:val="00014B32"/>
    <w:rsid w:val="00023B24"/>
    <w:rsid w:val="00031952"/>
    <w:rsid w:val="0003310E"/>
    <w:rsid w:val="00034819"/>
    <w:rsid w:val="00035477"/>
    <w:rsid w:val="00035E3E"/>
    <w:rsid w:val="000451D3"/>
    <w:rsid w:val="00053CD5"/>
    <w:rsid w:val="00060A12"/>
    <w:rsid w:val="000610EB"/>
    <w:rsid w:val="0007017C"/>
    <w:rsid w:val="00071571"/>
    <w:rsid w:val="00073172"/>
    <w:rsid w:val="00073CF2"/>
    <w:rsid w:val="00073F1D"/>
    <w:rsid w:val="000813EB"/>
    <w:rsid w:val="000838CD"/>
    <w:rsid w:val="00094127"/>
    <w:rsid w:val="000949BB"/>
    <w:rsid w:val="000953ED"/>
    <w:rsid w:val="000A1B82"/>
    <w:rsid w:val="000A398D"/>
    <w:rsid w:val="000A59DF"/>
    <w:rsid w:val="000A79D7"/>
    <w:rsid w:val="000A7A1A"/>
    <w:rsid w:val="000B0F33"/>
    <w:rsid w:val="000B54E6"/>
    <w:rsid w:val="000B6C18"/>
    <w:rsid w:val="000D2209"/>
    <w:rsid w:val="000D3218"/>
    <w:rsid w:val="000F185E"/>
    <w:rsid w:val="0010112D"/>
    <w:rsid w:val="00103CB4"/>
    <w:rsid w:val="00105719"/>
    <w:rsid w:val="00120FDE"/>
    <w:rsid w:val="001210BC"/>
    <w:rsid w:val="00121488"/>
    <w:rsid w:val="00123A41"/>
    <w:rsid w:val="001335AC"/>
    <w:rsid w:val="00133BDE"/>
    <w:rsid w:val="001364FC"/>
    <w:rsid w:val="0014033D"/>
    <w:rsid w:val="001408D5"/>
    <w:rsid w:val="001419A3"/>
    <w:rsid w:val="00141AF3"/>
    <w:rsid w:val="00142808"/>
    <w:rsid w:val="00144013"/>
    <w:rsid w:val="00155A85"/>
    <w:rsid w:val="001566D7"/>
    <w:rsid w:val="001568F1"/>
    <w:rsid w:val="00170B80"/>
    <w:rsid w:val="00172749"/>
    <w:rsid w:val="00180FA8"/>
    <w:rsid w:val="00184CA6"/>
    <w:rsid w:val="00186553"/>
    <w:rsid w:val="00190B21"/>
    <w:rsid w:val="00191992"/>
    <w:rsid w:val="0019217E"/>
    <w:rsid w:val="00193587"/>
    <w:rsid w:val="00193D16"/>
    <w:rsid w:val="00194D61"/>
    <w:rsid w:val="001A054A"/>
    <w:rsid w:val="001A5070"/>
    <w:rsid w:val="001A5D50"/>
    <w:rsid w:val="001B0B7A"/>
    <w:rsid w:val="001B6853"/>
    <w:rsid w:val="001B7009"/>
    <w:rsid w:val="001C4278"/>
    <w:rsid w:val="001C619D"/>
    <w:rsid w:val="001C6E36"/>
    <w:rsid w:val="001F6DD9"/>
    <w:rsid w:val="00212EB2"/>
    <w:rsid w:val="00215099"/>
    <w:rsid w:val="00221682"/>
    <w:rsid w:val="002246B2"/>
    <w:rsid w:val="002250BD"/>
    <w:rsid w:val="0022613D"/>
    <w:rsid w:val="002273B5"/>
    <w:rsid w:val="00230503"/>
    <w:rsid w:val="00252BDA"/>
    <w:rsid w:val="00254D87"/>
    <w:rsid w:val="00266703"/>
    <w:rsid w:val="002674B2"/>
    <w:rsid w:val="00272838"/>
    <w:rsid w:val="002828A3"/>
    <w:rsid w:val="002917A9"/>
    <w:rsid w:val="00292B58"/>
    <w:rsid w:val="00296256"/>
    <w:rsid w:val="002A07BD"/>
    <w:rsid w:val="002A18EF"/>
    <w:rsid w:val="002A2FF3"/>
    <w:rsid w:val="002A57C5"/>
    <w:rsid w:val="002A6D37"/>
    <w:rsid w:val="002B049F"/>
    <w:rsid w:val="002B3E42"/>
    <w:rsid w:val="002B417B"/>
    <w:rsid w:val="002D24E6"/>
    <w:rsid w:val="002D793F"/>
    <w:rsid w:val="002E09C4"/>
    <w:rsid w:val="002E7A4C"/>
    <w:rsid w:val="002F2293"/>
    <w:rsid w:val="002F424D"/>
    <w:rsid w:val="002F74FB"/>
    <w:rsid w:val="002F7509"/>
    <w:rsid w:val="002F7BA7"/>
    <w:rsid w:val="00304707"/>
    <w:rsid w:val="0031494E"/>
    <w:rsid w:val="0031560A"/>
    <w:rsid w:val="003175E2"/>
    <w:rsid w:val="00333012"/>
    <w:rsid w:val="003343EA"/>
    <w:rsid w:val="003362ED"/>
    <w:rsid w:val="003423B4"/>
    <w:rsid w:val="0034295E"/>
    <w:rsid w:val="003443A4"/>
    <w:rsid w:val="00346B8D"/>
    <w:rsid w:val="00351C3B"/>
    <w:rsid w:val="003524DF"/>
    <w:rsid w:val="00353D2B"/>
    <w:rsid w:val="003540AD"/>
    <w:rsid w:val="003540DE"/>
    <w:rsid w:val="00373147"/>
    <w:rsid w:val="00392984"/>
    <w:rsid w:val="0039464B"/>
    <w:rsid w:val="003A02BF"/>
    <w:rsid w:val="003A1E30"/>
    <w:rsid w:val="003A40C3"/>
    <w:rsid w:val="003B12A7"/>
    <w:rsid w:val="003B6387"/>
    <w:rsid w:val="003C72D3"/>
    <w:rsid w:val="003D1E15"/>
    <w:rsid w:val="003D2534"/>
    <w:rsid w:val="003E401B"/>
    <w:rsid w:val="003E694F"/>
    <w:rsid w:val="003F3C92"/>
    <w:rsid w:val="0041050C"/>
    <w:rsid w:val="0041467C"/>
    <w:rsid w:val="00415A70"/>
    <w:rsid w:val="004334BC"/>
    <w:rsid w:val="00437BDC"/>
    <w:rsid w:val="004433D6"/>
    <w:rsid w:val="0045160A"/>
    <w:rsid w:val="004618D2"/>
    <w:rsid w:val="004631EC"/>
    <w:rsid w:val="004631FB"/>
    <w:rsid w:val="00463509"/>
    <w:rsid w:val="004636EB"/>
    <w:rsid w:val="00463C53"/>
    <w:rsid w:val="00470964"/>
    <w:rsid w:val="00487A9B"/>
    <w:rsid w:val="00497062"/>
    <w:rsid w:val="004A2EE9"/>
    <w:rsid w:val="004B168D"/>
    <w:rsid w:val="004D519A"/>
    <w:rsid w:val="004D62CA"/>
    <w:rsid w:val="004F568A"/>
    <w:rsid w:val="005207A7"/>
    <w:rsid w:val="005215CC"/>
    <w:rsid w:val="005235D9"/>
    <w:rsid w:val="0053528F"/>
    <w:rsid w:val="0053648C"/>
    <w:rsid w:val="005431B5"/>
    <w:rsid w:val="00552CF5"/>
    <w:rsid w:val="00554571"/>
    <w:rsid w:val="00563EA1"/>
    <w:rsid w:val="00563F0A"/>
    <w:rsid w:val="00565FB6"/>
    <w:rsid w:val="0058057E"/>
    <w:rsid w:val="00581450"/>
    <w:rsid w:val="005817AD"/>
    <w:rsid w:val="00586E89"/>
    <w:rsid w:val="005A4A4D"/>
    <w:rsid w:val="005A509C"/>
    <w:rsid w:val="005A52E0"/>
    <w:rsid w:val="005A701B"/>
    <w:rsid w:val="005B3BC8"/>
    <w:rsid w:val="005C3863"/>
    <w:rsid w:val="005C771C"/>
    <w:rsid w:val="005D1365"/>
    <w:rsid w:val="005D51CE"/>
    <w:rsid w:val="005D729A"/>
    <w:rsid w:val="005E000B"/>
    <w:rsid w:val="005E198A"/>
    <w:rsid w:val="005E6710"/>
    <w:rsid w:val="005E6E79"/>
    <w:rsid w:val="005F1BED"/>
    <w:rsid w:val="005F1EC7"/>
    <w:rsid w:val="005F6268"/>
    <w:rsid w:val="006006D9"/>
    <w:rsid w:val="006102E6"/>
    <w:rsid w:val="00617142"/>
    <w:rsid w:val="00622BA0"/>
    <w:rsid w:val="00627AF1"/>
    <w:rsid w:val="00630480"/>
    <w:rsid w:val="00631028"/>
    <w:rsid w:val="006430FB"/>
    <w:rsid w:val="00645CAD"/>
    <w:rsid w:val="00652917"/>
    <w:rsid w:val="00655C71"/>
    <w:rsid w:val="006634EF"/>
    <w:rsid w:val="00670F95"/>
    <w:rsid w:val="00672EB8"/>
    <w:rsid w:val="0067467B"/>
    <w:rsid w:val="00681A80"/>
    <w:rsid w:val="0068313A"/>
    <w:rsid w:val="0068728E"/>
    <w:rsid w:val="006877B2"/>
    <w:rsid w:val="00687ACA"/>
    <w:rsid w:val="00691805"/>
    <w:rsid w:val="00694DAA"/>
    <w:rsid w:val="006962F3"/>
    <w:rsid w:val="0069670F"/>
    <w:rsid w:val="006A03D6"/>
    <w:rsid w:val="006A4932"/>
    <w:rsid w:val="006A7BE4"/>
    <w:rsid w:val="006B4810"/>
    <w:rsid w:val="006C38DF"/>
    <w:rsid w:val="006D35F6"/>
    <w:rsid w:val="006D38BE"/>
    <w:rsid w:val="006E336A"/>
    <w:rsid w:val="006E5E5F"/>
    <w:rsid w:val="006F7DC5"/>
    <w:rsid w:val="0071145B"/>
    <w:rsid w:val="0071751D"/>
    <w:rsid w:val="00722BB3"/>
    <w:rsid w:val="00732485"/>
    <w:rsid w:val="007426C9"/>
    <w:rsid w:val="00744D28"/>
    <w:rsid w:val="00757865"/>
    <w:rsid w:val="00772762"/>
    <w:rsid w:val="00777AF6"/>
    <w:rsid w:val="00777CDE"/>
    <w:rsid w:val="00786E1A"/>
    <w:rsid w:val="00792477"/>
    <w:rsid w:val="007960DA"/>
    <w:rsid w:val="00796391"/>
    <w:rsid w:val="007A4933"/>
    <w:rsid w:val="007B26F7"/>
    <w:rsid w:val="007B4D59"/>
    <w:rsid w:val="007C1004"/>
    <w:rsid w:val="007C1706"/>
    <w:rsid w:val="007C1D87"/>
    <w:rsid w:val="007C60B9"/>
    <w:rsid w:val="007C6888"/>
    <w:rsid w:val="007D2897"/>
    <w:rsid w:val="007D5739"/>
    <w:rsid w:val="007E1537"/>
    <w:rsid w:val="007E5528"/>
    <w:rsid w:val="007F08D5"/>
    <w:rsid w:val="00825293"/>
    <w:rsid w:val="00825A94"/>
    <w:rsid w:val="0082733A"/>
    <w:rsid w:val="00833159"/>
    <w:rsid w:val="00834122"/>
    <w:rsid w:val="008373BB"/>
    <w:rsid w:val="0084009B"/>
    <w:rsid w:val="0084610E"/>
    <w:rsid w:val="00851890"/>
    <w:rsid w:val="00857FC6"/>
    <w:rsid w:val="008620AA"/>
    <w:rsid w:val="008652F0"/>
    <w:rsid w:val="00872358"/>
    <w:rsid w:val="0087564D"/>
    <w:rsid w:val="00881E07"/>
    <w:rsid w:val="0088706C"/>
    <w:rsid w:val="008928AE"/>
    <w:rsid w:val="008979F2"/>
    <w:rsid w:val="008B027E"/>
    <w:rsid w:val="008B1304"/>
    <w:rsid w:val="008B29D6"/>
    <w:rsid w:val="008B4638"/>
    <w:rsid w:val="008C781F"/>
    <w:rsid w:val="008E0C0E"/>
    <w:rsid w:val="008E3772"/>
    <w:rsid w:val="008E74A9"/>
    <w:rsid w:val="008F14D5"/>
    <w:rsid w:val="008F2F23"/>
    <w:rsid w:val="0090166A"/>
    <w:rsid w:val="00902397"/>
    <w:rsid w:val="00911C56"/>
    <w:rsid w:val="00911F09"/>
    <w:rsid w:val="00912559"/>
    <w:rsid w:val="009174B0"/>
    <w:rsid w:val="00921EFE"/>
    <w:rsid w:val="00925BD4"/>
    <w:rsid w:val="00932DF4"/>
    <w:rsid w:val="00942820"/>
    <w:rsid w:val="00961073"/>
    <w:rsid w:val="00980714"/>
    <w:rsid w:val="00981F6E"/>
    <w:rsid w:val="009868FB"/>
    <w:rsid w:val="00991B23"/>
    <w:rsid w:val="009920AF"/>
    <w:rsid w:val="0099592A"/>
    <w:rsid w:val="009A3805"/>
    <w:rsid w:val="009A6570"/>
    <w:rsid w:val="009B4573"/>
    <w:rsid w:val="009B4927"/>
    <w:rsid w:val="009C0DBA"/>
    <w:rsid w:val="009C6881"/>
    <w:rsid w:val="009C72A6"/>
    <w:rsid w:val="009D2980"/>
    <w:rsid w:val="009E0FC1"/>
    <w:rsid w:val="009E21D0"/>
    <w:rsid w:val="009E6C01"/>
    <w:rsid w:val="009F6001"/>
    <w:rsid w:val="00A00216"/>
    <w:rsid w:val="00A03766"/>
    <w:rsid w:val="00A03AAB"/>
    <w:rsid w:val="00A06ACB"/>
    <w:rsid w:val="00A07CAF"/>
    <w:rsid w:val="00A12629"/>
    <w:rsid w:val="00A138E3"/>
    <w:rsid w:val="00A17917"/>
    <w:rsid w:val="00A203E3"/>
    <w:rsid w:val="00A20ED6"/>
    <w:rsid w:val="00A21A0C"/>
    <w:rsid w:val="00A25FCB"/>
    <w:rsid w:val="00A3245B"/>
    <w:rsid w:val="00A7060A"/>
    <w:rsid w:val="00A71C38"/>
    <w:rsid w:val="00A752CB"/>
    <w:rsid w:val="00A81F2B"/>
    <w:rsid w:val="00A9037A"/>
    <w:rsid w:val="00A94277"/>
    <w:rsid w:val="00AA2AE3"/>
    <w:rsid w:val="00AA66B7"/>
    <w:rsid w:val="00AB0907"/>
    <w:rsid w:val="00AB3EAA"/>
    <w:rsid w:val="00AC52C5"/>
    <w:rsid w:val="00AC646B"/>
    <w:rsid w:val="00AC7929"/>
    <w:rsid w:val="00AD0773"/>
    <w:rsid w:val="00AD1C8D"/>
    <w:rsid w:val="00AD2943"/>
    <w:rsid w:val="00AD7AF7"/>
    <w:rsid w:val="00AF121F"/>
    <w:rsid w:val="00AF64F5"/>
    <w:rsid w:val="00AF6ED1"/>
    <w:rsid w:val="00B01E26"/>
    <w:rsid w:val="00B044E0"/>
    <w:rsid w:val="00B1170B"/>
    <w:rsid w:val="00B26642"/>
    <w:rsid w:val="00B31447"/>
    <w:rsid w:val="00B33263"/>
    <w:rsid w:val="00B36587"/>
    <w:rsid w:val="00B439A8"/>
    <w:rsid w:val="00B45071"/>
    <w:rsid w:val="00B47A14"/>
    <w:rsid w:val="00B51543"/>
    <w:rsid w:val="00B56740"/>
    <w:rsid w:val="00B626FE"/>
    <w:rsid w:val="00B66169"/>
    <w:rsid w:val="00B873C6"/>
    <w:rsid w:val="00B97169"/>
    <w:rsid w:val="00BA015D"/>
    <w:rsid w:val="00BA026D"/>
    <w:rsid w:val="00BA067F"/>
    <w:rsid w:val="00BA3E74"/>
    <w:rsid w:val="00BB3A38"/>
    <w:rsid w:val="00BC14AD"/>
    <w:rsid w:val="00BC5311"/>
    <w:rsid w:val="00BC636E"/>
    <w:rsid w:val="00BD0F04"/>
    <w:rsid w:val="00BD3206"/>
    <w:rsid w:val="00BD58DA"/>
    <w:rsid w:val="00BD6341"/>
    <w:rsid w:val="00BE1C7F"/>
    <w:rsid w:val="00BF645C"/>
    <w:rsid w:val="00C01A50"/>
    <w:rsid w:val="00C06466"/>
    <w:rsid w:val="00C06DB6"/>
    <w:rsid w:val="00C07A0F"/>
    <w:rsid w:val="00C07A59"/>
    <w:rsid w:val="00C10583"/>
    <w:rsid w:val="00C10FC4"/>
    <w:rsid w:val="00C11CF3"/>
    <w:rsid w:val="00C144B6"/>
    <w:rsid w:val="00C20935"/>
    <w:rsid w:val="00C25251"/>
    <w:rsid w:val="00C260CA"/>
    <w:rsid w:val="00C37819"/>
    <w:rsid w:val="00C40130"/>
    <w:rsid w:val="00C41CEA"/>
    <w:rsid w:val="00C45833"/>
    <w:rsid w:val="00C479BF"/>
    <w:rsid w:val="00C515C3"/>
    <w:rsid w:val="00C606D4"/>
    <w:rsid w:val="00C6123B"/>
    <w:rsid w:val="00C625DF"/>
    <w:rsid w:val="00C63332"/>
    <w:rsid w:val="00C6347F"/>
    <w:rsid w:val="00C66BA3"/>
    <w:rsid w:val="00C74217"/>
    <w:rsid w:val="00C757F6"/>
    <w:rsid w:val="00C83AC8"/>
    <w:rsid w:val="00C85CD8"/>
    <w:rsid w:val="00C9505B"/>
    <w:rsid w:val="00C959C0"/>
    <w:rsid w:val="00CA44A1"/>
    <w:rsid w:val="00CA518D"/>
    <w:rsid w:val="00CC1323"/>
    <w:rsid w:val="00CC2CE9"/>
    <w:rsid w:val="00CC6617"/>
    <w:rsid w:val="00CC69CE"/>
    <w:rsid w:val="00CC6C60"/>
    <w:rsid w:val="00CD332D"/>
    <w:rsid w:val="00CD679C"/>
    <w:rsid w:val="00CF1103"/>
    <w:rsid w:val="00D015D3"/>
    <w:rsid w:val="00D1131B"/>
    <w:rsid w:val="00D12F04"/>
    <w:rsid w:val="00D3184D"/>
    <w:rsid w:val="00D342D3"/>
    <w:rsid w:val="00D41D9B"/>
    <w:rsid w:val="00D45899"/>
    <w:rsid w:val="00D47C0A"/>
    <w:rsid w:val="00D57FC3"/>
    <w:rsid w:val="00D623E9"/>
    <w:rsid w:val="00D653B9"/>
    <w:rsid w:val="00D7101D"/>
    <w:rsid w:val="00D77A93"/>
    <w:rsid w:val="00D847ED"/>
    <w:rsid w:val="00D87797"/>
    <w:rsid w:val="00DA1B0E"/>
    <w:rsid w:val="00DA7413"/>
    <w:rsid w:val="00DA768A"/>
    <w:rsid w:val="00DB15D7"/>
    <w:rsid w:val="00DB22C3"/>
    <w:rsid w:val="00DC097A"/>
    <w:rsid w:val="00DC6F26"/>
    <w:rsid w:val="00DD233E"/>
    <w:rsid w:val="00DD273D"/>
    <w:rsid w:val="00DD4BAB"/>
    <w:rsid w:val="00DD5C8C"/>
    <w:rsid w:val="00DD696F"/>
    <w:rsid w:val="00DE6E99"/>
    <w:rsid w:val="00DF0BEF"/>
    <w:rsid w:val="00DF3425"/>
    <w:rsid w:val="00DF70C9"/>
    <w:rsid w:val="00E0687A"/>
    <w:rsid w:val="00E13020"/>
    <w:rsid w:val="00E14F2F"/>
    <w:rsid w:val="00E23134"/>
    <w:rsid w:val="00E24EB0"/>
    <w:rsid w:val="00E316A9"/>
    <w:rsid w:val="00E35D04"/>
    <w:rsid w:val="00E374B5"/>
    <w:rsid w:val="00E42314"/>
    <w:rsid w:val="00E44173"/>
    <w:rsid w:val="00E47F58"/>
    <w:rsid w:val="00E52DBC"/>
    <w:rsid w:val="00E52F03"/>
    <w:rsid w:val="00E70E7B"/>
    <w:rsid w:val="00E80348"/>
    <w:rsid w:val="00E85700"/>
    <w:rsid w:val="00E90C76"/>
    <w:rsid w:val="00E918E3"/>
    <w:rsid w:val="00E97ACF"/>
    <w:rsid w:val="00EA59B6"/>
    <w:rsid w:val="00EB69A2"/>
    <w:rsid w:val="00EB7D51"/>
    <w:rsid w:val="00EC661A"/>
    <w:rsid w:val="00ED05EA"/>
    <w:rsid w:val="00EE1A88"/>
    <w:rsid w:val="00EE31BC"/>
    <w:rsid w:val="00EE65A8"/>
    <w:rsid w:val="00EE6B4E"/>
    <w:rsid w:val="00EF1AD7"/>
    <w:rsid w:val="00EF1AFE"/>
    <w:rsid w:val="00F155FF"/>
    <w:rsid w:val="00F17E42"/>
    <w:rsid w:val="00F2053D"/>
    <w:rsid w:val="00F26800"/>
    <w:rsid w:val="00F346DF"/>
    <w:rsid w:val="00F45719"/>
    <w:rsid w:val="00F520F3"/>
    <w:rsid w:val="00F54673"/>
    <w:rsid w:val="00F63813"/>
    <w:rsid w:val="00F72A39"/>
    <w:rsid w:val="00F757F1"/>
    <w:rsid w:val="00F773F0"/>
    <w:rsid w:val="00F8000B"/>
    <w:rsid w:val="00F835CB"/>
    <w:rsid w:val="00F85084"/>
    <w:rsid w:val="00F86458"/>
    <w:rsid w:val="00F868E0"/>
    <w:rsid w:val="00F91650"/>
    <w:rsid w:val="00FA115E"/>
    <w:rsid w:val="00FA6814"/>
    <w:rsid w:val="00FA6FE6"/>
    <w:rsid w:val="00FA7C19"/>
    <w:rsid w:val="00FB0BA3"/>
    <w:rsid w:val="00FB493B"/>
    <w:rsid w:val="00FB5761"/>
    <w:rsid w:val="00FC036E"/>
    <w:rsid w:val="00FC1F97"/>
    <w:rsid w:val="00FC2BA2"/>
    <w:rsid w:val="00FD1B3F"/>
    <w:rsid w:val="00FD3F52"/>
    <w:rsid w:val="00FD7EF9"/>
    <w:rsid w:val="00FE0235"/>
    <w:rsid w:val="00FE0B41"/>
    <w:rsid w:val="00FF26A5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6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Address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B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190B21"/>
    <w:pPr>
      <w:keepNext/>
      <w:keepLines/>
      <w:spacing w:before="240"/>
      <w:outlineLvl w:val="0"/>
    </w:pPr>
    <w:rPr>
      <w:rFonts w:eastAsiaTheme="majorEastAsia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DF0BEF"/>
    <w:pPr>
      <w:keepNext/>
      <w:numPr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B21"/>
    <w:pPr>
      <w:ind w:left="708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bCs/>
      <w:cap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F7BA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iCs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bCs/>
      <w:color w:val="FF0000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bCs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90B21"/>
    <w:rPr>
      <w:rFonts w:eastAsiaTheme="majorEastAsia"/>
      <w:b/>
      <w:sz w:val="24"/>
      <w:szCs w:val="24"/>
    </w:rPr>
  </w:style>
  <w:style w:type="character" w:customStyle="1" w:styleId="Nadpis2Char">
    <w:name w:val="Nadpis 2 Char"/>
    <w:link w:val="Nadpis2"/>
    <w:uiPriority w:val="9"/>
    <w:rsid w:val="002F7BA7"/>
    <w:rPr>
      <w:rFonts w:ascii="Arial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90B2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F7BA7"/>
    <w:rPr>
      <w:rFonts w:ascii="Arial" w:hAnsi="Arial"/>
      <w:b/>
      <w:bCs/>
      <w:caps/>
      <w:sz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2F7BA7"/>
    <w:rPr>
      <w:rFonts w:ascii="Arial" w:hAnsi="Arial"/>
      <w:b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F7BA7"/>
    <w:rPr>
      <w:rFonts w:ascii="Arial" w:hAnsi="Arial"/>
      <w:i/>
      <w:iCs/>
      <w:sz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2F7BA7"/>
    <w:rPr>
      <w:rFonts w:ascii="Arial" w:hAnsi="Arial"/>
      <w:b/>
      <w:bCs/>
      <w:color w:val="FF0000"/>
      <w:sz w:val="22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2F7BA7"/>
    <w:rPr>
      <w:rFonts w:ascii="Arial" w:hAnsi="Arial"/>
      <w:b/>
      <w:bCs/>
      <w:sz w:val="22"/>
      <w:lang w:val="x-none" w:eastAsia="x-none"/>
    </w:rPr>
  </w:style>
  <w:style w:type="paragraph" w:styleId="Zhlav">
    <w:name w:val="header"/>
    <w:aliases w:val=" Char,Char"/>
    <w:basedOn w:val="Normln"/>
    <w:link w:val="ZhlavChar"/>
    <w:rsid w:val="00BF6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2F7BA7"/>
    <w:rPr>
      <w:sz w:val="24"/>
      <w:szCs w:val="24"/>
    </w:rPr>
  </w:style>
  <w:style w:type="paragraph" w:styleId="Zpat">
    <w:name w:val="footer"/>
    <w:basedOn w:val="Normln"/>
    <w:link w:val="ZpatChar"/>
    <w:rsid w:val="00BF64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7F58"/>
    <w:rPr>
      <w:sz w:val="24"/>
      <w:szCs w:val="24"/>
    </w:rPr>
  </w:style>
  <w:style w:type="paragraph" w:styleId="Normlnweb">
    <w:name w:val="Normal (Web)"/>
    <w:basedOn w:val="Normln"/>
    <w:uiPriority w:val="99"/>
    <w:rsid w:val="00BF645C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rsid w:val="001C427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F0BEF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7B26F7"/>
    <w:rPr>
      <w:b/>
      <w:bCs/>
      <w:sz w:val="28"/>
      <w:szCs w:val="24"/>
    </w:rPr>
  </w:style>
  <w:style w:type="character" w:styleId="Odkaznakoment">
    <w:name w:val="annotation reference"/>
    <w:uiPriority w:val="99"/>
    <w:rsid w:val="00DB1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1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15D7"/>
  </w:style>
  <w:style w:type="paragraph" w:styleId="Pedmtkomente">
    <w:name w:val="annotation subject"/>
    <w:basedOn w:val="Textkomente"/>
    <w:next w:val="Textkomente"/>
    <w:link w:val="PedmtkomenteChar"/>
    <w:rsid w:val="00DB15D7"/>
    <w:rPr>
      <w:b/>
      <w:bCs/>
    </w:rPr>
  </w:style>
  <w:style w:type="character" w:customStyle="1" w:styleId="PedmtkomenteChar">
    <w:name w:val="Předmět komentáře Char"/>
    <w:link w:val="Pedmtkomente"/>
    <w:rsid w:val="00DB15D7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DB1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DB15D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aaaOdstavec se se"/>
    <w:basedOn w:val="Normln"/>
    <w:link w:val="OdstavecseseznamemChar"/>
    <w:uiPriority w:val="1"/>
    <w:qFormat/>
    <w:rsid w:val="00190B21"/>
    <w:pPr>
      <w:ind w:left="720"/>
      <w:contextualSpacing/>
      <w:jc w:val="both"/>
    </w:pPr>
    <w:rPr>
      <w:rFonts w:eastAsia="Arial Unicode MS"/>
    </w:rPr>
  </w:style>
  <w:style w:type="character" w:styleId="Siln">
    <w:name w:val="Strong"/>
    <w:aliases w:val="XXX"/>
    <w:basedOn w:val="Standardnpsmoodstavce"/>
    <w:uiPriority w:val="22"/>
    <w:qFormat/>
    <w:rsid w:val="00212EB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38DF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rsid w:val="000813EB"/>
    <w:pPr>
      <w:widowControl w:val="0"/>
      <w:adjustRightInd w:val="0"/>
      <w:spacing w:line="360" w:lineRule="atLeast"/>
      <w:ind w:left="3540" w:hanging="2832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813EB"/>
    <w:rPr>
      <w:sz w:val="24"/>
    </w:rPr>
  </w:style>
  <w:style w:type="paragraph" w:styleId="Bezmezer">
    <w:name w:val="No Spacing"/>
    <w:uiPriority w:val="1"/>
    <w:qFormat/>
    <w:rsid w:val="00777AF6"/>
  </w:style>
  <w:style w:type="table" w:styleId="Mkatabulky">
    <w:name w:val="Table Grid"/>
    <w:basedOn w:val="Normlntabulka"/>
    <w:rsid w:val="002A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F7BA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Zkladntext">
    <w:name w:val="Body Text"/>
    <w:basedOn w:val="Normln"/>
    <w:link w:val="ZkladntextChar"/>
    <w:uiPriority w:val="1"/>
    <w:qFormat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F7BA7"/>
    <w:rPr>
      <w:sz w:val="24"/>
      <w:lang w:val="x-none" w:eastAsia="x-none"/>
    </w:rPr>
  </w:style>
  <w:style w:type="paragraph" w:customStyle="1" w:styleId="Zkladntext21">
    <w:name w:val="Základní text 21"/>
    <w:basedOn w:val="Normln"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Zkladntext31">
    <w:name w:val="Základní text 31"/>
    <w:basedOn w:val="Normln"/>
    <w:rsid w:val="002F7B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F7BA7"/>
    <w:rPr>
      <w:rFonts w:ascii="Arial" w:hAnsi="Arial"/>
      <w:b/>
      <w:bCs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0000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F7BA7"/>
    <w:rPr>
      <w:rFonts w:ascii="Arial" w:hAnsi="Arial"/>
      <w:color w:val="FF0000"/>
      <w:sz w:val="24"/>
      <w:lang w:val="x-none" w:eastAsia="x-none"/>
    </w:rPr>
  </w:style>
  <w:style w:type="paragraph" w:customStyle="1" w:styleId="4">
    <w:name w:val="4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sz w:val="22"/>
      <w:szCs w:val="22"/>
    </w:rPr>
  </w:style>
  <w:style w:type="paragraph" w:customStyle="1" w:styleId="MujNadpis2">
    <w:name w:val="MujNadpis2"/>
    <w:basedOn w:val="Nadpis2"/>
    <w:next w:val="Normln"/>
    <w:rsid w:val="002F7BA7"/>
    <w:pPr>
      <w:numPr>
        <w:numId w:val="0"/>
      </w:numPr>
      <w:suppressAutoHyphens/>
      <w:spacing w:before="240" w:after="60"/>
    </w:pPr>
    <w:rPr>
      <w:rFonts w:cs="Times New Roman"/>
      <w:bCs w:val="0"/>
      <w:sz w:val="24"/>
      <w:szCs w:val="20"/>
      <w:lang w:val="x-none"/>
    </w:rPr>
  </w:style>
  <w:style w:type="paragraph" w:styleId="Obsah2">
    <w:name w:val="toc 2"/>
    <w:basedOn w:val="Normln"/>
    <w:next w:val="Normln"/>
    <w:autoRedefine/>
    <w:uiPriority w:val="39"/>
    <w:qFormat/>
    <w:rsid w:val="002F7BA7"/>
    <w:pPr>
      <w:tabs>
        <w:tab w:val="left" w:pos="800"/>
        <w:tab w:val="right" w:leader="dot" w:pos="9627"/>
      </w:tabs>
      <w:overflowPunct w:val="0"/>
      <w:autoSpaceDE w:val="0"/>
      <w:autoSpaceDN w:val="0"/>
      <w:adjustRightInd w:val="0"/>
      <w:ind w:left="200"/>
      <w:textAlignment w:val="baseline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2F7BA7"/>
    <w:pPr>
      <w:tabs>
        <w:tab w:val="left" w:pos="400"/>
        <w:tab w:val="right" w:leader="dot" w:pos="9639"/>
      </w:tabs>
      <w:overflowPunct w:val="0"/>
      <w:autoSpaceDE w:val="0"/>
      <w:autoSpaceDN w:val="0"/>
      <w:adjustRightInd w:val="0"/>
      <w:spacing w:before="120" w:after="120"/>
      <w:ind w:left="426" w:hanging="426"/>
      <w:textAlignment w:val="baseline"/>
    </w:pPr>
    <w:rPr>
      <w:b/>
      <w:bCs/>
      <w:caps/>
      <w:sz w:val="20"/>
      <w:szCs w:val="20"/>
    </w:rPr>
  </w:style>
  <w:style w:type="paragraph" w:customStyle="1" w:styleId="NormlnIMP1">
    <w:name w:val="Normální_IMP1"/>
    <w:basedOn w:val="Normln"/>
    <w:rsid w:val="002F7BA7"/>
    <w:pPr>
      <w:widowControl w:val="0"/>
      <w:suppressAutoHyphens/>
      <w:spacing w:line="219" w:lineRule="auto"/>
      <w:jc w:val="both"/>
    </w:pPr>
    <w:rPr>
      <w:rFonts w:ascii="News Serif EE" w:hAnsi="News Serif EE"/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rsid w:val="002F7BA7"/>
    <w:pPr>
      <w:tabs>
        <w:tab w:val="left" w:pos="993"/>
        <w:tab w:val="right" w:leader="dot" w:pos="9639"/>
      </w:tabs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2">
    <w:name w:val="2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b/>
      <w:szCs w:val="22"/>
    </w:rPr>
  </w:style>
  <w:style w:type="paragraph" w:styleId="Normlnodsazen">
    <w:name w:val="Normal Indent"/>
    <w:basedOn w:val="Normln"/>
    <w:rsid w:val="002F7BA7"/>
    <w:pPr>
      <w:ind w:left="708"/>
      <w:jc w:val="both"/>
    </w:pPr>
    <w:rPr>
      <w:szCs w:val="20"/>
    </w:rPr>
  </w:style>
  <w:style w:type="paragraph" w:styleId="Rejstk1">
    <w:name w:val="index 1"/>
    <w:basedOn w:val="Normln"/>
    <w:next w:val="Normln"/>
    <w:semiHidden/>
    <w:rsid w:val="002F7BA7"/>
    <w:pPr>
      <w:overflowPunct w:val="0"/>
      <w:autoSpaceDE w:val="0"/>
      <w:autoSpaceDN w:val="0"/>
      <w:adjustRightInd w:val="0"/>
      <w:ind w:left="200" w:hanging="200"/>
      <w:textAlignment w:val="baseline"/>
    </w:pPr>
    <w:rPr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BA7"/>
    <w:rPr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BA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paragraph" w:customStyle="1" w:styleId="xl65">
    <w:name w:val="xl6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ln"/>
    <w:rsid w:val="002F7B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2F7BA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2F7BA7"/>
    <w:pPr>
      <w:shd w:val="clear" w:color="000000" w:fill="B7DEE8"/>
      <w:spacing w:before="100" w:beforeAutospacing="1" w:after="100" w:afterAutospacing="1"/>
    </w:pPr>
  </w:style>
  <w:style w:type="paragraph" w:customStyle="1" w:styleId="xl70">
    <w:name w:val="xl7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ln"/>
    <w:rsid w:val="002F7BA7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ln"/>
    <w:rsid w:val="002F7BA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F7B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68F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68F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565FB6"/>
  </w:style>
  <w:style w:type="character" w:styleId="Sledovanodkaz">
    <w:name w:val="FollowedHyperlink"/>
    <w:basedOn w:val="Standardnpsmoodstavce"/>
    <w:uiPriority w:val="99"/>
    <w:semiHidden/>
    <w:unhideWhenUsed/>
    <w:rsid w:val="001A054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054A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15A70"/>
    <w:rPr>
      <w:i/>
      <w:iCs/>
      <w:color w:val="5B9BD5" w:themeColor="accent1"/>
    </w:rPr>
  </w:style>
  <w:style w:type="paragraph" w:customStyle="1" w:styleId="Normlntab">
    <w:name w:val="Normální tab"/>
    <w:basedOn w:val="Normln"/>
    <w:rsid w:val="00DD233E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Modrtext">
    <w:name w:val="Modrý text"/>
    <w:basedOn w:val="Normln"/>
    <w:rsid w:val="00DD233E"/>
    <w:pPr>
      <w:numPr>
        <w:numId w:val="11"/>
      </w:numPr>
      <w:tabs>
        <w:tab w:val="center" w:pos="4536"/>
        <w:tab w:val="right" w:pos="9072"/>
      </w:tabs>
    </w:pPr>
    <w:rPr>
      <w:rFonts w:ascii="Arial" w:hAnsi="Arial"/>
      <w:color w:val="193B7A"/>
      <w:sz w:val="15"/>
      <w:szCs w:val="1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791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aaaOdstavec se se Char"/>
    <w:basedOn w:val="Standardnpsmoodstavce"/>
    <w:link w:val="Odstavecseseznamem"/>
    <w:uiPriority w:val="1"/>
    <w:locked/>
    <w:rsid w:val="00FA115E"/>
    <w:rPr>
      <w:rFonts w:eastAsia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Address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B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190B21"/>
    <w:pPr>
      <w:keepNext/>
      <w:keepLines/>
      <w:spacing w:before="240"/>
      <w:outlineLvl w:val="0"/>
    </w:pPr>
    <w:rPr>
      <w:rFonts w:eastAsiaTheme="majorEastAsia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DF0BEF"/>
    <w:pPr>
      <w:keepNext/>
      <w:numPr>
        <w:numId w:val="1"/>
      </w:numPr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B21"/>
    <w:pPr>
      <w:ind w:left="708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bCs/>
      <w:caps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F7BA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i/>
      <w:iCs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bCs/>
      <w:color w:val="FF0000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F7BA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Arial" w:hAnsi="Arial"/>
      <w:b/>
      <w:bCs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90B21"/>
    <w:rPr>
      <w:rFonts w:eastAsiaTheme="majorEastAsia"/>
      <w:b/>
      <w:sz w:val="24"/>
      <w:szCs w:val="24"/>
    </w:rPr>
  </w:style>
  <w:style w:type="character" w:customStyle="1" w:styleId="Nadpis2Char">
    <w:name w:val="Nadpis 2 Char"/>
    <w:link w:val="Nadpis2"/>
    <w:uiPriority w:val="9"/>
    <w:rsid w:val="002F7BA7"/>
    <w:rPr>
      <w:rFonts w:ascii="Arial" w:hAnsi="Arial" w:cs="Arial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90B21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F7BA7"/>
    <w:rPr>
      <w:rFonts w:ascii="Arial" w:hAnsi="Arial"/>
      <w:b/>
      <w:bCs/>
      <w:caps/>
      <w:sz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2F7BA7"/>
    <w:rPr>
      <w:rFonts w:ascii="Arial" w:hAnsi="Arial"/>
      <w:b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F7BA7"/>
    <w:rPr>
      <w:rFonts w:ascii="Arial" w:hAnsi="Arial"/>
      <w:i/>
      <w:iCs/>
      <w:sz w:val="22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2F7BA7"/>
    <w:rPr>
      <w:rFonts w:ascii="Arial" w:hAnsi="Arial"/>
      <w:b/>
      <w:bCs/>
      <w:color w:val="FF0000"/>
      <w:sz w:val="22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2F7BA7"/>
    <w:rPr>
      <w:rFonts w:ascii="Arial" w:hAnsi="Arial"/>
      <w:b/>
      <w:bCs/>
      <w:sz w:val="22"/>
      <w:lang w:val="x-none" w:eastAsia="x-none"/>
    </w:rPr>
  </w:style>
  <w:style w:type="paragraph" w:styleId="Zhlav">
    <w:name w:val="header"/>
    <w:aliases w:val=" Char,Char"/>
    <w:basedOn w:val="Normln"/>
    <w:link w:val="ZhlavChar"/>
    <w:rsid w:val="00BF6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2F7BA7"/>
    <w:rPr>
      <w:sz w:val="24"/>
      <w:szCs w:val="24"/>
    </w:rPr>
  </w:style>
  <w:style w:type="paragraph" w:styleId="Zpat">
    <w:name w:val="footer"/>
    <w:basedOn w:val="Normln"/>
    <w:link w:val="ZpatChar"/>
    <w:rsid w:val="00BF64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7F58"/>
    <w:rPr>
      <w:sz w:val="24"/>
      <w:szCs w:val="24"/>
    </w:rPr>
  </w:style>
  <w:style w:type="paragraph" w:styleId="Normlnweb">
    <w:name w:val="Normal (Web)"/>
    <w:basedOn w:val="Normln"/>
    <w:uiPriority w:val="99"/>
    <w:rsid w:val="00BF645C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rsid w:val="001C427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F0BEF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7B26F7"/>
    <w:rPr>
      <w:b/>
      <w:bCs/>
      <w:sz w:val="28"/>
      <w:szCs w:val="24"/>
    </w:rPr>
  </w:style>
  <w:style w:type="character" w:styleId="Odkaznakoment">
    <w:name w:val="annotation reference"/>
    <w:uiPriority w:val="99"/>
    <w:rsid w:val="00DB1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15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15D7"/>
  </w:style>
  <w:style w:type="paragraph" w:styleId="Pedmtkomente">
    <w:name w:val="annotation subject"/>
    <w:basedOn w:val="Textkomente"/>
    <w:next w:val="Textkomente"/>
    <w:link w:val="PedmtkomenteChar"/>
    <w:rsid w:val="00DB15D7"/>
    <w:rPr>
      <w:b/>
      <w:bCs/>
    </w:rPr>
  </w:style>
  <w:style w:type="character" w:customStyle="1" w:styleId="PedmtkomenteChar">
    <w:name w:val="Předmět komentáře Char"/>
    <w:link w:val="Pedmtkomente"/>
    <w:rsid w:val="00DB15D7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DB15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DB15D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aaaOdstavec se se"/>
    <w:basedOn w:val="Normln"/>
    <w:link w:val="OdstavecseseznamemChar"/>
    <w:uiPriority w:val="1"/>
    <w:qFormat/>
    <w:rsid w:val="00190B21"/>
    <w:pPr>
      <w:ind w:left="720"/>
      <w:contextualSpacing/>
      <w:jc w:val="both"/>
    </w:pPr>
    <w:rPr>
      <w:rFonts w:eastAsia="Arial Unicode MS"/>
    </w:rPr>
  </w:style>
  <w:style w:type="character" w:styleId="Siln">
    <w:name w:val="Strong"/>
    <w:aliases w:val="XXX"/>
    <w:basedOn w:val="Standardnpsmoodstavce"/>
    <w:uiPriority w:val="22"/>
    <w:qFormat/>
    <w:rsid w:val="00212EB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38DF"/>
    <w:rPr>
      <w:color w:val="808080"/>
      <w:shd w:val="clear" w:color="auto" w:fill="E6E6E6"/>
    </w:rPr>
  </w:style>
  <w:style w:type="paragraph" w:styleId="Zkladntextodsazen">
    <w:name w:val="Body Text Indent"/>
    <w:basedOn w:val="Normln"/>
    <w:link w:val="ZkladntextodsazenChar"/>
    <w:rsid w:val="000813EB"/>
    <w:pPr>
      <w:widowControl w:val="0"/>
      <w:adjustRightInd w:val="0"/>
      <w:spacing w:line="360" w:lineRule="atLeast"/>
      <w:ind w:left="3540" w:hanging="2832"/>
      <w:jc w:val="both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813EB"/>
    <w:rPr>
      <w:sz w:val="24"/>
    </w:rPr>
  </w:style>
  <w:style w:type="paragraph" w:styleId="Bezmezer">
    <w:name w:val="No Spacing"/>
    <w:uiPriority w:val="1"/>
    <w:qFormat/>
    <w:rsid w:val="00777AF6"/>
  </w:style>
  <w:style w:type="table" w:styleId="Mkatabulky">
    <w:name w:val="Table Grid"/>
    <w:basedOn w:val="Normlntabulka"/>
    <w:rsid w:val="002A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F7BA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7BA7"/>
    <w:rPr>
      <w:rFonts w:ascii="Calibri" w:eastAsia="Calibri" w:hAnsi="Calibri"/>
      <w:sz w:val="22"/>
      <w:szCs w:val="21"/>
      <w:lang w:val="x-none" w:eastAsia="en-US"/>
    </w:rPr>
  </w:style>
  <w:style w:type="paragraph" w:styleId="Zkladntext">
    <w:name w:val="Body Text"/>
    <w:basedOn w:val="Normln"/>
    <w:link w:val="ZkladntextChar"/>
    <w:uiPriority w:val="1"/>
    <w:qFormat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F7BA7"/>
    <w:rPr>
      <w:sz w:val="24"/>
      <w:lang w:val="x-none" w:eastAsia="x-none"/>
    </w:rPr>
  </w:style>
  <w:style w:type="paragraph" w:customStyle="1" w:styleId="Zkladntext21">
    <w:name w:val="Základní text 21"/>
    <w:basedOn w:val="Normln"/>
    <w:rsid w:val="002F7BA7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Zkladntext31">
    <w:name w:val="Základní text 31"/>
    <w:basedOn w:val="Normln"/>
    <w:rsid w:val="002F7BA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2F7BA7"/>
    <w:rPr>
      <w:rFonts w:ascii="Arial" w:hAnsi="Arial"/>
      <w:b/>
      <w:bCs/>
      <w:sz w:val="24"/>
      <w:lang w:val="x-none" w:eastAsia="x-none"/>
    </w:rPr>
  </w:style>
  <w:style w:type="paragraph" w:styleId="Zkladntext3">
    <w:name w:val="Body Text 3"/>
    <w:basedOn w:val="Normln"/>
    <w:link w:val="Zkladntext3Char"/>
    <w:rsid w:val="002F7B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0000"/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F7BA7"/>
    <w:rPr>
      <w:rFonts w:ascii="Arial" w:hAnsi="Arial"/>
      <w:color w:val="FF0000"/>
      <w:sz w:val="24"/>
      <w:lang w:val="x-none" w:eastAsia="x-none"/>
    </w:rPr>
  </w:style>
  <w:style w:type="paragraph" w:customStyle="1" w:styleId="4">
    <w:name w:val="4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sz w:val="22"/>
      <w:szCs w:val="22"/>
    </w:rPr>
  </w:style>
  <w:style w:type="paragraph" w:customStyle="1" w:styleId="MujNadpis2">
    <w:name w:val="MujNadpis2"/>
    <w:basedOn w:val="Nadpis2"/>
    <w:next w:val="Normln"/>
    <w:rsid w:val="002F7BA7"/>
    <w:pPr>
      <w:numPr>
        <w:numId w:val="0"/>
      </w:numPr>
      <w:suppressAutoHyphens/>
      <w:spacing w:before="240" w:after="60"/>
    </w:pPr>
    <w:rPr>
      <w:rFonts w:cs="Times New Roman"/>
      <w:bCs w:val="0"/>
      <w:sz w:val="24"/>
      <w:szCs w:val="20"/>
      <w:lang w:val="x-none"/>
    </w:rPr>
  </w:style>
  <w:style w:type="paragraph" w:styleId="Obsah2">
    <w:name w:val="toc 2"/>
    <w:basedOn w:val="Normln"/>
    <w:next w:val="Normln"/>
    <w:autoRedefine/>
    <w:uiPriority w:val="39"/>
    <w:qFormat/>
    <w:rsid w:val="002F7BA7"/>
    <w:pPr>
      <w:tabs>
        <w:tab w:val="left" w:pos="800"/>
        <w:tab w:val="right" w:leader="dot" w:pos="9627"/>
      </w:tabs>
      <w:overflowPunct w:val="0"/>
      <w:autoSpaceDE w:val="0"/>
      <w:autoSpaceDN w:val="0"/>
      <w:adjustRightInd w:val="0"/>
      <w:ind w:left="200"/>
      <w:textAlignment w:val="baseline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2F7BA7"/>
    <w:pPr>
      <w:tabs>
        <w:tab w:val="left" w:pos="400"/>
        <w:tab w:val="right" w:leader="dot" w:pos="9639"/>
      </w:tabs>
      <w:overflowPunct w:val="0"/>
      <w:autoSpaceDE w:val="0"/>
      <w:autoSpaceDN w:val="0"/>
      <w:adjustRightInd w:val="0"/>
      <w:spacing w:before="120" w:after="120"/>
      <w:ind w:left="426" w:hanging="426"/>
      <w:textAlignment w:val="baseline"/>
    </w:pPr>
    <w:rPr>
      <w:b/>
      <w:bCs/>
      <w:caps/>
      <w:sz w:val="20"/>
      <w:szCs w:val="20"/>
    </w:rPr>
  </w:style>
  <w:style w:type="paragraph" w:customStyle="1" w:styleId="NormlnIMP1">
    <w:name w:val="Normální_IMP1"/>
    <w:basedOn w:val="Normln"/>
    <w:rsid w:val="002F7BA7"/>
    <w:pPr>
      <w:widowControl w:val="0"/>
      <w:suppressAutoHyphens/>
      <w:spacing w:line="219" w:lineRule="auto"/>
      <w:jc w:val="both"/>
    </w:pPr>
    <w:rPr>
      <w:rFonts w:ascii="News Serif EE" w:hAnsi="News Serif EE"/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rsid w:val="002F7BA7"/>
    <w:pPr>
      <w:tabs>
        <w:tab w:val="left" w:pos="993"/>
        <w:tab w:val="right" w:leader="dot" w:pos="9639"/>
      </w:tabs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2">
    <w:name w:val="2"/>
    <w:basedOn w:val="Zkladntextodsazen"/>
    <w:rsid w:val="002F7BA7"/>
    <w:pPr>
      <w:widowControl/>
      <w:tabs>
        <w:tab w:val="left" w:pos="284"/>
      </w:tabs>
      <w:adjustRightInd/>
      <w:spacing w:line="240" w:lineRule="auto"/>
      <w:ind w:left="0" w:firstLine="0"/>
      <w:jc w:val="left"/>
      <w:textAlignment w:val="auto"/>
    </w:pPr>
    <w:rPr>
      <w:b/>
      <w:szCs w:val="22"/>
    </w:rPr>
  </w:style>
  <w:style w:type="paragraph" w:styleId="Normlnodsazen">
    <w:name w:val="Normal Indent"/>
    <w:basedOn w:val="Normln"/>
    <w:rsid w:val="002F7BA7"/>
    <w:pPr>
      <w:ind w:left="708"/>
      <w:jc w:val="both"/>
    </w:pPr>
    <w:rPr>
      <w:szCs w:val="20"/>
    </w:rPr>
  </w:style>
  <w:style w:type="paragraph" w:styleId="Rejstk1">
    <w:name w:val="index 1"/>
    <w:basedOn w:val="Normln"/>
    <w:next w:val="Normln"/>
    <w:semiHidden/>
    <w:rsid w:val="002F7BA7"/>
    <w:pPr>
      <w:overflowPunct w:val="0"/>
      <w:autoSpaceDE w:val="0"/>
      <w:autoSpaceDN w:val="0"/>
      <w:adjustRightInd w:val="0"/>
      <w:ind w:left="200" w:hanging="200"/>
      <w:textAlignment w:val="baseline"/>
    </w:pPr>
    <w:rPr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7BA7"/>
    <w:rPr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F7BA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val="x-none" w:eastAsia="x-none"/>
    </w:rPr>
  </w:style>
  <w:style w:type="paragraph" w:customStyle="1" w:styleId="xl65">
    <w:name w:val="xl6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ln"/>
    <w:rsid w:val="002F7BA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ln"/>
    <w:rsid w:val="002F7BA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2F7BA7"/>
    <w:pPr>
      <w:shd w:val="clear" w:color="000000" w:fill="B7DEE8"/>
      <w:spacing w:before="100" w:beforeAutospacing="1" w:after="100" w:afterAutospacing="1"/>
    </w:pPr>
  </w:style>
  <w:style w:type="paragraph" w:customStyle="1" w:styleId="xl70">
    <w:name w:val="xl7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ln"/>
    <w:rsid w:val="002F7BA7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ln"/>
    <w:rsid w:val="002F7BA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n"/>
    <w:rsid w:val="002F7B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2F7B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68F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68F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565FB6"/>
  </w:style>
  <w:style w:type="character" w:styleId="Sledovanodkaz">
    <w:name w:val="FollowedHyperlink"/>
    <w:basedOn w:val="Standardnpsmoodstavce"/>
    <w:uiPriority w:val="99"/>
    <w:semiHidden/>
    <w:unhideWhenUsed/>
    <w:rsid w:val="001A054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054A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15A70"/>
    <w:rPr>
      <w:i/>
      <w:iCs/>
      <w:color w:val="5B9BD5" w:themeColor="accent1"/>
    </w:rPr>
  </w:style>
  <w:style w:type="paragraph" w:customStyle="1" w:styleId="Normlntab">
    <w:name w:val="Normální tab"/>
    <w:basedOn w:val="Normln"/>
    <w:rsid w:val="00DD233E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Modrtext">
    <w:name w:val="Modrý text"/>
    <w:basedOn w:val="Normln"/>
    <w:rsid w:val="00DD233E"/>
    <w:pPr>
      <w:numPr>
        <w:numId w:val="11"/>
      </w:numPr>
      <w:tabs>
        <w:tab w:val="center" w:pos="4536"/>
        <w:tab w:val="right" w:pos="9072"/>
      </w:tabs>
    </w:pPr>
    <w:rPr>
      <w:rFonts w:ascii="Arial" w:hAnsi="Arial"/>
      <w:color w:val="193B7A"/>
      <w:sz w:val="15"/>
      <w:szCs w:val="1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791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aaaOdstavec se se Char"/>
    <w:basedOn w:val="Standardnpsmoodstavce"/>
    <w:link w:val="Odstavecseseznamem"/>
    <w:uiPriority w:val="1"/>
    <w:locked/>
    <w:rsid w:val="00FA115E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28A1-0E13-4C0F-B449-4F744FE4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2369</Words>
  <Characters>13978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společnosti</vt:lpstr>
      <vt:lpstr>Název společnosti</vt:lpstr>
    </vt:vector>
  </TitlesOfParts>
  <Company>Microsoft</Company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společnosti</dc:title>
  <dc:creator>Your User Name</dc:creator>
  <cp:lastModifiedBy>szp@applet.cz</cp:lastModifiedBy>
  <cp:revision>11</cp:revision>
  <cp:lastPrinted>2021-08-05T08:33:00Z</cp:lastPrinted>
  <dcterms:created xsi:type="dcterms:W3CDTF">2021-06-15T06:12:00Z</dcterms:created>
  <dcterms:modified xsi:type="dcterms:W3CDTF">2021-08-06T08:42:00Z</dcterms:modified>
</cp:coreProperties>
</file>