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05442" w14:textId="77777777" w:rsidR="00B40C02" w:rsidRDefault="000D7116">
      <w:pPr>
        <w:pStyle w:val="Zkladntext20"/>
        <w:spacing w:after="0"/>
        <w:jc w:val="center"/>
      </w:pPr>
      <w:proofErr w:type="spellStart"/>
      <w:r>
        <w:rPr>
          <w:b/>
          <w:bCs/>
        </w:rPr>
        <w:t>Generali</w:t>
      </w:r>
      <w:proofErr w:type="spellEnd"/>
      <w:r>
        <w:rPr>
          <w:b/>
          <w:bCs/>
        </w:rPr>
        <w:t xml:space="preserve"> Česká pojišťovna, a.s.</w:t>
      </w:r>
    </w:p>
    <w:p w14:paraId="7DAD537F" w14:textId="77777777" w:rsidR="00B40C02" w:rsidRDefault="000D7116">
      <w:pPr>
        <w:pStyle w:val="Zkladntext1"/>
        <w:spacing w:after="5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Spálená 75/16, </w:t>
      </w:r>
      <w:r>
        <w:rPr>
          <w:sz w:val="20"/>
          <w:szCs w:val="20"/>
          <w:shd w:val="clear" w:color="auto" w:fill="80FFFF"/>
        </w:rPr>
        <w:t>11</w:t>
      </w:r>
      <w:r>
        <w:rPr>
          <w:sz w:val="20"/>
          <w:szCs w:val="20"/>
        </w:rPr>
        <w:t>3 04 Praha 1, IČO: 45272956, DIČ: CZ699001273</w:t>
      </w:r>
      <w:r>
        <w:rPr>
          <w:sz w:val="20"/>
          <w:szCs w:val="20"/>
        </w:rPr>
        <w:br/>
        <w:t xml:space="preserve">zapsaná v obchodním rejstříku vedeném Městským soudem v Praze, spis. zn. B </w:t>
      </w:r>
      <w:r>
        <w:rPr>
          <w:sz w:val="20"/>
          <w:szCs w:val="20"/>
          <w:shd w:val="clear" w:color="auto" w:fill="80FFFF"/>
        </w:rPr>
        <w:t>14</w:t>
      </w:r>
      <w:r>
        <w:rPr>
          <w:sz w:val="20"/>
          <w:szCs w:val="20"/>
        </w:rPr>
        <w:t>64</w:t>
      </w:r>
    </w:p>
    <w:p w14:paraId="7D692213" w14:textId="77777777" w:rsidR="00B40C02" w:rsidRDefault="000D7116">
      <w:pPr>
        <w:pStyle w:val="Nadpis20"/>
        <w:keepNext/>
        <w:keepLines/>
      </w:pPr>
      <w:bookmarkStart w:id="0" w:name="bookmark0"/>
      <w:bookmarkStart w:id="1" w:name="bookmark1"/>
      <w:bookmarkStart w:id="2" w:name="bookmark2"/>
      <w:r>
        <w:t>OBJEDNÁVKA SLUŽEB</w:t>
      </w:r>
      <w:bookmarkEnd w:id="0"/>
      <w:bookmarkEnd w:id="1"/>
      <w:bookmarkEnd w:id="2"/>
    </w:p>
    <w:p w14:paraId="454D2551" w14:textId="77777777" w:rsidR="00B40C02" w:rsidRDefault="000D7116">
      <w:pPr>
        <w:pStyle w:val="Zkladntext1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Centrum dopravního výzkumu, v. v. i.</w:t>
      </w:r>
    </w:p>
    <w:p w14:paraId="3B9D7C5A" w14:textId="77777777" w:rsidR="00B40C02" w:rsidRDefault="000D7116">
      <w:pPr>
        <w:pStyle w:val="Zkladntext1"/>
        <w:spacing w:after="0"/>
      </w:pPr>
      <w:r>
        <w:t xml:space="preserve">Líšeňská </w:t>
      </w:r>
      <w:proofErr w:type="gramStart"/>
      <w:r>
        <w:t>33a</w:t>
      </w:r>
      <w:proofErr w:type="gramEnd"/>
    </w:p>
    <w:p w14:paraId="23B86010" w14:textId="77777777" w:rsidR="00B40C02" w:rsidRDefault="000D7116">
      <w:pPr>
        <w:pStyle w:val="Zkladntext1"/>
        <w:spacing w:after="800"/>
      </w:pPr>
      <w:r>
        <w:t>636 00 Brno</w:t>
      </w:r>
    </w:p>
    <w:p w14:paraId="734A17B5" w14:textId="77777777" w:rsidR="00B40C02" w:rsidRDefault="000D7116">
      <w:pPr>
        <w:pStyle w:val="Zkladntext1"/>
        <w:spacing w:after="56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Věc: </w:t>
      </w:r>
      <w:r>
        <w:rPr>
          <w:b/>
          <w:bCs/>
          <w:sz w:val="20"/>
          <w:szCs w:val="20"/>
          <w:u w:val="single"/>
        </w:rPr>
        <w:t xml:space="preserve">objednávka </w:t>
      </w:r>
      <w:proofErr w:type="gramStart"/>
      <w:r>
        <w:rPr>
          <w:b/>
          <w:bCs/>
          <w:sz w:val="20"/>
          <w:szCs w:val="20"/>
          <w:u w:val="single"/>
        </w:rPr>
        <w:t>služeb - index</w:t>
      </w:r>
      <w:proofErr w:type="gramEnd"/>
      <w:r>
        <w:rPr>
          <w:b/>
          <w:bCs/>
          <w:sz w:val="20"/>
          <w:szCs w:val="20"/>
          <w:u w:val="single"/>
        </w:rPr>
        <w:t xml:space="preserve"> bezpečnosti 2021</w:t>
      </w:r>
    </w:p>
    <w:p w14:paraId="7C7C690C" w14:textId="77777777" w:rsidR="00B40C02" w:rsidRDefault="000D7116">
      <w:pPr>
        <w:pStyle w:val="Zkladntext1"/>
      </w:pPr>
      <w:r>
        <w:t>Vážení, tímto závazně objednáváme zpracování ČP Indexu bezpečnosti za rok 2021 podle metodiky pro výpočet ČP indexu na základě vyhodnocení stavu bezpečnosti na pozemních komunikacích v zastavěné oblasti krajských a okresních měst ČR. Zpracování se bude skládat z vyhodnocení stavu za 1. pololetí roku 2021 a celkově za rok 2021, včetně shr</w:t>
      </w:r>
      <w:r>
        <w:rPr>
          <w:shd w:val="clear" w:color="auto" w:fill="80FFFF"/>
        </w:rPr>
        <w:t>n</w:t>
      </w:r>
      <w:r>
        <w:t>utí celkového vývoje za poslední 3 roky.</w:t>
      </w:r>
    </w:p>
    <w:p w14:paraId="4BD6D996" w14:textId="77777777" w:rsidR="00B40C02" w:rsidRDefault="000D7116">
      <w:pPr>
        <w:pStyle w:val="Zkladntext1"/>
        <w:spacing w:after="0"/>
        <w:jc w:val="both"/>
      </w:pPr>
      <w:r>
        <w:t>Termíny plnění zakázky:</w:t>
      </w:r>
    </w:p>
    <w:p w14:paraId="0C661C72" w14:textId="77777777" w:rsidR="00B40C02" w:rsidRDefault="000D7116">
      <w:pPr>
        <w:pStyle w:val="Zkladntext1"/>
        <w:numPr>
          <w:ilvl w:val="0"/>
          <w:numId w:val="1"/>
        </w:numPr>
        <w:tabs>
          <w:tab w:val="left" w:pos="332"/>
        </w:tabs>
        <w:spacing w:after="0"/>
      </w:pPr>
      <w:bookmarkStart w:id="3" w:name="bookmark3"/>
      <w:bookmarkEnd w:id="3"/>
      <w:r>
        <w:t>část: 30. 9. 2021 - vyhodnocení za 1. pololetí 2021</w:t>
      </w:r>
    </w:p>
    <w:p w14:paraId="445E09CB" w14:textId="77777777" w:rsidR="00B40C02" w:rsidRDefault="000D7116">
      <w:pPr>
        <w:pStyle w:val="Zkladntext1"/>
        <w:numPr>
          <w:ilvl w:val="0"/>
          <w:numId w:val="1"/>
        </w:numPr>
        <w:tabs>
          <w:tab w:val="left" w:pos="349"/>
        </w:tabs>
      </w:pPr>
      <w:bookmarkStart w:id="4" w:name="bookmark4"/>
      <w:bookmarkEnd w:id="4"/>
      <w:r>
        <w:t xml:space="preserve">část: </w:t>
      </w:r>
      <w:r>
        <w:rPr>
          <w:shd w:val="clear" w:color="auto" w:fill="80FFFF"/>
        </w:rPr>
        <w:t>31</w:t>
      </w:r>
      <w:r>
        <w:t>.3. 2022 - vyhodnocení za celý rok 20</w:t>
      </w:r>
      <w:r>
        <w:rPr>
          <w:shd w:val="clear" w:color="auto" w:fill="80FFFF"/>
        </w:rPr>
        <w:t>21</w:t>
      </w:r>
    </w:p>
    <w:p w14:paraId="66AA9C6A" w14:textId="77777777" w:rsidR="00B40C02" w:rsidRDefault="000D7116">
      <w:pPr>
        <w:pStyle w:val="Zkladntext1"/>
        <w:spacing w:after="0"/>
      </w:pPr>
      <w:r>
        <w:t>Cena zakázky:</w:t>
      </w:r>
    </w:p>
    <w:p w14:paraId="3A3F8F63" w14:textId="4DE51AE7" w:rsidR="00B40C02" w:rsidRDefault="000D7116">
      <w:pPr>
        <w:pStyle w:val="Zkladntext1"/>
        <w:numPr>
          <w:ilvl w:val="0"/>
          <w:numId w:val="2"/>
        </w:numPr>
        <w:tabs>
          <w:tab w:val="left" w:pos="332"/>
        </w:tabs>
        <w:spacing w:after="0"/>
      </w:pPr>
      <w:bookmarkStart w:id="5" w:name="bookmark5"/>
      <w:bookmarkEnd w:id="5"/>
      <w:r>
        <w:t xml:space="preserve">část </w:t>
      </w:r>
      <w:proofErr w:type="gramStart"/>
      <w:r>
        <w:t>60.000,-</w:t>
      </w:r>
      <w:proofErr w:type="gramEnd"/>
      <w:r w:rsidR="001F7510">
        <w:t xml:space="preserve"> </w:t>
      </w:r>
      <w:r>
        <w:rPr>
          <w:shd w:val="clear" w:color="auto" w:fill="80FFFF"/>
        </w:rPr>
        <w:t>K</w:t>
      </w:r>
      <w:r>
        <w:t>č + DPH</w:t>
      </w:r>
    </w:p>
    <w:p w14:paraId="336C8CA0" w14:textId="6945E02A" w:rsidR="00B40C02" w:rsidRDefault="000D7116">
      <w:pPr>
        <w:pStyle w:val="Zkladntext1"/>
        <w:numPr>
          <w:ilvl w:val="0"/>
          <w:numId w:val="2"/>
        </w:numPr>
        <w:tabs>
          <w:tab w:val="left" w:pos="349"/>
        </w:tabs>
      </w:pPr>
      <w:bookmarkStart w:id="6" w:name="bookmark6"/>
      <w:bookmarkEnd w:id="6"/>
      <w:r>
        <w:t xml:space="preserve">část </w:t>
      </w:r>
      <w:proofErr w:type="gramStart"/>
      <w:r>
        <w:t>90.000,-</w:t>
      </w:r>
      <w:proofErr w:type="gramEnd"/>
      <w:r w:rsidR="001F7510">
        <w:t xml:space="preserve"> </w:t>
      </w:r>
      <w:r>
        <w:rPr>
          <w:shd w:val="clear" w:color="auto" w:fill="80FFFF"/>
        </w:rPr>
        <w:t>K</w:t>
      </w:r>
      <w:r>
        <w:t>č + DPH</w:t>
      </w:r>
    </w:p>
    <w:p w14:paraId="665BB0C9" w14:textId="77777777" w:rsidR="00B40C02" w:rsidRDefault="000D7116">
      <w:pPr>
        <w:pStyle w:val="Zkladntext1"/>
        <w:tabs>
          <w:tab w:val="left" w:leader="dot" w:pos="2232"/>
        </w:tabs>
        <w:spacing w:after="1280"/>
      </w:pPr>
      <w:r>
        <w:t>V Praze dne</w:t>
      </w:r>
      <w:r>
        <w:tab/>
      </w:r>
    </w:p>
    <w:p w14:paraId="3E58E3F3" w14:textId="77777777" w:rsidR="001F7510" w:rsidRDefault="000D7116">
      <w:pPr>
        <w:pStyle w:val="Zkladntext1"/>
        <w:spacing w:after="0" w:line="298" w:lineRule="auto"/>
        <w:jc w:val="center"/>
      </w:pPr>
      <w:proofErr w:type="spellStart"/>
      <w:r>
        <w:t>Generali</w:t>
      </w:r>
      <w:proofErr w:type="spellEnd"/>
      <w:r>
        <w:t xml:space="preserve"> Česká pojišťovna, a.s.</w:t>
      </w:r>
      <w:r w:rsidR="001F7510">
        <w:t xml:space="preserve"> </w:t>
      </w:r>
    </w:p>
    <w:p w14:paraId="669A06FA" w14:textId="2B4AE232" w:rsidR="00B40C02" w:rsidRDefault="001F7510">
      <w:pPr>
        <w:pStyle w:val="Zkladntext1"/>
        <w:spacing w:after="0" w:line="298" w:lineRule="auto"/>
        <w:jc w:val="center"/>
      </w:pPr>
      <w:proofErr w:type="spellStart"/>
      <w:r>
        <w:t>xxxxxxxxxxxxxxxxx</w:t>
      </w:r>
      <w:proofErr w:type="spellEnd"/>
      <w:r w:rsidR="000D7116">
        <w:t>, tisková mluvčí</w:t>
      </w:r>
      <w:r w:rsidR="000D7116">
        <w:br/>
        <w:t>na základě plné moci</w:t>
      </w:r>
    </w:p>
    <w:p w14:paraId="3E0A9D9B" w14:textId="77777777" w:rsidR="00B40C02" w:rsidRDefault="000D7116">
      <w:pPr>
        <w:pStyle w:val="Zkladntext1"/>
      </w:pPr>
      <w:r>
        <w:t>Ob</w:t>
      </w:r>
      <w:r>
        <w:rPr>
          <w:shd w:val="clear" w:color="auto" w:fill="80FFFF"/>
        </w:rPr>
        <w:t>je</w:t>
      </w:r>
      <w:r>
        <w:t>dnávku přijímáme.</w:t>
      </w:r>
    </w:p>
    <w:p w14:paraId="384D15A8" w14:textId="48A9B2E3" w:rsidR="00B40C02" w:rsidRDefault="000D7116">
      <w:pPr>
        <w:pStyle w:val="Zkladntext1"/>
        <w:spacing w:after="0"/>
      </w:pPr>
      <w:r>
        <w:t xml:space="preserve">V Brně dne </w:t>
      </w:r>
      <w:r w:rsidR="001F7510">
        <w:rPr>
          <w:color w:val="180C76"/>
        </w:rPr>
        <w:t>5.8.2021</w:t>
      </w:r>
    </w:p>
    <w:p w14:paraId="0044996A" w14:textId="72D45826" w:rsidR="00B40C02" w:rsidRDefault="00B40C02">
      <w:pPr>
        <w:spacing w:line="1" w:lineRule="exact"/>
        <w:sectPr w:rsidR="00B40C02">
          <w:pgSz w:w="11900" w:h="16840"/>
          <w:pgMar w:top="560" w:right="1740" w:bottom="763" w:left="1289" w:header="132" w:footer="335" w:gutter="0"/>
          <w:pgNumType w:start="1"/>
          <w:cols w:space="720"/>
          <w:noEndnote/>
          <w:docGrid w:linePitch="360"/>
        </w:sectPr>
      </w:pPr>
    </w:p>
    <w:p w14:paraId="62BE20A4" w14:textId="77777777" w:rsidR="00B40C02" w:rsidRDefault="00B40C02">
      <w:pPr>
        <w:spacing w:line="50" w:lineRule="exact"/>
        <w:rPr>
          <w:sz w:val="4"/>
          <w:szCs w:val="4"/>
        </w:rPr>
      </w:pPr>
    </w:p>
    <w:p w14:paraId="32F72911" w14:textId="77777777" w:rsidR="00B40C02" w:rsidRDefault="00B40C02">
      <w:pPr>
        <w:spacing w:line="1" w:lineRule="exact"/>
        <w:sectPr w:rsidR="00B40C02">
          <w:type w:val="continuous"/>
          <w:pgSz w:w="11900" w:h="16840"/>
          <w:pgMar w:top="560" w:right="0" w:bottom="763" w:left="0" w:header="0" w:footer="3" w:gutter="0"/>
          <w:cols w:space="720"/>
          <w:noEndnote/>
          <w:docGrid w:linePitch="360"/>
        </w:sectPr>
      </w:pPr>
    </w:p>
    <w:p w14:paraId="4EEF5235" w14:textId="04308FBE" w:rsidR="00B40C02" w:rsidRDefault="00B40C02">
      <w:pPr>
        <w:spacing w:line="1" w:lineRule="exact"/>
      </w:pPr>
    </w:p>
    <w:p w14:paraId="4E319DB6" w14:textId="77777777" w:rsidR="00B40C02" w:rsidRDefault="000D7116">
      <w:pPr>
        <w:pStyle w:val="Zkladntext1"/>
        <w:spacing w:after="40"/>
        <w:jc w:val="right"/>
      </w:pPr>
      <w:r>
        <w:t xml:space="preserve">Centrum dopravního výzkumu, </w:t>
      </w:r>
      <w:proofErr w:type="spellStart"/>
      <w:r>
        <w:t>v.v.i</w:t>
      </w:r>
      <w:proofErr w:type="spellEnd"/>
      <w:r>
        <w:t>.</w:t>
      </w:r>
    </w:p>
    <w:p w14:paraId="607C1C84" w14:textId="77777777" w:rsidR="00B40C02" w:rsidRDefault="000D7116">
      <w:pPr>
        <w:pStyle w:val="Zkladntext1"/>
        <w:spacing w:after="320"/>
        <w:ind w:left="5700"/>
      </w:pPr>
      <w:r>
        <w:t>Ing. Jindřich Frič, Ph.D., ředitel</w:t>
      </w:r>
    </w:p>
    <w:p w14:paraId="55DEC429" w14:textId="77777777" w:rsidR="001F7510" w:rsidRDefault="001F7510">
      <w:pPr>
        <w:pStyle w:val="Zkladntext20"/>
        <w:spacing w:after="40"/>
        <w:rPr>
          <w:b/>
          <w:bCs/>
        </w:rPr>
      </w:pPr>
    </w:p>
    <w:p w14:paraId="619E651F" w14:textId="560712D6" w:rsidR="001F7510" w:rsidRDefault="001F7510">
      <w:pPr>
        <w:pStyle w:val="Zkladntext20"/>
        <w:spacing w:after="4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7F74BC7D" wp14:editId="686A7907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118870" cy="50927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70" cy="509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65BF3D" w14:textId="57B1E0DA" w:rsidR="00B40C02" w:rsidRDefault="00B40C02">
                            <w:pPr>
                              <w:pStyle w:val="Jin0"/>
                              <w:spacing w:after="0" w:line="343" w:lineRule="auto"/>
                              <w:jc w:val="righ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F74BC7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36.9pt;margin-top:1.05pt;width:88.1pt;height:40.1pt;z-index:125829379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" filled="f" stroked="f">
                <v:textbox inset="0,0,0,0">
                  <w:txbxContent>
                    <w:p w14:paraId="7E65BF3D" w14:textId="57B1E0DA" w:rsidR="00B40C02" w:rsidRDefault="00B40C02">
                      <w:pPr>
                        <w:pStyle w:val="Jin0"/>
                        <w:spacing w:after="0" w:line="343" w:lineRule="auto"/>
                        <w:jc w:val="right"/>
                        <w:rPr>
                          <w:sz w:val="11"/>
                          <w:szCs w:val="11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14:paraId="7DCBFDBB" w14:textId="77777777" w:rsidR="001F7510" w:rsidRDefault="001F7510">
      <w:pPr>
        <w:pStyle w:val="Zkladntext20"/>
        <w:spacing w:after="40"/>
        <w:rPr>
          <w:b/>
          <w:bCs/>
        </w:rPr>
      </w:pPr>
    </w:p>
    <w:p w14:paraId="2F96BD12" w14:textId="5E0BE6D5" w:rsidR="001F7510" w:rsidRDefault="001F7510">
      <w:pPr>
        <w:pStyle w:val="Zkladntext20"/>
        <w:spacing w:after="40"/>
        <w:rPr>
          <w:b/>
          <w:bCs/>
        </w:rPr>
      </w:pPr>
    </w:p>
    <w:p w14:paraId="09A358D7" w14:textId="5A93F351" w:rsidR="001F7510" w:rsidRDefault="001F7510">
      <w:pPr>
        <w:pStyle w:val="Zkladntext20"/>
        <w:spacing w:after="40"/>
        <w:rPr>
          <w:b/>
          <w:bCs/>
        </w:rPr>
      </w:pPr>
    </w:p>
    <w:p w14:paraId="78EA41A4" w14:textId="77777777" w:rsidR="001F7510" w:rsidRDefault="001F7510">
      <w:pPr>
        <w:pStyle w:val="Zkladntext20"/>
        <w:spacing w:after="40"/>
        <w:rPr>
          <w:b/>
          <w:bCs/>
        </w:rPr>
      </w:pPr>
    </w:p>
    <w:p w14:paraId="650D7DD7" w14:textId="51A17EFD" w:rsidR="001F7510" w:rsidRDefault="001F7510">
      <w:pPr>
        <w:pStyle w:val="Zkladntext20"/>
        <w:spacing w:after="40"/>
        <w:rPr>
          <w:b/>
          <w:bCs/>
        </w:rPr>
      </w:pPr>
    </w:p>
    <w:p w14:paraId="3B91A09A" w14:textId="5CCB14FA" w:rsidR="001F7510" w:rsidRDefault="001F7510">
      <w:pPr>
        <w:pStyle w:val="Zkladntext20"/>
        <w:spacing w:after="40"/>
        <w:rPr>
          <w:b/>
          <w:bCs/>
        </w:rPr>
      </w:pPr>
    </w:p>
    <w:p w14:paraId="75F09D46" w14:textId="77777777" w:rsidR="001F7510" w:rsidRDefault="001F7510">
      <w:pPr>
        <w:pStyle w:val="Zkladntext20"/>
        <w:spacing w:after="40"/>
        <w:rPr>
          <w:b/>
          <w:bCs/>
        </w:rPr>
      </w:pPr>
    </w:p>
    <w:p w14:paraId="6533A106" w14:textId="77777777" w:rsidR="001F7510" w:rsidRDefault="001F7510">
      <w:pPr>
        <w:pStyle w:val="Zkladntext20"/>
        <w:spacing w:after="40"/>
        <w:rPr>
          <w:b/>
          <w:bCs/>
        </w:rPr>
      </w:pPr>
    </w:p>
    <w:p w14:paraId="30A7244D" w14:textId="77777777" w:rsidR="001F7510" w:rsidRDefault="001F7510">
      <w:pPr>
        <w:pStyle w:val="Zkladntext20"/>
        <w:spacing w:after="40"/>
        <w:rPr>
          <w:b/>
          <w:bCs/>
        </w:rPr>
      </w:pPr>
    </w:p>
    <w:p w14:paraId="066999A9" w14:textId="77777777" w:rsidR="001F7510" w:rsidRDefault="001F7510">
      <w:pPr>
        <w:pStyle w:val="Zkladntext20"/>
        <w:spacing w:after="40"/>
        <w:rPr>
          <w:b/>
          <w:bCs/>
        </w:rPr>
      </w:pPr>
    </w:p>
    <w:p w14:paraId="1F00AA77" w14:textId="172876FE" w:rsidR="00B40C02" w:rsidRDefault="000D7116">
      <w:pPr>
        <w:pStyle w:val="Zkladntext20"/>
        <w:spacing w:after="40"/>
      </w:pPr>
      <w:proofErr w:type="spellStart"/>
      <w:r>
        <w:rPr>
          <w:b/>
          <w:bCs/>
        </w:rPr>
        <w:lastRenderedPageBreak/>
        <w:t>From</w:t>
      </w:r>
      <w:proofErr w:type="spellEnd"/>
      <w:r>
        <w:rPr>
          <w:b/>
          <w:bCs/>
        </w:rPr>
        <w:t xml:space="preserve">: </w:t>
      </w:r>
      <w:proofErr w:type="spellStart"/>
      <w:r w:rsidR="001F7510">
        <w:rPr>
          <w:b/>
          <w:bCs/>
        </w:rPr>
        <w:t>xxxxxxxxxxxxxxxxxxxxxxxxxxxxxxxxxxxxx</w:t>
      </w:r>
      <w:proofErr w:type="spellEnd"/>
      <w:r>
        <w:t>&gt;</w:t>
      </w:r>
    </w:p>
    <w:p w14:paraId="77986959" w14:textId="77777777" w:rsidR="00B40C02" w:rsidRDefault="000D7116">
      <w:pPr>
        <w:pStyle w:val="Zkladntext20"/>
        <w:spacing w:after="40"/>
      </w:pPr>
      <w:r>
        <w:rPr>
          <w:b/>
          <w:bCs/>
        </w:rPr>
        <w:t xml:space="preserve">Sent: </w:t>
      </w:r>
      <w:proofErr w:type="spellStart"/>
      <w:r>
        <w:t>Monday</w:t>
      </w:r>
      <w:proofErr w:type="spellEnd"/>
      <w:r>
        <w:t>, June 28, 2021 4:26 PM</w:t>
      </w:r>
    </w:p>
    <w:p w14:paraId="2D0E7E88" w14:textId="54A70B47" w:rsidR="00B40C02" w:rsidRDefault="000D7116">
      <w:pPr>
        <w:pStyle w:val="Zkladntext20"/>
        <w:spacing w:after="40"/>
      </w:pPr>
      <w:r>
        <w:rPr>
          <w:b/>
          <w:bCs/>
        </w:rPr>
        <w:t xml:space="preserve">To: </w:t>
      </w:r>
      <w:proofErr w:type="spellStart"/>
      <w:r w:rsidR="001F7510">
        <w:rPr>
          <w:b/>
          <w:bCs/>
        </w:rPr>
        <w:t>xxxxxxxxxxxxxxxxxxxxxxxx</w:t>
      </w:r>
      <w:proofErr w:type="spellEnd"/>
      <w:r>
        <w:t>&gt;</w:t>
      </w:r>
    </w:p>
    <w:p w14:paraId="20190358" w14:textId="290A3C41" w:rsidR="00B40C02" w:rsidRDefault="000D7116">
      <w:pPr>
        <w:pStyle w:val="Zkladntext20"/>
        <w:spacing w:after="40"/>
      </w:pP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 xml:space="preserve">: </w:t>
      </w:r>
      <w:proofErr w:type="spellStart"/>
      <w:r w:rsidR="001F7510">
        <w:rPr>
          <w:b/>
          <w:bCs/>
        </w:rPr>
        <w:t>xxxxxxxxxxxxxxxxxxxxxxxx</w:t>
      </w:r>
      <w:proofErr w:type="spellEnd"/>
      <w:r>
        <w:t>&gt;</w:t>
      </w:r>
    </w:p>
    <w:p w14:paraId="7AA21BEF" w14:textId="77777777" w:rsidR="00B40C02" w:rsidRDefault="000D7116">
      <w:pPr>
        <w:pStyle w:val="Zkladntext20"/>
        <w:spacing w:after="28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 xml:space="preserve">: </w:t>
      </w:r>
      <w:r>
        <w:t>RE: ČP index 2021</w:t>
      </w:r>
    </w:p>
    <w:p w14:paraId="38169F47" w14:textId="77777777" w:rsidR="00B40C02" w:rsidRDefault="000D7116">
      <w:pPr>
        <w:pStyle w:val="Zkladntext20"/>
        <w:spacing w:after="240"/>
      </w:pPr>
      <w:r>
        <w:t>Dobré odpoledne, děkuji za zaslání.</w:t>
      </w:r>
    </w:p>
    <w:p w14:paraId="56E93F95" w14:textId="77777777" w:rsidR="00B40C02" w:rsidRDefault="000D7116">
      <w:pPr>
        <w:pStyle w:val="Zkladntext20"/>
        <w:spacing w:after="240"/>
      </w:pPr>
      <w:r>
        <w:t>S objednávkou souhlasím, jen ji kvůli práci mimo kancelář nemohu vytisknout a podepsat. Potvrzuji tak tímto způsobem. Snad to bude v pořádku.</w:t>
      </w:r>
    </w:p>
    <w:p w14:paraId="4D391A55" w14:textId="77777777" w:rsidR="00B40C02" w:rsidRDefault="000D7116">
      <w:pPr>
        <w:pStyle w:val="Zkladntext20"/>
        <w:spacing w:after="640"/>
      </w:pPr>
      <w:r>
        <w:t>Děkuji a hezký den</w:t>
      </w:r>
    </w:p>
    <w:p w14:paraId="22B41B9A" w14:textId="5D198681" w:rsidR="00B40C02" w:rsidRDefault="001F7510">
      <w:pPr>
        <w:pStyle w:val="Jin0"/>
        <w:spacing w:after="40"/>
      </w:pPr>
      <w:proofErr w:type="spellStart"/>
      <w:r>
        <w:rPr>
          <w:rFonts w:ascii="Cambria" w:eastAsia="Cambria" w:hAnsi="Cambria" w:cs="Cambria"/>
          <w:b/>
          <w:bCs/>
        </w:rPr>
        <w:t>xxxxxxxxxxxxxxxxxxx</w:t>
      </w:r>
      <w:proofErr w:type="spellEnd"/>
    </w:p>
    <w:p w14:paraId="7293ABEC" w14:textId="77777777" w:rsidR="00B40C02" w:rsidRDefault="000D7116">
      <w:pPr>
        <w:pStyle w:val="Zkladntext1"/>
        <w:spacing w:after="240"/>
      </w:pPr>
      <w:r>
        <w:t>Tisková mluvčí</w:t>
      </w:r>
    </w:p>
    <w:p w14:paraId="24CB7454" w14:textId="63EB2FA5" w:rsidR="001F7510" w:rsidRDefault="000D7116" w:rsidP="001F7510">
      <w:pPr>
        <w:pStyle w:val="Jin0"/>
        <w:spacing w:after="0"/>
        <w:rPr>
          <w:sz w:val="18"/>
          <w:szCs w:val="18"/>
        </w:rPr>
      </w:pPr>
      <w:r>
        <w:rPr>
          <w:sz w:val="18"/>
          <w:szCs w:val="18"/>
        </w:rPr>
        <w:t>G</w:t>
      </w:r>
      <w:r>
        <w:rPr>
          <w:sz w:val="18"/>
          <w:szCs w:val="18"/>
          <w:shd w:val="clear" w:color="auto" w:fill="80FFFF"/>
        </w:rPr>
        <w:t>E</w:t>
      </w:r>
      <w:r>
        <w:rPr>
          <w:sz w:val="18"/>
          <w:szCs w:val="18"/>
        </w:rPr>
        <w:t>NE</w:t>
      </w:r>
      <w:r w:rsidR="001F7510">
        <w:rPr>
          <w:sz w:val="18"/>
          <w:szCs w:val="18"/>
        </w:rPr>
        <w:t>R</w:t>
      </w:r>
      <w:r>
        <w:rPr>
          <w:sz w:val="18"/>
          <w:szCs w:val="18"/>
        </w:rPr>
        <w:t>AL</w:t>
      </w:r>
      <w:r w:rsidR="001F7510">
        <w:rPr>
          <w:sz w:val="18"/>
          <w:szCs w:val="18"/>
        </w:rPr>
        <w:t xml:space="preserve">I </w:t>
      </w:r>
    </w:p>
    <w:p w14:paraId="39481A5E" w14:textId="3CC1764A" w:rsidR="00B40C02" w:rsidRDefault="001F7510" w:rsidP="001F7510">
      <w:pPr>
        <w:pStyle w:val="Jin0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ČESKÁ </w:t>
      </w:r>
      <w:r w:rsidR="000D7116">
        <w:rPr>
          <w:sz w:val="18"/>
          <w:szCs w:val="18"/>
        </w:rPr>
        <w:t>POJIŠŤOVNA</w:t>
      </w:r>
    </w:p>
    <w:p w14:paraId="136A1647" w14:textId="77777777" w:rsidR="001F7510" w:rsidRDefault="001F7510">
      <w:pPr>
        <w:pStyle w:val="Zkladntext1"/>
        <w:spacing w:after="240"/>
        <w:rPr>
          <w:sz w:val="20"/>
          <w:szCs w:val="20"/>
        </w:rPr>
      </w:pPr>
    </w:p>
    <w:p w14:paraId="1E2855C7" w14:textId="64E3D4DD" w:rsidR="00B40C02" w:rsidRDefault="000D7116">
      <w:pPr>
        <w:pStyle w:val="Zkladntext1"/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Důvěrné / </w:t>
      </w:r>
      <w:proofErr w:type="spellStart"/>
      <w:r>
        <w:rPr>
          <w:sz w:val="20"/>
          <w:szCs w:val="20"/>
        </w:rPr>
        <w:t>Confidential</w:t>
      </w:r>
      <w:proofErr w:type="spellEnd"/>
    </w:p>
    <w:p w14:paraId="065347D4" w14:textId="43F752A1" w:rsidR="000D7116" w:rsidRDefault="000D7116">
      <w:pPr>
        <w:pStyle w:val="Zkladntext1"/>
        <w:spacing w:after="240"/>
        <w:rPr>
          <w:sz w:val="20"/>
          <w:szCs w:val="20"/>
        </w:rPr>
      </w:pPr>
    </w:p>
    <w:p w14:paraId="0229B053" w14:textId="145E1EB8" w:rsidR="000D7116" w:rsidRDefault="000D7116">
      <w:pPr>
        <w:pStyle w:val="Zkladntext1"/>
        <w:spacing w:after="240"/>
        <w:rPr>
          <w:sz w:val="20"/>
          <w:szCs w:val="20"/>
        </w:rPr>
      </w:pPr>
    </w:p>
    <w:p w14:paraId="79CD4605" w14:textId="5304221B" w:rsidR="000D7116" w:rsidRDefault="000D7116">
      <w:pPr>
        <w:pStyle w:val="Zkladntext1"/>
        <w:spacing w:after="240"/>
        <w:rPr>
          <w:sz w:val="20"/>
          <w:szCs w:val="20"/>
        </w:rPr>
      </w:pPr>
    </w:p>
    <w:p w14:paraId="609D3C0D" w14:textId="06E094F4" w:rsidR="000D7116" w:rsidRDefault="001F7510">
      <w:pPr>
        <w:pStyle w:val="Zkladntext1"/>
        <w:spacing w:after="240"/>
        <w:rPr>
          <w:sz w:val="20"/>
          <w:szCs w:val="20"/>
        </w:rPr>
      </w:pPr>
      <w:r w:rsidRPr="000D7116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557E22" wp14:editId="70BF06EA">
                <wp:simplePos x="0" y="0"/>
                <wp:positionH relativeFrom="margin">
                  <wp:align>left</wp:align>
                </wp:positionH>
                <wp:positionV relativeFrom="paragraph">
                  <wp:posOffset>270510</wp:posOffset>
                </wp:positionV>
                <wp:extent cx="45085" cy="45085"/>
                <wp:effectExtent l="0" t="0" r="12065" b="1206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0392B" w14:textId="076A530C" w:rsidR="000D7116" w:rsidRDefault="000D7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57E2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0;margin-top:21.3pt;width:3.55pt;height:3.55pt;flip:y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">
                <v:textbox>
                  <w:txbxContent>
                    <w:p w14:paraId="5100392B" w14:textId="076A530C" w:rsidR="000D7116" w:rsidRDefault="000D7116"/>
                  </w:txbxContent>
                </v:textbox>
                <w10:wrap type="square" anchorx="margin"/>
              </v:shape>
            </w:pict>
          </mc:Fallback>
        </mc:AlternateContent>
      </w:r>
    </w:p>
    <w:p w14:paraId="56EF3975" w14:textId="4801C49D" w:rsidR="000D7116" w:rsidRDefault="000D7116">
      <w:pPr>
        <w:pStyle w:val="Zkladntext1"/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sectPr w:rsidR="000D7116">
      <w:type w:val="continuous"/>
      <w:pgSz w:w="11900" w:h="16840"/>
      <w:pgMar w:top="560" w:right="1742" w:bottom="763" w:left="1287" w:header="132" w:footer="33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F5A58" w14:textId="77777777" w:rsidR="007E5A73" w:rsidRDefault="007E5A73">
      <w:r>
        <w:separator/>
      </w:r>
    </w:p>
  </w:endnote>
  <w:endnote w:type="continuationSeparator" w:id="0">
    <w:p w14:paraId="4DBB4663" w14:textId="77777777" w:rsidR="007E5A73" w:rsidRDefault="007E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61878" w14:textId="77777777" w:rsidR="007E5A73" w:rsidRDefault="007E5A73"/>
  </w:footnote>
  <w:footnote w:type="continuationSeparator" w:id="0">
    <w:p w14:paraId="47A71389" w14:textId="77777777" w:rsidR="007E5A73" w:rsidRDefault="007E5A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283F"/>
    <w:multiLevelType w:val="multilevel"/>
    <w:tmpl w:val="54801D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FD0DD8"/>
    <w:multiLevelType w:val="multilevel"/>
    <w:tmpl w:val="A45E5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C02"/>
    <w:rsid w:val="000D7116"/>
    <w:rsid w:val="000F0718"/>
    <w:rsid w:val="001F7510"/>
    <w:rsid w:val="00223918"/>
    <w:rsid w:val="007A40FD"/>
    <w:rsid w:val="007E5A73"/>
    <w:rsid w:val="00816537"/>
    <w:rsid w:val="00B4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14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64"/>
      <w:szCs w:val="64"/>
      <w:u w:val="none"/>
      <w:shd w:val="clear" w:color="auto" w:fill="auto"/>
    </w:rPr>
  </w:style>
  <w:style w:type="paragraph" w:customStyle="1" w:styleId="Zkladntext20">
    <w:name w:val="Základní text (2)"/>
    <w:basedOn w:val="Normln"/>
    <w:link w:val="Zkladntext2"/>
    <w:pPr>
      <w:spacing w:after="140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pacing w:after="2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pacing w:after="80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pacing w:after="2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jc w:val="center"/>
      <w:outlineLvl w:val="0"/>
    </w:pPr>
    <w:rPr>
      <w:rFonts w:ascii="Arial" w:eastAsia="Arial" w:hAnsi="Arial" w:cs="Arial"/>
      <w:sz w:val="64"/>
      <w:szCs w:val="64"/>
    </w:rPr>
  </w:style>
  <w:style w:type="paragraph" w:styleId="Zhlav">
    <w:name w:val="header"/>
    <w:basedOn w:val="Normln"/>
    <w:link w:val="ZhlavChar"/>
    <w:uiPriority w:val="99"/>
    <w:unhideWhenUsed/>
    <w:rsid w:val="002239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3918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239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391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2021-08-06T14:52:00Z</dcterms:created>
  <dcterms:modified xsi:type="dcterms:W3CDTF">2021-08-06T14:52:00Z</dcterms:modified>
</cp:coreProperties>
</file>