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03A7F" w14:textId="77777777" w:rsidR="00004916" w:rsidRPr="00E46532" w:rsidRDefault="00E7192E" w:rsidP="00E46532">
      <w:pPr>
        <w:contextualSpacing/>
        <w:jc w:val="center"/>
        <w:rPr>
          <w:rFonts w:ascii="Arial" w:hAnsi="Arial" w:cs="Arial"/>
          <w:b/>
          <w:sz w:val="20"/>
          <w:szCs w:val="20"/>
        </w:rPr>
      </w:pPr>
      <w:r w:rsidRPr="00E46532">
        <w:rPr>
          <w:rFonts w:ascii="Arial" w:hAnsi="Arial" w:cs="Arial"/>
          <w:b/>
          <w:sz w:val="20"/>
          <w:szCs w:val="20"/>
        </w:rPr>
        <w:t>SMLOUVA</w:t>
      </w:r>
      <w:r w:rsidR="00A02953" w:rsidRPr="00E46532">
        <w:rPr>
          <w:rFonts w:ascii="Arial" w:hAnsi="Arial" w:cs="Arial"/>
          <w:b/>
          <w:sz w:val="20"/>
          <w:szCs w:val="20"/>
        </w:rPr>
        <w:t xml:space="preserve"> O DÍLO</w:t>
      </w:r>
    </w:p>
    <w:p w14:paraId="1900DE40"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Smluvní strany:</w:t>
      </w:r>
    </w:p>
    <w:p w14:paraId="515AF4FF" w14:textId="77777777" w:rsidR="00E7192E" w:rsidRPr="00E46532" w:rsidRDefault="00E7192E" w:rsidP="00E46532">
      <w:pPr>
        <w:contextualSpacing/>
        <w:jc w:val="both"/>
        <w:rPr>
          <w:rFonts w:ascii="Arial" w:hAnsi="Arial" w:cs="Arial"/>
          <w:b/>
          <w:sz w:val="20"/>
          <w:szCs w:val="20"/>
        </w:rPr>
      </w:pPr>
    </w:p>
    <w:p w14:paraId="2975B9DF" w14:textId="738DD354" w:rsidR="00E7192E" w:rsidRPr="00F44512" w:rsidRDefault="00F44512" w:rsidP="00E46532">
      <w:pPr>
        <w:contextualSpacing/>
        <w:jc w:val="both"/>
        <w:rPr>
          <w:rFonts w:ascii="Arial" w:hAnsi="Arial" w:cs="Arial"/>
          <w:b/>
          <w:sz w:val="20"/>
          <w:szCs w:val="20"/>
        </w:rPr>
      </w:pPr>
      <w:r w:rsidRPr="00F44512">
        <w:rPr>
          <w:rFonts w:ascii="Arial" w:hAnsi="Arial" w:cs="Arial"/>
          <w:b/>
          <w:sz w:val="20"/>
          <w:szCs w:val="20"/>
        </w:rPr>
        <w:t>Společníci společnosti „DEKONTA – DEKONTA IC MERO“ společnost</w:t>
      </w:r>
      <w:r>
        <w:rPr>
          <w:rFonts w:ascii="Arial" w:hAnsi="Arial" w:cs="Arial"/>
          <w:b/>
          <w:sz w:val="20"/>
          <w:szCs w:val="20"/>
        </w:rPr>
        <w:t>í:</w:t>
      </w:r>
    </w:p>
    <w:p w14:paraId="167B991F" w14:textId="64836757" w:rsidR="00F44512" w:rsidRPr="00E46532" w:rsidRDefault="00F44512" w:rsidP="00E46532">
      <w:pPr>
        <w:contextualSpacing/>
        <w:jc w:val="both"/>
        <w:rPr>
          <w:rFonts w:ascii="Arial" w:hAnsi="Arial" w:cs="Arial"/>
          <w:b/>
          <w:sz w:val="20"/>
          <w:szCs w:val="20"/>
        </w:rPr>
      </w:pPr>
      <w:r>
        <w:rPr>
          <w:rFonts w:ascii="Arial" w:hAnsi="Arial" w:cs="Arial"/>
          <w:b/>
          <w:sz w:val="20"/>
          <w:szCs w:val="20"/>
        </w:rPr>
        <w:t>DEKONTA, a.s. (vedoucí společník)</w:t>
      </w:r>
    </w:p>
    <w:p w14:paraId="246874AF" w14:textId="5B50E673" w:rsidR="00E7192E" w:rsidRPr="00E46532" w:rsidRDefault="00E7192E" w:rsidP="0068182D">
      <w:pPr>
        <w:spacing w:after="0" w:line="240" w:lineRule="auto"/>
        <w:jc w:val="both"/>
        <w:rPr>
          <w:rFonts w:ascii="Arial" w:hAnsi="Arial" w:cs="Arial"/>
          <w:sz w:val="20"/>
          <w:szCs w:val="20"/>
        </w:rPr>
      </w:pPr>
      <w:r w:rsidRPr="00E46532">
        <w:rPr>
          <w:rFonts w:ascii="Arial" w:hAnsi="Arial" w:cs="Arial"/>
          <w:sz w:val="20"/>
          <w:szCs w:val="20"/>
        </w:rPr>
        <w:t xml:space="preserve">se sídlem </w:t>
      </w:r>
      <w:r w:rsidR="00F44512">
        <w:rPr>
          <w:rFonts w:ascii="Arial" w:hAnsi="Arial" w:cs="Arial"/>
          <w:sz w:val="20"/>
          <w:szCs w:val="20"/>
        </w:rPr>
        <w:t>Stehelčeves</w:t>
      </w:r>
      <w:r w:rsidR="00D67454">
        <w:rPr>
          <w:rFonts w:ascii="Arial" w:hAnsi="Arial" w:cs="Arial"/>
          <w:sz w:val="20"/>
          <w:szCs w:val="20"/>
        </w:rPr>
        <w:t>,</w:t>
      </w:r>
      <w:r w:rsidR="00F44512">
        <w:rPr>
          <w:rFonts w:ascii="Arial" w:hAnsi="Arial" w:cs="Arial"/>
          <w:sz w:val="20"/>
          <w:szCs w:val="20"/>
        </w:rPr>
        <w:t xml:space="preserve"> Dřetovice 109, PSČ 273 42</w:t>
      </w:r>
    </w:p>
    <w:p w14:paraId="56511ACA" w14:textId="57C5CEBF" w:rsidR="00E7192E" w:rsidRPr="00E46532" w:rsidRDefault="00E7192E" w:rsidP="0068182D">
      <w:pPr>
        <w:spacing w:after="0" w:line="240" w:lineRule="auto"/>
        <w:jc w:val="both"/>
        <w:rPr>
          <w:rFonts w:ascii="Arial" w:hAnsi="Arial" w:cs="Arial"/>
          <w:sz w:val="20"/>
          <w:szCs w:val="20"/>
        </w:rPr>
      </w:pPr>
      <w:r w:rsidRPr="00E46532">
        <w:rPr>
          <w:rFonts w:ascii="Arial" w:hAnsi="Arial" w:cs="Arial"/>
          <w:sz w:val="20"/>
          <w:szCs w:val="20"/>
        </w:rPr>
        <w:t>IČ</w:t>
      </w:r>
      <w:r w:rsidR="0043556B" w:rsidRPr="00E46532">
        <w:rPr>
          <w:rFonts w:ascii="Arial" w:hAnsi="Arial" w:cs="Arial"/>
          <w:sz w:val="20"/>
          <w:szCs w:val="20"/>
        </w:rPr>
        <w:t>O</w:t>
      </w:r>
      <w:r w:rsidRPr="00E46532">
        <w:rPr>
          <w:rFonts w:ascii="Arial" w:hAnsi="Arial" w:cs="Arial"/>
          <w:sz w:val="20"/>
          <w:szCs w:val="20"/>
        </w:rPr>
        <w:t xml:space="preserve">: </w:t>
      </w:r>
      <w:r w:rsidR="00F44512">
        <w:rPr>
          <w:rFonts w:ascii="Arial" w:hAnsi="Arial" w:cs="Arial"/>
          <w:sz w:val="20"/>
          <w:szCs w:val="20"/>
        </w:rPr>
        <w:t>25006096</w:t>
      </w:r>
    </w:p>
    <w:p w14:paraId="007DA096" w14:textId="5DBE8DD7" w:rsidR="00652801" w:rsidRDefault="00E7192E" w:rsidP="0068182D">
      <w:pPr>
        <w:spacing w:after="0" w:line="240" w:lineRule="auto"/>
        <w:jc w:val="both"/>
        <w:rPr>
          <w:rFonts w:ascii="Arial" w:hAnsi="Arial" w:cs="Arial"/>
          <w:sz w:val="20"/>
          <w:szCs w:val="20"/>
        </w:rPr>
      </w:pPr>
      <w:r w:rsidRPr="00E46532">
        <w:rPr>
          <w:rFonts w:ascii="Arial" w:hAnsi="Arial" w:cs="Arial"/>
          <w:sz w:val="20"/>
          <w:szCs w:val="20"/>
        </w:rPr>
        <w:t xml:space="preserve">zapsaná v obchodním rejstříku vedeném </w:t>
      </w:r>
      <w:r w:rsidR="00F44512">
        <w:rPr>
          <w:rFonts w:ascii="Arial" w:hAnsi="Arial" w:cs="Arial"/>
          <w:sz w:val="20"/>
          <w:szCs w:val="20"/>
        </w:rPr>
        <w:t xml:space="preserve">Městským </w:t>
      </w:r>
      <w:r w:rsidRPr="00E46532">
        <w:rPr>
          <w:rFonts w:ascii="Arial" w:hAnsi="Arial" w:cs="Arial"/>
          <w:sz w:val="20"/>
          <w:szCs w:val="20"/>
        </w:rPr>
        <w:t xml:space="preserve">soudem v </w:t>
      </w:r>
      <w:r w:rsidR="00F44512">
        <w:rPr>
          <w:rFonts w:ascii="Arial" w:hAnsi="Arial" w:cs="Arial"/>
          <w:sz w:val="20"/>
          <w:szCs w:val="20"/>
        </w:rPr>
        <w:t>Praze</w:t>
      </w:r>
      <w:r w:rsidRPr="00E46532">
        <w:rPr>
          <w:rFonts w:ascii="Arial" w:hAnsi="Arial" w:cs="Arial"/>
          <w:sz w:val="20"/>
          <w:szCs w:val="20"/>
        </w:rPr>
        <w:t>, oddíl</w:t>
      </w:r>
      <w:r w:rsidR="00F44512">
        <w:rPr>
          <w:rFonts w:ascii="Arial" w:hAnsi="Arial" w:cs="Arial"/>
          <w:sz w:val="20"/>
          <w:szCs w:val="20"/>
        </w:rPr>
        <w:t xml:space="preserve"> B</w:t>
      </w:r>
      <w:r w:rsidRPr="00E46532">
        <w:rPr>
          <w:rFonts w:ascii="Arial" w:hAnsi="Arial" w:cs="Arial"/>
          <w:sz w:val="20"/>
          <w:szCs w:val="20"/>
        </w:rPr>
        <w:t xml:space="preserve">, vložka </w:t>
      </w:r>
      <w:r w:rsidR="00F44512">
        <w:rPr>
          <w:rFonts w:ascii="Arial" w:hAnsi="Arial" w:cs="Arial"/>
          <w:sz w:val="20"/>
          <w:szCs w:val="20"/>
        </w:rPr>
        <w:t>12280</w:t>
      </w:r>
    </w:p>
    <w:p w14:paraId="6343E391" w14:textId="77777777" w:rsidR="00F44512" w:rsidRDefault="00B31C1C" w:rsidP="0068182D">
      <w:pPr>
        <w:spacing w:after="0" w:line="240" w:lineRule="auto"/>
        <w:jc w:val="both"/>
        <w:rPr>
          <w:rFonts w:ascii="Arial" w:hAnsi="Arial" w:cs="Arial"/>
          <w:sz w:val="20"/>
          <w:szCs w:val="20"/>
        </w:rPr>
      </w:pPr>
      <w:r w:rsidRPr="00E46532">
        <w:rPr>
          <w:rFonts w:ascii="Arial" w:hAnsi="Arial" w:cs="Arial"/>
          <w:sz w:val="20"/>
          <w:szCs w:val="20"/>
        </w:rPr>
        <w:t>bankovní spojení</w:t>
      </w:r>
      <w:r w:rsidR="00652801">
        <w:rPr>
          <w:rFonts w:ascii="Arial" w:hAnsi="Arial" w:cs="Arial"/>
          <w:sz w:val="20"/>
          <w:szCs w:val="20"/>
        </w:rPr>
        <w:t>:</w:t>
      </w:r>
      <w:r w:rsidR="00652801">
        <w:rPr>
          <w:rFonts w:ascii="Arial" w:hAnsi="Arial" w:cs="Arial"/>
          <w:sz w:val="20"/>
          <w:szCs w:val="20"/>
        </w:rPr>
        <w:tab/>
      </w:r>
      <w:r w:rsidR="00652801">
        <w:rPr>
          <w:rFonts w:ascii="Arial" w:hAnsi="Arial" w:cs="Arial"/>
          <w:sz w:val="20"/>
          <w:szCs w:val="20"/>
        </w:rPr>
        <w:tab/>
      </w:r>
      <w:r w:rsidR="00F44512">
        <w:rPr>
          <w:rFonts w:ascii="Arial" w:hAnsi="Arial" w:cs="Arial"/>
          <w:sz w:val="20"/>
          <w:szCs w:val="20"/>
        </w:rPr>
        <w:t>Komerční banka, a.s.</w:t>
      </w:r>
    </w:p>
    <w:p w14:paraId="318C7337" w14:textId="712DCB65" w:rsidR="00B31C1C" w:rsidRPr="00E46532" w:rsidRDefault="00B31C1C" w:rsidP="0068182D">
      <w:pPr>
        <w:spacing w:after="0" w:line="240" w:lineRule="auto"/>
        <w:jc w:val="both"/>
        <w:rPr>
          <w:rFonts w:ascii="Arial" w:hAnsi="Arial" w:cs="Arial"/>
          <w:sz w:val="20"/>
          <w:szCs w:val="20"/>
        </w:rPr>
      </w:pPr>
      <w:r w:rsidRPr="00E46532">
        <w:rPr>
          <w:rFonts w:ascii="Arial" w:hAnsi="Arial" w:cs="Arial"/>
          <w:sz w:val="20"/>
          <w:szCs w:val="20"/>
        </w:rPr>
        <w:t>číslo účtu</w:t>
      </w:r>
      <w:r w:rsidR="00652801">
        <w:rPr>
          <w:rFonts w:ascii="Arial" w:hAnsi="Arial" w:cs="Arial"/>
          <w:sz w:val="20"/>
          <w:szCs w:val="20"/>
        </w:rPr>
        <w:t>:</w:t>
      </w:r>
      <w:r w:rsidR="00652801">
        <w:rPr>
          <w:rFonts w:ascii="Arial" w:hAnsi="Arial" w:cs="Arial"/>
          <w:sz w:val="20"/>
          <w:szCs w:val="20"/>
        </w:rPr>
        <w:tab/>
      </w:r>
      <w:r w:rsidR="00652801">
        <w:rPr>
          <w:rFonts w:ascii="Arial" w:hAnsi="Arial" w:cs="Arial"/>
          <w:sz w:val="20"/>
          <w:szCs w:val="20"/>
        </w:rPr>
        <w:tab/>
      </w:r>
      <w:r w:rsidR="00652801">
        <w:rPr>
          <w:rFonts w:ascii="Arial" w:hAnsi="Arial" w:cs="Arial"/>
          <w:sz w:val="20"/>
          <w:szCs w:val="20"/>
        </w:rPr>
        <w:tab/>
      </w:r>
      <w:r w:rsidR="00C604DC">
        <w:rPr>
          <w:rFonts w:ascii="Arial" w:hAnsi="Arial" w:cs="Arial"/>
          <w:sz w:val="20"/>
          <w:szCs w:val="20"/>
        </w:rPr>
        <w:t>x</w:t>
      </w:r>
    </w:p>
    <w:p w14:paraId="742CDED1" w14:textId="2B3D79EE" w:rsidR="00E7192E" w:rsidRPr="00E46532" w:rsidRDefault="0043556B" w:rsidP="0068182D">
      <w:pPr>
        <w:spacing w:after="0" w:line="240" w:lineRule="auto"/>
        <w:jc w:val="both"/>
        <w:rPr>
          <w:rFonts w:ascii="Arial" w:hAnsi="Arial" w:cs="Arial"/>
          <w:sz w:val="20"/>
          <w:szCs w:val="20"/>
        </w:rPr>
      </w:pPr>
      <w:r w:rsidRPr="00E46532">
        <w:rPr>
          <w:rFonts w:ascii="Arial" w:hAnsi="Arial" w:cs="Arial"/>
          <w:sz w:val="20"/>
          <w:szCs w:val="20"/>
        </w:rPr>
        <w:t>zastoupena</w:t>
      </w:r>
      <w:r w:rsidR="00F44512">
        <w:rPr>
          <w:rFonts w:ascii="Arial" w:hAnsi="Arial" w:cs="Arial"/>
          <w:sz w:val="20"/>
          <w:szCs w:val="20"/>
        </w:rPr>
        <w:t xml:space="preserve"> Ing. Janem Vaňkem, MBA, členem představenstva</w:t>
      </w:r>
    </w:p>
    <w:p w14:paraId="777AE8B4" w14:textId="77777777" w:rsidR="006E4DE8" w:rsidRDefault="006E4DE8" w:rsidP="00AF00B7">
      <w:pPr>
        <w:contextualSpacing/>
        <w:rPr>
          <w:rFonts w:ascii="Arial" w:hAnsi="Arial" w:cs="Arial"/>
          <w:sz w:val="20"/>
          <w:szCs w:val="20"/>
        </w:rPr>
      </w:pPr>
    </w:p>
    <w:p w14:paraId="7394D180" w14:textId="24E81BB0" w:rsidR="00AF00B7" w:rsidRDefault="00AF00B7" w:rsidP="00AF00B7">
      <w:pPr>
        <w:contextualSpacing/>
        <w:rPr>
          <w:rFonts w:ascii="Arial" w:hAnsi="Arial" w:cs="Arial"/>
          <w:sz w:val="20"/>
          <w:szCs w:val="20"/>
        </w:rPr>
      </w:pPr>
      <w:r>
        <w:rPr>
          <w:rFonts w:ascii="Arial" w:hAnsi="Arial" w:cs="Arial"/>
          <w:sz w:val="20"/>
          <w:szCs w:val="20"/>
        </w:rPr>
        <w:t>Osoby oprávněné jednat ve věcech technických:</w:t>
      </w:r>
    </w:p>
    <w:p w14:paraId="22B50C67" w14:textId="430C83E7" w:rsidR="00AF00B7" w:rsidRDefault="00F44512" w:rsidP="00AF00B7">
      <w:pPr>
        <w:contextualSpacing/>
        <w:rPr>
          <w:rFonts w:ascii="Arial" w:hAnsi="Arial"/>
          <w:sz w:val="20"/>
        </w:rPr>
      </w:pPr>
      <w:r>
        <w:rPr>
          <w:rFonts w:ascii="Arial" w:hAnsi="Arial"/>
          <w:sz w:val="20"/>
        </w:rPr>
        <w:t>Ing. Jan Vaněk, MBA, člen představenstva, telefon</w:t>
      </w:r>
      <w:r w:rsidR="006E4DE8">
        <w:rPr>
          <w:rFonts w:ascii="Arial" w:hAnsi="Arial"/>
          <w:sz w:val="20"/>
        </w:rPr>
        <w:t xml:space="preserve"> </w:t>
      </w:r>
      <w:r w:rsidR="00C604DC">
        <w:rPr>
          <w:rFonts w:ascii="Arial" w:hAnsi="Arial"/>
          <w:sz w:val="20"/>
        </w:rPr>
        <w:t>x</w:t>
      </w:r>
      <w:r w:rsidR="006E4DE8">
        <w:rPr>
          <w:rFonts w:ascii="Arial" w:hAnsi="Arial"/>
          <w:sz w:val="20"/>
        </w:rPr>
        <w:t>, e-mail</w:t>
      </w:r>
      <w:r w:rsidR="00AA79C0">
        <w:rPr>
          <w:rFonts w:ascii="Arial" w:hAnsi="Arial"/>
          <w:sz w:val="20"/>
        </w:rPr>
        <w:t xml:space="preserve">: </w:t>
      </w:r>
      <w:hyperlink r:id="rId8" w:history="1">
        <w:r w:rsidR="00C604DC">
          <w:rPr>
            <w:rStyle w:val="Hypertextovodkaz"/>
            <w:rFonts w:ascii="Arial" w:hAnsi="Arial"/>
            <w:sz w:val="20"/>
          </w:rPr>
          <w:t>x</w:t>
        </w:r>
      </w:hyperlink>
    </w:p>
    <w:p w14:paraId="1233156A" w14:textId="48DCF7F2" w:rsidR="00AA79C0" w:rsidRDefault="00AA79C0" w:rsidP="00AF00B7">
      <w:pPr>
        <w:contextualSpacing/>
        <w:rPr>
          <w:rFonts w:ascii="Arial" w:hAnsi="Arial" w:cs="Arial"/>
          <w:sz w:val="20"/>
          <w:szCs w:val="20"/>
        </w:rPr>
      </w:pPr>
    </w:p>
    <w:p w14:paraId="6020DEBF" w14:textId="120AA953" w:rsidR="00AA79C0" w:rsidRDefault="00AA79C0" w:rsidP="00AF00B7">
      <w:pPr>
        <w:contextualSpacing/>
        <w:rPr>
          <w:rFonts w:ascii="Arial" w:hAnsi="Arial" w:cs="Arial"/>
          <w:sz w:val="20"/>
          <w:szCs w:val="20"/>
        </w:rPr>
      </w:pPr>
      <w:r>
        <w:rPr>
          <w:rFonts w:ascii="Arial" w:hAnsi="Arial" w:cs="Arial"/>
          <w:sz w:val="20"/>
          <w:szCs w:val="20"/>
        </w:rPr>
        <w:t>a</w:t>
      </w:r>
    </w:p>
    <w:p w14:paraId="1B144F98" w14:textId="215887D3" w:rsidR="00AA79C0" w:rsidRDefault="00AA79C0" w:rsidP="00AF00B7">
      <w:pPr>
        <w:contextualSpacing/>
        <w:rPr>
          <w:rFonts w:ascii="Arial" w:hAnsi="Arial" w:cs="Arial"/>
          <w:sz w:val="20"/>
          <w:szCs w:val="20"/>
        </w:rPr>
      </w:pPr>
    </w:p>
    <w:p w14:paraId="5C5F6A77" w14:textId="512C3392" w:rsidR="00AA79C0" w:rsidRPr="00AA79C0" w:rsidRDefault="00AA79C0" w:rsidP="00AF00B7">
      <w:pPr>
        <w:contextualSpacing/>
        <w:rPr>
          <w:rFonts w:ascii="Arial" w:hAnsi="Arial" w:cs="Arial"/>
          <w:b/>
          <w:sz w:val="20"/>
          <w:szCs w:val="20"/>
        </w:rPr>
      </w:pPr>
      <w:r w:rsidRPr="00AA79C0">
        <w:rPr>
          <w:rFonts w:ascii="Arial" w:hAnsi="Arial" w:cs="Arial"/>
          <w:b/>
          <w:sz w:val="20"/>
          <w:szCs w:val="20"/>
        </w:rPr>
        <w:t>DEKONTA IC s.r.o. (společník)</w:t>
      </w:r>
    </w:p>
    <w:p w14:paraId="27C356C9" w14:textId="0B3C03BC" w:rsidR="00AA79C0" w:rsidRDefault="00AA79C0" w:rsidP="00AF00B7">
      <w:pPr>
        <w:contextualSpacing/>
        <w:rPr>
          <w:rFonts w:ascii="Arial" w:hAnsi="Arial" w:cs="Arial"/>
          <w:sz w:val="20"/>
          <w:szCs w:val="20"/>
        </w:rPr>
      </w:pPr>
      <w:r>
        <w:rPr>
          <w:rFonts w:ascii="Arial" w:hAnsi="Arial" w:cs="Arial"/>
          <w:sz w:val="20"/>
          <w:szCs w:val="20"/>
        </w:rPr>
        <w:t>se sídlem Praha 5, Volutová 2523, PSČ 158 00</w:t>
      </w:r>
    </w:p>
    <w:p w14:paraId="1867FFEB" w14:textId="43BAF9C5" w:rsidR="00AA79C0" w:rsidRDefault="00AA79C0" w:rsidP="00AF00B7">
      <w:pPr>
        <w:contextualSpacing/>
        <w:rPr>
          <w:rFonts w:ascii="Arial" w:hAnsi="Arial" w:cs="Arial"/>
          <w:sz w:val="20"/>
          <w:szCs w:val="20"/>
        </w:rPr>
      </w:pPr>
      <w:r>
        <w:rPr>
          <w:rFonts w:ascii="Arial" w:hAnsi="Arial" w:cs="Arial"/>
          <w:sz w:val="20"/>
          <w:szCs w:val="20"/>
        </w:rPr>
        <w:t>IČO: 08949735</w:t>
      </w:r>
    </w:p>
    <w:p w14:paraId="770CD7B3" w14:textId="58DDA0DF" w:rsidR="00AA79C0" w:rsidRDefault="00AA79C0" w:rsidP="00AF00B7">
      <w:pPr>
        <w:contextualSpacing/>
        <w:rPr>
          <w:rFonts w:ascii="Arial" w:hAnsi="Arial" w:cs="Arial"/>
          <w:sz w:val="20"/>
          <w:szCs w:val="20"/>
        </w:rPr>
      </w:pPr>
      <w:r>
        <w:rPr>
          <w:rFonts w:ascii="Arial" w:hAnsi="Arial" w:cs="Arial"/>
          <w:sz w:val="20"/>
          <w:szCs w:val="20"/>
        </w:rPr>
        <w:t xml:space="preserve">zapsaná </w:t>
      </w:r>
      <w:r w:rsidR="003A3299">
        <w:rPr>
          <w:rFonts w:ascii="Arial" w:hAnsi="Arial" w:cs="Arial"/>
          <w:sz w:val="20"/>
          <w:szCs w:val="20"/>
        </w:rPr>
        <w:t>v obchodním rejstříku vedeném Městským soudem v Praze, oddíl C, vložka 328045</w:t>
      </w:r>
    </w:p>
    <w:p w14:paraId="49716F0A" w14:textId="312794B8" w:rsidR="003A3299" w:rsidRDefault="003A3299" w:rsidP="00AF00B7">
      <w:pPr>
        <w:contextualSpacing/>
        <w:rPr>
          <w:rFonts w:ascii="Arial" w:hAnsi="Arial" w:cs="Arial"/>
          <w:sz w:val="20"/>
          <w:szCs w:val="20"/>
        </w:rPr>
      </w:pPr>
      <w:r>
        <w:rPr>
          <w:rFonts w:ascii="Arial" w:hAnsi="Arial" w:cs="Arial"/>
          <w:sz w:val="20"/>
          <w:szCs w:val="20"/>
        </w:rPr>
        <w:t>bankovní spojení:</w:t>
      </w:r>
      <w:r>
        <w:rPr>
          <w:rFonts w:ascii="Arial" w:hAnsi="Arial" w:cs="Arial"/>
          <w:sz w:val="20"/>
          <w:szCs w:val="20"/>
        </w:rPr>
        <w:tab/>
      </w:r>
      <w:r>
        <w:rPr>
          <w:rFonts w:ascii="Arial" w:hAnsi="Arial" w:cs="Arial"/>
          <w:sz w:val="20"/>
          <w:szCs w:val="20"/>
        </w:rPr>
        <w:tab/>
        <w:t>Komerční banka, a.s.</w:t>
      </w:r>
    </w:p>
    <w:p w14:paraId="56811854" w14:textId="272B882D" w:rsidR="003A3299" w:rsidRDefault="003A3299" w:rsidP="00AF00B7">
      <w:pPr>
        <w:contextualSpacing/>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sidR="00C604DC">
        <w:rPr>
          <w:rFonts w:ascii="Arial" w:hAnsi="Arial" w:cs="Arial"/>
          <w:sz w:val="20"/>
          <w:szCs w:val="20"/>
        </w:rPr>
        <w:t>x</w:t>
      </w:r>
    </w:p>
    <w:p w14:paraId="41A54766" w14:textId="20D9758F" w:rsidR="003A3299" w:rsidRDefault="003A3299" w:rsidP="00AF00B7">
      <w:pPr>
        <w:contextualSpacing/>
        <w:rPr>
          <w:rFonts w:ascii="Arial" w:hAnsi="Arial" w:cs="Arial"/>
          <w:sz w:val="20"/>
          <w:szCs w:val="20"/>
        </w:rPr>
      </w:pPr>
      <w:r>
        <w:rPr>
          <w:rFonts w:ascii="Arial" w:hAnsi="Arial" w:cs="Arial"/>
          <w:sz w:val="20"/>
          <w:szCs w:val="20"/>
        </w:rPr>
        <w:t>zastoupena Mgr. Vojtěchem Musilem, jednatelem</w:t>
      </w:r>
    </w:p>
    <w:p w14:paraId="4E5F6479" w14:textId="71FE25D0" w:rsidR="003A3299" w:rsidRDefault="003A3299" w:rsidP="00AF00B7">
      <w:pPr>
        <w:contextualSpacing/>
        <w:rPr>
          <w:rFonts w:ascii="Arial" w:hAnsi="Arial" w:cs="Arial"/>
          <w:sz w:val="20"/>
          <w:szCs w:val="20"/>
        </w:rPr>
      </w:pPr>
      <w:r>
        <w:rPr>
          <w:rFonts w:ascii="Arial" w:hAnsi="Arial" w:cs="Arial"/>
          <w:sz w:val="20"/>
          <w:szCs w:val="20"/>
        </w:rPr>
        <w:t>Osoby oprávněné jednat ve věcech technických:</w:t>
      </w:r>
    </w:p>
    <w:p w14:paraId="08816A6F" w14:textId="214B6A9B" w:rsidR="003A3299" w:rsidRDefault="003A3299" w:rsidP="00AF00B7">
      <w:pPr>
        <w:contextualSpacing/>
        <w:rPr>
          <w:rFonts w:ascii="Arial" w:hAnsi="Arial" w:cs="Arial"/>
          <w:sz w:val="20"/>
          <w:szCs w:val="20"/>
        </w:rPr>
      </w:pPr>
      <w:r>
        <w:rPr>
          <w:rFonts w:ascii="Arial" w:hAnsi="Arial" w:cs="Arial"/>
          <w:sz w:val="20"/>
          <w:szCs w:val="20"/>
        </w:rPr>
        <w:t xml:space="preserve">Mgr. Vojtěch Musil, jednatel, telefon: </w:t>
      </w:r>
      <w:r w:rsidR="00C604DC">
        <w:rPr>
          <w:rFonts w:ascii="Arial" w:hAnsi="Arial" w:cs="Arial"/>
          <w:sz w:val="20"/>
          <w:szCs w:val="20"/>
        </w:rPr>
        <w:t>x</w:t>
      </w:r>
      <w:r>
        <w:rPr>
          <w:rFonts w:ascii="Arial" w:hAnsi="Arial" w:cs="Arial"/>
          <w:sz w:val="20"/>
          <w:szCs w:val="20"/>
        </w:rPr>
        <w:t xml:space="preserve">, e-mail: </w:t>
      </w:r>
      <w:hyperlink r:id="rId9" w:history="1">
        <w:r w:rsidR="00C604DC">
          <w:rPr>
            <w:rStyle w:val="Hypertextovodkaz"/>
            <w:rFonts w:ascii="Arial" w:hAnsi="Arial" w:cs="Arial"/>
            <w:sz w:val="20"/>
            <w:szCs w:val="20"/>
          </w:rPr>
          <w:t>x</w:t>
        </w:r>
      </w:hyperlink>
    </w:p>
    <w:p w14:paraId="7CFA2EF3" w14:textId="77777777" w:rsidR="006E4DE8" w:rsidRDefault="006E4DE8" w:rsidP="006E4DE8">
      <w:pPr>
        <w:contextualSpacing/>
        <w:jc w:val="right"/>
        <w:rPr>
          <w:rFonts w:ascii="Arial" w:hAnsi="Arial" w:cs="Arial"/>
          <w:sz w:val="20"/>
          <w:szCs w:val="20"/>
        </w:rPr>
      </w:pPr>
      <w:r w:rsidRPr="00E46532">
        <w:rPr>
          <w:rFonts w:ascii="Arial" w:hAnsi="Arial" w:cs="Arial"/>
          <w:sz w:val="20"/>
          <w:szCs w:val="20"/>
        </w:rPr>
        <w:t>(dále jen „</w:t>
      </w:r>
      <w:r w:rsidRPr="00E46532">
        <w:rPr>
          <w:rFonts w:ascii="Arial" w:hAnsi="Arial" w:cs="Arial"/>
          <w:b/>
          <w:sz w:val="20"/>
          <w:szCs w:val="20"/>
        </w:rPr>
        <w:t>zhotovitel</w:t>
      </w:r>
      <w:r w:rsidRPr="00E46532">
        <w:rPr>
          <w:rFonts w:ascii="Arial" w:hAnsi="Arial" w:cs="Arial"/>
          <w:sz w:val="20"/>
          <w:szCs w:val="20"/>
        </w:rPr>
        <w:t>”)</w:t>
      </w:r>
    </w:p>
    <w:p w14:paraId="361E7BC8" w14:textId="77777777" w:rsidR="00AF00B7" w:rsidRPr="00E46532" w:rsidRDefault="00AF00B7" w:rsidP="00E46532">
      <w:pPr>
        <w:contextualSpacing/>
        <w:jc w:val="right"/>
        <w:rPr>
          <w:rFonts w:ascii="Arial" w:hAnsi="Arial" w:cs="Arial"/>
          <w:sz w:val="20"/>
          <w:szCs w:val="20"/>
        </w:rPr>
      </w:pPr>
    </w:p>
    <w:p w14:paraId="063E89E9"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a</w:t>
      </w:r>
    </w:p>
    <w:p w14:paraId="283D6585" w14:textId="77777777" w:rsidR="00E7192E" w:rsidRPr="00E46532" w:rsidRDefault="00E7192E" w:rsidP="00E46532">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566C69CB"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18237FB8" w14:textId="4054A32B"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w:t>
      </w:r>
      <w:r w:rsidR="0043556B" w:rsidRPr="00E46532">
        <w:rPr>
          <w:rFonts w:eastAsiaTheme="minorHAnsi" w:cs="Arial"/>
          <w:sz w:val="20"/>
          <w:szCs w:val="20"/>
          <w:lang w:eastAsia="en-US"/>
        </w:rPr>
        <w:t>O</w:t>
      </w:r>
      <w:r w:rsidRPr="00E46532">
        <w:rPr>
          <w:rFonts w:eastAsiaTheme="minorHAnsi" w:cs="Arial"/>
          <w:sz w:val="20"/>
          <w:szCs w:val="20"/>
          <w:lang w:eastAsia="en-US"/>
        </w:rPr>
        <w:t>: 60193468</w:t>
      </w:r>
    </w:p>
    <w:p w14:paraId="24E769B2"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5CCE9FD0" w14:textId="77777777" w:rsidR="00B31C1C" w:rsidRPr="00E46532" w:rsidRDefault="00B31C1C" w:rsidP="0068182D">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14:paraId="7DD5D9B5" w14:textId="33B325A2" w:rsidR="00B31C1C" w:rsidRPr="00FE38D3" w:rsidRDefault="00B31C1C" w:rsidP="0068182D">
      <w:pPr>
        <w:spacing w:after="0" w:line="240" w:lineRule="auto"/>
        <w:contextualSpacing/>
        <w:rPr>
          <w:rFonts w:ascii="Arial" w:hAnsi="Arial"/>
          <w:sz w:val="20"/>
        </w:rPr>
      </w:pPr>
      <w:r w:rsidRPr="00E46532">
        <w:rPr>
          <w:rFonts w:ascii="Arial" w:hAnsi="Arial" w:cs="Arial"/>
          <w:sz w:val="20"/>
          <w:szCs w:val="20"/>
        </w:rPr>
        <w:t>čísl</w:t>
      </w:r>
      <w:r w:rsidR="00AF3ABC">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r w:rsidR="00C604DC">
        <w:rPr>
          <w:rFonts w:ascii="Arial" w:hAnsi="Arial" w:cs="Arial"/>
          <w:sz w:val="20"/>
          <w:szCs w:val="20"/>
        </w:rPr>
        <w:t>x</w:t>
      </w:r>
    </w:p>
    <w:p w14:paraId="100DEB38" w14:textId="14F30A0B" w:rsidR="00E7192E" w:rsidRPr="00E46532" w:rsidRDefault="0043556B"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zastoupena</w:t>
      </w:r>
      <w:r w:rsidR="00E7192E" w:rsidRPr="00E46532">
        <w:rPr>
          <w:rFonts w:eastAsiaTheme="minorHAnsi" w:cs="Arial"/>
          <w:sz w:val="20"/>
          <w:szCs w:val="20"/>
          <w:lang w:eastAsia="en-US"/>
        </w:rPr>
        <w:t xml:space="preserve"> Ing. </w:t>
      </w:r>
      <w:r w:rsidR="0071796E">
        <w:rPr>
          <w:rFonts w:eastAsiaTheme="minorHAnsi" w:cs="Arial"/>
          <w:sz w:val="20"/>
          <w:szCs w:val="20"/>
          <w:lang w:eastAsia="en-US"/>
        </w:rPr>
        <w:t>Jaroslavem Kociánem</w:t>
      </w:r>
      <w:r w:rsidR="00E7192E" w:rsidRPr="00E46532">
        <w:rPr>
          <w:rFonts w:eastAsiaTheme="minorHAnsi" w:cs="Arial"/>
          <w:sz w:val="20"/>
          <w:szCs w:val="20"/>
          <w:lang w:eastAsia="en-US"/>
        </w:rPr>
        <w:t>, předsed</w:t>
      </w:r>
      <w:r w:rsidRPr="00E46532">
        <w:rPr>
          <w:rFonts w:eastAsiaTheme="minorHAnsi" w:cs="Arial"/>
          <w:sz w:val="20"/>
          <w:szCs w:val="20"/>
          <w:lang w:eastAsia="en-US"/>
        </w:rPr>
        <w:t>ou</w:t>
      </w:r>
      <w:r w:rsidR="00E7192E" w:rsidRPr="00E46532">
        <w:rPr>
          <w:rFonts w:eastAsiaTheme="minorHAnsi" w:cs="Arial"/>
          <w:sz w:val="20"/>
          <w:szCs w:val="20"/>
          <w:lang w:eastAsia="en-US"/>
        </w:rPr>
        <w:t xml:space="preserve"> představenstva</w:t>
      </w:r>
      <w:r w:rsidR="00FE38D3">
        <w:rPr>
          <w:rFonts w:eastAsiaTheme="minorHAnsi" w:cs="Arial"/>
          <w:sz w:val="20"/>
          <w:szCs w:val="20"/>
          <w:lang w:eastAsia="en-US"/>
        </w:rPr>
        <w:t xml:space="preserve"> a Ing. </w:t>
      </w:r>
      <w:r w:rsidR="0071796E">
        <w:rPr>
          <w:rFonts w:eastAsiaTheme="minorHAnsi" w:cs="Arial"/>
          <w:sz w:val="20"/>
          <w:szCs w:val="20"/>
          <w:lang w:eastAsia="en-US"/>
        </w:rPr>
        <w:t>Zdeňkem Dundrem</w:t>
      </w:r>
      <w:r w:rsidR="00FE38D3">
        <w:rPr>
          <w:rFonts w:eastAsiaTheme="minorHAnsi" w:cs="Arial"/>
          <w:sz w:val="20"/>
          <w:szCs w:val="20"/>
          <w:lang w:eastAsia="en-US"/>
        </w:rPr>
        <w:t>, členem představenstva</w:t>
      </w:r>
    </w:p>
    <w:p w14:paraId="78480F96" w14:textId="77777777" w:rsidR="006E4DE8" w:rsidRDefault="006E4DE8" w:rsidP="00FF36C3">
      <w:pPr>
        <w:contextualSpacing/>
        <w:rPr>
          <w:rFonts w:ascii="Arial" w:hAnsi="Arial" w:cs="Arial"/>
          <w:sz w:val="20"/>
          <w:szCs w:val="20"/>
        </w:rPr>
      </w:pPr>
    </w:p>
    <w:p w14:paraId="6EB2EF25" w14:textId="7F8AD3D7" w:rsidR="00AF00B7" w:rsidRDefault="00FF36C3" w:rsidP="00FF36C3">
      <w:pPr>
        <w:contextualSpacing/>
        <w:rPr>
          <w:rFonts w:ascii="Arial" w:hAnsi="Arial" w:cs="Arial"/>
          <w:sz w:val="20"/>
          <w:szCs w:val="20"/>
        </w:rPr>
      </w:pPr>
      <w:r>
        <w:rPr>
          <w:rFonts w:ascii="Arial" w:hAnsi="Arial" w:cs="Arial"/>
          <w:sz w:val="20"/>
          <w:szCs w:val="20"/>
        </w:rPr>
        <w:t>Osoby oprávněné jednat ve věcech technických:</w:t>
      </w:r>
    </w:p>
    <w:p w14:paraId="78AB6118" w14:textId="625F026F" w:rsidR="00FF36C3" w:rsidRDefault="00FF36C3" w:rsidP="00FF36C3">
      <w:pPr>
        <w:contextualSpacing/>
        <w:rPr>
          <w:rFonts w:ascii="Arial" w:hAnsi="Arial" w:cs="Arial"/>
          <w:sz w:val="20"/>
          <w:szCs w:val="20"/>
        </w:rPr>
      </w:pPr>
      <w:r>
        <w:rPr>
          <w:rFonts w:ascii="Arial" w:hAnsi="Arial" w:cs="Arial"/>
          <w:sz w:val="20"/>
          <w:szCs w:val="20"/>
        </w:rPr>
        <w:t>Petr Pšenička – vedoucí CTR</w:t>
      </w:r>
      <w:r w:rsidR="00AF00B7">
        <w:rPr>
          <w:rFonts w:ascii="Arial" w:hAnsi="Arial" w:cs="Arial"/>
          <w:sz w:val="20"/>
          <w:szCs w:val="20"/>
        </w:rPr>
        <w:t xml:space="preserve">, tel. </w:t>
      </w:r>
      <w:r w:rsidR="00C604DC">
        <w:rPr>
          <w:rFonts w:ascii="Arial" w:hAnsi="Arial" w:cs="Arial"/>
          <w:sz w:val="20"/>
          <w:szCs w:val="20"/>
        </w:rPr>
        <w:t>x</w:t>
      </w:r>
      <w:r w:rsidR="00AF00B7">
        <w:rPr>
          <w:rFonts w:ascii="Arial" w:hAnsi="Arial" w:cs="Arial"/>
          <w:sz w:val="20"/>
          <w:szCs w:val="20"/>
        </w:rPr>
        <w:t xml:space="preserve">, e-mail: </w:t>
      </w:r>
      <w:r w:rsidR="00C604DC">
        <w:rPr>
          <w:rFonts w:ascii="Arial" w:hAnsi="Arial" w:cs="Arial"/>
          <w:sz w:val="20"/>
          <w:szCs w:val="20"/>
        </w:rPr>
        <w:t>x</w:t>
      </w:r>
    </w:p>
    <w:p w14:paraId="61B8DCF6" w14:textId="75F140D5" w:rsidR="00FF36C3" w:rsidRPr="00E46532" w:rsidRDefault="00FF36C3" w:rsidP="00FF36C3">
      <w:pPr>
        <w:contextualSpacing/>
        <w:rPr>
          <w:rFonts w:ascii="Arial" w:hAnsi="Arial" w:cs="Arial"/>
          <w:sz w:val="20"/>
          <w:szCs w:val="20"/>
        </w:rPr>
      </w:pPr>
      <w:r w:rsidRPr="00DF1EAE">
        <w:rPr>
          <w:rFonts w:ascii="Arial" w:hAnsi="Arial" w:cs="Arial"/>
          <w:sz w:val="20"/>
          <w:szCs w:val="20"/>
        </w:rPr>
        <w:t>Petr Koutecký – vedoucí operativní údržby</w:t>
      </w:r>
      <w:r w:rsidR="00DF1EAE" w:rsidRPr="00DF1EAE">
        <w:rPr>
          <w:rFonts w:ascii="Arial" w:hAnsi="Arial" w:cs="Arial"/>
          <w:sz w:val="20"/>
          <w:szCs w:val="20"/>
        </w:rPr>
        <w:t xml:space="preserve">, tel. </w:t>
      </w:r>
      <w:r w:rsidR="00C604DC">
        <w:rPr>
          <w:rFonts w:ascii="Arial" w:hAnsi="Arial" w:cs="Arial"/>
          <w:sz w:val="20"/>
          <w:szCs w:val="20"/>
        </w:rPr>
        <w:t>x</w:t>
      </w:r>
      <w:r w:rsidR="00DF1EAE" w:rsidRPr="00DF1EAE">
        <w:rPr>
          <w:rFonts w:ascii="Arial" w:hAnsi="Arial" w:cs="Arial"/>
          <w:sz w:val="20"/>
          <w:szCs w:val="20"/>
        </w:rPr>
        <w:t xml:space="preserve">, e-mail: </w:t>
      </w:r>
      <w:r w:rsidR="00C604DC">
        <w:rPr>
          <w:rFonts w:ascii="Arial" w:hAnsi="Arial" w:cs="Arial"/>
          <w:sz w:val="20"/>
          <w:szCs w:val="20"/>
        </w:rPr>
        <w:t>x</w:t>
      </w:r>
      <w:bookmarkStart w:id="0" w:name="_GoBack"/>
      <w:bookmarkEnd w:id="0"/>
    </w:p>
    <w:p w14:paraId="4AAEDC52" w14:textId="77777777" w:rsidR="00E7192E" w:rsidRPr="00E46532" w:rsidRDefault="00B81E3C" w:rsidP="00E46532">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 xml:space="preserve"> </w:t>
      </w:r>
      <w:r w:rsidR="00E7192E" w:rsidRPr="00E46532">
        <w:rPr>
          <w:rFonts w:eastAsiaTheme="minorHAnsi" w:cs="Arial"/>
          <w:sz w:val="20"/>
          <w:szCs w:val="20"/>
          <w:lang w:eastAsia="en-US"/>
        </w:rPr>
        <w:t>(dále jen „</w:t>
      </w:r>
      <w:r w:rsidR="00A02953" w:rsidRPr="00E46532">
        <w:rPr>
          <w:rFonts w:eastAsiaTheme="minorHAnsi" w:cs="Arial"/>
          <w:b/>
          <w:sz w:val="20"/>
          <w:szCs w:val="20"/>
          <w:lang w:eastAsia="en-US"/>
        </w:rPr>
        <w:t>objednatel</w:t>
      </w:r>
      <w:r w:rsidR="00E7192E" w:rsidRPr="00E46532">
        <w:rPr>
          <w:rFonts w:eastAsiaTheme="minorHAnsi" w:cs="Arial"/>
          <w:sz w:val="20"/>
          <w:szCs w:val="20"/>
          <w:lang w:eastAsia="en-US"/>
        </w:rPr>
        <w:t>“)</w:t>
      </w:r>
    </w:p>
    <w:p w14:paraId="31471BEB" w14:textId="77777777" w:rsidR="00B81E3C" w:rsidRPr="00E46532" w:rsidRDefault="00B81E3C" w:rsidP="00E46532">
      <w:pPr>
        <w:pStyle w:val="Textdokumentu"/>
        <w:spacing w:after="0" w:line="276" w:lineRule="auto"/>
        <w:contextualSpacing/>
        <w:jc w:val="right"/>
        <w:rPr>
          <w:rFonts w:eastAsiaTheme="minorHAnsi" w:cs="Arial"/>
          <w:sz w:val="20"/>
          <w:szCs w:val="20"/>
          <w:lang w:eastAsia="en-US"/>
        </w:rPr>
      </w:pPr>
    </w:p>
    <w:p w14:paraId="1006DB6B"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w:t>
      </w:r>
      <w:r w:rsidR="0076306D" w:rsidRPr="00E46532">
        <w:rPr>
          <w:rFonts w:eastAsiaTheme="minorHAnsi" w:cs="Arial"/>
          <w:sz w:val="20"/>
          <w:szCs w:val="20"/>
          <w:lang w:eastAsia="en-US"/>
        </w:rPr>
        <w:t> </w:t>
      </w:r>
      <w:proofErr w:type="spellStart"/>
      <w:r w:rsidR="0076306D" w:rsidRPr="00E46532">
        <w:rPr>
          <w:rFonts w:eastAsiaTheme="minorHAnsi" w:cs="Arial"/>
          <w:sz w:val="20"/>
          <w:szCs w:val="20"/>
          <w:lang w:eastAsia="en-US"/>
        </w:rPr>
        <w:t>ust</w:t>
      </w:r>
      <w:proofErr w:type="spellEnd"/>
      <w:r w:rsidR="0076306D" w:rsidRPr="00E46532">
        <w:rPr>
          <w:rFonts w:eastAsiaTheme="minorHAnsi" w:cs="Arial"/>
          <w:sz w:val="20"/>
          <w:szCs w:val="20"/>
          <w:lang w:eastAsia="en-US"/>
        </w:rPr>
        <w:t xml:space="preserve">. </w:t>
      </w:r>
      <w:r w:rsidRPr="00E46532">
        <w:rPr>
          <w:rFonts w:eastAsiaTheme="minorHAnsi" w:cs="Arial"/>
          <w:sz w:val="20"/>
          <w:szCs w:val="20"/>
          <w:lang w:eastAsia="en-US"/>
        </w:rPr>
        <w:t xml:space="preserve">§ </w:t>
      </w:r>
      <w:r w:rsidR="00A02953" w:rsidRPr="00E46532">
        <w:rPr>
          <w:rFonts w:eastAsiaTheme="minorHAnsi" w:cs="Arial"/>
          <w:sz w:val="20"/>
          <w:szCs w:val="20"/>
          <w:lang w:eastAsia="en-US"/>
        </w:rPr>
        <w:t>2586</w:t>
      </w:r>
      <w:r w:rsidRPr="00E46532">
        <w:rPr>
          <w:rFonts w:eastAsiaTheme="minorHAnsi" w:cs="Arial"/>
          <w:sz w:val="20"/>
          <w:szCs w:val="20"/>
          <w:lang w:eastAsia="en-US"/>
        </w:rPr>
        <w:t xml:space="preserve"> a následujících</w:t>
      </w:r>
      <w:r w:rsidR="00342B00" w:rsidRPr="00E46532">
        <w:rPr>
          <w:rFonts w:eastAsiaTheme="minorHAnsi" w:cs="Arial"/>
          <w:sz w:val="20"/>
          <w:szCs w:val="20"/>
          <w:lang w:eastAsia="en-US"/>
        </w:rPr>
        <w:t xml:space="preserve"> zákona č. 89/2012 Sb., občanského</w:t>
      </w:r>
      <w:r w:rsidRPr="00E46532">
        <w:rPr>
          <w:rFonts w:eastAsiaTheme="minorHAnsi" w:cs="Arial"/>
          <w:sz w:val="20"/>
          <w:szCs w:val="20"/>
          <w:lang w:eastAsia="en-US"/>
        </w:rPr>
        <w:t xml:space="preserve"> zákoník</w:t>
      </w:r>
      <w:r w:rsidR="00342B00" w:rsidRPr="00E46532">
        <w:rPr>
          <w:rFonts w:eastAsiaTheme="minorHAnsi" w:cs="Arial"/>
          <w:sz w:val="20"/>
          <w:szCs w:val="20"/>
          <w:lang w:eastAsia="en-US"/>
        </w:rPr>
        <w:t>u</w:t>
      </w:r>
      <w:r w:rsidR="0043556B" w:rsidRPr="00E46532">
        <w:rPr>
          <w:rFonts w:eastAsiaTheme="minorHAnsi" w:cs="Arial"/>
          <w:sz w:val="20"/>
          <w:szCs w:val="20"/>
          <w:lang w:eastAsia="en-US"/>
        </w:rPr>
        <w:t>, v platném znění</w:t>
      </w:r>
      <w:r w:rsidRPr="00E46532">
        <w:rPr>
          <w:rFonts w:eastAsiaTheme="minorHAnsi" w:cs="Arial"/>
          <w:sz w:val="20"/>
          <w:szCs w:val="20"/>
          <w:lang w:eastAsia="en-US"/>
        </w:rPr>
        <w:t xml:space="preserve"> (dále</w:t>
      </w:r>
      <w:r w:rsidR="00A02953" w:rsidRPr="00E46532">
        <w:rPr>
          <w:rFonts w:eastAsiaTheme="minorHAnsi" w:cs="Arial"/>
          <w:sz w:val="20"/>
          <w:szCs w:val="20"/>
          <w:lang w:eastAsia="en-US"/>
        </w:rPr>
        <w:t xml:space="preserve"> jen „</w:t>
      </w:r>
      <w:r w:rsidR="00A02953" w:rsidRPr="00E46532">
        <w:rPr>
          <w:rFonts w:eastAsiaTheme="minorHAnsi" w:cs="Arial"/>
          <w:b/>
          <w:sz w:val="20"/>
          <w:szCs w:val="20"/>
          <w:lang w:eastAsia="en-US"/>
        </w:rPr>
        <w:t>občanský zákoník</w:t>
      </w:r>
      <w:r w:rsidR="00A02953" w:rsidRPr="00E46532">
        <w:rPr>
          <w:rFonts w:eastAsiaTheme="minorHAnsi" w:cs="Arial"/>
          <w:sz w:val="20"/>
          <w:szCs w:val="20"/>
          <w:lang w:eastAsia="en-US"/>
        </w:rPr>
        <w:t xml:space="preserve">“) tuto </w:t>
      </w:r>
      <w:r w:rsidRPr="00E46532">
        <w:rPr>
          <w:rFonts w:eastAsiaTheme="minorHAnsi" w:cs="Arial"/>
          <w:sz w:val="20"/>
          <w:szCs w:val="20"/>
          <w:lang w:eastAsia="en-US"/>
        </w:rPr>
        <w:t>smlouvu</w:t>
      </w:r>
      <w:r w:rsidR="00A02953" w:rsidRPr="00E46532">
        <w:rPr>
          <w:rFonts w:eastAsiaTheme="minorHAnsi" w:cs="Arial"/>
          <w:sz w:val="20"/>
          <w:szCs w:val="20"/>
          <w:lang w:eastAsia="en-US"/>
        </w:rPr>
        <w:t xml:space="preserve"> o dílo</w:t>
      </w:r>
      <w:r w:rsidR="0043556B" w:rsidRPr="00E46532">
        <w:rPr>
          <w:rFonts w:eastAsiaTheme="minorHAnsi" w:cs="Arial"/>
          <w:sz w:val="20"/>
          <w:szCs w:val="20"/>
          <w:lang w:eastAsia="en-US"/>
        </w:rPr>
        <w:t xml:space="preserve"> (dále jen „</w:t>
      </w:r>
      <w:r w:rsidR="0043556B" w:rsidRPr="00FE38D3">
        <w:rPr>
          <w:rFonts w:eastAsiaTheme="minorHAnsi" w:cs="Arial"/>
          <w:b/>
          <w:sz w:val="20"/>
          <w:szCs w:val="20"/>
          <w:lang w:eastAsia="en-US"/>
        </w:rPr>
        <w:t>smlouva</w:t>
      </w:r>
      <w:r w:rsidR="0043556B" w:rsidRPr="00E46532">
        <w:rPr>
          <w:rFonts w:eastAsiaTheme="minorHAnsi" w:cs="Arial"/>
          <w:sz w:val="20"/>
          <w:szCs w:val="20"/>
          <w:lang w:eastAsia="en-US"/>
        </w:rPr>
        <w:t>“)</w:t>
      </w:r>
      <w:r w:rsidRPr="00E46532">
        <w:rPr>
          <w:rFonts w:eastAsiaTheme="minorHAnsi" w:cs="Arial"/>
          <w:sz w:val="20"/>
          <w:szCs w:val="20"/>
          <w:lang w:eastAsia="en-US"/>
        </w:rPr>
        <w:t>:</w:t>
      </w:r>
    </w:p>
    <w:p w14:paraId="721C5190"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p>
    <w:p w14:paraId="4371FC45" w14:textId="77777777" w:rsidR="00B81E3C" w:rsidRPr="00E46532" w:rsidRDefault="00B81E3C"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w:t>
      </w:r>
    </w:p>
    <w:p w14:paraId="06E7BFC2" w14:textId="77777777" w:rsidR="00016F5C" w:rsidRPr="00E46532" w:rsidRDefault="00B81E3C"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Předmět smlouvy</w:t>
      </w:r>
    </w:p>
    <w:p w14:paraId="03B41D0B" w14:textId="6BBFC702" w:rsidR="00B81E3C" w:rsidRPr="00E46532" w:rsidRDefault="00A02953"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Zhotovitel se zavazuje provést na svůj náklad a nebezpečí pro objednatele dílo spočívající </w:t>
      </w:r>
      <w:r w:rsidR="00B20748" w:rsidRPr="00E46532">
        <w:rPr>
          <w:rFonts w:eastAsiaTheme="minorHAnsi" w:cs="Arial"/>
          <w:sz w:val="20"/>
          <w:szCs w:val="20"/>
          <w:lang w:eastAsia="en-US"/>
        </w:rPr>
        <w:t>v</w:t>
      </w:r>
      <w:r w:rsidR="00B20748">
        <w:rPr>
          <w:rFonts w:eastAsiaTheme="minorHAnsi" w:cs="Arial"/>
          <w:sz w:val="20"/>
          <w:szCs w:val="20"/>
          <w:lang w:eastAsia="en-US"/>
        </w:rPr>
        <w:t xml:space="preserve">e </w:t>
      </w:r>
      <w:r w:rsidR="00B20748" w:rsidRPr="006A544F">
        <w:rPr>
          <w:rFonts w:eastAsiaTheme="minorHAnsi" w:cs="Arial"/>
          <w:b/>
          <w:sz w:val="20"/>
          <w:szCs w:val="20"/>
          <w:lang w:eastAsia="en-US"/>
        </w:rPr>
        <w:t>vyčištění velkokapacitní skladovací nádrže H21 na ropu</w:t>
      </w:r>
      <w:r w:rsidR="00AF00B7" w:rsidRPr="006A544F">
        <w:rPr>
          <w:rFonts w:eastAsiaTheme="minorHAnsi" w:cs="Arial"/>
          <w:b/>
          <w:sz w:val="20"/>
          <w:szCs w:val="20"/>
          <w:lang w:eastAsia="en-US"/>
        </w:rPr>
        <w:t xml:space="preserve"> o objemu 125.000 m</w:t>
      </w:r>
      <w:r w:rsidR="00AF00B7" w:rsidRPr="006A544F">
        <w:rPr>
          <w:rFonts w:eastAsiaTheme="minorHAnsi" w:cs="Arial"/>
          <w:b/>
          <w:sz w:val="20"/>
          <w:szCs w:val="20"/>
          <w:vertAlign w:val="superscript"/>
          <w:lang w:eastAsia="en-US"/>
        </w:rPr>
        <w:t>3</w:t>
      </w:r>
      <w:r w:rsidR="00AF00B7" w:rsidRPr="006A544F">
        <w:rPr>
          <w:rFonts w:eastAsiaTheme="minorHAnsi" w:cs="Arial"/>
          <w:b/>
          <w:sz w:val="20"/>
          <w:szCs w:val="20"/>
          <w:lang w:eastAsia="en-US"/>
        </w:rPr>
        <w:t xml:space="preserve"> umístěné</w:t>
      </w:r>
      <w:r w:rsidR="00B20748" w:rsidRPr="006A544F">
        <w:rPr>
          <w:rFonts w:eastAsiaTheme="minorHAnsi" w:cs="Arial"/>
          <w:b/>
          <w:sz w:val="20"/>
          <w:szCs w:val="20"/>
          <w:lang w:eastAsia="en-US"/>
        </w:rPr>
        <w:t xml:space="preserve"> v Centrálním tankovišti ropy Nelahozeves</w:t>
      </w:r>
      <w:r w:rsidR="00B20748" w:rsidRPr="0081173C">
        <w:rPr>
          <w:rFonts w:eastAsiaTheme="minorHAnsi" w:cs="Arial"/>
          <w:sz w:val="20"/>
          <w:szCs w:val="20"/>
          <w:lang w:eastAsia="en-US"/>
        </w:rPr>
        <w:t xml:space="preserve"> (dále též „CTR“), jehož je objednatel vlastníkem a</w:t>
      </w:r>
      <w:r w:rsidR="006E4DE8">
        <w:rPr>
          <w:rFonts w:eastAsiaTheme="minorHAnsi" w:cs="Arial"/>
          <w:sz w:val="20"/>
          <w:szCs w:val="20"/>
          <w:lang w:eastAsia="en-US"/>
        </w:rPr>
        <w:t> </w:t>
      </w:r>
      <w:r w:rsidR="00B20748" w:rsidRPr="00B20748">
        <w:rPr>
          <w:rFonts w:eastAsiaTheme="minorHAnsi" w:cs="Arial"/>
          <w:sz w:val="20"/>
          <w:szCs w:val="20"/>
          <w:lang w:eastAsia="en-US"/>
        </w:rPr>
        <w:t>provozovatelem</w:t>
      </w:r>
      <w:r w:rsidR="00AF00B7">
        <w:rPr>
          <w:rFonts w:eastAsiaTheme="minorHAnsi" w:cs="Arial"/>
          <w:sz w:val="20"/>
          <w:szCs w:val="20"/>
          <w:lang w:eastAsia="en-US"/>
        </w:rPr>
        <w:t>. Dílo bude provedeno</w:t>
      </w:r>
      <w:r w:rsidR="00B20748" w:rsidRPr="00B20748" w:rsidDel="00B20748">
        <w:rPr>
          <w:rFonts w:eastAsiaTheme="minorHAnsi" w:cs="Arial"/>
          <w:sz w:val="20"/>
          <w:szCs w:val="20"/>
          <w:lang w:eastAsia="en-US"/>
        </w:rPr>
        <w:t xml:space="preserve"> </w:t>
      </w:r>
      <w:r w:rsidR="00145605" w:rsidRPr="00B20748">
        <w:rPr>
          <w:rFonts w:eastAsiaTheme="minorHAnsi" w:cs="Arial"/>
          <w:sz w:val="20"/>
          <w:szCs w:val="20"/>
          <w:lang w:eastAsia="en-US"/>
        </w:rPr>
        <w:t>v rozsahu</w:t>
      </w:r>
      <w:r w:rsidR="00C947F1">
        <w:rPr>
          <w:rFonts w:eastAsiaTheme="minorHAnsi" w:cs="Arial"/>
          <w:sz w:val="20"/>
          <w:szCs w:val="20"/>
          <w:lang w:eastAsia="en-US"/>
        </w:rPr>
        <w:t xml:space="preserve"> </w:t>
      </w:r>
      <w:r w:rsidR="00B20748">
        <w:rPr>
          <w:rFonts w:eastAsiaTheme="minorHAnsi" w:cs="Arial"/>
          <w:sz w:val="20"/>
          <w:szCs w:val="20"/>
          <w:lang w:eastAsia="en-US"/>
        </w:rPr>
        <w:t xml:space="preserve">dodávek a prací uvedených v Článku </w:t>
      </w:r>
      <w:r w:rsidR="00AF00B7">
        <w:rPr>
          <w:rFonts w:eastAsiaTheme="minorHAnsi" w:cs="Arial"/>
          <w:sz w:val="20"/>
          <w:szCs w:val="20"/>
          <w:lang w:eastAsia="en-US"/>
        </w:rPr>
        <w:t xml:space="preserve">č. </w:t>
      </w:r>
      <w:r w:rsidR="00B20748">
        <w:rPr>
          <w:rFonts w:eastAsiaTheme="minorHAnsi" w:cs="Arial"/>
          <w:sz w:val="20"/>
          <w:szCs w:val="20"/>
          <w:lang w:eastAsia="en-US"/>
        </w:rPr>
        <w:t>II této smlouvy (dále jen „dílo“)</w:t>
      </w:r>
      <w:r w:rsidR="00AF00B7">
        <w:rPr>
          <w:rFonts w:eastAsiaTheme="minorHAnsi" w:cs="Arial"/>
          <w:sz w:val="20"/>
          <w:szCs w:val="20"/>
          <w:lang w:eastAsia="en-US"/>
        </w:rPr>
        <w:t>.</w:t>
      </w:r>
    </w:p>
    <w:p w14:paraId="2FCADEE0" w14:textId="77777777" w:rsidR="00A02953" w:rsidRDefault="00A02953"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Objednatel se zavazuje převzít provedené dílo od zhotovitele a zaplatit zhotoviteli cenu za dílo (jak je definována v čl.</w:t>
      </w:r>
      <w:r w:rsidR="00413F05" w:rsidRPr="00E46532">
        <w:rPr>
          <w:rFonts w:eastAsiaTheme="minorHAnsi" w:cs="Arial"/>
          <w:sz w:val="20"/>
          <w:szCs w:val="20"/>
          <w:lang w:eastAsia="en-US"/>
        </w:rPr>
        <w:t xml:space="preserve"> I</w:t>
      </w:r>
      <w:r w:rsidR="003774CA">
        <w:rPr>
          <w:rFonts w:eastAsiaTheme="minorHAnsi" w:cs="Arial"/>
          <w:sz w:val="20"/>
          <w:szCs w:val="20"/>
          <w:lang w:eastAsia="en-US"/>
        </w:rPr>
        <w:t>V</w:t>
      </w:r>
      <w:r w:rsidRPr="00E46532">
        <w:rPr>
          <w:rFonts w:eastAsiaTheme="minorHAnsi" w:cs="Arial"/>
          <w:sz w:val="20"/>
          <w:szCs w:val="20"/>
          <w:lang w:eastAsia="en-US"/>
        </w:rPr>
        <w:t xml:space="preserve"> této smlouvy).</w:t>
      </w:r>
    </w:p>
    <w:p w14:paraId="6687D73C" w14:textId="0689C55D" w:rsidR="00797303" w:rsidRPr="00E46532" w:rsidRDefault="00797303" w:rsidP="00797303">
      <w:pPr>
        <w:pStyle w:val="Textdokumentu"/>
        <w:numPr>
          <w:ilvl w:val="1"/>
          <w:numId w:val="2"/>
        </w:numPr>
        <w:spacing w:before="120" w:line="240" w:lineRule="auto"/>
        <w:ind w:left="567" w:hanging="567"/>
        <w:rPr>
          <w:rFonts w:eastAsiaTheme="minorHAnsi" w:cs="Arial"/>
          <w:sz w:val="20"/>
          <w:szCs w:val="20"/>
          <w:lang w:eastAsia="en-US"/>
        </w:rPr>
      </w:pPr>
      <w:r w:rsidRPr="00797303">
        <w:rPr>
          <w:rFonts w:eastAsiaTheme="minorHAnsi" w:cs="Arial"/>
          <w:sz w:val="20"/>
          <w:szCs w:val="20"/>
          <w:lang w:eastAsia="en-US"/>
        </w:rPr>
        <w:t>Zhotovitel prohlašuje, že byl seznámen s rozsahem, účelem a povahou díla a se všemi podmínkami, které se k realizaci díla vztahují. Zhotovitel prohlašuje, že si je vědom, že není oprávněn požadovat navýšení ceny díla z důvodů chybné interpretace rozsahu, povahy či účelu díla, či z důvodu chybné interpretace podmínek, které se k realizaci díla vztahují.</w:t>
      </w:r>
    </w:p>
    <w:p w14:paraId="14D513D7" w14:textId="77777777" w:rsidR="00A066F1" w:rsidRPr="00E46532" w:rsidRDefault="00A066F1" w:rsidP="00E46532">
      <w:pPr>
        <w:pStyle w:val="Textdokumentu"/>
        <w:spacing w:after="0" w:line="276" w:lineRule="auto"/>
        <w:ind w:left="567" w:hanging="573"/>
        <w:jc w:val="center"/>
        <w:rPr>
          <w:rFonts w:eastAsiaTheme="minorHAnsi" w:cs="Arial"/>
          <w:b/>
          <w:sz w:val="20"/>
          <w:szCs w:val="20"/>
          <w:lang w:eastAsia="en-US"/>
        </w:rPr>
      </w:pPr>
    </w:p>
    <w:p w14:paraId="4D66D820" w14:textId="77777777" w:rsidR="00145605" w:rsidRPr="00E46532" w:rsidRDefault="00413F05"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w:t>
      </w:r>
    </w:p>
    <w:p w14:paraId="7D7E263A" w14:textId="77777777" w:rsidR="00413F05" w:rsidRPr="00E46532" w:rsidRDefault="00413F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Provedení díla</w:t>
      </w:r>
    </w:p>
    <w:p w14:paraId="6B8D80C5"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E91EF97" w14:textId="77777777" w:rsidR="00145605" w:rsidRPr="0086641C" w:rsidRDefault="00145605" w:rsidP="00652801">
      <w:pPr>
        <w:pStyle w:val="Textdokumentu"/>
        <w:numPr>
          <w:ilvl w:val="1"/>
          <w:numId w:val="2"/>
        </w:numPr>
        <w:spacing w:before="120" w:line="240" w:lineRule="auto"/>
        <w:ind w:left="567" w:hanging="573"/>
        <w:rPr>
          <w:rFonts w:eastAsiaTheme="minorHAnsi" w:cs="Arial"/>
          <w:sz w:val="20"/>
          <w:szCs w:val="20"/>
          <w:lang w:eastAsia="en-US"/>
        </w:rPr>
      </w:pPr>
      <w:r w:rsidRPr="0086641C">
        <w:rPr>
          <w:rFonts w:eastAsiaTheme="minorHAnsi" w:cs="Arial"/>
          <w:sz w:val="20"/>
          <w:szCs w:val="20"/>
          <w:lang w:eastAsia="en-US"/>
        </w:rPr>
        <w:t>Zhotovitel se zavazuje provádět dílo ve vzájemné spolupráci s objednatelem ve vazbě na provoz CTR Nelahozeves.</w:t>
      </w:r>
    </w:p>
    <w:p w14:paraId="2FA14E98" w14:textId="413E4351" w:rsidR="00413F05"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se zavazuje provést dílo s odbornou péčí, v rozsahu a kvalitě podle této smlouvy a</w:t>
      </w:r>
      <w:r w:rsidR="00652801">
        <w:rPr>
          <w:rFonts w:eastAsiaTheme="minorHAnsi" w:cs="Arial"/>
          <w:sz w:val="20"/>
          <w:szCs w:val="20"/>
          <w:lang w:eastAsia="en-US"/>
        </w:rPr>
        <w:t> </w:t>
      </w:r>
      <w:r w:rsidRPr="00E46532">
        <w:rPr>
          <w:rFonts w:eastAsiaTheme="minorHAnsi" w:cs="Arial"/>
          <w:sz w:val="20"/>
          <w:szCs w:val="20"/>
          <w:lang w:eastAsia="en-US"/>
        </w:rPr>
        <w:t>v</w:t>
      </w:r>
      <w:r w:rsidR="00652801">
        <w:rPr>
          <w:rFonts w:eastAsiaTheme="minorHAnsi" w:cs="Arial"/>
          <w:sz w:val="20"/>
          <w:szCs w:val="20"/>
          <w:lang w:eastAsia="en-US"/>
        </w:rPr>
        <w:t> </w:t>
      </w:r>
      <w:r w:rsidRPr="00E46532">
        <w:rPr>
          <w:rFonts w:eastAsiaTheme="minorHAnsi" w:cs="Arial"/>
          <w:sz w:val="20"/>
          <w:szCs w:val="20"/>
          <w:lang w:eastAsia="en-US"/>
        </w:rPr>
        <w:t xml:space="preserve">době plnění (jak je definována </w:t>
      </w:r>
      <w:r w:rsidR="002077BC" w:rsidRPr="00E46532">
        <w:rPr>
          <w:rFonts w:eastAsiaTheme="minorHAnsi" w:cs="Arial"/>
          <w:sz w:val="20"/>
          <w:szCs w:val="20"/>
          <w:lang w:eastAsia="en-US"/>
        </w:rPr>
        <w:t xml:space="preserve">v čl. </w:t>
      </w:r>
      <w:r w:rsidR="00033007" w:rsidRPr="00E46532">
        <w:rPr>
          <w:rFonts w:eastAsiaTheme="minorHAnsi" w:cs="Arial"/>
          <w:sz w:val="20"/>
          <w:szCs w:val="20"/>
          <w:lang w:eastAsia="en-US"/>
        </w:rPr>
        <w:t>III</w:t>
      </w:r>
      <w:r w:rsidR="00D26D63" w:rsidRPr="00E46532">
        <w:rPr>
          <w:rFonts w:eastAsiaTheme="minorHAnsi" w:cs="Arial"/>
          <w:sz w:val="20"/>
          <w:szCs w:val="20"/>
          <w:lang w:eastAsia="en-US"/>
        </w:rPr>
        <w:t xml:space="preserve"> této smlouvy</w:t>
      </w:r>
      <w:r w:rsidRPr="00E46532">
        <w:rPr>
          <w:rFonts w:eastAsiaTheme="minorHAnsi" w:cs="Arial"/>
          <w:sz w:val="20"/>
          <w:szCs w:val="20"/>
          <w:lang w:eastAsia="en-US"/>
        </w:rPr>
        <w:t>)</w:t>
      </w:r>
    </w:p>
    <w:p w14:paraId="6FEA29D4" w14:textId="521574F5" w:rsidR="00D85C4A" w:rsidRDefault="00D85C4A" w:rsidP="00D85C4A">
      <w:pPr>
        <w:pStyle w:val="Textdokumentu"/>
        <w:numPr>
          <w:ilvl w:val="2"/>
          <w:numId w:val="2"/>
        </w:numPr>
        <w:spacing w:before="120" w:line="240" w:lineRule="auto"/>
        <w:rPr>
          <w:rFonts w:eastAsiaTheme="minorHAnsi" w:cs="Arial"/>
          <w:sz w:val="20"/>
          <w:szCs w:val="20"/>
          <w:lang w:eastAsia="en-US"/>
        </w:rPr>
      </w:pPr>
      <w:r>
        <w:rPr>
          <w:rFonts w:eastAsiaTheme="minorHAnsi" w:cs="Arial"/>
          <w:sz w:val="20"/>
          <w:szCs w:val="20"/>
          <w:lang w:eastAsia="en-US"/>
        </w:rPr>
        <w:t xml:space="preserve">Odstranění technologických kapalných i pevných zbytků ropy, které zůstanou v nádrži po jejím vyprázdnění a odstavení z provozu. Předpokládané složení zbytků je: ropa, ropné kaly a úsady z větší části vyčerpatelné, tuhé </w:t>
      </w:r>
      <w:proofErr w:type="spellStart"/>
      <w:r>
        <w:rPr>
          <w:rFonts w:eastAsiaTheme="minorHAnsi" w:cs="Arial"/>
          <w:sz w:val="20"/>
          <w:szCs w:val="20"/>
          <w:lang w:eastAsia="en-US"/>
        </w:rPr>
        <w:t>parafinické</w:t>
      </w:r>
      <w:proofErr w:type="spellEnd"/>
      <w:r>
        <w:rPr>
          <w:rFonts w:eastAsiaTheme="minorHAnsi" w:cs="Arial"/>
          <w:sz w:val="20"/>
          <w:szCs w:val="20"/>
          <w:lang w:eastAsia="en-US"/>
        </w:rPr>
        <w:t xml:space="preserve"> nevyčerpatelné zbytky, mechanické nečistoty</w:t>
      </w:r>
      <w:r w:rsidR="00DF1EAE">
        <w:rPr>
          <w:rFonts w:eastAsiaTheme="minorHAnsi" w:cs="Arial"/>
          <w:sz w:val="20"/>
          <w:szCs w:val="20"/>
          <w:lang w:eastAsia="en-US"/>
        </w:rPr>
        <w:t>.</w:t>
      </w:r>
    </w:p>
    <w:p w14:paraId="05539132" w14:textId="3BF8A8DD" w:rsidR="00D85C4A" w:rsidRDefault="00D85C4A" w:rsidP="00D85C4A">
      <w:pPr>
        <w:pStyle w:val="Textdokumentu"/>
        <w:numPr>
          <w:ilvl w:val="2"/>
          <w:numId w:val="2"/>
        </w:numPr>
        <w:spacing w:before="120" w:line="240" w:lineRule="auto"/>
        <w:rPr>
          <w:rFonts w:eastAsiaTheme="minorHAnsi" w:cs="Arial"/>
          <w:sz w:val="20"/>
          <w:szCs w:val="20"/>
          <w:lang w:eastAsia="en-US"/>
        </w:rPr>
      </w:pPr>
      <w:r>
        <w:rPr>
          <w:rFonts w:eastAsiaTheme="minorHAnsi" w:cs="Arial"/>
          <w:sz w:val="20"/>
          <w:szCs w:val="20"/>
          <w:lang w:eastAsia="en-US"/>
        </w:rPr>
        <w:t>Vyčištění, umytí a odmaštění celkové plochy vnitřku nádrže včetně škrabáků těsnění, otevřených vstupních otvorů, vodícího potrubí, dopadové plošiny hladinoměru „ENRAF“, vstupního a výstupního potrubí nádrže, podpěr střechy nádrže a plochy střechy nádrže po demontáži střešního těsnění, když demontáž střešního těsnění je zajištěna objednatelem. Po dokončení vlastního čištění vnitřku bude kompletně vyčištěno a</w:t>
      </w:r>
      <w:r w:rsidR="006F2201">
        <w:rPr>
          <w:rFonts w:eastAsiaTheme="minorHAnsi" w:cs="Arial"/>
          <w:sz w:val="20"/>
          <w:szCs w:val="20"/>
          <w:lang w:eastAsia="en-US"/>
        </w:rPr>
        <w:t> </w:t>
      </w:r>
      <w:r>
        <w:rPr>
          <w:rFonts w:eastAsiaTheme="minorHAnsi" w:cs="Arial"/>
          <w:sz w:val="20"/>
          <w:szCs w:val="20"/>
          <w:lang w:eastAsia="en-US"/>
        </w:rPr>
        <w:t xml:space="preserve">odmaštěno dno meziprostoru, všechna hrdla a jejich zaslepovací příruby, případně zašpiněné stěny nádrže i ochranné jímky, uklizeno místo prací včetně případně znečištěného betonového okolku a kameniva vně nádrže. V rámci demontáže zařízení z meziprostoru budou vyjmuty armatury 2x DN700, 1x DN500, 2x DN200, kompenzační vložky a vlastní kompenzátory 2x DN700, 2xDN200. Součástí díla je vyčištění, odmaštění i těchto komponentů. </w:t>
      </w:r>
    </w:p>
    <w:p w14:paraId="71F5E348" w14:textId="514B6C9D" w:rsidR="00D85C4A" w:rsidRDefault="00D85C4A" w:rsidP="00D85C4A">
      <w:pPr>
        <w:pStyle w:val="Textdokumentu"/>
        <w:numPr>
          <w:ilvl w:val="2"/>
          <w:numId w:val="2"/>
        </w:numPr>
        <w:spacing w:before="120" w:line="240" w:lineRule="auto"/>
        <w:rPr>
          <w:rFonts w:eastAsiaTheme="minorHAnsi" w:cs="Arial"/>
          <w:sz w:val="20"/>
          <w:szCs w:val="20"/>
          <w:lang w:eastAsia="en-US"/>
        </w:rPr>
      </w:pPr>
      <w:r w:rsidRPr="0066482E">
        <w:rPr>
          <w:rFonts w:eastAsiaTheme="minorHAnsi" w:cs="Arial"/>
          <w:sz w:val="20"/>
          <w:szCs w:val="20"/>
          <w:lang w:eastAsia="en-US"/>
        </w:rPr>
        <w:t>Vyčištění</w:t>
      </w:r>
      <w:r>
        <w:rPr>
          <w:rFonts w:eastAsiaTheme="minorHAnsi" w:cs="Arial"/>
          <w:sz w:val="20"/>
          <w:szCs w:val="20"/>
          <w:lang w:eastAsia="en-US"/>
        </w:rPr>
        <w:t xml:space="preserve"> dna a meziprostoru, hrdel a zašpiněných stěn nádrže i ochranné jímky</w:t>
      </w:r>
      <w:r w:rsidR="006F2201">
        <w:rPr>
          <w:rFonts w:eastAsiaTheme="minorHAnsi" w:cs="Arial"/>
          <w:sz w:val="20"/>
          <w:szCs w:val="20"/>
          <w:lang w:eastAsia="en-US"/>
        </w:rPr>
        <w:t>.</w:t>
      </w:r>
    </w:p>
    <w:p w14:paraId="011D433C" w14:textId="5592A1E5" w:rsidR="00D85C4A" w:rsidRDefault="00D85C4A" w:rsidP="00D85C4A">
      <w:pPr>
        <w:pStyle w:val="Textdokumentu"/>
        <w:numPr>
          <w:ilvl w:val="2"/>
          <w:numId w:val="2"/>
        </w:numPr>
        <w:spacing w:before="120" w:line="240" w:lineRule="auto"/>
        <w:rPr>
          <w:rFonts w:eastAsiaTheme="minorHAnsi" w:cs="Arial"/>
          <w:sz w:val="20"/>
          <w:szCs w:val="20"/>
          <w:lang w:eastAsia="en-US"/>
        </w:rPr>
      </w:pPr>
      <w:r>
        <w:rPr>
          <w:rFonts w:eastAsiaTheme="minorHAnsi" w:cs="Arial"/>
          <w:sz w:val="20"/>
          <w:szCs w:val="20"/>
          <w:lang w:eastAsia="en-US"/>
        </w:rPr>
        <w:t>Všechny přípravné a související práce spojené s přípravou odstranění zbytků ropy vyčištěním, umytím a odmaštěním nádrže</w:t>
      </w:r>
      <w:r w:rsidR="006F2201">
        <w:rPr>
          <w:rFonts w:eastAsiaTheme="minorHAnsi" w:cs="Arial"/>
          <w:sz w:val="20"/>
          <w:szCs w:val="20"/>
          <w:lang w:eastAsia="en-US"/>
        </w:rPr>
        <w:t>.</w:t>
      </w:r>
      <w:r>
        <w:rPr>
          <w:rFonts w:eastAsiaTheme="minorHAnsi" w:cs="Arial"/>
          <w:sz w:val="20"/>
          <w:szCs w:val="20"/>
          <w:lang w:eastAsia="en-US"/>
        </w:rPr>
        <w:t xml:space="preserve">  </w:t>
      </w:r>
    </w:p>
    <w:p w14:paraId="5AA914DC" w14:textId="4014B4E1" w:rsidR="00D85C4A" w:rsidRDefault="00D85C4A" w:rsidP="00D85C4A">
      <w:pPr>
        <w:pStyle w:val="Textdokumentu"/>
        <w:numPr>
          <w:ilvl w:val="2"/>
          <w:numId w:val="2"/>
        </w:numPr>
        <w:spacing w:before="120" w:line="240" w:lineRule="auto"/>
        <w:rPr>
          <w:rFonts w:eastAsiaTheme="minorHAnsi" w:cs="Arial"/>
          <w:sz w:val="20"/>
          <w:szCs w:val="20"/>
          <w:lang w:eastAsia="en-US"/>
        </w:rPr>
      </w:pPr>
      <w:r>
        <w:rPr>
          <w:rFonts w:eastAsiaTheme="minorHAnsi" w:cs="Arial"/>
          <w:sz w:val="20"/>
          <w:szCs w:val="20"/>
          <w:lang w:eastAsia="en-US"/>
        </w:rPr>
        <w:t>Využití či likvidace a uložení všech hmot a odpadů včetně nebezpečných odpadů vzniklých při realizaci v souladu s obecně závaznými předpisy, zejména zákonem č.</w:t>
      </w:r>
      <w:r w:rsidR="006F2201">
        <w:rPr>
          <w:rFonts w:eastAsiaTheme="minorHAnsi" w:cs="Arial"/>
          <w:sz w:val="20"/>
          <w:szCs w:val="20"/>
          <w:lang w:eastAsia="en-US"/>
        </w:rPr>
        <w:t> </w:t>
      </w:r>
      <w:r w:rsidR="00DF1EAE">
        <w:rPr>
          <w:rFonts w:eastAsiaTheme="minorHAnsi" w:cs="Arial"/>
          <w:sz w:val="20"/>
          <w:szCs w:val="20"/>
          <w:lang w:eastAsia="en-US"/>
        </w:rPr>
        <w:t>541/2020 Sb</w:t>
      </w:r>
      <w:r>
        <w:rPr>
          <w:rFonts w:eastAsiaTheme="minorHAnsi" w:cs="Arial"/>
          <w:sz w:val="20"/>
          <w:szCs w:val="20"/>
          <w:lang w:eastAsia="en-US"/>
        </w:rPr>
        <w:t xml:space="preserve">., o odpadech a změně některých dalších zákonů, v platném znění, (dále jen </w:t>
      </w:r>
      <w:r w:rsidRPr="005734AA">
        <w:rPr>
          <w:rFonts w:eastAsiaTheme="minorHAnsi" w:cs="Arial"/>
          <w:b/>
          <w:sz w:val="20"/>
          <w:szCs w:val="20"/>
          <w:lang w:eastAsia="en-US"/>
        </w:rPr>
        <w:t>„zákon o odpadech“</w:t>
      </w:r>
      <w:r w:rsidRPr="005734AA">
        <w:rPr>
          <w:rFonts w:eastAsiaTheme="minorHAnsi" w:cs="Arial"/>
          <w:sz w:val="20"/>
          <w:szCs w:val="20"/>
          <w:lang w:eastAsia="en-US"/>
        </w:rPr>
        <w:t xml:space="preserve">) </w:t>
      </w:r>
      <w:r>
        <w:rPr>
          <w:rFonts w:eastAsiaTheme="minorHAnsi" w:cs="Arial"/>
          <w:sz w:val="20"/>
          <w:szCs w:val="20"/>
          <w:lang w:eastAsia="en-US"/>
        </w:rPr>
        <w:t>včetně doložení příslušných dokladů.</w:t>
      </w:r>
    </w:p>
    <w:p w14:paraId="23922161" w14:textId="77777777" w:rsidR="00D85C4A" w:rsidRDefault="00D85C4A" w:rsidP="003A3299">
      <w:pPr>
        <w:pStyle w:val="Textdokumentu"/>
        <w:numPr>
          <w:ilvl w:val="1"/>
          <w:numId w:val="2"/>
        </w:numPr>
        <w:spacing w:before="120" w:after="0" w:line="240" w:lineRule="auto"/>
        <w:ind w:left="567" w:hanging="567"/>
        <w:rPr>
          <w:rFonts w:eastAsiaTheme="minorHAnsi" w:cs="Arial"/>
          <w:sz w:val="20"/>
          <w:szCs w:val="20"/>
          <w:lang w:eastAsia="en-US"/>
        </w:rPr>
      </w:pPr>
      <w:r>
        <w:rPr>
          <w:rFonts w:eastAsiaTheme="minorHAnsi" w:cs="Arial"/>
          <w:sz w:val="20"/>
          <w:szCs w:val="20"/>
          <w:lang w:eastAsia="en-US"/>
        </w:rPr>
        <w:t xml:space="preserve"> Pro účely stanovení ceny díla objednatel uvádí následující výměru čištěných ploch:</w:t>
      </w:r>
    </w:p>
    <w:tbl>
      <w:tblPr>
        <w:tblStyle w:val="Mkatabulky"/>
        <w:tblpPr w:leftFromText="141" w:rightFromText="141" w:vertAnchor="text" w:horzAnchor="margin" w:tblpX="108" w:tblpY="385"/>
        <w:tblW w:w="0" w:type="auto"/>
        <w:tblLook w:val="04A0" w:firstRow="1" w:lastRow="0" w:firstColumn="1" w:lastColumn="0" w:noHBand="0" w:noVBand="1"/>
      </w:tblPr>
      <w:tblGrid>
        <w:gridCol w:w="7196"/>
        <w:gridCol w:w="1843"/>
      </w:tblGrid>
      <w:tr w:rsidR="00D85C4A" w14:paraId="6F6F833E" w14:textId="77777777" w:rsidTr="006F2201">
        <w:tc>
          <w:tcPr>
            <w:tcW w:w="9039" w:type="dxa"/>
            <w:gridSpan w:val="2"/>
          </w:tcPr>
          <w:p w14:paraId="381742EE" w14:textId="29FD2CDA" w:rsidR="00D85C4A" w:rsidRDefault="00D85C4A" w:rsidP="00BF5CD0">
            <w:pPr>
              <w:pStyle w:val="Textdokumentu"/>
              <w:spacing w:before="100" w:after="100" w:line="240" w:lineRule="auto"/>
              <w:rPr>
                <w:rFonts w:eastAsiaTheme="minorHAnsi" w:cs="Arial"/>
                <w:sz w:val="20"/>
                <w:szCs w:val="20"/>
                <w:lang w:eastAsia="en-US"/>
              </w:rPr>
            </w:pPr>
            <w:r>
              <w:rPr>
                <w:rFonts w:eastAsiaTheme="minorHAnsi" w:cs="Arial"/>
                <w:sz w:val="20"/>
                <w:szCs w:val="20"/>
                <w:lang w:eastAsia="en-US"/>
              </w:rPr>
              <w:t>Výměra čištěných ploch nádrže H21</w:t>
            </w:r>
          </w:p>
        </w:tc>
      </w:tr>
      <w:tr w:rsidR="00D85C4A" w14:paraId="2D2A887D" w14:textId="77777777" w:rsidTr="00962844">
        <w:tc>
          <w:tcPr>
            <w:tcW w:w="7196" w:type="dxa"/>
          </w:tcPr>
          <w:p w14:paraId="240AD91C" w14:textId="77777777" w:rsidR="00D85C4A" w:rsidRDefault="00D85C4A" w:rsidP="00BF5CD0">
            <w:pPr>
              <w:pStyle w:val="Textdokumentu"/>
              <w:spacing w:before="100" w:after="100" w:line="240" w:lineRule="auto"/>
              <w:rPr>
                <w:rFonts w:eastAsiaTheme="minorHAnsi" w:cs="Arial"/>
                <w:sz w:val="20"/>
                <w:szCs w:val="20"/>
                <w:lang w:eastAsia="en-US"/>
              </w:rPr>
            </w:pPr>
            <w:r>
              <w:rPr>
                <w:rFonts w:eastAsiaTheme="minorHAnsi" w:cs="Arial"/>
                <w:sz w:val="20"/>
                <w:szCs w:val="20"/>
                <w:lang w:eastAsia="en-US"/>
              </w:rPr>
              <w:t>Spodní část střechy včetně ocelových konstrukcí podpěr střechy a „škrabáků“ střešního těsnění</w:t>
            </w:r>
          </w:p>
        </w:tc>
        <w:tc>
          <w:tcPr>
            <w:tcW w:w="1843" w:type="dxa"/>
          </w:tcPr>
          <w:p w14:paraId="4F37DD1D" w14:textId="22172F62" w:rsidR="00D85C4A" w:rsidRDefault="00795416" w:rsidP="00BF5CD0">
            <w:pPr>
              <w:pStyle w:val="Textdokumentu"/>
              <w:spacing w:before="100" w:after="100" w:line="240" w:lineRule="auto"/>
              <w:jc w:val="right"/>
              <w:rPr>
                <w:rFonts w:eastAsiaTheme="minorHAnsi" w:cs="Arial"/>
                <w:sz w:val="20"/>
                <w:szCs w:val="20"/>
                <w:lang w:eastAsia="en-US"/>
              </w:rPr>
            </w:pPr>
            <w:r>
              <w:rPr>
                <w:rFonts w:eastAsiaTheme="minorHAnsi" w:cs="Arial"/>
                <w:sz w:val="20"/>
                <w:szCs w:val="20"/>
                <w:lang w:eastAsia="en-US"/>
              </w:rPr>
              <w:t>5.970</w:t>
            </w:r>
            <w:r w:rsidR="00D85C4A">
              <w:rPr>
                <w:rFonts w:eastAsiaTheme="minorHAnsi" w:cs="Arial"/>
                <w:sz w:val="20"/>
                <w:szCs w:val="20"/>
                <w:lang w:eastAsia="en-US"/>
              </w:rPr>
              <w:t xml:space="preserve"> m</w:t>
            </w:r>
            <w:r w:rsidR="00D85C4A" w:rsidRPr="00793C9C">
              <w:rPr>
                <w:rFonts w:eastAsiaTheme="minorHAnsi" w:cs="Arial"/>
                <w:sz w:val="20"/>
                <w:szCs w:val="20"/>
                <w:vertAlign w:val="superscript"/>
                <w:lang w:eastAsia="en-US"/>
              </w:rPr>
              <w:t>2</w:t>
            </w:r>
          </w:p>
        </w:tc>
      </w:tr>
      <w:tr w:rsidR="00D85C4A" w14:paraId="59AF77F5" w14:textId="77777777" w:rsidTr="00962844">
        <w:tc>
          <w:tcPr>
            <w:tcW w:w="7196" w:type="dxa"/>
          </w:tcPr>
          <w:p w14:paraId="53C2ECEA" w14:textId="426D69E2" w:rsidR="00D85C4A" w:rsidRDefault="00D85C4A" w:rsidP="00BF5CD0">
            <w:pPr>
              <w:pStyle w:val="Textdokumentu"/>
              <w:spacing w:before="100" w:after="100" w:line="240" w:lineRule="auto"/>
              <w:rPr>
                <w:rFonts w:eastAsiaTheme="minorHAnsi" w:cs="Arial"/>
                <w:sz w:val="20"/>
                <w:szCs w:val="20"/>
                <w:lang w:eastAsia="en-US"/>
              </w:rPr>
            </w:pPr>
            <w:r>
              <w:rPr>
                <w:rFonts w:eastAsiaTheme="minorHAnsi" w:cs="Arial"/>
                <w:sz w:val="20"/>
                <w:szCs w:val="20"/>
                <w:lang w:eastAsia="en-US"/>
              </w:rPr>
              <w:t>Vnitřní stěna nádrže do výšky 4</w:t>
            </w:r>
            <w:r w:rsidR="006F2201">
              <w:rPr>
                <w:rFonts w:eastAsiaTheme="minorHAnsi" w:cs="Arial"/>
                <w:sz w:val="20"/>
                <w:szCs w:val="20"/>
                <w:lang w:eastAsia="en-US"/>
              </w:rPr>
              <w:t xml:space="preserve"> </w:t>
            </w:r>
            <w:r>
              <w:rPr>
                <w:rFonts w:eastAsiaTheme="minorHAnsi" w:cs="Arial"/>
                <w:sz w:val="20"/>
                <w:szCs w:val="20"/>
                <w:lang w:eastAsia="en-US"/>
              </w:rPr>
              <w:t xml:space="preserve">m </w:t>
            </w:r>
          </w:p>
        </w:tc>
        <w:tc>
          <w:tcPr>
            <w:tcW w:w="1843" w:type="dxa"/>
          </w:tcPr>
          <w:p w14:paraId="7807AE1D" w14:textId="6F625999" w:rsidR="00D85C4A" w:rsidRDefault="00EA5909" w:rsidP="00BF5CD0">
            <w:pPr>
              <w:pStyle w:val="Textdokumentu"/>
              <w:spacing w:before="100" w:after="100" w:line="240" w:lineRule="auto"/>
              <w:jc w:val="right"/>
              <w:rPr>
                <w:rFonts w:eastAsiaTheme="minorHAnsi" w:cs="Arial"/>
                <w:sz w:val="20"/>
                <w:szCs w:val="20"/>
                <w:lang w:eastAsia="en-US"/>
              </w:rPr>
            </w:pPr>
            <w:r>
              <w:rPr>
                <w:rFonts w:eastAsiaTheme="minorHAnsi" w:cs="Arial"/>
                <w:sz w:val="20"/>
                <w:szCs w:val="20"/>
                <w:lang w:eastAsia="en-US"/>
              </w:rPr>
              <w:t>1.054</w:t>
            </w:r>
            <w:r w:rsidR="00D85C4A">
              <w:rPr>
                <w:rFonts w:eastAsiaTheme="minorHAnsi" w:cs="Arial"/>
                <w:sz w:val="20"/>
                <w:szCs w:val="20"/>
                <w:lang w:eastAsia="en-US"/>
              </w:rPr>
              <w:t xml:space="preserve"> m</w:t>
            </w:r>
            <w:r w:rsidR="00D85C4A" w:rsidRPr="000804E2">
              <w:rPr>
                <w:rFonts w:eastAsiaTheme="minorHAnsi" w:cs="Arial"/>
                <w:sz w:val="20"/>
                <w:szCs w:val="20"/>
                <w:vertAlign w:val="superscript"/>
                <w:lang w:eastAsia="en-US"/>
              </w:rPr>
              <w:t>2</w:t>
            </w:r>
          </w:p>
        </w:tc>
      </w:tr>
      <w:tr w:rsidR="00D85C4A" w14:paraId="438CD98B" w14:textId="77777777" w:rsidTr="00962844">
        <w:tc>
          <w:tcPr>
            <w:tcW w:w="7196" w:type="dxa"/>
          </w:tcPr>
          <w:p w14:paraId="3B99E1B9" w14:textId="77777777" w:rsidR="00D85C4A" w:rsidRDefault="00D85C4A" w:rsidP="00BF5CD0">
            <w:pPr>
              <w:pStyle w:val="Textdokumentu"/>
              <w:spacing w:before="100" w:after="100" w:line="240" w:lineRule="auto"/>
              <w:rPr>
                <w:rFonts w:eastAsiaTheme="minorHAnsi" w:cs="Arial"/>
                <w:sz w:val="20"/>
                <w:szCs w:val="20"/>
                <w:lang w:eastAsia="en-US"/>
              </w:rPr>
            </w:pPr>
            <w:r>
              <w:rPr>
                <w:rFonts w:eastAsiaTheme="minorHAnsi" w:cs="Arial"/>
                <w:sz w:val="20"/>
                <w:szCs w:val="20"/>
                <w:lang w:eastAsia="en-US"/>
              </w:rPr>
              <w:t xml:space="preserve">Dno, včetně </w:t>
            </w:r>
            <w:proofErr w:type="spellStart"/>
            <w:r>
              <w:rPr>
                <w:rFonts w:eastAsiaTheme="minorHAnsi" w:cs="Arial"/>
                <w:sz w:val="20"/>
                <w:szCs w:val="20"/>
                <w:lang w:eastAsia="en-US"/>
              </w:rPr>
              <w:t>kalníků</w:t>
            </w:r>
            <w:proofErr w:type="spellEnd"/>
          </w:p>
        </w:tc>
        <w:tc>
          <w:tcPr>
            <w:tcW w:w="1843" w:type="dxa"/>
          </w:tcPr>
          <w:p w14:paraId="19754961" w14:textId="5411C2DE" w:rsidR="00D85C4A" w:rsidRDefault="005F0343" w:rsidP="00BF5CD0">
            <w:pPr>
              <w:pStyle w:val="Textdokumentu"/>
              <w:spacing w:before="100" w:after="100" w:line="240" w:lineRule="auto"/>
              <w:jc w:val="right"/>
              <w:rPr>
                <w:rFonts w:eastAsiaTheme="minorHAnsi" w:cs="Arial"/>
                <w:sz w:val="20"/>
                <w:szCs w:val="20"/>
                <w:lang w:eastAsia="en-US"/>
              </w:rPr>
            </w:pPr>
            <w:r>
              <w:rPr>
                <w:rFonts w:eastAsiaTheme="minorHAnsi" w:cs="Arial"/>
                <w:sz w:val="20"/>
                <w:szCs w:val="20"/>
                <w:lang w:eastAsia="en-US"/>
              </w:rPr>
              <w:t>5.6</w:t>
            </w:r>
            <w:r w:rsidR="0093749C">
              <w:rPr>
                <w:rFonts w:eastAsiaTheme="minorHAnsi" w:cs="Arial"/>
                <w:sz w:val="20"/>
                <w:szCs w:val="20"/>
                <w:lang w:eastAsia="en-US"/>
              </w:rPr>
              <w:t>10</w:t>
            </w:r>
            <w:r w:rsidR="00D85C4A">
              <w:rPr>
                <w:rFonts w:eastAsiaTheme="minorHAnsi" w:cs="Arial"/>
                <w:sz w:val="20"/>
                <w:szCs w:val="20"/>
                <w:lang w:eastAsia="en-US"/>
              </w:rPr>
              <w:t xml:space="preserve"> m</w:t>
            </w:r>
            <w:r w:rsidR="00D85C4A" w:rsidRPr="00793C9C">
              <w:rPr>
                <w:rFonts w:eastAsiaTheme="minorHAnsi" w:cs="Arial"/>
                <w:sz w:val="20"/>
                <w:szCs w:val="20"/>
                <w:vertAlign w:val="superscript"/>
                <w:lang w:eastAsia="en-US"/>
              </w:rPr>
              <w:t>2</w:t>
            </w:r>
          </w:p>
        </w:tc>
      </w:tr>
      <w:tr w:rsidR="00D85C4A" w14:paraId="75E49CA7" w14:textId="77777777" w:rsidTr="00962844">
        <w:tc>
          <w:tcPr>
            <w:tcW w:w="7196" w:type="dxa"/>
          </w:tcPr>
          <w:p w14:paraId="0D827208" w14:textId="77777777" w:rsidR="00D85C4A" w:rsidRDefault="00D85C4A" w:rsidP="00BF5CD0">
            <w:pPr>
              <w:pStyle w:val="Textdokumentu"/>
              <w:spacing w:before="100" w:after="100" w:line="240" w:lineRule="auto"/>
              <w:rPr>
                <w:rFonts w:eastAsiaTheme="minorHAnsi" w:cs="Arial"/>
                <w:sz w:val="20"/>
                <w:szCs w:val="20"/>
                <w:lang w:eastAsia="en-US"/>
              </w:rPr>
            </w:pPr>
            <w:r>
              <w:rPr>
                <w:rFonts w:eastAsiaTheme="minorHAnsi" w:cs="Arial"/>
                <w:sz w:val="20"/>
                <w:szCs w:val="20"/>
                <w:lang w:eastAsia="en-US"/>
              </w:rPr>
              <w:t xml:space="preserve">Plocha střechy </w:t>
            </w:r>
          </w:p>
        </w:tc>
        <w:tc>
          <w:tcPr>
            <w:tcW w:w="1843" w:type="dxa"/>
          </w:tcPr>
          <w:p w14:paraId="605D49C9" w14:textId="6AB92FC7" w:rsidR="00D85C4A" w:rsidRPr="0086133F" w:rsidRDefault="00063514" w:rsidP="00BF5CD0">
            <w:pPr>
              <w:pStyle w:val="Textdokumentu"/>
              <w:spacing w:before="100" w:after="100" w:line="240" w:lineRule="auto"/>
              <w:jc w:val="right"/>
              <w:rPr>
                <w:rFonts w:eastAsiaTheme="minorHAnsi" w:cs="Arial"/>
                <w:sz w:val="20"/>
                <w:szCs w:val="20"/>
                <w:vertAlign w:val="superscript"/>
                <w:lang w:eastAsia="en-US"/>
              </w:rPr>
            </w:pPr>
            <w:r>
              <w:rPr>
                <w:rFonts w:eastAsiaTheme="minorHAnsi" w:cs="Arial"/>
                <w:sz w:val="20"/>
                <w:szCs w:val="20"/>
                <w:lang w:eastAsia="en-US"/>
              </w:rPr>
              <w:t>5.528</w:t>
            </w:r>
            <w:r w:rsidR="00D85C4A">
              <w:rPr>
                <w:rFonts w:eastAsiaTheme="minorHAnsi" w:cs="Arial"/>
                <w:sz w:val="20"/>
                <w:szCs w:val="20"/>
                <w:lang w:eastAsia="en-US"/>
              </w:rPr>
              <w:t xml:space="preserve"> m</w:t>
            </w:r>
            <w:r w:rsidR="00D85C4A">
              <w:rPr>
                <w:rFonts w:eastAsiaTheme="minorHAnsi" w:cs="Arial"/>
                <w:sz w:val="20"/>
                <w:szCs w:val="20"/>
                <w:vertAlign w:val="superscript"/>
                <w:lang w:eastAsia="en-US"/>
              </w:rPr>
              <w:t>2</w:t>
            </w:r>
          </w:p>
        </w:tc>
      </w:tr>
      <w:tr w:rsidR="00D85C4A" w14:paraId="7DD3341A" w14:textId="77777777" w:rsidTr="00962844">
        <w:tc>
          <w:tcPr>
            <w:tcW w:w="7196" w:type="dxa"/>
          </w:tcPr>
          <w:p w14:paraId="5E5A9D70" w14:textId="77777777" w:rsidR="00D85C4A" w:rsidRDefault="00D85C4A" w:rsidP="00BF5CD0">
            <w:pPr>
              <w:pStyle w:val="Textdokumentu"/>
              <w:spacing w:before="100" w:after="100" w:line="240" w:lineRule="auto"/>
              <w:rPr>
                <w:rFonts w:eastAsiaTheme="minorHAnsi" w:cs="Arial"/>
                <w:sz w:val="20"/>
                <w:szCs w:val="20"/>
                <w:lang w:eastAsia="en-US"/>
              </w:rPr>
            </w:pPr>
            <w:r>
              <w:rPr>
                <w:rFonts w:eastAsiaTheme="minorHAnsi" w:cs="Arial"/>
                <w:sz w:val="20"/>
                <w:szCs w:val="20"/>
                <w:lang w:eastAsia="en-US"/>
              </w:rPr>
              <w:t xml:space="preserve">Plocha dna meziprostoru </w:t>
            </w:r>
          </w:p>
        </w:tc>
        <w:tc>
          <w:tcPr>
            <w:tcW w:w="1843" w:type="dxa"/>
          </w:tcPr>
          <w:p w14:paraId="5556CBBF" w14:textId="34222F4C" w:rsidR="00D85C4A" w:rsidRDefault="009B5825" w:rsidP="00BF5CD0">
            <w:pPr>
              <w:pStyle w:val="Textdokumentu"/>
              <w:spacing w:before="100" w:after="100" w:line="240" w:lineRule="auto"/>
              <w:jc w:val="right"/>
              <w:rPr>
                <w:rFonts w:eastAsiaTheme="minorHAnsi" w:cs="Arial"/>
                <w:sz w:val="20"/>
                <w:szCs w:val="20"/>
                <w:lang w:eastAsia="en-US"/>
              </w:rPr>
            </w:pPr>
            <w:r>
              <w:rPr>
                <w:rFonts w:eastAsiaTheme="minorHAnsi" w:cs="Arial"/>
                <w:sz w:val="20"/>
                <w:szCs w:val="20"/>
                <w:lang w:eastAsia="en-US"/>
              </w:rPr>
              <w:t>1</w:t>
            </w:r>
            <w:r w:rsidR="00962844">
              <w:rPr>
                <w:rFonts w:eastAsiaTheme="minorHAnsi" w:cs="Arial"/>
                <w:sz w:val="20"/>
                <w:szCs w:val="20"/>
                <w:lang w:eastAsia="en-US"/>
              </w:rPr>
              <w:t>.</w:t>
            </w:r>
            <w:r>
              <w:rPr>
                <w:rFonts w:eastAsiaTheme="minorHAnsi" w:cs="Arial"/>
                <w:sz w:val="20"/>
                <w:szCs w:val="20"/>
                <w:lang w:eastAsia="en-US"/>
              </w:rPr>
              <w:t>107</w:t>
            </w:r>
            <w:r w:rsidR="00D85C4A">
              <w:rPr>
                <w:rFonts w:eastAsiaTheme="minorHAnsi" w:cs="Arial"/>
                <w:sz w:val="20"/>
                <w:szCs w:val="20"/>
                <w:lang w:eastAsia="en-US"/>
              </w:rPr>
              <w:t xml:space="preserve"> m</w:t>
            </w:r>
            <w:r w:rsidR="00D85C4A" w:rsidRPr="00063581">
              <w:rPr>
                <w:rFonts w:eastAsiaTheme="minorHAnsi" w:cs="Arial"/>
                <w:sz w:val="20"/>
                <w:szCs w:val="20"/>
                <w:vertAlign w:val="superscript"/>
                <w:lang w:eastAsia="en-US"/>
              </w:rPr>
              <w:t>2</w:t>
            </w:r>
            <w:r w:rsidR="00DF1EAE">
              <w:rPr>
                <w:rFonts w:eastAsiaTheme="minorHAnsi" w:cs="Arial"/>
                <w:sz w:val="20"/>
                <w:szCs w:val="20"/>
                <w:vertAlign w:val="superscript"/>
                <w:lang w:eastAsia="en-US"/>
              </w:rPr>
              <w:t xml:space="preserve"> </w:t>
            </w:r>
          </w:p>
        </w:tc>
      </w:tr>
      <w:tr w:rsidR="00D85C4A" w14:paraId="29A64974" w14:textId="77777777" w:rsidTr="00962844">
        <w:tc>
          <w:tcPr>
            <w:tcW w:w="7196" w:type="dxa"/>
          </w:tcPr>
          <w:p w14:paraId="2A82C1DB" w14:textId="77777777" w:rsidR="00D85C4A" w:rsidRDefault="00D85C4A" w:rsidP="00BF5CD0">
            <w:pPr>
              <w:pStyle w:val="Textdokumentu"/>
              <w:spacing w:before="100" w:after="100" w:line="240" w:lineRule="auto"/>
              <w:rPr>
                <w:rFonts w:eastAsiaTheme="minorHAnsi" w:cs="Arial"/>
                <w:sz w:val="20"/>
                <w:szCs w:val="20"/>
                <w:lang w:eastAsia="en-US"/>
              </w:rPr>
            </w:pPr>
            <w:r>
              <w:rPr>
                <w:rFonts w:eastAsiaTheme="minorHAnsi" w:cs="Arial"/>
                <w:sz w:val="20"/>
                <w:szCs w:val="20"/>
                <w:lang w:eastAsia="en-US"/>
              </w:rPr>
              <w:t xml:space="preserve">Celková plocha </w:t>
            </w:r>
          </w:p>
        </w:tc>
        <w:tc>
          <w:tcPr>
            <w:tcW w:w="1843" w:type="dxa"/>
          </w:tcPr>
          <w:p w14:paraId="7553C480" w14:textId="0D841EA3" w:rsidR="00D85C4A" w:rsidRPr="0086133F" w:rsidRDefault="007A5034" w:rsidP="00BF5CD0">
            <w:pPr>
              <w:pStyle w:val="Textdokumentu"/>
              <w:spacing w:before="100" w:after="100" w:line="240" w:lineRule="auto"/>
              <w:jc w:val="right"/>
              <w:rPr>
                <w:rFonts w:eastAsiaTheme="minorHAnsi" w:cs="Arial"/>
                <w:sz w:val="20"/>
                <w:szCs w:val="20"/>
                <w:vertAlign w:val="superscript"/>
                <w:lang w:eastAsia="en-US"/>
              </w:rPr>
            </w:pPr>
            <w:r>
              <w:rPr>
                <w:rFonts w:eastAsiaTheme="minorHAnsi" w:cs="Arial"/>
                <w:sz w:val="20"/>
                <w:szCs w:val="20"/>
                <w:lang w:eastAsia="en-US"/>
              </w:rPr>
              <w:t>18.994</w:t>
            </w:r>
            <w:r w:rsidR="00D85C4A">
              <w:rPr>
                <w:rFonts w:eastAsiaTheme="minorHAnsi" w:cs="Arial"/>
                <w:sz w:val="20"/>
                <w:szCs w:val="20"/>
                <w:lang w:eastAsia="en-US"/>
              </w:rPr>
              <w:t xml:space="preserve"> m</w:t>
            </w:r>
            <w:r w:rsidR="00D85C4A">
              <w:rPr>
                <w:rFonts w:eastAsiaTheme="minorHAnsi" w:cs="Arial"/>
                <w:sz w:val="20"/>
                <w:szCs w:val="20"/>
                <w:vertAlign w:val="superscript"/>
                <w:lang w:eastAsia="en-US"/>
              </w:rPr>
              <w:t>2</w:t>
            </w:r>
          </w:p>
        </w:tc>
      </w:tr>
      <w:tr w:rsidR="00D85C4A" w14:paraId="72FD08B6" w14:textId="77777777" w:rsidTr="00962844">
        <w:tc>
          <w:tcPr>
            <w:tcW w:w="7196" w:type="dxa"/>
          </w:tcPr>
          <w:p w14:paraId="6B5CB0CB" w14:textId="77777777" w:rsidR="00D85C4A" w:rsidRDefault="00D85C4A" w:rsidP="00BF5CD0">
            <w:pPr>
              <w:pStyle w:val="Textdokumentu"/>
              <w:spacing w:before="100" w:after="100" w:line="240" w:lineRule="auto"/>
              <w:rPr>
                <w:rFonts w:eastAsiaTheme="minorHAnsi" w:cs="Arial"/>
                <w:sz w:val="20"/>
                <w:szCs w:val="20"/>
                <w:lang w:eastAsia="en-US"/>
              </w:rPr>
            </w:pPr>
            <w:r>
              <w:rPr>
                <w:rFonts w:eastAsiaTheme="minorHAnsi" w:cs="Arial"/>
                <w:sz w:val="20"/>
                <w:szCs w:val="20"/>
                <w:lang w:eastAsia="en-US"/>
              </w:rPr>
              <w:t>Vodící tubus hladinoměru „ENRAF“ – potrubí DN 400, délka</w:t>
            </w:r>
          </w:p>
        </w:tc>
        <w:tc>
          <w:tcPr>
            <w:tcW w:w="1843" w:type="dxa"/>
          </w:tcPr>
          <w:p w14:paraId="5DF74ACA" w14:textId="1A28E646" w:rsidR="00D85C4A" w:rsidRDefault="007A5034" w:rsidP="00BF5CD0">
            <w:pPr>
              <w:pStyle w:val="Textdokumentu"/>
              <w:spacing w:before="100" w:after="100" w:line="240" w:lineRule="auto"/>
              <w:jc w:val="right"/>
              <w:rPr>
                <w:rFonts w:eastAsiaTheme="minorHAnsi" w:cs="Arial"/>
                <w:sz w:val="20"/>
                <w:szCs w:val="20"/>
                <w:lang w:eastAsia="en-US"/>
              </w:rPr>
            </w:pPr>
            <w:r>
              <w:rPr>
                <w:rFonts w:eastAsiaTheme="minorHAnsi" w:cs="Arial"/>
                <w:sz w:val="20"/>
                <w:szCs w:val="20"/>
                <w:lang w:eastAsia="en-US"/>
              </w:rPr>
              <w:t>26</w:t>
            </w:r>
            <w:r w:rsidR="00D85C4A">
              <w:rPr>
                <w:rFonts w:eastAsiaTheme="minorHAnsi" w:cs="Arial"/>
                <w:sz w:val="20"/>
                <w:szCs w:val="20"/>
                <w:lang w:eastAsia="en-US"/>
              </w:rPr>
              <w:t xml:space="preserve"> m</w:t>
            </w:r>
          </w:p>
        </w:tc>
      </w:tr>
    </w:tbl>
    <w:p w14:paraId="70442C72" w14:textId="77777777" w:rsidR="00D85C4A" w:rsidRDefault="00D85C4A" w:rsidP="00962844">
      <w:pPr>
        <w:pStyle w:val="Textdokumentu"/>
        <w:spacing w:after="0" w:line="240" w:lineRule="auto"/>
        <w:ind w:left="856"/>
        <w:rPr>
          <w:rFonts w:eastAsiaTheme="minorHAnsi" w:cs="Arial"/>
          <w:sz w:val="20"/>
          <w:szCs w:val="20"/>
          <w:lang w:eastAsia="en-US"/>
        </w:rPr>
      </w:pPr>
    </w:p>
    <w:p w14:paraId="0269F4D9" w14:textId="77777777" w:rsidR="00D85C4A" w:rsidRDefault="00D85C4A" w:rsidP="006F2201">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lastRenderedPageBreak/>
        <w:t xml:space="preserve">Objednatel se zavazuje předat zhotoviteli pracoviště a odstavenou, otevřenou, odvětranou nádrž dle technických možností objednatele, prosté jakýchkoliv překážek, které by bránily zahájení realizace díla. O předání a převzetí pracoviště bude mezi smluvními stranami sepsán písemný protokol. Pokud se zhotovitel k přejímce pracoviště nedostaví, nemá právo uplatňovat posunutí termínu plnění z titulu pozdního předání pracoviště. </w:t>
      </w:r>
    </w:p>
    <w:p w14:paraId="35E2DDCF" w14:textId="71B998FD" w:rsidR="00D85C4A" w:rsidRDefault="00D85C4A" w:rsidP="006F2201">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Objednatel poskytne napojení pro zhotovitele v místech, kde je zdroj elektrické energie </w:t>
      </w:r>
      <w:r w:rsidR="00962844">
        <w:rPr>
          <w:rFonts w:eastAsiaTheme="minorHAnsi" w:cs="Arial"/>
          <w:sz w:val="20"/>
          <w:szCs w:val="20"/>
          <w:lang w:eastAsia="en-US"/>
        </w:rPr>
        <w:t xml:space="preserve">               </w:t>
      </w:r>
      <w:r>
        <w:rPr>
          <w:rFonts w:eastAsiaTheme="minorHAnsi" w:cs="Arial"/>
          <w:sz w:val="20"/>
          <w:szCs w:val="20"/>
          <w:lang w:eastAsia="en-US"/>
        </w:rPr>
        <w:t>400</w:t>
      </w:r>
      <w:r w:rsidR="00082E76">
        <w:rPr>
          <w:rFonts w:eastAsiaTheme="minorHAnsi" w:cs="Arial"/>
          <w:sz w:val="20"/>
          <w:szCs w:val="20"/>
          <w:lang w:eastAsia="en-US"/>
        </w:rPr>
        <w:t xml:space="preserve"> </w:t>
      </w:r>
      <w:r>
        <w:rPr>
          <w:rFonts w:eastAsiaTheme="minorHAnsi" w:cs="Arial"/>
          <w:sz w:val="20"/>
          <w:szCs w:val="20"/>
          <w:lang w:eastAsia="en-US"/>
        </w:rPr>
        <w:t>V/63</w:t>
      </w:r>
      <w:r w:rsidR="00962844">
        <w:rPr>
          <w:rFonts w:eastAsiaTheme="minorHAnsi" w:cs="Arial"/>
          <w:sz w:val="20"/>
          <w:szCs w:val="20"/>
          <w:lang w:eastAsia="en-US"/>
        </w:rPr>
        <w:t> </w:t>
      </w:r>
      <w:r>
        <w:rPr>
          <w:rFonts w:eastAsiaTheme="minorHAnsi" w:cs="Arial"/>
          <w:sz w:val="20"/>
          <w:szCs w:val="20"/>
          <w:lang w:eastAsia="en-US"/>
        </w:rPr>
        <w:t xml:space="preserve">A, a možnost napojení na vodu z hydrantového řádu.  </w:t>
      </w:r>
    </w:p>
    <w:p w14:paraId="5B6411C9" w14:textId="3D42F7A4" w:rsidR="00D85C4A" w:rsidRDefault="00D85C4A" w:rsidP="006F2201">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Zhotovitel zajistí pro své pracovníky šatnu a mobilní WC poblíž nádrže </w:t>
      </w:r>
      <w:r w:rsidR="008F78ED">
        <w:rPr>
          <w:rFonts w:eastAsiaTheme="minorHAnsi" w:cs="Arial"/>
          <w:sz w:val="20"/>
          <w:szCs w:val="20"/>
          <w:lang w:eastAsia="en-US"/>
        </w:rPr>
        <w:t>H21</w:t>
      </w:r>
      <w:r w:rsidR="00754A9D">
        <w:rPr>
          <w:rFonts w:eastAsiaTheme="minorHAnsi" w:cs="Arial"/>
          <w:sz w:val="20"/>
          <w:szCs w:val="20"/>
          <w:lang w:eastAsia="en-US"/>
        </w:rPr>
        <w:t>.</w:t>
      </w:r>
    </w:p>
    <w:p w14:paraId="290B36B8" w14:textId="0D24B1BA" w:rsidR="00D85C4A" w:rsidRDefault="00D85C4A" w:rsidP="006F2201">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Při provádění díla platí přísný zákaz vstupu a pobytu pracovníků zhotovitele podílejících se na realizaci díla do jiných prostor a provozních oddělení objednatele, s výjimkou prostor určených touto smlouvou pro provedení dodávek, výkonů a prací na díle.</w:t>
      </w:r>
    </w:p>
    <w:p w14:paraId="2E3EFD7F" w14:textId="4F77D8FC" w:rsidR="00D85C4A" w:rsidRDefault="00D85C4A" w:rsidP="006F2201">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Zhotovitel je povinen udržovat během realizace díla průběžnou čistotu příjezdových tras k místu plnění, čistotu a pořádek na pracovišti a v jeho okolí a po skončení díla pracoviště uklidit a</w:t>
      </w:r>
      <w:r w:rsidR="006F2201">
        <w:rPr>
          <w:rFonts w:eastAsiaTheme="minorHAnsi" w:cs="Arial"/>
          <w:sz w:val="20"/>
          <w:szCs w:val="20"/>
          <w:lang w:eastAsia="en-US"/>
        </w:rPr>
        <w:t> </w:t>
      </w:r>
      <w:r>
        <w:rPr>
          <w:rFonts w:eastAsiaTheme="minorHAnsi" w:cs="Arial"/>
          <w:sz w:val="20"/>
          <w:szCs w:val="20"/>
          <w:lang w:eastAsia="en-US"/>
        </w:rPr>
        <w:t>odstranit vzniklý odpad v souladu se zákonem o odpadech. V opačném případě tak učiní objednatel sám</w:t>
      </w:r>
      <w:r w:rsidR="003F7C19">
        <w:rPr>
          <w:rFonts w:eastAsiaTheme="minorHAnsi" w:cs="Arial"/>
          <w:sz w:val="20"/>
          <w:szCs w:val="20"/>
          <w:lang w:eastAsia="en-US"/>
        </w:rPr>
        <w:t>, a to</w:t>
      </w:r>
      <w:r>
        <w:rPr>
          <w:rFonts w:eastAsiaTheme="minorHAnsi" w:cs="Arial"/>
          <w:sz w:val="20"/>
          <w:szCs w:val="20"/>
          <w:lang w:eastAsia="en-US"/>
        </w:rPr>
        <w:t xml:space="preserve"> na náklady zhotovitele. Zhotovitel je povinen uhradit objednateli veškeré náklady dle předchozí věty, které mu budou objednatelem vyúčtovány.</w:t>
      </w:r>
    </w:p>
    <w:p w14:paraId="418FC402" w14:textId="77777777" w:rsidR="00D85C4A" w:rsidRDefault="00D85C4A" w:rsidP="006F2201">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Zhotovitel zabezpečí na své vlastní náklady dopravu a skladování veškerého vybavení, zařízení a materiálu nezbytného k řádnému provádění díla, jakož i bezpečnost a ochranu zdraví osob na pracovišti.</w:t>
      </w:r>
    </w:p>
    <w:p w14:paraId="435F5685" w14:textId="77777777" w:rsidR="00D85C4A" w:rsidRPr="002F6A33" w:rsidRDefault="00D85C4A" w:rsidP="006F2201">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Zhotovitel je povinen ode dne převzetí pracoviště vést stavební deník, ve kterém bude uvádět veškeré záznamy o průběhu provádění díla, zejména:</w:t>
      </w:r>
    </w:p>
    <w:p w14:paraId="3B870555" w14:textId="3CC8A37A" w:rsidR="00D85C4A" w:rsidRDefault="004E6DBA" w:rsidP="006F2201">
      <w:pPr>
        <w:pStyle w:val="Textdokumentu"/>
        <w:numPr>
          <w:ilvl w:val="2"/>
          <w:numId w:val="13"/>
        </w:numPr>
        <w:spacing w:before="120" w:line="240" w:lineRule="auto"/>
        <w:rPr>
          <w:rFonts w:eastAsiaTheme="minorHAnsi" w:cs="Arial"/>
          <w:sz w:val="20"/>
          <w:szCs w:val="20"/>
          <w:lang w:eastAsia="en-US"/>
        </w:rPr>
      </w:pPr>
      <w:r>
        <w:rPr>
          <w:rFonts w:eastAsiaTheme="minorHAnsi" w:cs="Arial"/>
          <w:sz w:val="20"/>
          <w:szCs w:val="20"/>
          <w:lang w:eastAsia="en-US"/>
        </w:rPr>
        <w:t>d</w:t>
      </w:r>
      <w:r w:rsidR="00D85C4A">
        <w:rPr>
          <w:rFonts w:eastAsiaTheme="minorHAnsi" w:cs="Arial"/>
          <w:sz w:val="20"/>
          <w:szCs w:val="20"/>
          <w:lang w:eastAsia="en-US"/>
        </w:rPr>
        <w:t>atum přejímky pracoviště,</w:t>
      </w:r>
    </w:p>
    <w:p w14:paraId="45E45FA0" w14:textId="0AE2F05B" w:rsidR="00D85C4A" w:rsidRDefault="004E6DBA" w:rsidP="006F2201">
      <w:pPr>
        <w:pStyle w:val="Textdokumentu"/>
        <w:numPr>
          <w:ilvl w:val="2"/>
          <w:numId w:val="13"/>
        </w:numPr>
        <w:spacing w:before="120" w:line="240" w:lineRule="auto"/>
        <w:rPr>
          <w:rFonts w:eastAsiaTheme="minorHAnsi" w:cs="Arial"/>
          <w:sz w:val="20"/>
          <w:szCs w:val="20"/>
          <w:lang w:eastAsia="en-US"/>
        </w:rPr>
      </w:pPr>
      <w:r>
        <w:rPr>
          <w:rFonts w:eastAsiaTheme="minorHAnsi" w:cs="Arial"/>
          <w:sz w:val="20"/>
          <w:szCs w:val="20"/>
          <w:lang w:eastAsia="en-US"/>
        </w:rPr>
        <w:t>d</w:t>
      </w:r>
      <w:r w:rsidR="00D85C4A">
        <w:rPr>
          <w:rFonts w:eastAsiaTheme="minorHAnsi" w:cs="Arial"/>
          <w:sz w:val="20"/>
          <w:szCs w:val="20"/>
          <w:lang w:eastAsia="en-US"/>
        </w:rPr>
        <w:t>enní záznamy o počtu pracovníků, stavu složení ovzduší uvnitř nádrže z hlediska nebezpečí výbuchu</w:t>
      </w:r>
      <w:r w:rsidR="006F2201">
        <w:rPr>
          <w:rFonts w:eastAsiaTheme="minorHAnsi" w:cs="Arial"/>
          <w:sz w:val="20"/>
          <w:szCs w:val="20"/>
          <w:lang w:eastAsia="en-US"/>
        </w:rPr>
        <w:t>,</w:t>
      </w:r>
    </w:p>
    <w:p w14:paraId="65355D7B" w14:textId="03A149C6" w:rsidR="00D85C4A" w:rsidRDefault="004E6DBA" w:rsidP="006F2201">
      <w:pPr>
        <w:pStyle w:val="Textdokumentu"/>
        <w:numPr>
          <w:ilvl w:val="2"/>
          <w:numId w:val="13"/>
        </w:numPr>
        <w:spacing w:before="120" w:line="240" w:lineRule="auto"/>
        <w:rPr>
          <w:rFonts w:eastAsiaTheme="minorHAnsi" w:cs="Arial"/>
          <w:sz w:val="20"/>
          <w:szCs w:val="20"/>
          <w:lang w:eastAsia="en-US"/>
        </w:rPr>
      </w:pPr>
      <w:r>
        <w:rPr>
          <w:rFonts w:eastAsiaTheme="minorHAnsi" w:cs="Arial"/>
          <w:sz w:val="20"/>
          <w:szCs w:val="20"/>
          <w:lang w:eastAsia="en-US"/>
        </w:rPr>
        <w:t>c</w:t>
      </w:r>
      <w:r w:rsidR="00D85C4A">
        <w:rPr>
          <w:rFonts w:eastAsiaTheme="minorHAnsi" w:cs="Arial"/>
          <w:sz w:val="20"/>
          <w:szCs w:val="20"/>
          <w:lang w:eastAsia="en-US"/>
        </w:rPr>
        <w:t>hronologický zápis probíhajících prací včetně evidence odstraněného množství technologického zbytku ropy z nádrže,</w:t>
      </w:r>
    </w:p>
    <w:p w14:paraId="4B502827" w14:textId="26AF40A1" w:rsidR="00D85C4A" w:rsidRDefault="004E6DBA" w:rsidP="006F2201">
      <w:pPr>
        <w:pStyle w:val="Textdokumentu"/>
        <w:numPr>
          <w:ilvl w:val="2"/>
          <w:numId w:val="13"/>
        </w:numPr>
        <w:spacing w:before="120" w:line="240" w:lineRule="auto"/>
        <w:rPr>
          <w:rFonts w:eastAsiaTheme="minorHAnsi" w:cs="Arial"/>
          <w:sz w:val="20"/>
          <w:szCs w:val="20"/>
          <w:lang w:eastAsia="en-US"/>
        </w:rPr>
      </w:pPr>
      <w:r>
        <w:rPr>
          <w:rFonts w:eastAsiaTheme="minorHAnsi" w:cs="Arial"/>
          <w:sz w:val="20"/>
          <w:szCs w:val="20"/>
          <w:lang w:eastAsia="en-US"/>
        </w:rPr>
        <w:t>o</w:t>
      </w:r>
      <w:r w:rsidR="00D85C4A">
        <w:rPr>
          <w:rFonts w:eastAsiaTheme="minorHAnsi" w:cs="Arial"/>
          <w:sz w:val="20"/>
          <w:szCs w:val="20"/>
          <w:lang w:eastAsia="en-US"/>
        </w:rPr>
        <w:t>soby pověřené k jednání na pracovišti,</w:t>
      </w:r>
    </w:p>
    <w:p w14:paraId="5D212C4B" w14:textId="72616985" w:rsidR="00D85C4A" w:rsidRDefault="004E6DBA" w:rsidP="006F2201">
      <w:pPr>
        <w:pStyle w:val="Textdokumentu"/>
        <w:numPr>
          <w:ilvl w:val="2"/>
          <w:numId w:val="13"/>
        </w:numPr>
        <w:spacing w:before="120" w:line="240" w:lineRule="auto"/>
        <w:rPr>
          <w:rFonts w:eastAsiaTheme="minorHAnsi" w:cs="Arial"/>
          <w:sz w:val="20"/>
          <w:szCs w:val="20"/>
          <w:lang w:eastAsia="en-US"/>
        </w:rPr>
      </w:pPr>
      <w:r>
        <w:rPr>
          <w:rFonts w:eastAsiaTheme="minorHAnsi" w:cs="Arial"/>
          <w:sz w:val="20"/>
          <w:szCs w:val="20"/>
          <w:lang w:eastAsia="en-US"/>
        </w:rPr>
        <w:t>o</w:t>
      </w:r>
      <w:r w:rsidR="00D85C4A">
        <w:rPr>
          <w:rFonts w:eastAsiaTheme="minorHAnsi" w:cs="Arial"/>
          <w:sz w:val="20"/>
          <w:szCs w:val="20"/>
          <w:lang w:eastAsia="en-US"/>
        </w:rPr>
        <w:t>soby zodpovědné za přejímku (předávku) na pracovišti,</w:t>
      </w:r>
    </w:p>
    <w:p w14:paraId="5CAD2810" w14:textId="656C551A" w:rsidR="00D85C4A" w:rsidRDefault="004E6DBA" w:rsidP="006F2201">
      <w:pPr>
        <w:pStyle w:val="Textdokumentu"/>
        <w:numPr>
          <w:ilvl w:val="2"/>
          <w:numId w:val="13"/>
        </w:numPr>
        <w:spacing w:before="120" w:line="240" w:lineRule="auto"/>
        <w:rPr>
          <w:rFonts w:eastAsiaTheme="minorHAnsi" w:cs="Arial"/>
          <w:sz w:val="20"/>
          <w:szCs w:val="20"/>
          <w:lang w:eastAsia="en-US"/>
        </w:rPr>
      </w:pPr>
      <w:r>
        <w:rPr>
          <w:rFonts w:eastAsiaTheme="minorHAnsi" w:cs="Arial"/>
          <w:sz w:val="20"/>
          <w:szCs w:val="20"/>
          <w:lang w:eastAsia="en-US"/>
        </w:rPr>
        <w:t>v</w:t>
      </w:r>
      <w:r w:rsidR="00D85C4A">
        <w:rPr>
          <w:rFonts w:eastAsiaTheme="minorHAnsi" w:cs="Arial"/>
          <w:sz w:val="20"/>
          <w:szCs w:val="20"/>
          <w:lang w:eastAsia="en-US"/>
        </w:rPr>
        <w:t>eškeré skutečnosti mající vliv na plnění smlouvy, přičemž při rozdílnosti názorů zástupců obou smluvních stran budou zapsaná stanoviska podkladem pro jednání o</w:t>
      </w:r>
      <w:r w:rsidR="006F2201">
        <w:rPr>
          <w:rFonts w:eastAsiaTheme="minorHAnsi" w:cs="Arial"/>
          <w:sz w:val="20"/>
          <w:szCs w:val="20"/>
          <w:lang w:eastAsia="en-US"/>
        </w:rPr>
        <w:t> </w:t>
      </w:r>
      <w:r w:rsidR="00D85C4A">
        <w:rPr>
          <w:rFonts w:eastAsiaTheme="minorHAnsi" w:cs="Arial"/>
          <w:sz w:val="20"/>
          <w:szCs w:val="20"/>
          <w:lang w:eastAsia="en-US"/>
        </w:rPr>
        <w:t>řešení vzniklých situací</w:t>
      </w:r>
      <w:r w:rsidR="006F2201">
        <w:rPr>
          <w:rFonts w:eastAsiaTheme="minorHAnsi" w:cs="Arial"/>
          <w:sz w:val="20"/>
          <w:szCs w:val="20"/>
          <w:lang w:eastAsia="en-US"/>
        </w:rPr>
        <w:t>.</w:t>
      </w:r>
    </w:p>
    <w:p w14:paraId="778886BD" w14:textId="738D2915" w:rsidR="00D85C4A" w:rsidRPr="00587234" w:rsidRDefault="00D85C4A" w:rsidP="00587234">
      <w:pPr>
        <w:pStyle w:val="Textdokumentu"/>
        <w:numPr>
          <w:ilvl w:val="1"/>
          <w:numId w:val="2"/>
        </w:numPr>
        <w:spacing w:before="120" w:line="240" w:lineRule="auto"/>
        <w:ind w:left="567" w:hanging="573"/>
        <w:rPr>
          <w:rFonts w:eastAsiaTheme="minorHAnsi" w:cs="Arial"/>
          <w:sz w:val="20"/>
          <w:szCs w:val="20"/>
          <w:lang w:eastAsia="en-US"/>
        </w:rPr>
      </w:pPr>
      <w:r w:rsidRPr="0081173C">
        <w:rPr>
          <w:rFonts w:eastAsiaTheme="minorHAnsi" w:cs="Arial"/>
          <w:sz w:val="20"/>
          <w:szCs w:val="20"/>
          <w:lang w:eastAsia="en-US"/>
        </w:rPr>
        <w:t xml:space="preserve">Stavební deník bude veden denně a každý zápis musí být označen podpisem osoby oprávněné zapisovat do stavebního deníku a datem, kdy byl zápis proveden. Zhotovitel předloží objednateli nebo jeho zástupci či zástupcům dalších oprávněných orgánů stavební deník neprodleně po jeho vyžádání. Stavební deník musí být přístupný na pracovišti kdykoliv v průběhu pracovní doby včetně případných prodloužených či nočních směn. </w:t>
      </w:r>
    </w:p>
    <w:p w14:paraId="3EF01FAE" w14:textId="1559B53A" w:rsidR="00645B55" w:rsidRPr="00587234" w:rsidRDefault="00FF147B" w:rsidP="00587234">
      <w:pPr>
        <w:pStyle w:val="Odstavecseseznamem"/>
        <w:numPr>
          <w:ilvl w:val="1"/>
          <w:numId w:val="2"/>
        </w:numPr>
        <w:ind w:left="567" w:hanging="567"/>
        <w:jc w:val="both"/>
        <w:rPr>
          <w:rFonts w:ascii="Arial" w:eastAsiaTheme="minorHAnsi" w:hAnsi="Arial" w:cs="Arial"/>
        </w:rPr>
      </w:pPr>
      <w:r w:rsidRPr="00AA0998">
        <w:rPr>
          <w:rFonts w:ascii="Arial" w:eastAsiaTheme="minorHAnsi" w:hAnsi="Arial" w:cs="Arial"/>
          <w:lang w:eastAsia="en-US"/>
        </w:rPr>
        <w:t xml:space="preserve">Zhotovitel </w:t>
      </w:r>
      <w:r w:rsidRPr="00AA0998">
        <w:rPr>
          <w:rFonts w:ascii="Arial" w:eastAsiaTheme="minorHAnsi" w:hAnsi="Arial" w:cs="Arial"/>
        </w:rPr>
        <w:t xml:space="preserve">je oprávněn pověřit provedením díla nebo jeho části jen takové </w:t>
      </w:r>
      <w:r w:rsidR="005A4A97" w:rsidRPr="00AA0998">
        <w:rPr>
          <w:rFonts w:ascii="Arial" w:eastAsiaTheme="minorHAnsi" w:hAnsi="Arial" w:cs="Arial"/>
        </w:rPr>
        <w:t>poddodavatele</w:t>
      </w:r>
      <w:r w:rsidRPr="00AA0998">
        <w:rPr>
          <w:rFonts w:ascii="Arial" w:eastAsiaTheme="minorHAnsi" w:hAnsi="Arial" w:cs="Arial"/>
        </w:rPr>
        <w:t xml:space="preserve">, kteří byli předem písemně schváleni objednatelem, nebo jejichž jména byla uvedena v nabídce zhotovitele a jsou uvedeni v příloze č. </w:t>
      </w:r>
      <w:r w:rsidR="007C316E">
        <w:rPr>
          <w:rFonts w:ascii="Arial" w:eastAsiaTheme="minorHAnsi" w:hAnsi="Arial" w:cs="Arial"/>
        </w:rPr>
        <w:t>2</w:t>
      </w:r>
      <w:r w:rsidR="008F78ED" w:rsidRPr="00AA0998">
        <w:rPr>
          <w:rFonts w:ascii="Arial" w:eastAsiaTheme="minorHAnsi" w:hAnsi="Arial" w:cs="Arial"/>
        </w:rPr>
        <w:t xml:space="preserve"> </w:t>
      </w:r>
      <w:r w:rsidRPr="00AA0998">
        <w:rPr>
          <w:rFonts w:ascii="Arial" w:eastAsiaTheme="minorHAnsi" w:hAnsi="Arial" w:cs="Arial"/>
        </w:rPr>
        <w:t xml:space="preserve">- Seznam schválených </w:t>
      </w:r>
      <w:r w:rsidR="005A4A97" w:rsidRPr="00AA0998">
        <w:rPr>
          <w:rFonts w:ascii="Arial" w:eastAsiaTheme="minorHAnsi" w:hAnsi="Arial" w:cs="Arial"/>
        </w:rPr>
        <w:t>poddodavatelů</w:t>
      </w:r>
      <w:r w:rsidRPr="00AA0998">
        <w:rPr>
          <w:rFonts w:ascii="Arial" w:eastAsiaTheme="minorHAnsi" w:hAnsi="Arial" w:cs="Arial"/>
        </w:rPr>
        <w:t>.</w:t>
      </w:r>
    </w:p>
    <w:p w14:paraId="6EF1EE51" w14:textId="7CEBB654" w:rsidR="00413F05" w:rsidRPr="00F632B5" w:rsidRDefault="00401798" w:rsidP="00645B55">
      <w:pPr>
        <w:pStyle w:val="Textdokumentu"/>
        <w:numPr>
          <w:ilvl w:val="1"/>
          <w:numId w:val="2"/>
        </w:numPr>
        <w:spacing w:before="120" w:line="240" w:lineRule="auto"/>
        <w:ind w:left="567" w:hanging="573"/>
        <w:rPr>
          <w:rFonts w:eastAsiaTheme="minorHAnsi" w:cs="Arial"/>
          <w:sz w:val="20"/>
          <w:szCs w:val="20"/>
          <w:lang w:eastAsia="en-US"/>
        </w:rPr>
      </w:pPr>
      <w:r w:rsidRPr="00754A9D">
        <w:rPr>
          <w:rFonts w:eastAsiaTheme="minorHAnsi" w:cs="Arial"/>
          <w:sz w:val="20"/>
          <w:szCs w:val="20"/>
          <w:lang w:eastAsia="en-US"/>
        </w:rPr>
        <w:t>Zhotovitel se zavazuje opatřit vše, co je zapotřebí k provedení díla podle této smlouvy.</w:t>
      </w:r>
      <w:r w:rsidR="00145605" w:rsidRPr="004F1E5F">
        <w:rPr>
          <w:rFonts w:eastAsiaTheme="minorHAnsi" w:cs="Arial"/>
          <w:sz w:val="20"/>
          <w:szCs w:val="20"/>
          <w:lang w:eastAsia="en-US"/>
        </w:rPr>
        <w:t xml:space="preserve"> Součástí díla je i dodání všech </w:t>
      </w:r>
      <w:r w:rsidR="00145605" w:rsidRPr="00F632B5">
        <w:rPr>
          <w:rFonts w:eastAsiaTheme="minorHAnsi" w:cs="Arial"/>
          <w:sz w:val="20"/>
          <w:szCs w:val="20"/>
          <w:lang w:eastAsia="en-US"/>
        </w:rPr>
        <w:t xml:space="preserve">dokladů, atestů a certifikátů na použité materiály, průkazů, </w:t>
      </w:r>
      <w:r w:rsidR="004F1E5F">
        <w:rPr>
          <w:rFonts w:eastAsiaTheme="minorHAnsi" w:cs="Arial"/>
          <w:sz w:val="20"/>
          <w:szCs w:val="20"/>
          <w:lang w:eastAsia="en-US"/>
        </w:rPr>
        <w:t>protokoly o</w:t>
      </w:r>
      <w:r w:rsidR="006F2201">
        <w:rPr>
          <w:rFonts w:eastAsiaTheme="minorHAnsi" w:cs="Arial"/>
          <w:sz w:val="20"/>
          <w:szCs w:val="20"/>
          <w:lang w:eastAsia="en-US"/>
        </w:rPr>
        <w:t> </w:t>
      </w:r>
      <w:r w:rsidR="004F1E5F">
        <w:rPr>
          <w:rFonts w:eastAsiaTheme="minorHAnsi" w:cs="Arial"/>
          <w:sz w:val="20"/>
          <w:szCs w:val="20"/>
          <w:lang w:eastAsia="en-US"/>
        </w:rPr>
        <w:t>ekologické likvidaci odpadů,</w:t>
      </w:r>
      <w:r w:rsidR="00145605" w:rsidRPr="00F632B5">
        <w:rPr>
          <w:rFonts w:eastAsiaTheme="minorHAnsi" w:cs="Arial"/>
          <w:sz w:val="20"/>
          <w:szCs w:val="20"/>
          <w:lang w:eastAsia="en-US"/>
        </w:rPr>
        <w:t xml:space="preserve"> kopie zápisů v</w:t>
      </w:r>
      <w:r w:rsidR="004F1E5F">
        <w:rPr>
          <w:rFonts w:eastAsiaTheme="minorHAnsi" w:cs="Arial"/>
          <w:sz w:val="20"/>
          <w:szCs w:val="20"/>
          <w:lang w:eastAsia="en-US"/>
        </w:rPr>
        <w:t>e stavebním</w:t>
      </w:r>
      <w:r w:rsidR="00145605" w:rsidRPr="00F632B5">
        <w:rPr>
          <w:rFonts w:eastAsiaTheme="minorHAnsi" w:cs="Arial"/>
          <w:sz w:val="20"/>
          <w:szCs w:val="20"/>
          <w:lang w:eastAsia="en-US"/>
        </w:rPr>
        <w:t xml:space="preserve"> deníku</w:t>
      </w:r>
      <w:r w:rsidR="004F1E5F">
        <w:rPr>
          <w:rFonts w:eastAsiaTheme="minorHAnsi" w:cs="Arial"/>
          <w:sz w:val="20"/>
          <w:szCs w:val="20"/>
          <w:lang w:eastAsia="en-US"/>
        </w:rPr>
        <w:t xml:space="preserve"> a případně další doklady vztahující se k realizaci díla</w:t>
      </w:r>
      <w:r w:rsidR="00145605" w:rsidRPr="00F632B5">
        <w:rPr>
          <w:rFonts w:eastAsiaTheme="minorHAnsi" w:cs="Arial"/>
          <w:sz w:val="20"/>
          <w:szCs w:val="20"/>
          <w:lang w:eastAsia="en-US"/>
        </w:rPr>
        <w:t>.</w:t>
      </w:r>
    </w:p>
    <w:p w14:paraId="52509282" w14:textId="77777777" w:rsidR="00413F05"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je vázán příkazy objednatele ohledně způsobu provádění díla.</w:t>
      </w:r>
    </w:p>
    <w:p w14:paraId="78117371" w14:textId="77777777" w:rsidR="00413F05" w:rsidRPr="00E46532"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má právo kontrolovat provádění díla a požadovat po zhotoviteli prokázání skutečného stavu provádění díla kdykoliv v průběhu trvání této smlouvy.</w:t>
      </w:r>
      <w:r w:rsidR="00FE30BB">
        <w:rPr>
          <w:rFonts w:eastAsiaTheme="minorHAnsi" w:cs="Arial"/>
          <w:sz w:val="20"/>
          <w:szCs w:val="20"/>
          <w:lang w:eastAsia="en-US"/>
        </w:rPr>
        <w:t xml:space="preserve"> V případě požadavku objednatele bude o provedené kontrole sepsán </w:t>
      </w:r>
      <w:r w:rsidR="000506C9">
        <w:rPr>
          <w:rFonts w:eastAsiaTheme="minorHAnsi" w:cs="Arial"/>
          <w:sz w:val="20"/>
          <w:szCs w:val="20"/>
          <w:lang w:eastAsia="en-US"/>
        </w:rPr>
        <w:t>zápis s uvedením případných nedostatků či zjištění podepsaný oprávněnými zástupci obou smluvních stran.</w:t>
      </w:r>
    </w:p>
    <w:p w14:paraId="5086BDAC" w14:textId="77777777" w:rsidR="00413F05" w:rsidRPr="00E46532" w:rsidRDefault="00413F05" w:rsidP="00E46532">
      <w:pPr>
        <w:pStyle w:val="Textdokumentu"/>
        <w:spacing w:after="0" w:line="276" w:lineRule="auto"/>
        <w:ind w:left="360"/>
        <w:rPr>
          <w:rFonts w:eastAsiaTheme="minorHAnsi" w:cs="Arial"/>
          <w:b/>
          <w:sz w:val="20"/>
          <w:szCs w:val="20"/>
          <w:lang w:eastAsia="en-US"/>
        </w:rPr>
      </w:pPr>
    </w:p>
    <w:p w14:paraId="69B737A0" w14:textId="77777777" w:rsidR="00BF5CD0" w:rsidRDefault="00BF5CD0">
      <w:pPr>
        <w:rPr>
          <w:rFonts w:ascii="Arial" w:hAnsi="Arial" w:cs="Arial"/>
          <w:b/>
          <w:sz w:val="20"/>
          <w:szCs w:val="20"/>
        </w:rPr>
      </w:pPr>
      <w:r>
        <w:rPr>
          <w:rFonts w:cs="Arial"/>
          <w:b/>
          <w:sz w:val="20"/>
          <w:szCs w:val="20"/>
        </w:rPr>
        <w:br w:type="page"/>
      </w:r>
    </w:p>
    <w:p w14:paraId="5C2740A1" w14:textId="4B5A7E97" w:rsidR="00145605" w:rsidRPr="00E46532" w:rsidRDefault="00145605"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Čl. III</w:t>
      </w:r>
    </w:p>
    <w:p w14:paraId="68E755D3" w14:textId="77777777" w:rsidR="00145605" w:rsidRPr="00E46532" w:rsidRDefault="001456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Místo plnění, termíny plnění díla</w:t>
      </w:r>
    </w:p>
    <w:p w14:paraId="0DD46ABA"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90F2AB4" w14:textId="5BB0A03C" w:rsidR="00145605" w:rsidRPr="00E46532" w:rsidRDefault="00145605" w:rsidP="00652801">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Místem plnění </w:t>
      </w:r>
      <w:r w:rsidR="00850FE3" w:rsidRPr="00E46532">
        <w:rPr>
          <w:rFonts w:eastAsiaTheme="minorHAnsi" w:cs="Arial"/>
          <w:sz w:val="20"/>
          <w:szCs w:val="20"/>
          <w:lang w:eastAsia="en-US"/>
        </w:rPr>
        <w:t xml:space="preserve">díla </w:t>
      </w:r>
      <w:r w:rsidRPr="00E46532">
        <w:rPr>
          <w:rFonts w:eastAsiaTheme="minorHAnsi" w:cs="Arial"/>
          <w:sz w:val="20"/>
          <w:szCs w:val="20"/>
          <w:lang w:eastAsia="en-US"/>
        </w:rPr>
        <w:t xml:space="preserve">je </w:t>
      </w:r>
      <w:r w:rsidR="00C219EA" w:rsidRPr="00C219EA">
        <w:rPr>
          <w:rFonts w:eastAsiaTheme="minorHAnsi" w:cs="Arial"/>
          <w:sz w:val="20"/>
          <w:szCs w:val="20"/>
          <w:lang w:eastAsia="en-US"/>
        </w:rPr>
        <w:t xml:space="preserve">areál </w:t>
      </w:r>
      <w:r w:rsidR="004F1E5F">
        <w:rPr>
          <w:rFonts w:eastAsiaTheme="minorHAnsi" w:cs="Arial"/>
          <w:sz w:val="20"/>
          <w:szCs w:val="20"/>
          <w:lang w:eastAsia="en-US"/>
        </w:rPr>
        <w:t>CTR</w:t>
      </w:r>
      <w:r w:rsidR="00C219EA" w:rsidRPr="00C219EA">
        <w:rPr>
          <w:rFonts w:eastAsiaTheme="minorHAnsi" w:cs="Arial"/>
          <w:sz w:val="20"/>
          <w:szCs w:val="20"/>
          <w:lang w:eastAsia="en-US"/>
        </w:rPr>
        <w:t xml:space="preserve"> v Ne</w:t>
      </w:r>
      <w:r w:rsidR="00C219EA">
        <w:rPr>
          <w:rFonts w:eastAsiaTheme="minorHAnsi" w:cs="Arial"/>
          <w:sz w:val="20"/>
          <w:szCs w:val="20"/>
          <w:lang w:eastAsia="en-US"/>
        </w:rPr>
        <w:t>lahozevsi</w:t>
      </w:r>
      <w:r w:rsidR="00C219EA" w:rsidRPr="00C219EA">
        <w:rPr>
          <w:rFonts w:eastAsiaTheme="minorHAnsi" w:cs="Arial"/>
          <w:sz w:val="20"/>
          <w:szCs w:val="20"/>
          <w:lang w:eastAsia="en-US"/>
        </w:rPr>
        <w:t>.</w:t>
      </w:r>
    </w:p>
    <w:p w14:paraId="45E5F9A8" w14:textId="5B46AFF4" w:rsidR="00393768" w:rsidRPr="00E46532" w:rsidRDefault="0039376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Předpokládaný termín zahájení realizace díla se stanovuje na</w:t>
      </w:r>
      <w:r w:rsidR="00C219EA">
        <w:rPr>
          <w:rFonts w:eastAsiaTheme="minorHAnsi" w:cs="Arial"/>
          <w:sz w:val="20"/>
          <w:szCs w:val="20"/>
          <w:lang w:eastAsia="en-US"/>
        </w:rPr>
        <w:t xml:space="preserve"> měsíc březen 202</w:t>
      </w:r>
      <w:r w:rsidR="004F1E5F">
        <w:rPr>
          <w:rFonts w:eastAsiaTheme="minorHAnsi" w:cs="Arial"/>
          <w:sz w:val="20"/>
          <w:szCs w:val="20"/>
          <w:lang w:eastAsia="en-US"/>
        </w:rPr>
        <w:t>2</w:t>
      </w:r>
      <w:r w:rsidR="00C219EA">
        <w:rPr>
          <w:rFonts w:eastAsiaTheme="minorHAnsi" w:cs="Arial"/>
          <w:sz w:val="20"/>
          <w:szCs w:val="20"/>
          <w:lang w:eastAsia="en-US"/>
        </w:rPr>
        <w:t>. Přesný termín zahájení realizace díla bude upřesněn ze strany objednatele</w:t>
      </w:r>
      <w:r w:rsidR="004F1E5F">
        <w:rPr>
          <w:rFonts w:eastAsiaTheme="minorHAnsi" w:cs="Arial"/>
          <w:sz w:val="20"/>
          <w:szCs w:val="20"/>
          <w:lang w:eastAsia="en-US"/>
        </w:rPr>
        <w:t xml:space="preserve"> prostřednictvím e-mailu</w:t>
      </w:r>
      <w:r w:rsidR="00C219EA">
        <w:rPr>
          <w:rFonts w:eastAsiaTheme="minorHAnsi" w:cs="Arial"/>
          <w:sz w:val="20"/>
          <w:szCs w:val="20"/>
          <w:lang w:eastAsia="en-US"/>
        </w:rPr>
        <w:t xml:space="preserve">, nejpozději 10 dní před </w:t>
      </w:r>
      <w:r w:rsidR="003029AB">
        <w:rPr>
          <w:rFonts w:eastAsiaTheme="minorHAnsi" w:cs="Arial"/>
          <w:sz w:val="20"/>
          <w:szCs w:val="20"/>
          <w:lang w:eastAsia="en-US"/>
        </w:rPr>
        <w:t xml:space="preserve">požadovaným </w:t>
      </w:r>
      <w:r w:rsidR="00C219EA">
        <w:rPr>
          <w:rFonts w:eastAsiaTheme="minorHAnsi" w:cs="Arial"/>
          <w:sz w:val="20"/>
          <w:szCs w:val="20"/>
          <w:lang w:eastAsia="en-US"/>
        </w:rPr>
        <w:t xml:space="preserve">nástupem zhotovitele k realizaci </w:t>
      </w:r>
      <w:proofErr w:type="gramStart"/>
      <w:r w:rsidR="00C219EA">
        <w:rPr>
          <w:rFonts w:eastAsiaTheme="minorHAnsi" w:cs="Arial"/>
          <w:sz w:val="20"/>
          <w:szCs w:val="20"/>
          <w:lang w:eastAsia="en-US"/>
        </w:rPr>
        <w:t>díla</w:t>
      </w:r>
      <w:proofErr w:type="gramEnd"/>
      <w:r w:rsidR="00247AD6">
        <w:rPr>
          <w:rFonts w:eastAsiaTheme="minorHAnsi" w:cs="Arial"/>
          <w:sz w:val="20"/>
          <w:szCs w:val="20"/>
          <w:lang w:eastAsia="en-US"/>
        </w:rPr>
        <w:t xml:space="preserve"> </w:t>
      </w:r>
      <w:r w:rsidR="00183CF5">
        <w:rPr>
          <w:rFonts w:eastAsiaTheme="minorHAnsi"/>
          <w:sz w:val="20"/>
        </w:rPr>
        <w:t>tj. požadovaný termín zahájení fáze č. 1</w:t>
      </w:r>
      <w:r w:rsidR="00082E76">
        <w:rPr>
          <w:rFonts w:eastAsiaTheme="minorHAnsi"/>
          <w:sz w:val="20"/>
        </w:rPr>
        <w:t>.</w:t>
      </w:r>
    </w:p>
    <w:p w14:paraId="22A779B3" w14:textId="07DCF5E3" w:rsidR="00393768" w:rsidRPr="00F632B5" w:rsidRDefault="004F1E5F" w:rsidP="0065280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T</w:t>
      </w:r>
      <w:r w:rsidR="00393768" w:rsidRPr="00E46532">
        <w:rPr>
          <w:rFonts w:eastAsiaTheme="minorHAnsi" w:cs="Arial"/>
          <w:sz w:val="20"/>
          <w:szCs w:val="20"/>
          <w:lang w:eastAsia="en-US"/>
        </w:rPr>
        <w:t xml:space="preserve">ermín dokončení </w:t>
      </w:r>
      <w:r w:rsidR="00BD7F1E">
        <w:rPr>
          <w:rFonts w:eastAsiaTheme="minorHAnsi" w:cs="Arial"/>
          <w:sz w:val="20"/>
          <w:szCs w:val="20"/>
          <w:lang w:eastAsia="en-US"/>
        </w:rPr>
        <w:t>a předání</w:t>
      </w:r>
      <w:r w:rsidR="00393768" w:rsidRPr="00E46532">
        <w:rPr>
          <w:rFonts w:eastAsiaTheme="minorHAnsi" w:cs="Arial"/>
          <w:sz w:val="20"/>
          <w:szCs w:val="20"/>
          <w:lang w:eastAsia="en-US"/>
        </w:rPr>
        <w:t xml:space="preserve"> díla se stanovuje </w:t>
      </w:r>
      <w:r w:rsidR="00BE3362" w:rsidRPr="00E46532">
        <w:rPr>
          <w:rFonts w:eastAsiaTheme="minorHAnsi" w:cs="Arial"/>
          <w:sz w:val="20"/>
          <w:szCs w:val="20"/>
          <w:lang w:eastAsia="en-US"/>
        </w:rPr>
        <w:t xml:space="preserve">nejpozději </w:t>
      </w:r>
      <w:r w:rsidR="00393768" w:rsidRPr="00E46532">
        <w:rPr>
          <w:rFonts w:eastAsiaTheme="minorHAnsi" w:cs="Arial"/>
          <w:sz w:val="20"/>
          <w:szCs w:val="20"/>
          <w:lang w:eastAsia="en-US"/>
        </w:rPr>
        <w:t>na</w:t>
      </w:r>
      <w:r w:rsidR="00C219EA">
        <w:rPr>
          <w:rFonts w:eastAsiaTheme="minorHAnsi" w:cs="Arial"/>
          <w:sz w:val="20"/>
          <w:szCs w:val="20"/>
          <w:lang w:eastAsia="en-US"/>
        </w:rPr>
        <w:t xml:space="preserve"> </w:t>
      </w:r>
      <w:r w:rsidR="004C3F43">
        <w:rPr>
          <w:rFonts w:eastAsiaTheme="minorHAnsi" w:cs="Arial"/>
          <w:sz w:val="20"/>
          <w:szCs w:val="20"/>
          <w:lang w:eastAsia="en-US"/>
        </w:rPr>
        <w:t>60</w:t>
      </w:r>
      <w:r w:rsidR="00C219EA">
        <w:rPr>
          <w:rFonts w:eastAsiaTheme="minorHAnsi" w:cs="Arial"/>
          <w:sz w:val="20"/>
          <w:szCs w:val="20"/>
          <w:lang w:eastAsia="en-US"/>
        </w:rPr>
        <w:t xml:space="preserve"> kalendářních dní od</w:t>
      </w:r>
      <w:r w:rsidR="005011F5">
        <w:rPr>
          <w:rFonts w:eastAsiaTheme="minorHAnsi" w:cs="Arial"/>
          <w:sz w:val="20"/>
          <w:szCs w:val="20"/>
          <w:lang w:eastAsia="en-US"/>
        </w:rPr>
        <w:t> </w:t>
      </w:r>
      <w:r w:rsidR="00183CF5">
        <w:rPr>
          <w:rFonts w:eastAsiaTheme="minorHAnsi" w:cs="Arial"/>
          <w:sz w:val="20"/>
          <w:szCs w:val="20"/>
          <w:lang w:eastAsia="en-US"/>
        </w:rPr>
        <w:t xml:space="preserve">požadovaného </w:t>
      </w:r>
      <w:r w:rsidR="00C219EA">
        <w:rPr>
          <w:rFonts w:eastAsiaTheme="minorHAnsi" w:cs="Arial"/>
          <w:sz w:val="20"/>
          <w:szCs w:val="20"/>
          <w:lang w:eastAsia="en-US"/>
        </w:rPr>
        <w:t>zahájení fáze č.</w:t>
      </w:r>
      <w:r w:rsidR="006F2201">
        <w:rPr>
          <w:rFonts w:eastAsiaTheme="minorHAnsi" w:cs="Arial"/>
          <w:sz w:val="20"/>
          <w:szCs w:val="20"/>
          <w:lang w:eastAsia="en-US"/>
        </w:rPr>
        <w:t xml:space="preserve"> </w:t>
      </w:r>
      <w:r w:rsidR="00C219EA">
        <w:rPr>
          <w:rFonts w:eastAsiaTheme="minorHAnsi" w:cs="Arial"/>
          <w:sz w:val="20"/>
          <w:szCs w:val="20"/>
          <w:lang w:eastAsia="en-US"/>
        </w:rPr>
        <w:t>1</w:t>
      </w:r>
      <w:r w:rsidR="00B513C3">
        <w:rPr>
          <w:rFonts w:eastAsiaTheme="minorHAnsi" w:cs="Arial"/>
          <w:sz w:val="20"/>
          <w:szCs w:val="20"/>
          <w:lang w:eastAsia="en-US"/>
        </w:rPr>
        <w:t xml:space="preserve"> </w:t>
      </w:r>
      <w:r w:rsidR="00C219EA">
        <w:rPr>
          <w:rFonts w:eastAsiaTheme="minorHAnsi" w:cs="Arial"/>
          <w:sz w:val="20"/>
          <w:szCs w:val="20"/>
          <w:lang w:eastAsia="en-US"/>
        </w:rPr>
        <w:t>-</w:t>
      </w:r>
      <w:r w:rsidR="00B513C3">
        <w:rPr>
          <w:rFonts w:eastAsiaTheme="minorHAnsi" w:cs="Arial"/>
          <w:sz w:val="20"/>
          <w:szCs w:val="20"/>
          <w:lang w:eastAsia="en-US"/>
        </w:rPr>
        <w:t xml:space="preserve"> </w:t>
      </w:r>
      <w:r w:rsidR="00C219EA">
        <w:rPr>
          <w:rFonts w:eastAsiaTheme="minorHAnsi" w:cs="Arial"/>
          <w:sz w:val="20"/>
          <w:szCs w:val="20"/>
          <w:lang w:eastAsia="en-US"/>
        </w:rPr>
        <w:t>hrubé čištění. Datum zahájení fáze č.</w:t>
      </w:r>
      <w:r w:rsidR="006F2201">
        <w:rPr>
          <w:rFonts w:eastAsiaTheme="minorHAnsi" w:cs="Arial"/>
          <w:sz w:val="20"/>
          <w:szCs w:val="20"/>
          <w:lang w:eastAsia="en-US"/>
        </w:rPr>
        <w:t xml:space="preserve"> </w:t>
      </w:r>
      <w:r w:rsidR="00C219EA">
        <w:rPr>
          <w:rFonts w:eastAsiaTheme="minorHAnsi" w:cs="Arial"/>
          <w:sz w:val="20"/>
          <w:szCs w:val="20"/>
          <w:lang w:eastAsia="en-US"/>
        </w:rPr>
        <w:t>1</w:t>
      </w:r>
      <w:r w:rsidR="00B513C3">
        <w:rPr>
          <w:rFonts w:eastAsiaTheme="minorHAnsi" w:cs="Arial"/>
          <w:sz w:val="20"/>
          <w:szCs w:val="20"/>
          <w:lang w:eastAsia="en-US"/>
        </w:rPr>
        <w:t xml:space="preserve"> </w:t>
      </w:r>
      <w:r w:rsidR="00C219EA">
        <w:rPr>
          <w:rFonts w:eastAsiaTheme="minorHAnsi" w:cs="Arial"/>
          <w:sz w:val="20"/>
          <w:szCs w:val="20"/>
          <w:lang w:eastAsia="en-US"/>
        </w:rPr>
        <w:t>-</w:t>
      </w:r>
      <w:r w:rsidR="00B513C3">
        <w:rPr>
          <w:rFonts w:eastAsiaTheme="minorHAnsi" w:cs="Arial"/>
          <w:sz w:val="20"/>
          <w:szCs w:val="20"/>
          <w:lang w:eastAsia="en-US"/>
        </w:rPr>
        <w:t xml:space="preserve"> </w:t>
      </w:r>
      <w:r w:rsidR="00C219EA">
        <w:rPr>
          <w:rFonts w:eastAsiaTheme="minorHAnsi" w:cs="Arial"/>
          <w:sz w:val="20"/>
          <w:szCs w:val="20"/>
          <w:lang w:eastAsia="en-US"/>
        </w:rPr>
        <w:t>hrubé čištění bude oboustra</w:t>
      </w:r>
      <w:r>
        <w:rPr>
          <w:rFonts w:eastAsiaTheme="minorHAnsi" w:cs="Arial"/>
          <w:sz w:val="20"/>
          <w:szCs w:val="20"/>
          <w:lang w:eastAsia="en-US"/>
        </w:rPr>
        <w:t>n</w:t>
      </w:r>
      <w:r w:rsidR="00C219EA">
        <w:rPr>
          <w:rFonts w:eastAsiaTheme="minorHAnsi" w:cs="Arial"/>
          <w:sz w:val="20"/>
          <w:szCs w:val="20"/>
          <w:lang w:eastAsia="en-US"/>
        </w:rPr>
        <w:t xml:space="preserve">ně </w:t>
      </w:r>
      <w:r w:rsidR="00C219EA" w:rsidRPr="00F632B5">
        <w:rPr>
          <w:rFonts w:eastAsiaTheme="minorHAnsi" w:cs="Arial"/>
          <w:sz w:val="20"/>
          <w:szCs w:val="20"/>
          <w:lang w:eastAsia="en-US"/>
        </w:rPr>
        <w:t>odsouhlas</w:t>
      </w:r>
      <w:r w:rsidR="00B513C3" w:rsidRPr="00F632B5">
        <w:rPr>
          <w:rFonts w:eastAsiaTheme="minorHAnsi" w:cs="Arial"/>
          <w:sz w:val="20"/>
          <w:szCs w:val="20"/>
          <w:lang w:eastAsia="en-US"/>
        </w:rPr>
        <w:t>eno a zapsáno ve stavebním deníku.</w:t>
      </w:r>
      <w:r w:rsidR="00183CF5">
        <w:rPr>
          <w:rFonts w:eastAsiaTheme="minorHAnsi" w:cs="Arial"/>
          <w:sz w:val="20"/>
          <w:szCs w:val="20"/>
          <w:lang w:eastAsia="en-US"/>
        </w:rPr>
        <w:t xml:space="preserve"> </w:t>
      </w:r>
    </w:p>
    <w:p w14:paraId="0DF48F70" w14:textId="77777777" w:rsidR="0045330E" w:rsidRPr="00F632B5" w:rsidRDefault="0086641C" w:rsidP="00652801">
      <w:pPr>
        <w:pStyle w:val="Textdokumentu"/>
        <w:numPr>
          <w:ilvl w:val="1"/>
          <w:numId w:val="2"/>
        </w:numPr>
        <w:spacing w:before="120" w:line="240" w:lineRule="auto"/>
        <w:ind w:left="567" w:hanging="573"/>
        <w:rPr>
          <w:sz w:val="20"/>
          <w:szCs w:val="20"/>
        </w:rPr>
      </w:pPr>
      <w:r w:rsidRPr="00F632B5">
        <w:rPr>
          <w:sz w:val="20"/>
          <w:szCs w:val="20"/>
        </w:rPr>
        <w:t>Objednatel</w:t>
      </w:r>
      <w:r w:rsidR="0045330E" w:rsidRPr="00F632B5">
        <w:rPr>
          <w:sz w:val="20"/>
          <w:szCs w:val="20"/>
        </w:rPr>
        <w:t xml:space="preserve"> je oprávněn</w:t>
      </w:r>
      <w:r w:rsidR="00024B3D" w:rsidRPr="00F632B5">
        <w:rPr>
          <w:sz w:val="20"/>
          <w:szCs w:val="20"/>
        </w:rPr>
        <w:t xml:space="preserve"> </w:t>
      </w:r>
      <w:r w:rsidR="0045330E" w:rsidRPr="00F632B5">
        <w:rPr>
          <w:sz w:val="20"/>
          <w:szCs w:val="20"/>
        </w:rPr>
        <w:t>písemným příkazem (dále je „</w:t>
      </w:r>
      <w:r w:rsidR="0045330E" w:rsidRPr="00F632B5">
        <w:rPr>
          <w:b/>
          <w:sz w:val="20"/>
          <w:szCs w:val="20"/>
        </w:rPr>
        <w:t>příkaz k pozastavení</w:t>
      </w:r>
      <w:r w:rsidR="0045330E" w:rsidRPr="00F632B5">
        <w:rPr>
          <w:sz w:val="20"/>
          <w:szCs w:val="20"/>
        </w:rPr>
        <w:t>“) přerušit realizaci díla nebo jeho části a zhotovitel je povinen na základě příkazu k pozastavení na objednatelem požadovanou dobu provádění díla přerušit. V důsledku pozastavení realizace díla nebo jeho části se mění veškeré související termíny dokončení díla</w:t>
      </w:r>
      <w:r w:rsidR="000506C9" w:rsidRPr="00F632B5">
        <w:rPr>
          <w:sz w:val="20"/>
          <w:szCs w:val="20"/>
        </w:rPr>
        <w:t>,</w:t>
      </w:r>
      <w:r w:rsidR="0045330E" w:rsidRPr="00F632B5">
        <w:rPr>
          <w:sz w:val="20"/>
          <w:szCs w:val="20"/>
        </w:rPr>
        <w:t xml:space="preserve"> a to tak, že tyto termíny se prodlouží o</w:t>
      </w:r>
      <w:r w:rsidR="00652801" w:rsidRPr="00F632B5">
        <w:rPr>
          <w:sz w:val="20"/>
          <w:szCs w:val="20"/>
        </w:rPr>
        <w:t> </w:t>
      </w:r>
      <w:r w:rsidR="0045330E" w:rsidRPr="00F632B5">
        <w:rPr>
          <w:sz w:val="20"/>
          <w:szCs w:val="20"/>
        </w:rPr>
        <w:t>skutečnou dobu pozastavení.</w:t>
      </w:r>
    </w:p>
    <w:p w14:paraId="7A2F7322" w14:textId="580B77AC" w:rsidR="0045330E" w:rsidRPr="00F632B5" w:rsidRDefault="0045330E" w:rsidP="00652801">
      <w:pPr>
        <w:pStyle w:val="Textdokumentu"/>
        <w:numPr>
          <w:ilvl w:val="1"/>
          <w:numId w:val="2"/>
        </w:numPr>
        <w:spacing w:before="120" w:line="240" w:lineRule="auto"/>
        <w:ind w:left="567" w:hanging="573"/>
        <w:rPr>
          <w:sz w:val="20"/>
          <w:szCs w:val="20"/>
        </w:rPr>
      </w:pPr>
      <w:r w:rsidRPr="00F632B5">
        <w:rPr>
          <w:sz w:val="20"/>
          <w:szCs w:val="20"/>
        </w:rPr>
        <w:t xml:space="preserve">Příkaz k pozastavení musí obsahovat rozsah díla nebo jeho části, jehož realizace se má pozastavit, </w:t>
      </w:r>
      <w:r w:rsidRPr="00F632B5">
        <w:rPr>
          <w:sz w:val="20"/>
          <w:szCs w:val="20"/>
          <w:lang w:eastAsia="ar-SA"/>
        </w:rPr>
        <w:t>dobu</w:t>
      </w:r>
      <w:r w:rsidRPr="00F632B5">
        <w:rPr>
          <w:sz w:val="20"/>
          <w:szCs w:val="20"/>
        </w:rPr>
        <w:t xml:space="preserve"> </w:t>
      </w:r>
      <w:r w:rsidR="004F1E5F" w:rsidRPr="00F632B5">
        <w:rPr>
          <w:sz w:val="20"/>
          <w:szCs w:val="20"/>
        </w:rPr>
        <w:t>a důvod přerušení</w:t>
      </w:r>
      <w:r w:rsidRPr="00F632B5">
        <w:rPr>
          <w:sz w:val="20"/>
          <w:szCs w:val="20"/>
        </w:rPr>
        <w:t>. Účinnost příkazu k pozastavení nastává, pokud nebude objednatelem uveden pozdější termín, ke dni jeho doručení zhotoviteli.</w:t>
      </w:r>
    </w:p>
    <w:p w14:paraId="0960C914" w14:textId="77777777" w:rsidR="0045330E" w:rsidRPr="00F632B5" w:rsidRDefault="0045330E" w:rsidP="00652801">
      <w:pPr>
        <w:pStyle w:val="Textdokumentu"/>
        <w:numPr>
          <w:ilvl w:val="1"/>
          <w:numId w:val="2"/>
        </w:numPr>
        <w:spacing w:before="120" w:line="240" w:lineRule="auto"/>
        <w:ind w:left="567" w:hanging="573"/>
        <w:rPr>
          <w:sz w:val="20"/>
          <w:szCs w:val="20"/>
        </w:rPr>
      </w:pPr>
      <w:r w:rsidRPr="00F632B5">
        <w:rPr>
          <w:sz w:val="20"/>
          <w:szCs w:val="20"/>
        </w:rPr>
        <w:t xml:space="preserve">Zhotovitel je povinen při pozastavení realizace díla nebo jeho části rozpracovanou část díla </w:t>
      </w:r>
      <w:r w:rsidR="000506C9" w:rsidRPr="00F632B5">
        <w:rPr>
          <w:sz w:val="20"/>
          <w:szCs w:val="20"/>
        </w:rPr>
        <w:t xml:space="preserve">ve spolupráci s objednatelem </w:t>
      </w:r>
      <w:r w:rsidRPr="00F632B5">
        <w:rPr>
          <w:sz w:val="20"/>
          <w:szCs w:val="20"/>
        </w:rPr>
        <w:t xml:space="preserve">náležitě zajistit. Objednatel je povinen při pozastavení realizace díla nebo jeho části uhradit zhotoviteli v prokázané výši s pozastavením související účelně vynaložené a </w:t>
      </w:r>
      <w:r w:rsidR="000506C9" w:rsidRPr="00F632B5">
        <w:rPr>
          <w:sz w:val="20"/>
          <w:szCs w:val="20"/>
        </w:rPr>
        <w:t>objednatelem schválené</w:t>
      </w:r>
      <w:r w:rsidRPr="00F632B5">
        <w:rPr>
          <w:sz w:val="20"/>
          <w:szCs w:val="20"/>
        </w:rPr>
        <w:t xml:space="preserve"> náklady. </w:t>
      </w:r>
    </w:p>
    <w:p w14:paraId="610EC321" w14:textId="77777777" w:rsidR="0045330E" w:rsidRPr="00FE30BB" w:rsidRDefault="0045330E" w:rsidP="00FE30BB">
      <w:pPr>
        <w:pStyle w:val="Textdokumentu"/>
        <w:spacing w:after="0" w:line="276" w:lineRule="auto"/>
        <w:ind w:left="567"/>
        <w:rPr>
          <w:sz w:val="20"/>
          <w:szCs w:val="20"/>
        </w:rPr>
      </w:pPr>
    </w:p>
    <w:p w14:paraId="0E60B20B" w14:textId="77777777" w:rsidR="00F42A83" w:rsidRPr="00E46532" w:rsidRDefault="00110BFF"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IV</w:t>
      </w:r>
    </w:p>
    <w:p w14:paraId="2E9AF670" w14:textId="77777777" w:rsidR="00363E62" w:rsidRPr="00E46532" w:rsidRDefault="00A0295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C</w:t>
      </w:r>
      <w:r w:rsidR="00363E62" w:rsidRPr="00E46532">
        <w:rPr>
          <w:rFonts w:eastAsiaTheme="minorHAnsi" w:cs="Arial"/>
          <w:b/>
          <w:sz w:val="20"/>
          <w:szCs w:val="20"/>
          <w:lang w:eastAsia="en-US"/>
        </w:rPr>
        <w:t xml:space="preserve">ena </w:t>
      </w:r>
      <w:r w:rsidRPr="00E46532">
        <w:rPr>
          <w:rFonts w:eastAsiaTheme="minorHAnsi" w:cs="Arial"/>
          <w:b/>
          <w:sz w:val="20"/>
          <w:szCs w:val="20"/>
          <w:lang w:eastAsia="en-US"/>
        </w:rPr>
        <w:t xml:space="preserve">za dílo </w:t>
      </w:r>
      <w:r w:rsidR="00363E62" w:rsidRPr="00E46532">
        <w:rPr>
          <w:rFonts w:eastAsiaTheme="minorHAnsi" w:cs="Arial"/>
          <w:b/>
          <w:sz w:val="20"/>
          <w:szCs w:val="20"/>
          <w:lang w:eastAsia="en-US"/>
        </w:rPr>
        <w:t>a platební podmínky</w:t>
      </w:r>
    </w:p>
    <w:p w14:paraId="09ECE123"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F85A2E7" w14:textId="76578CF6" w:rsidR="00E7192E" w:rsidRDefault="005B69F3" w:rsidP="00652801">
      <w:pPr>
        <w:pStyle w:val="Textdokumentu"/>
        <w:numPr>
          <w:ilvl w:val="1"/>
          <w:numId w:val="2"/>
        </w:numPr>
        <w:spacing w:before="120" w:line="240" w:lineRule="auto"/>
        <w:ind w:left="567" w:hanging="567"/>
        <w:rPr>
          <w:rFonts w:eastAsiaTheme="minorHAnsi" w:cs="Arial"/>
          <w:sz w:val="20"/>
          <w:szCs w:val="20"/>
          <w:lang w:eastAsia="en-US"/>
        </w:rPr>
      </w:pPr>
      <w:bookmarkStart w:id="1" w:name="_Ref2096940"/>
      <w:r w:rsidRPr="00E46532">
        <w:rPr>
          <w:rFonts w:eastAsiaTheme="minorHAnsi" w:cs="Arial"/>
          <w:sz w:val="20"/>
          <w:szCs w:val="20"/>
          <w:lang w:eastAsia="en-US"/>
        </w:rPr>
        <w:t xml:space="preserve">Smluvní strany se dohodly, že celková </w:t>
      </w:r>
      <w:r w:rsidR="00FC6956" w:rsidRPr="00E46532">
        <w:rPr>
          <w:rFonts w:eastAsiaTheme="minorHAnsi" w:cs="Arial"/>
          <w:sz w:val="20"/>
          <w:szCs w:val="20"/>
          <w:lang w:eastAsia="en-US"/>
        </w:rPr>
        <w:t>cena za</w:t>
      </w:r>
      <w:r w:rsidR="00BC5C44" w:rsidRPr="00E46532">
        <w:rPr>
          <w:rFonts w:eastAsiaTheme="minorHAnsi" w:cs="Arial"/>
          <w:sz w:val="20"/>
          <w:szCs w:val="20"/>
          <w:lang w:eastAsia="en-US"/>
        </w:rPr>
        <w:t xml:space="preserve"> řádné, včasné a bezvadné provedení díla</w:t>
      </w:r>
      <w:r w:rsidR="00FC6956" w:rsidRPr="00E46532">
        <w:rPr>
          <w:rFonts w:eastAsiaTheme="minorHAnsi" w:cs="Arial"/>
          <w:sz w:val="20"/>
          <w:szCs w:val="20"/>
          <w:lang w:eastAsia="en-US"/>
        </w:rPr>
        <w:t xml:space="preserve"> </w:t>
      </w:r>
      <w:r w:rsidRPr="00E46532">
        <w:rPr>
          <w:rFonts w:eastAsiaTheme="minorHAnsi" w:cs="Arial"/>
          <w:sz w:val="20"/>
          <w:szCs w:val="20"/>
          <w:lang w:eastAsia="en-US"/>
        </w:rPr>
        <w:t xml:space="preserve">činí </w:t>
      </w:r>
      <w:r w:rsidR="00BF5CD0" w:rsidRPr="00BF5CD0">
        <w:rPr>
          <w:rFonts w:eastAsiaTheme="minorHAnsi" w:cs="Arial"/>
          <w:b/>
          <w:sz w:val="20"/>
          <w:szCs w:val="20"/>
          <w:lang w:eastAsia="en-US"/>
        </w:rPr>
        <w:t>9.225.094,-</w:t>
      </w:r>
      <w:r w:rsidRPr="00BF5CD0">
        <w:rPr>
          <w:rFonts w:eastAsiaTheme="minorHAnsi" w:cs="Arial"/>
          <w:b/>
          <w:sz w:val="20"/>
          <w:szCs w:val="20"/>
          <w:lang w:eastAsia="en-US"/>
        </w:rPr>
        <w:t xml:space="preserve"> Kč</w:t>
      </w:r>
      <w:r w:rsidRPr="00E46532">
        <w:rPr>
          <w:rFonts w:eastAsiaTheme="minorHAnsi" w:cs="Arial"/>
          <w:sz w:val="20"/>
          <w:szCs w:val="20"/>
          <w:lang w:eastAsia="en-US"/>
        </w:rPr>
        <w:t xml:space="preserve"> (slovy</w:t>
      </w:r>
      <w:r w:rsidR="00BF5CD0">
        <w:rPr>
          <w:rFonts w:eastAsiaTheme="minorHAnsi" w:cs="Arial"/>
          <w:sz w:val="20"/>
          <w:szCs w:val="20"/>
          <w:lang w:eastAsia="en-US"/>
        </w:rPr>
        <w:t xml:space="preserve"> </w:t>
      </w:r>
      <w:proofErr w:type="spellStart"/>
      <w:r w:rsidR="00BF5CD0">
        <w:rPr>
          <w:rFonts w:eastAsiaTheme="minorHAnsi" w:cs="Arial"/>
          <w:sz w:val="20"/>
          <w:szCs w:val="20"/>
          <w:lang w:eastAsia="en-US"/>
        </w:rPr>
        <w:t>devětmilionůdvěstědvacetpěttisícdevadesátčtyřikoruny</w:t>
      </w:r>
      <w:proofErr w:type="spellEnd"/>
      <w:r w:rsidR="00BF5CD0">
        <w:rPr>
          <w:rFonts w:eastAsiaTheme="minorHAnsi" w:cs="Arial"/>
          <w:sz w:val="20"/>
          <w:szCs w:val="20"/>
          <w:lang w:eastAsia="en-US"/>
        </w:rPr>
        <w:t xml:space="preserve"> </w:t>
      </w:r>
      <w:r w:rsidRPr="00E46532">
        <w:rPr>
          <w:rFonts w:eastAsiaTheme="minorHAnsi" w:cs="Arial"/>
          <w:sz w:val="20"/>
          <w:szCs w:val="20"/>
          <w:lang w:eastAsia="en-US"/>
        </w:rPr>
        <w:t>česk</w:t>
      </w:r>
      <w:r w:rsidR="00BF5CD0">
        <w:rPr>
          <w:rFonts w:eastAsiaTheme="minorHAnsi" w:cs="Arial"/>
          <w:sz w:val="20"/>
          <w:szCs w:val="20"/>
          <w:lang w:eastAsia="en-US"/>
        </w:rPr>
        <w:t>é</w:t>
      </w:r>
      <w:r w:rsidRPr="00E46532">
        <w:rPr>
          <w:rFonts w:eastAsiaTheme="minorHAnsi" w:cs="Arial"/>
          <w:sz w:val="20"/>
          <w:szCs w:val="20"/>
          <w:lang w:eastAsia="en-US"/>
        </w:rPr>
        <w:t>) plus případná DPH v zákonné výši (dále jen „</w:t>
      </w:r>
      <w:r w:rsidR="00FC6956" w:rsidRPr="00E46532">
        <w:rPr>
          <w:rFonts w:eastAsiaTheme="minorHAnsi" w:cs="Arial"/>
          <w:b/>
          <w:sz w:val="20"/>
          <w:szCs w:val="20"/>
          <w:lang w:eastAsia="en-US"/>
        </w:rPr>
        <w:t>cena za dílo</w:t>
      </w:r>
      <w:r w:rsidRPr="00E46532">
        <w:rPr>
          <w:rFonts w:eastAsiaTheme="minorHAnsi" w:cs="Arial"/>
          <w:sz w:val="20"/>
          <w:szCs w:val="20"/>
          <w:lang w:eastAsia="en-US"/>
        </w:rPr>
        <w:t>“).</w:t>
      </w:r>
      <w:bookmarkEnd w:id="1"/>
    </w:p>
    <w:p w14:paraId="304252F9" w14:textId="0597E8E0" w:rsidR="00B513C3" w:rsidRPr="002C271C" w:rsidRDefault="00F037C8" w:rsidP="002C271C">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Pokud během realizace díla</w:t>
      </w:r>
      <w:r w:rsidR="00BD6838">
        <w:rPr>
          <w:rFonts w:eastAsiaTheme="minorHAnsi" w:cs="Arial"/>
          <w:sz w:val="20"/>
          <w:szCs w:val="20"/>
          <w:lang w:eastAsia="en-US"/>
        </w:rPr>
        <w:t xml:space="preserve"> objektivně vznikne potřeba provedení prací neuvedených v</w:t>
      </w:r>
      <w:r w:rsidR="00736CF2">
        <w:rPr>
          <w:rFonts w:eastAsiaTheme="minorHAnsi" w:cs="Arial"/>
          <w:sz w:val="20"/>
          <w:szCs w:val="20"/>
          <w:lang w:eastAsia="en-US"/>
        </w:rPr>
        <w:t> </w:t>
      </w:r>
      <w:r w:rsidR="00A44CE3">
        <w:rPr>
          <w:rFonts w:eastAsiaTheme="minorHAnsi" w:cs="Arial"/>
          <w:sz w:val="20"/>
          <w:szCs w:val="20"/>
          <w:lang w:eastAsia="en-US"/>
        </w:rPr>
        <w:t>bodě</w:t>
      </w:r>
      <w:r w:rsidR="00736CF2">
        <w:rPr>
          <w:rFonts w:eastAsiaTheme="minorHAnsi" w:cs="Arial"/>
          <w:sz w:val="20"/>
          <w:szCs w:val="20"/>
          <w:lang w:eastAsia="en-US"/>
        </w:rPr>
        <w:t xml:space="preserve"> 2.2. </w:t>
      </w:r>
      <w:r w:rsidR="00BD6838">
        <w:rPr>
          <w:rFonts w:eastAsiaTheme="minorHAnsi" w:cs="Arial"/>
          <w:sz w:val="20"/>
          <w:szCs w:val="20"/>
          <w:lang w:eastAsia="en-US"/>
        </w:rPr>
        <w:t>této smlouvy, jejichž provedení je nutné k řádnému dokončení díla</w:t>
      </w:r>
      <w:r w:rsidR="003F7C19">
        <w:rPr>
          <w:rFonts w:eastAsiaTheme="minorHAnsi" w:cs="Arial"/>
          <w:sz w:val="20"/>
          <w:szCs w:val="20"/>
          <w:lang w:eastAsia="en-US"/>
        </w:rPr>
        <w:t xml:space="preserve">, a </w:t>
      </w:r>
      <w:r w:rsidR="00BD6838">
        <w:rPr>
          <w:rFonts w:eastAsiaTheme="minorHAnsi" w:cs="Arial"/>
          <w:sz w:val="20"/>
          <w:szCs w:val="20"/>
          <w:lang w:eastAsia="en-US"/>
        </w:rPr>
        <w:t xml:space="preserve">které věcně souvisejí s dílem, vyhrazuje si </w:t>
      </w:r>
      <w:r w:rsidR="003029AB">
        <w:rPr>
          <w:rFonts w:eastAsiaTheme="minorHAnsi" w:cs="Arial"/>
          <w:sz w:val="20"/>
          <w:szCs w:val="20"/>
          <w:lang w:eastAsia="en-US"/>
        </w:rPr>
        <w:t>Objednatel</w:t>
      </w:r>
      <w:r w:rsidR="00B513C3" w:rsidRPr="00616D20">
        <w:rPr>
          <w:rFonts w:eastAsiaTheme="minorHAnsi" w:cs="Arial"/>
          <w:sz w:val="20"/>
          <w:szCs w:val="20"/>
          <w:lang w:eastAsia="en-US"/>
        </w:rPr>
        <w:t xml:space="preserve"> právo vyžádat od zhotovitele </w:t>
      </w:r>
      <w:r w:rsidR="00BD6838">
        <w:rPr>
          <w:rFonts w:eastAsiaTheme="minorHAnsi" w:cs="Arial"/>
          <w:sz w:val="20"/>
          <w:szCs w:val="20"/>
          <w:lang w:eastAsia="en-US"/>
        </w:rPr>
        <w:t>takovéto práce</w:t>
      </w:r>
      <w:r w:rsidR="002C271C">
        <w:rPr>
          <w:rFonts w:eastAsiaTheme="minorHAnsi" w:cs="Arial"/>
          <w:sz w:val="20"/>
          <w:szCs w:val="20"/>
          <w:lang w:eastAsia="en-US"/>
        </w:rPr>
        <w:t>. V takovém případě zhotovitel zpracuje nabídku těchto prací</w:t>
      </w:r>
      <w:r w:rsidR="00646CCE">
        <w:rPr>
          <w:rFonts w:eastAsiaTheme="minorHAnsi" w:cs="Arial"/>
          <w:sz w:val="20"/>
          <w:szCs w:val="20"/>
          <w:lang w:eastAsia="en-US"/>
        </w:rPr>
        <w:t>,</w:t>
      </w:r>
      <w:r w:rsidR="00B513C3" w:rsidRPr="00616D20">
        <w:rPr>
          <w:rFonts w:eastAsiaTheme="minorHAnsi" w:cs="Arial"/>
          <w:sz w:val="20"/>
          <w:szCs w:val="20"/>
          <w:lang w:eastAsia="en-US"/>
        </w:rPr>
        <w:t xml:space="preserve"> a to dle ceníku, který tvoří přílohu č. 3 této smlouvy.</w:t>
      </w:r>
      <w:r w:rsidR="002C271C">
        <w:rPr>
          <w:rFonts w:eastAsiaTheme="minorHAnsi" w:cs="Arial"/>
          <w:sz w:val="20"/>
          <w:szCs w:val="20"/>
          <w:lang w:eastAsia="en-US"/>
        </w:rPr>
        <w:t xml:space="preserve"> </w:t>
      </w:r>
    </w:p>
    <w:p w14:paraId="24C751AF" w14:textId="334D5F89" w:rsidR="005B69F3" w:rsidRDefault="00FC6956" w:rsidP="00652801">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Cena za dílo je pevnou cenou. Smluvní strany si ujednávají, že kupní cena za věci obstarané zhotovitelem pro účely provedení díla je zahrnuta v ceně za dílo a cena za dílo nebude žádným způsobem upravována a na její výši nemá žádný vliv výše vynaložených nákladů souvisejících s</w:t>
      </w:r>
      <w:r w:rsidR="005011F5">
        <w:rPr>
          <w:rFonts w:eastAsiaTheme="minorHAnsi" w:cs="Arial"/>
          <w:sz w:val="20"/>
          <w:szCs w:val="20"/>
          <w:lang w:eastAsia="en-US"/>
        </w:rPr>
        <w:t> </w:t>
      </w:r>
      <w:r w:rsidRPr="00E46532">
        <w:rPr>
          <w:rFonts w:eastAsiaTheme="minorHAnsi" w:cs="Arial"/>
          <w:sz w:val="20"/>
          <w:szCs w:val="20"/>
          <w:lang w:eastAsia="en-US"/>
        </w:rPr>
        <w:t>provedením díla ani jakýchkoliv jiných nákladů či poplatků, k jejichž úhradě je zhotovitel na</w:t>
      </w:r>
      <w:r w:rsidR="005011F5">
        <w:rPr>
          <w:rFonts w:eastAsiaTheme="minorHAnsi" w:cs="Arial"/>
          <w:sz w:val="20"/>
          <w:szCs w:val="20"/>
          <w:lang w:eastAsia="en-US"/>
        </w:rPr>
        <w:t> </w:t>
      </w:r>
      <w:r w:rsidRPr="00E46532">
        <w:rPr>
          <w:rFonts w:eastAsiaTheme="minorHAnsi" w:cs="Arial"/>
          <w:sz w:val="20"/>
          <w:szCs w:val="20"/>
          <w:lang w:eastAsia="en-US"/>
        </w:rPr>
        <w:t xml:space="preserve">základě této smlouvy či obecně závazných právních předpisů povinen. </w:t>
      </w:r>
    </w:p>
    <w:p w14:paraId="1B965BDC" w14:textId="32D575F3" w:rsidR="00B513C3" w:rsidRDefault="00B513C3" w:rsidP="00B513C3">
      <w:pPr>
        <w:pStyle w:val="Textdokumentu"/>
        <w:numPr>
          <w:ilvl w:val="1"/>
          <w:numId w:val="2"/>
        </w:numPr>
        <w:spacing w:before="120" w:line="240" w:lineRule="auto"/>
        <w:ind w:left="567" w:hanging="567"/>
        <w:rPr>
          <w:rFonts w:eastAsiaTheme="minorHAnsi" w:cs="Arial"/>
          <w:sz w:val="20"/>
          <w:szCs w:val="20"/>
          <w:lang w:eastAsia="en-US"/>
        </w:rPr>
      </w:pPr>
      <w:r w:rsidRPr="00B60F9C">
        <w:rPr>
          <w:rFonts w:eastAsiaTheme="minorHAnsi" w:cs="Arial"/>
          <w:sz w:val="20"/>
          <w:szCs w:val="20"/>
        </w:rPr>
        <w:t xml:space="preserve">Cena za dílo je stanovena na základě </w:t>
      </w:r>
      <w:r w:rsidRPr="00B60F9C">
        <w:rPr>
          <w:rFonts w:cs="Arial"/>
          <w:sz w:val="20"/>
          <w:szCs w:val="20"/>
        </w:rPr>
        <w:t xml:space="preserve">technologického nevyčerpatelného minima </w:t>
      </w:r>
      <w:r>
        <w:rPr>
          <w:rFonts w:eastAsiaTheme="minorHAnsi" w:cs="Arial"/>
          <w:sz w:val="20"/>
          <w:szCs w:val="20"/>
        </w:rPr>
        <w:t>1</w:t>
      </w:r>
      <w:r w:rsidR="006F2201">
        <w:rPr>
          <w:rFonts w:eastAsiaTheme="minorHAnsi" w:cs="Arial"/>
          <w:sz w:val="20"/>
          <w:szCs w:val="20"/>
        </w:rPr>
        <w:t>.</w:t>
      </w:r>
      <w:r>
        <w:rPr>
          <w:rFonts w:eastAsiaTheme="minorHAnsi" w:cs="Arial"/>
          <w:sz w:val="20"/>
          <w:szCs w:val="20"/>
        </w:rPr>
        <w:t>500</w:t>
      </w:r>
      <w:r w:rsidRPr="00B60F9C">
        <w:rPr>
          <w:rFonts w:eastAsiaTheme="minorHAnsi" w:cs="Arial"/>
          <w:sz w:val="20"/>
          <w:szCs w:val="20"/>
        </w:rPr>
        <w:t xml:space="preserve"> m</w:t>
      </w:r>
      <w:r w:rsidRPr="00B60F9C">
        <w:rPr>
          <w:rFonts w:eastAsiaTheme="minorHAnsi" w:cs="Arial"/>
          <w:sz w:val="20"/>
          <w:szCs w:val="20"/>
          <w:vertAlign w:val="superscript"/>
        </w:rPr>
        <w:t>3</w:t>
      </w:r>
      <w:r w:rsidRPr="00B60F9C">
        <w:rPr>
          <w:rFonts w:eastAsiaTheme="minorHAnsi" w:cs="Arial"/>
          <w:sz w:val="20"/>
          <w:szCs w:val="20"/>
        </w:rPr>
        <w:t xml:space="preserve"> </w:t>
      </w:r>
      <w:r>
        <w:rPr>
          <w:rFonts w:eastAsiaTheme="minorHAnsi" w:cs="Arial"/>
          <w:sz w:val="20"/>
          <w:szCs w:val="20"/>
        </w:rPr>
        <w:t xml:space="preserve">ropných zbytků </w:t>
      </w:r>
      <w:r w:rsidRPr="00B60F9C">
        <w:rPr>
          <w:rFonts w:eastAsiaTheme="minorHAnsi" w:cs="Arial"/>
          <w:sz w:val="20"/>
          <w:szCs w:val="20"/>
        </w:rPr>
        <w:t>v nádrži H</w:t>
      </w:r>
      <w:r>
        <w:rPr>
          <w:rFonts w:eastAsiaTheme="minorHAnsi" w:cs="Arial"/>
          <w:sz w:val="20"/>
          <w:szCs w:val="20"/>
        </w:rPr>
        <w:t>21</w:t>
      </w:r>
      <w:r w:rsidRPr="00B60F9C">
        <w:rPr>
          <w:rFonts w:eastAsiaTheme="minorHAnsi" w:cs="Arial"/>
          <w:sz w:val="20"/>
          <w:szCs w:val="20"/>
        </w:rPr>
        <w:t>.</w:t>
      </w:r>
    </w:p>
    <w:p w14:paraId="7F8763D4" w14:textId="3251BEB4" w:rsidR="00B513C3" w:rsidRPr="0081173C" w:rsidRDefault="00B513C3" w:rsidP="00B513C3">
      <w:pPr>
        <w:pStyle w:val="Textdokumentu"/>
        <w:numPr>
          <w:ilvl w:val="1"/>
          <w:numId w:val="2"/>
        </w:numPr>
        <w:spacing w:before="120" w:line="240" w:lineRule="auto"/>
        <w:ind w:left="567" w:hanging="567"/>
        <w:rPr>
          <w:rFonts w:eastAsiaTheme="minorHAnsi" w:cs="Arial"/>
          <w:sz w:val="20"/>
          <w:szCs w:val="20"/>
        </w:rPr>
      </w:pPr>
      <w:r w:rsidRPr="0081173C">
        <w:rPr>
          <w:rFonts w:eastAsiaTheme="minorHAnsi" w:cs="Arial"/>
          <w:sz w:val="20"/>
          <w:szCs w:val="20"/>
        </w:rPr>
        <w:t>Jednotlivé složky ceny za dílo jsou následující</w:t>
      </w:r>
      <w:r w:rsidR="002C271C">
        <w:rPr>
          <w:rFonts w:eastAsiaTheme="minorHAnsi" w:cs="Arial"/>
          <w:sz w:val="20"/>
          <w:szCs w:val="20"/>
        </w:rPr>
        <w:t xml:space="preserve"> (ceny uvedené bez DPH)</w:t>
      </w:r>
      <w:r w:rsidRPr="0081173C">
        <w:rPr>
          <w:rFonts w:eastAsiaTheme="minorHAnsi" w:cs="Arial"/>
          <w:sz w:val="20"/>
          <w:szCs w:val="20"/>
        </w:rPr>
        <w:t>:</w:t>
      </w:r>
    </w:p>
    <w:p w14:paraId="3E678C51" w14:textId="4A33612B" w:rsidR="00C9499A" w:rsidRPr="00923D81" w:rsidRDefault="00C9499A" w:rsidP="005011F5">
      <w:pPr>
        <w:pStyle w:val="Odstavecseseznamem"/>
        <w:numPr>
          <w:ilvl w:val="2"/>
          <w:numId w:val="2"/>
        </w:numPr>
        <w:spacing w:before="120" w:after="120"/>
        <w:ind w:left="1225" w:hanging="505"/>
        <w:contextualSpacing w:val="0"/>
        <w:rPr>
          <w:rFonts w:ascii="Arial" w:hAnsi="Arial" w:cs="Arial"/>
        </w:rPr>
      </w:pPr>
      <w:r w:rsidRPr="00923D81">
        <w:rPr>
          <w:rFonts w:ascii="Arial" w:hAnsi="Arial" w:cs="Arial"/>
        </w:rPr>
        <w:t>Zřízení staveniště</w:t>
      </w:r>
      <w:r w:rsidRPr="00923D81">
        <w:rPr>
          <w:rFonts w:ascii="Arial" w:hAnsi="Arial" w:cs="Arial"/>
        </w:rPr>
        <w:tab/>
      </w:r>
      <w:r w:rsidRPr="00923D81">
        <w:rPr>
          <w:rFonts w:ascii="Arial" w:hAnsi="Arial" w:cs="Arial"/>
        </w:rPr>
        <w:tab/>
      </w:r>
      <w:r w:rsidRPr="00923D81">
        <w:rPr>
          <w:rFonts w:ascii="Arial" w:hAnsi="Arial" w:cs="Arial"/>
        </w:rPr>
        <w:tab/>
      </w:r>
      <w:r w:rsidRPr="00923D81">
        <w:rPr>
          <w:rFonts w:ascii="Arial" w:hAnsi="Arial" w:cs="Arial"/>
        </w:rPr>
        <w:tab/>
      </w:r>
      <w:r w:rsidRPr="00923D81">
        <w:rPr>
          <w:rFonts w:ascii="Arial" w:hAnsi="Arial" w:cs="Arial"/>
        </w:rPr>
        <w:tab/>
      </w:r>
      <w:r w:rsidRPr="00923D81">
        <w:rPr>
          <w:rFonts w:ascii="Arial" w:hAnsi="Arial" w:cs="Arial"/>
        </w:rPr>
        <w:tab/>
        <w:t xml:space="preserve">                </w:t>
      </w:r>
      <w:r w:rsidR="00855404" w:rsidRPr="00855404">
        <w:rPr>
          <w:rFonts w:ascii="Arial" w:hAnsi="Arial" w:cs="Arial"/>
          <w:b/>
        </w:rPr>
        <w:t>1.383.764,10</w:t>
      </w:r>
      <w:r w:rsidRPr="00855404">
        <w:rPr>
          <w:rFonts w:ascii="Arial" w:hAnsi="Arial" w:cs="Arial"/>
          <w:b/>
        </w:rPr>
        <w:t xml:space="preserve"> Kč</w:t>
      </w:r>
    </w:p>
    <w:p w14:paraId="257ED538" w14:textId="06BF2DB9" w:rsidR="00C9499A" w:rsidRPr="00923D81" w:rsidRDefault="00C9499A" w:rsidP="005011F5">
      <w:pPr>
        <w:pStyle w:val="Odstavecseseznamem"/>
        <w:numPr>
          <w:ilvl w:val="2"/>
          <w:numId w:val="2"/>
        </w:numPr>
        <w:spacing w:before="120"/>
        <w:ind w:left="1225" w:hanging="505"/>
        <w:contextualSpacing w:val="0"/>
        <w:rPr>
          <w:rFonts w:ascii="Arial" w:hAnsi="Arial" w:cs="Arial"/>
        </w:rPr>
      </w:pPr>
      <w:r w:rsidRPr="00923D81">
        <w:rPr>
          <w:rFonts w:ascii="Arial" w:hAnsi="Arial" w:cs="Arial"/>
        </w:rPr>
        <w:t>Hrubé čištění nádrže</w:t>
      </w:r>
      <w:r w:rsidRPr="00923D81">
        <w:rPr>
          <w:rFonts w:ascii="Arial" w:hAnsi="Arial" w:cs="Arial"/>
        </w:rPr>
        <w:tab/>
      </w:r>
      <w:r w:rsidRPr="00923D81">
        <w:rPr>
          <w:rFonts w:ascii="Arial" w:hAnsi="Arial" w:cs="Arial"/>
        </w:rPr>
        <w:tab/>
      </w:r>
      <w:r w:rsidRPr="00923D81">
        <w:rPr>
          <w:rFonts w:ascii="Arial" w:hAnsi="Arial" w:cs="Arial"/>
        </w:rPr>
        <w:tab/>
      </w:r>
      <w:r w:rsidRPr="00923D81">
        <w:rPr>
          <w:rFonts w:ascii="Arial" w:hAnsi="Arial" w:cs="Arial"/>
        </w:rPr>
        <w:tab/>
      </w:r>
      <w:r w:rsidRPr="00923D81">
        <w:rPr>
          <w:rFonts w:ascii="Arial" w:hAnsi="Arial" w:cs="Arial"/>
        </w:rPr>
        <w:tab/>
        <w:t xml:space="preserve">                </w:t>
      </w:r>
      <w:r w:rsidR="00855404" w:rsidRPr="00855404">
        <w:rPr>
          <w:rFonts w:ascii="Arial" w:hAnsi="Arial" w:cs="Arial"/>
          <w:b/>
        </w:rPr>
        <w:t>5.996.311,10</w:t>
      </w:r>
      <w:r w:rsidRPr="00855404">
        <w:rPr>
          <w:rFonts w:ascii="Arial" w:hAnsi="Arial" w:cs="Arial"/>
          <w:b/>
        </w:rPr>
        <w:t xml:space="preserve"> Kč</w:t>
      </w:r>
    </w:p>
    <w:p w14:paraId="0DC69E5D" w14:textId="58B111CC" w:rsidR="00C9499A" w:rsidRPr="005011F5" w:rsidRDefault="00C9499A" w:rsidP="005011F5">
      <w:pPr>
        <w:spacing w:after="0" w:line="240" w:lineRule="auto"/>
        <w:ind w:left="1083" w:firstLine="141"/>
        <w:rPr>
          <w:rFonts w:ascii="Arial" w:hAnsi="Arial" w:cs="Arial"/>
          <w:sz w:val="18"/>
          <w:szCs w:val="18"/>
        </w:rPr>
      </w:pPr>
      <w:r w:rsidRPr="005011F5">
        <w:rPr>
          <w:rFonts w:ascii="Arial" w:hAnsi="Arial" w:cs="Arial"/>
          <w:sz w:val="18"/>
          <w:szCs w:val="18"/>
        </w:rPr>
        <w:t>(Hrubé čištění zahrnuje odstranění veškerých tuhých i tekutých zbytků z</w:t>
      </w:r>
      <w:r w:rsidR="005011F5">
        <w:rPr>
          <w:rFonts w:ascii="Arial" w:hAnsi="Arial" w:cs="Arial"/>
          <w:sz w:val="18"/>
          <w:szCs w:val="18"/>
        </w:rPr>
        <w:t> </w:t>
      </w:r>
      <w:r w:rsidRPr="005011F5">
        <w:rPr>
          <w:rFonts w:ascii="Arial" w:hAnsi="Arial" w:cs="Arial"/>
          <w:sz w:val="18"/>
          <w:szCs w:val="18"/>
        </w:rPr>
        <w:t>nádrže</w:t>
      </w:r>
      <w:r w:rsidR="005011F5">
        <w:rPr>
          <w:rFonts w:ascii="Arial" w:hAnsi="Arial" w:cs="Arial"/>
          <w:sz w:val="18"/>
          <w:szCs w:val="18"/>
        </w:rPr>
        <w:t>.</w:t>
      </w:r>
      <w:r w:rsidRPr="005011F5">
        <w:rPr>
          <w:rFonts w:ascii="Arial" w:hAnsi="Arial" w:cs="Arial"/>
          <w:sz w:val="18"/>
          <w:szCs w:val="18"/>
        </w:rPr>
        <w:t>)</w:t>
      </w:r>
    </w:p>
    <w:p w14:paraId="17B6012C" w14:textId="64A9A204" w:rsidR="00C9499A" w:rsidRPr="00923D81" w:rsidRDefault="00C9499A" w:rsidP="005011F5">
      <w:pPr>
        <w:pStyle w:val="Odstavecseseznamem"/>
        <w:numPr>
          <w:ilvl w:val="2"/>
          <w:numId w:val="2"/>
        </w:numPr>
        <w:spacing w:before="120"/>
        <w:ind w:left="1225" w:hanging="505"/>
        <w:contextualSpacing w:val="0"/>
        <w:rPr>
          <w:rFonts w:ascii="Arial" w:hAnsi="Arial" w:cs="Arial"/>
        </w:rPr>
      </w:pPr>
      <w:r w:rsidRPr="00923D81">
        <w:rPr>
          <w:rFonts w:ascii="Arial" w:hAnsi="Arial" w:cs="Arial"/>
        </w:rPr>
        <w:t xml:space="preserve">Finální čištění </w:t>
      </w:r>
      <w:r w:rsidRPr="00923D81">
        <w:rPr>
          <w:rFonts w:ascii="Arial" w:hAnsi="Arial" w:cs="Arial"/>
        </w:rPr>
        <w:tab/>
      </w:r>
      <w:r w:rsidRPr="00923D81">
        <w:rPr>
          <w:rFonts w:ascii="Arial" w:hAnsi="Arial" w:cs="Arial"/>
        </w:rPr>
        <w:tab/>
      </w:r>
      <w:r w:rsidRPr="00923D81">
        <w:rPr>
          <w:rFonts w:ascii="Arial" w:hAnsi="Arial" w:cs="Arial"/>
        </w:rPr>
        <w:tab/>
      </w:r>
      <w:r w:rsidRPr="00923D81">
        <w:rPr>
          <w:rFonts w:ascii="Arial" w:hAnsi="Arial" w:cs="Arial"/>
        </w:rPr>
        <w:tab/>
      </w:r>
      <w:r w:rsidRPr="00923D81">
        <w:rPr>
          <w:rFonts w:ascii="Arial" w:hAnsi="Arial" w:cs="Arial"/>
        </w:rPr>
        <w:tab/>
      </w:r>
      <w:r w:rsidRPr="00923D81">
        <w:rPr>
          <w:rFonts w:ascii="Arial" w:hAnsi="Arial" w:cs="Arial"/>
        </w:rPr>
        <w:tab/>
      </w:r>
      <w:r w:rsidR="00855404">
        <w:rPr>
          <w:rFonts w:ascii="Arial" w:hAnsi="Arial" w:cs="Arial"/>
        </w:rPr>
        <w:tab/>
        <w:t xml:space="preserve">   </w:t>
      </w:r>
      <w:r w:rsidR="00855404" w:rsidRPr="00855404">
        <w:rPr>
          <w:rFonts w:ascii="Arial" w:hAnsi="Arial" w:cs="Arial"/>
          <w:b/>
        </w:rPr>
        <w:t>1.845.018,80 K</w:t>
      </w:r>
      <w:r w:rsidRPr="00855404">
        <w:rPr>
          <w:rFonts w:ascii="Arial" w:hAnsi="Arial" w:cs="Arial"/>
          <w:b/>
        </w:rPr>
        <w:t>č</w:t>
      </w:r>
    </w:p>
    <w:p w14:paraId="3C57AEFB" w14:textId="1C04A756" w:rsidR="00C9499A" w:rsidRPr="005011F5" w:rsidRDefault="00C9499A" w:rsidP="005011F5">
      <w:pPr>
        <w:spacing w:after="0" w:line="240" w:lineRule="auto"/>
        <w:ind w:left="1083" w:firstLine="141"/>
        <w:rPr>
          <w:rFonts w:ascii="Arial" w:hAnsi="Arial" w:cs="Arial"/>
          <w:sz w:val="18"/>
          <w:szCs w:val="18"/>
        </w:rPr>
      </w:pPr>
      <w:r w:rsidRPr="005011F5">
        <w:rPr>
          <w:rFonts w:ascii="Arial" w:hAnsi="Arial" w:cs="Arial"/>
          <w:sz w:val="18"/>
          <w:szCs w:val="18"/>
        </w:rPr>
        <w:t>(Finální čištění zahrnuje oplach tlakovou vodu, odmaštění povrchů a úklid</w:t>
      </w:r>
      <w:r w:rsidR="005011F5">
        <w:rPr>
          <w:rFonts w:ascii="Arial" w:hAnsi="Arial" w:cs="Arial"/>
          <w:sz w:val="18"/>
          <w:szCs w:val="18"/>
        </w:rPr>
        <w:t>.</w:t>
      </w:r>
      <w:r w:rsidRPr="005011F5">
        <w:rPr>
          <w:rFonts w:ascii="Arial" w:hAnsi="Arial" w:cs="Arial"/>
          <w:sz w:val="18"/>
          <w:szCs w:val="18"/>
        </w:rPr>
        <w:t>)</w:t>
      </w:r>
    </w:p>
    <w:p w14:paraId="1B2CC332" w14:textId="77777777" w:rsidR="00B513C3" w:rsidRDefault="00B513C3" w:rsidP="00B513C3">
      <w:pPr>
        <w:spacing w:after="0" w:line="240" w:lineRule="auto"/>
        <w:ind w:left="567"/>
        <w:rPr>
          <w:rFonts w:ascii="Arial" w:hAnsi="Arial" w:cs="Arial"/>
          <w:b/>
          <w:i/>
          <w:sz w:val="20"/>
          <w:szCs w:val="20"/>
        </w:rPr>
      </w:pPr>
    </w:p>
    <w:p w14:paraId="1F4928B6" w14:textId="57040D01" w:rsidR="00B513C3" w:rsidRDefault="00B513C3" w:rsidP="00B513C3">
      <w:pPr>
        <w:spacing w:after="0"/>
        <w:ind w:left="567"/>
        <w:rPr>
          <w:rFonts w:ascii="Arial" w:hAnsi="Arial" w:cs="Arial"/>
          <w:sz w:val="20"/>
          <w:szCs w:val="20"/>
        </w:rPr>
      </w:pPr>
      <w:r w:rsidRPr="003B2032">
        <w:rPr>
          <w:rFonts w:ascii="Arial" w:hAnsi="Arial" w:cs="Arial"/>
          <w:sz w:val="20"/>
          <w:szCs w:val="20"/>
        </w:rPr>
        <w:t>Cena za 1 den prostoje při hrubém čištění z důvodů na straně objednatele</w:t>
      </w:r>
      <w:r w:rsidR="00855404">
        <w:rPr>
          <w:rFonts w:ascii="Arial" w:hAnsi="Arial" w:cs="Arial"/>
          <w:sz w:val="20"/>
          <w:szCs w:val="20"/>
        </w:rPr>
        <w:t xml:space="preserve"> </w:t>
      </w:r>
      <w:r w:rsidR="00DC3C12" w:rsidRPr="00DC3C12">
        <w:rPr>
          <w:rFonts w:ascii="Arial" w:hAnsi="Arial" w:cs="Arial"/>
          <w:b/>
          <w:sz w:val="20"/>
          <w:szCs w:val="20"/>
        </w:rPr>
        <w:t>1</w:t>
      </w:r>
      <w:r w:rsidR="00855404" w:rsidRPr="00DC3C12">
        <w:rPr>
          <w:rFonts w:ascii="Arial" w:hAnsi="Arial" w:cs="Arial"/>
          <w:b/>
          <w:sz w:val="20"/>
          <w:szCs w:val="20"/>
        </w:rPr>
        <w:t>5</w:t>
      </w:r>
      <w:r w:rsidR="00855404" w:rsidRPr="00855404">
        <w:rPr>
          <w:rFonts w:ascii="Arial" w:hAnsi="Arial" w:cs="Arial"/>
          <w:b/>
          <w:sz w:val="20"/>
          <w:szCs w:val="20"/>
        </w:rPr>
        <w:t>0.000,-</w:t>
      </w:r>
      <w:r w:rsidR="005011F5" w:rsidRPr="00855404">
        <w:rPr>
          <w:rFonts w:ascii="Arial" w:hAnsi="Arial" w:cs="Arial"/>
          <w:b/>
          <w:sz w:val="20"/>
          <w:szCs w:val="20"/>
        </w:rPr>
        <w:t xml:space="preserve"> </w:t>
      </w:r>
      <w:r w:rsidRPr="00855404">
        <w:rPr>
          <w:rFonts w:ascii="Arial" w:hAnsi="Arial" w:cs="Arial"/>
          <w:b/>
          <w:sz w:val="20"/>
          <w:szCs w:val="20"/>
        </w:rPr>
        <w:t>Kč/den</w:t>
      </w:r>
    </w:p>
    <w:p w14:paraId="54AB95E6" w14:textId="11A6D5D6" w:rsidR="00B513C3" w:rsidRPr="005011F5" w:rsidRDefault="00B513C3" w:rsidP="006F2201">
      <w:pPr>
        <w:spacing w:after="0"/>
        <w:ind w:left="567"/>
        <w:jc w:val="both"/>
        <w:rPr>
          <w:rFonts w:ascii="Arial" w:hAnsi="Arial" w:cs="Arial"/>
          <w:sz w:val="18"/>
          <w:szCs w:val="18"/>
        </w:rPr>
      </w:pPr>
      <w:r w:rsidRPr="005011F5">
        <w:rPr>
          <w:rFonts w:ascii="Arial" w:hAnsi="Arial" w:cs="Arial"/>
          <w:sz w:val="18"/>
          <w:szCs w:val="18"/>
        </w:rPr>
        <w:t>(*)</w:t>
      </w:r>
      <w:r w:rsidR="005011F5">
        <w:rPr>
          <w:rFonts w:ascii="Arial" w:hAnsi="Arial" w:cs="Arial"/>
          <w:sz w:val="18"/>
          <w:szCs w:val="18"/>
        </w:rPr>
        <w:t xml:space="preserve"> </w:t>
      </w:r>
      <w:r w:rsidRPr="005011F5">
        <w:rPr>
          <w:rFonts w:ascii="Arial" w:hAnsi="Arial" w:cs="Arial"/>
          <w:i/>
          <w:sz w:val="18"/>
          <w:szCs w:val="18"/>
        </w:rPr>
        <w:t>Tato sazba bude aplikována pouze v případě celodenní překážky v práci na straně objednatele a není součástí celkové ceny za dílo dle bodu 4.1. Prostoj musí být zapsán ve stavebním deníku a potvrzen zástupcem objednatele.</w:t>
      </w:r>
    </w:p>
    <w:p w14:paraId="55A272D8" w14:textId="4D3821BA" w:rsidR="00B513C3" w:rsidRPr="0081173C" w:rsidRDefault="00B513C3" w:rsidP="00B513C3">
      <w:pPr>
        <w:pStyle w:val="Textdokumentu"/>
        <w:numPr>
          <w:ilvl w:val="1"/>
          <w:numId w:val="2"/>
        </w:numPr>
        <w:spacing w:before="120" w:line="240" w:lineRule="auto"/>
        <w:ind w:left="567" w:hanging="567"/>
        <w:rPr>
          <w:rFonts w:eastAsiaTheme="minorHAnsi" w:cs="Arial"/>
          <w:sz w:val="20"/>
          <w:szCs w:val="20"/>
        </w:rPr>
      </w:pPr>
      <w:r w:rsidRPr="0081173C">
        <w:rPr>
          <w:rFonts w:eastAsiaTheme="minorHAnsi" w:cs="Arial"/>
          <w:sz w:val="20"/>
          <w:szCs w:val="20"/>
        </w:rPr>
        <w:lastRenderedPageBreak/>
        <w:t xml:space="preserve">V případě, že množství </w:t>
      </w:r>
      <w:r>
        <w:rPr>
          <w:rFonts w:eastAsiaTheme="minorHAnsi" w:cs="Arial"/>
          <w:sz w:val="20"/>
          <w:szCs w:val="20"/>
        </w:rPr>
        <w:t>ropných zbytků</w:t>
      </w:r>
      <w:r w:rsidRPr="0081173C">
        <w:rPr>
          <w:rFonts w:eastAsiaTheme="minorHAnsi" w:cs="Arial"/>
          <w:sz w:val="20"/>
          <w:szCs w:val="20"/>
        </w:rPr>
        <w:t xml:space="preserve"> v nádrži bude větší </w:t>
      </w:r>
      <w:r>
        <w:rPr>
          <w:rFonts w:eastAsiaTheme="minorHAnsi" w:cs="Arial"/>
          <w:sz w:val="20"/>
          <w:szCs w:val="20"/>
        </w:rPr>
        <w:t xml:space="preserve">o více </w:t>
      </w:r>
      <w:r w:rsidRPr="0081173C">
        <w:rPr>
          <w:rFonts w:eastAsiaTheme="minorHAnsi" w:cs="Arial"/>
          <w:sz w:val="20"/>
          <w:szCs w:val="20"/>
        </w:rPr>
        <w:t xml:space="preserve">než </w:t>
      </w:r>
      <w:proofErr w:type="gramStart"/>
      <w:r w:rsidRPr="0081173C">
        <w:rPr>
          <w:rFonts w:eastAsiaTheme="minorHAnsi" w:cs="Arial"/>
          <w:sz w:val="20"/>
          <w:szCs w:val="20"/>
        </w:rPr>
        <w:t>10%</w:t>
      </w:r>
      <w:proofErr w:type="gramEnd"/>
      <w:r w:rsidRPr="0081173C">
        <w:rPr>
          <w:rFonts w:eastAsiaTheme="minorHAnsi" w:cs="Arial"/>
          <w:sz w:val="20"/>
          <w:szCs w:val="20"/>
        </w:rPr>
        <w:t xml:space="preserve"> oproti předpokládanému množství uvedeném v bodě 4.</w:t>
      </w:r>
      <w:r w:rsidR="005D1494">
        <w:rPr>
          <w:rFonts w:eastAsiaTheme="minorHAnsi" w:cs="Arial"/>
          <w:sz w:val="20"/>
          <w:szCs w:val="20"/>
        </w:rPr>
        <w:t>4</w:t>
      </w:r>
      <w:r w:rsidRPr="0081173C">
        <w:rPr>
          <w:rFonts w:eastAsiaTheme="minorHAnsi" w:cs="Arial"/>
          <w:sz w:val="20"/>
          <w:szCs w:val="20"/>
        </w:rPr>
        <w:t>, bude cena díla stanovena následujícím výpočtem:</w:t>
      </w:r>
    </w:p>
    <w:p w14:paraId="541C9D96" w14:textId="77777777" w:rsidR="00B513C3" w:rsidRPr="0081173C" w:rsidRDefault="00B513C3" w:rsidP="00630452">
      <w:pPr>
        <w:pStyle w:val="cena"/>
        <w:spacing w:before="120" w:after="120"/>
        <w:ind w:left="567"/>
        <w:rPr>
          <w:rFonts w:ascii="Arial" w:hAnsi="Arial" w:cs="Arial"/>
          <w:bCs/>
          <w:iCs/>
          <w:sz w:val="20"/>
        </w:rPr>
      </w:pPr>
      <w:r w:rsidRPr="0081173C">
        <w:rPr>
          <w:rFonts w:ascii="Arial" w:hAnsi="Arial" w:cs="Arial"/>
          <w:bCs/>
          <w:iCs/>
          <w:sz w:val="20"/>
        </w:rPr>
        <w:t>a) standardní cena hrubého čištění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3322"/>
        <w:gridCol w:w="2607"/>
      </w:tblGrid>
      <w:tr w:rsidR="00B513C3" w:rsidRPr="0081173C" w14:paraId="5297C509" w14:textId="77777777" w:rsidTr="00ED79FC">
        <w:tc>
          <w:tcPr>
            <w:tcW w:w="2533" w:type="dxa"/>
            <w:vAlign w:val="center"/>
          </w:tcPr>
          <w:p w14:paraId="68D66A84" w14:textId="7F83EE11" w:rsidR="00B513C3" w:rsidRPr="00331F9D" w:rsidRDefault="00B513C3" w:rsidP="00ED79FC">
            <w:pPr>
              <w:pStyle w:val="cena"/>
              <w:tabs>
                <w:tab w:val="right" w:pos="2552"/>
                <w:tab w:val="right" w:pos="4820"/>
              </w:tabs>
              <w:jc w:val="left"/>
              <w:rPr>
                <w:rFonts w:ascii="Arial" w:hAnsi="Arial" w:cs="Arial"/>
                <w:bCs/>
                <w:iCs/>
                <w:sz w:val="18"/>
                <w:szCs w:val="18"/>
              </w:rPr>
            </w:pPr>
            <w:r w:rsidRPr="00331F9D">
              <w:rPr>
                <w:rFonts w:ascii="Arial" w:hAnsi="Arial" w:cs="Arial"/>
                <w:bCs/>
                <w:iCs/>
                <w:sz w:val="18"/>
                <w:szCs w:val="18"/>
              </w:rPr>
              <w:t>Nádrž H</w:t>
            </w:r>
            <w:r>
              <w:rPr>
                <w:rFonts w:ascii="Arial" w:hAnsi="Arial" w:cs="Arial"/>
                <w:bCs/>
                <w:iCs/>
                <w:sz w:val="18"/>
                <w:szCs w:val="18"/>
              </w:rPr>
              <w:t>21</w:t>
            </w:r>
          </w:p>
        </w:tc>
        <w:tc>
          <w:tcPr>
            <w:tcW w:w="3421" w:type="dxa"/>
            <w:vAlign w:val="center"/>
          </w:tcPr>
          <w:p w14:paraId="04C140CB" w14:textId="77777777" w:rsidR="00B513C3" w:rsidRPr="00331F9D" w:rsidRDefault="00B513C3" w:rsidP="00ED79FC">
            <w:pPr>
              <w:pStyle w:val="cena"/>
              <w:tabs>
                <w:tab w:val="right" w:pos="2552"/>
                <w:tab w:val="right" w:pos="4820"/>
              </w:tabs>
              <w:jc w:val="left"/>
              <w:rPr>
                <w:rFonts w:ascii="Arial" w:hAnsi="Arial" w:cs="Arial"/>
                <w:bCs/>
                <w:sz w:val="18"/>
                <w:szCs w:val="18"/>
              </w:rPr>
            </w:pPr>
            <w:r w:rsidRPr="00331F9D">
              <w:rPr>
                <w:rFonts w:ascii="Arial" w:hAnsi="Arial" w:cs="Arial"/>
                <w:bCs/>
                <w:sz w:val="18"/>
                <w:szCs w:val="18"/>
              </w:rPr>
              <w:t>Cena za hrubé vyčištění nádrže</w:t>
            </w:r>
          </w:p>
          <w:p w14:paraId="04DF625F" w14:textId="20C38A46" w:rsidR="00B513C3" w:rsidRPr="00331F9D" w:rsidRDefault="00B513C3" w:rsidP="00ED79FC">
            <w:pPr>
              <w:pStyle w:val="cena"/>
              <w:tabs>
                <w:tab w:val="right" w:pos="2552"/>
                <w:tab w:val="right" w:pos="4820"/>
              </w:tabs>
              <w:jc w:val="left"/>
              <w:rPr>
                <w:rFonts w:ascii="Arial" w:hAnsi="Arial" w:cs="Arial"/>
                <w:bCs/>
                <w:iCs/>
                <w:sz w:val="18"/>
                <w:szCs w:val="18"/>
              </w:rPr>
            </w:pPr>
            <w:r w:rsidRPr="00331F9D">
              <w:rPr>
                <w:rFonts w:ascii="Arial" w:hAnsi="Arial" w:cs="Arial"/>
                <w:bCs/>
                <w:sz w:val="18"/>
                <w:szCs w:val="18"/>
              </w:rPr>
              <w:t xml:space="preserve">(množství zbytků v nádrži do </w:t>
            </w:r>
            <w:r>
              <w:rPr>
                <w:rFonts w:ascii="Arial" w:hAnsi="Arial" w:cs="Arial"/>
                <w:bCs/>
                <w:sz w:val="18"/>
                <w:szCs w:val="18"/>
              </w:rPr>
              <w:t>1</w:t>
            </w:r>
            <w:r w:rsidR="006F2201">
              <w:rPr>
                <w:rFonts w:ascii="Arial" w:hAnsi="Arial" w:cs="Arial"/>
                <w:bCs/>
                <w:sz w:val="18"/>
                <w:szCs w:val="18"/>
              </w:rPr>
              <w:t>.</w:t>
            </w:r>
            <w:r>
              <w:rPr>
                <w:rFonts w:ascii="Arial" w:hAnsi="Arial" w:cs="Arial"/>
                <w:bCs/>
                <w:sz w:val="18"/>
                <w:szCs w:val="18"/>
              </w:rPr>
              <w:t>500</w:t>
            </w:r>
            <w:r w:rsidRPr="00331F9D">
              <w:rPr>
                <w:rFonts w:ascii="Arial" w:hAnsi="Arial" w:cs="Arial"/>
                <w:bCs/>
                <w:sz w:val="18"/>
                <w:szCs w:val="18"/>
              </w:rPr>
              <w:t xml:space="preserve"> m</w:t>
            </w:r>
            <w:r w:rsidRPr="00331F9D">
              <w:rPr>
                <w:rFonts w:ascii="Arial" w:hAnsi="Arial" w:cs="Arial"/>
                <w:bCs/>
                <w:sz w:val="18"/>
                <w:szCs w:val="18"/>
                <w:vertAlign w:val="superscript"/>
              </w:rPr>
              <w:t>3</w:t>
            </w:r>
            <w:r w:rsidRPr="00331F9D">
              <w:rPr>
                <w:rFonts w:ascii="Arial" w:hAnsi="Arial" w:cs="Arial"/>
                <w:bCs/>
                <w:sz w:val="18"/>
                <w:szCs w:val="18"/>
              </w:rPr>
              <w:t>)</w:t>
            </w:r>
          </w:p>
        </w:tc>
        <w:tc>
          <w:tcPr>
            <w:tcW w:w="2659" w:type="dxa"/>
            <w:vAlign w:val="center"/>
          </w:tcPr>
          <w:p w14:paraId="72A24EE7" w14:textId="77777777" w:rsidR="00855404" w:rsidRPr="00DC3C12" w:rsidRDefault="00B513C3" w:rsidP="00ED79FC">
            <w:pPr>
              <w:pStyle w:val="cena"/>
              <w:tabs>
                <w:tab w:val="right" w:pos="2552"/>
                <w:tab w:val="right" w:pos="4820"/>
              </w:tabs>
              <w:jc w:val="right"/>
              <w:rPr>
                <w:rFonts w:ascii="Arial" w:hAnsi="Arial" w:cs="Arial"/>
                <w:b/>
                <w:bCs/>
                <w:iCs/>
                <w:sz w:val="20"/>
              </w:rPr>
            </w:pPr>
            <w:r w:rsidRPr="00DC3C12">
              <w:rPr>
                <w:rFonts w:ascii="Arial" w:hAnsi="Arial" w:cs="Arial"/>
                <w:b/>
                <w:bCs/>
                <w:iCs/>
                <w:sz w:val="20"/>
              </w:rPr>
              <w:t xml:space="preserve">       </w:t>
            </w:r>
            <w:r w:rsidR="00855404" w:rsidRPr="00DC3C12">
              <w:rPr>
                <w:rFonts w:ascii="Arial" w:hAnsi="Arial" w:cs="Arial"/>
                <w:b/>
                <w:bCs/>
                <w:iCs/>
                <w:sz w:val="20"/>
              </w:rPr>
              <w:t>5.996.311,10</w:t>
            </w:r>
            <w:r w:rsidR="00C034B7" w:rsidRPr="00DC3C12">
              <w:rPr>
                <w:rFonts w:ascii="Arial" w:eastAsiaTheme="minorHAnsi" w:hAnsi="Arial" w:cs="Arial"/>
                <w:b/>
                <w:sz w:val="20"/>
                <w:lang w:eastAsia="en-US"/>
              </w:rPr>
              <w:t xml:space="preserve"> </w:t>
            </w:r>
            <w:r w:rsidRPr="00DC3C12">
              <w:rPr>
                <w:rFonts w:ascii="Arial" w:hAnsi="Arial" w:cs="Arial"/>
                <w:b/>
                <w:bCs/>
                <w:iCs/>
                <w:sz w:val="20"/>
              </w:rPr>
              <w:t xml:space="preserve">Kč </w:t>
            </w:r>
          </w:p>
          <w:p w14:paraId="08CD99F3" w14:textId="465CD69E" w:rsidR="00B513C3" w:rsidRPr="00A63AED" w:rsidRDefault="00B513C3" w:rsidP="00ED79FC">
            <w:pPr>
              <w:pStyle w:val="cena"/>
              <w:tabs>
                <w:tab w:val="right" w:pos="2552"/>
                <w:tab w:val="right" w:pos="4820"/>
              </w:tabs>
              <w:jc w:val="right"/>
              <w:rPr>
                <w:rFonts w:ascii="Arial" w:hAnsi="Arial" w:cs="Arial"/>
                <w:bCs/>
                <w:iCs/>
                <w:sz w:val="20"/>
              </w:rPr>
            </w:pPr>
            <w:r w:rsidRPr="005011F5">
              <w:rPr>
                <w:rFonts w:ascii="Arial" w:hAnsi="Arial" w:cs="Arial"/>
                <w:bCs/>
                <w:iCs/>
                <w:sz w:val="20"/>
              </w:rPr>
              <w:t>bez</w:t>
            </w:r>
            <w:r w:rsidRPr="00A63AED">
              <w:rPr>
                <w:rFonts w:ascii="Arial" w:hAnsi="Arial" w:cs="Arial"/>
                <w:bCs/>
                <w:iCs/>
                <w:sz w:val="20"/>
              </w:rPr>
              <w:t xml:space="preserve"> DPH</w:t>
            </w:r>
          </w:p>
        </w:tc>
      </w:tr>
    </w:tbl>
    <w:p w14:paraId="6C0450BA" w14:textId="77777777" w:rsidR="00B513C3" w:rsidRPr="0081173C" w:rsidRDefault="00B513C3" w:rsidP="00630452">
      <w:pPr>
        <w:pStyle w:val="cena"/>
        <w:spacing w:before="120" w:after="120"/>
        <w:ind w:left="709"/>
        <w:rPr>
          <w:rFonts w:ascii="Arial" w:hAnsi="Arial" w:cs="Arial"/>
          <w:bCs/>
          <w:iCs/>
          <w:sz w:val="20"/>
        </w:rPr>
      </w:pPr>
      <w:r w:rsidRPr="0081173C">
        <w:rPr>
          <w:rFonts w:ascii="Arial" w:hAnsi="Arial" w:cs="Arial"/>
          <w:bCs/>
          <w:iCs/>
          <w:sz w:val="20"/>
        </w:rPr>
        <w:t xml:space="preserve">Konečná cena za dílo </w:t>
      </w:r>
      <w:r>
        <w:rPr>
          <w:rFonts w:ascii="Arial" w:hAnsi="Arial" w:cs="Arial"/>
          <w:bCs/>
          <w:iCs/>
          <w:sz w:val="20"/>
        </w:rPr>
        <w:t>je</w:t>
      </w:r>
      <w:r w:rsidRPr="0081173C">
        <w:rPr>
          <w:rFonts w:ascii="Arial" w:hAnsi="Arial" w:cs="Arial"/>
          <w:bCs/>
          <w:iCs/>
          <w:sz w:val="20"/>
        </w:rPr>
        <w:t xml:space="preserve"> stanovena jako součet ceny za zřízení staveniště, ceny za finální čištění,</w:t>
      </w:r>
      <w:r w:rsidRPr="0081173C">
        <w:rPr>
          <w:rFonts w:ascii="Arial" w:hAnsi="Arial" w:cs="Arial"/>
          <w:bCs/>
          <w:iCs/>
          <w:sz w:val="20"/>
        </w:rPr>
        <w:tab/>
        <w:t xml:space="preserve">stanovené ceny hrubého čištění dle skutečného množství </w:t>
      </w:r>
      <w:r>
        <w:rPr>
          <w:rFonts w:ascii="Arial" w:hAnsi="Arial" w:cs="Arial"/>
          <w:bCs/>
          <w:iCs/>
          <w:sz w:val="20"/>
        </w:rPr>
        <w:t xml:space="preserve">ropných zbytků </w:t>
      </w:r>
      <w:r w:rsidRPr="0081173C">
        <w:rPr>
          <w:rFonts w:ascii="Arial" w:hAnsi="Arial" w:cs="Arial"/>
          <w:bCs/>
          <w:iCs/>
          <w:sz w:val="20"/>
        </w:rPr>
        <w:t>vypočtené dle vzorce níže v bodě b).</w:t>
      </w:r>
    </w:p>
    <w:p w14:paraId="39062B4D" w14:textId="77777777" w:rsidR="00B513C3" w:rsidRPr="0081173C" w:rsidRDefault="00B513C3" w:rsidP="00B513C3">
      <w:pPr>
        <w:pStyle w:val="cena"/>
        <w:ind w:left="567"/>
        <w:rPr>
          <w:rFonts w:ascii="Arial" w:hAnsi="Arial" w:cs="Arial"/>
          <w:bCs/>
          <w:iCs/>
          <w:sz w:val="20"/>
        </w:rPr>
      </w:pPr>
      <w:r w:rsidRPr="0081173C">
        <w:rPr>
          <w:rFonts w:ascii="Arial" w:hAnsi="Arial" w:cs="Arial"/>
          <w:bCs/>
          <w:iCs/>
          <w:sz w:val="20"/>
        </w:rPr>
        <w:t>b) upravená cena hrubého čištění</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8"/>
      </w:tblGrid>
      <w:tr w:rsidR="00B513C3" w:rsidRPr="0081173C" w14:paraId="77EF52A6" w14:textId="77777777" w:rsidTr="00DC3C12">
        <w:tc>
          <w:tcPr>
            <w:tcW w:w="8358" w:type="dxa"/>
            <w:vAlign w:val="center"/>
          </w:tcPr>
          <w:p w14:paraId="3CB7F2ED" w14:textId="161C4ACD" w:rsidR="00B513C3" w:rsidRPr="0081173C" w:rsidRDefault="00B513C3" w:rsidP="00ED79FC">
            <w:pPr>
              <w:pStyle w:val="cena"/>
              <w:jc w:val="center"/>
              <w:rPr>
                <w:rFonts w:ascii="Arial" w:hAnsi="Arial" w:cs="Arial"/>
                <w:bCs/>
                <w:iCs/>
                <w:color w:val="auto"/>
                <w:sz w:val="20"/>
              </w:rPr>
            </w:pPr>
            <w:r w:rsidRPr="0081173C">
              <w:rPr>
                <w:rFonts w:ascii="Arial" w:hAnsi="Arial" w:cs="Arial"/>
                <w:bCs/>
                <w:iCs/>
                <w:color w:val="auto"/>
                <w:sz w:val="20"/>
              </w:rPr>
              <w:t>Nádrž H</w:t>
            </w:r>
            <w:r w:rsidR="009E390B">
              <w:rPr>
                <w:rFonts w:ascii="Arial" w:hAnsi="Arial" w:cs="Arial"/>
                <w:bCs/>
                <w:iCs/>
                <w:color w:val="auto"/>
                <w:sz w:val="20"/>
              </w:rPr>
              <w:t>21</w:t>
            </w:r>
          </w:p>
        </w:tc>
      </w:tr>
      <w:tr w:rsidR="00B513C3" w:rsidRPr="0081173C" w14:paraId="338C479B" w14:textId="77777777" w:rsidTr="00DC3C12">
        <w:tc>
          <w:tcPr>
            <w:tcW w:w="8358" w:type="dxa"/>
          </w:tcPr>
          <w:p w14:paraId="1E355EC1" w14:textId="53529636" w:rsidR="00B513C3" w:rsidRPr="0081173C" w:rsidRDefault="00B513C3" w:rsidP="00ED79FC">
            <w:pPr>
              <w:pStyle w:val="cena"/>
              <w:rPr>
                <w:rFonts w:ascii="Arial" w:hAnsi="Arial" w:cs="Arial"/>
                <w:bCs/>
                <w:iCs/>
                <w:color w:val="auto"/>
                <w:sz w:val="18"/>
                <w:szCs w:val="18"/>
              </w:rPr>
            </w:pPr>
            <w:r w:rsidRPr="0081173C">
              <w:rPr>
                <w:rFonts w:ascii="Arial" w:hAnsi="Arial" w:cs="Arial"/>
                <w:bCs/>
                <w:iCs/>
                <w:color w:val="auto"/>
                <w:sz w:val="18"/>
                <w:szCs w:val="18"/>
              </w:rPr>
              <w:t xml:space="preserve">                                                Cena za hrubé vyčistění nádrže</w:t>
            </w:r>
            <w:r w:rsidRPr="0081173C">
              <w:rPr>
                <w:rFonts w:ascii="Arial" w:hAnsi="Arial" w:cs="Arial"/>
                <w:bCs/>
                <w:color w:val="auto"/>
                <w:sz w:val="20"/>
              </w:rPr>
              <w:t xml:space="preserve"> H</w:t>
            </w:r>
            <w:r w:rsidR="009E390B">
              <w:rPr>
                <w:rFonts w:ascii="Arial" w:hAnsi="Arial" w:cs="Arial"/>
                <w:bCs/>
                <w:color w:val="auto"/>
                <w:sz w:val="20"/>
              </w:rPr>
              <w:t>21</w:t>
            </w:r>
          </w:p>
          <w:p w14:paraId="0080D028" w14:textId="309D9E13" w:rsidR="00B513C3" w:rsidRPr="0081173C" w:rsidRDefault="00B513C3" w:rsidP="00ED79FC">
            <w:pPr>
              <w:pStyle w:val="cena"/>
              <w:rPr>
                <w:rFonts w:ascii="Arial" w:hAnsi="Arial" w:cs="Arial"/>
                <w:bCs/>
                <w:iCs/>
                <w:color w:val="auto"/>
                <w:sz w:val="18"/>
                <w:szCs w:val="18"/>
              </w:rPr>
            </w:pPr>
            <w:r w:rsidRPr="0081173C">
              <w:rPr>
                <w:rFonts w:ascii="Arial" w:hAnsi="Arial" w:cs="Arial"/>
                <w:bCs/>
                <w:iCs/>
                <w:color w:val="auto"/>
                <w:sz w:val="18"/>
                <w:szCs w:val="18"/>
              </w:rPr>
              <w:t xml:space="preserve">                                                ------------------------------------------       x   skutečné množství zbytků v nádrži</w:t>
            </w:r>
          </w:p>
          <w:p w14:paraId="68417E04" w14:textId="5CE1EF0A" w:rsidR="00B513C3" w:rsidRPr="00D84AA9" w:rsidRDefault="00B513C3" w:rsidP="00ED79FC">
            <w:pPr>
              <w:pStyle w:val="cena"/>
              <w:rPr>
                <w:rFonts w:ascii="Arial" w:hAnsi="Arial" w:cs="Arial"/>
                <w:bCs/>
                <w:iCs/>
                <w:color w:val="auto"/>
                <w:sz w:val="18"/>
                <w:szCs w:val="18"/>
              </w:rPr>
            </w:pPr>
            <w:r w:rsidRPr="0081173C">
              <w:rPr>
                <w:rFonts w:ascii="Arial" w:hAnsi="Arial" w:cs="Arial"/>
                <w:bCs/>
                <w:iCs/>
                <w:color w:val="auto"/>
                <w:sz w:val="18"/>
                <w:szCs w:val="18"/>
              </w:rPr>
              <w:t xml:space="preserve">                                                                             </w:t>
            </w:r>
            <w:r w:rsidRPr="00706655">
              <w:rPr>
                <w:rFonts w:ascii="Arial" w:hAnsi="Arial" w:cs="Arial"/>
                <w:bCs/>
                <w:iCs/>
                <w:color w:val="auto"/>
                <w:sz w:val="18"/>
                <w:szCs w:val="18"/>
              </w:rPr>
              <w:t>1</w:t>
            </w:r>
            <w:r w:rsidR="006F2201">
              <w:rPr>
                <w:rFonts w:ascii="Arial" w:hAnsi="Arial" w:cs="Arial"/>
                <w:bCs/>
                <w:iCs/>
                <w:color w:val="auto"/>
                <w:sz w:val="18"/>
                <w:szCs w:val="18"/>
              </w:rPr>
              <w:t>.</w:t>
            </w:r>
            <w:r w:rsidR="007C60C1">
              <w:rPr>
                <w:rFonts w:ascii="Arial" w:hAnsi="Arial" w:cs="Arial"/>
                <w:bCs/>
                <w:iCs/>
                <w:color w:val="auto"/>
                <w:sz w:val="18"/>
                <w:szCs w:val="18"/>
              </w:rPr>
              <w:t>5</w:t>
            </w:r>
            <w:r w:rsidRPr="00706655">
              <w:rPr>
                <w:rFonts w:ascii="Arial" w:hAnsi="Arial" w:cs="Arial"/>
                <w:bCs/>
                <w:iCs/>
                <w:color w:val="auto"/>
                <w:sz w:val="18"/>
                <w:szCs w:val="18"/>
              </w:rPr>
              <w:t>00</w:t>
            </w:r>
            <w:r w:rsidRPr="0081173C">
              <w:rPr>
                <w:rFonts w:ascii="Arial" w:hAnsi="Arial" w:cs="Arial"/>
                <w:bCs/>
                <w:iCs/>
                <w:color w:val="auto"/>
                <w:sz w:val="18"/>
                <w:szCs w:val="18"/>
              </w:rPr>
              <w:t xml:space="preserve">                                   </w:t>
            </w:r>
          </w:p>
        </w:tc>
      </w:tr>
    </w:tbl>
    <w:p w14:paraId="1B9244B7" w14:textId="4B33040E" w:rsidR="00B76B76" w:rsidRPr="00F632B5" w:rsidRDefault="00B76B76" w:rsidP="00F632B5">
      <w:pPr>
        <w:pStyle w:val="Textdokumentu"/>
        <w:numPr>
          <w:ilvl w:val="1"/>
          <w:numId w:val="2"/>
        </w:numPr>
        <w:spacing w:before="120" w:line="240" w:lineRule="auto"/>
        <w:ind w:left="567" w:hanging="567"/>
        <w:rPr>
          <w:rFonts w:eastAsiaTheme="minorHAnsi" w:cs="Arial"/>
          <w:sz w:val="20"/>
          <w:szCs w:val="20"/>
        </w:rPr>
      </w:pPr>
      <w:r w:rsidRPr="00F632B5">
        <w:rPr>
          <w:rFonts w:eastAsiaTheme="minorHAnsi" w:cs="Arial"/>
          <w:sz w:val="20"/>
          <w:szCs w:val="20"/>
        </w:rPr>
        <w:t xml:space="preserve">Na částku odpovídající </w:t>
      </w:r>
      <w:proofErr w:type="gramStart"/>
      <w:r w:rsidRPr="00F632B5">
        <w:rPr>
          <w:rFonts w:eastAsiaTheme="minorHAnsi" w:cs="Arial"/>
          <w:sz w:val="20"/>
          <w:szCs w:val="20"/>
        </w:rPr>
        <w:t>100%</w:t>
      </w:r>
      <w:proofErr w:type="gramEnd"/>
      <w:r w:rsidRPr="00F632B5">
        <w:rPr>
          <w:rFonts w:eastAsiaTheme="minorHAnsi" w:cs="Arial"/>
          <w:sz w:val="20"/>
          <w:szCs w:val="20"/>
        </w:rPr>
        <w:t xml:space="preserve"> ceny za dílo vystaví zhotovitel objednateli fakturu – daňový doklad s náležitostmi vymezenými zákonem č. 235/2004 Sb., o dani z přidané hodnoty, v platném znění (dále jen „zákon o DPH“) poté, co je dílo provedeno a předáno objednateli v souladu s</w:t>
      </w:r>
      <w:r w:rsidR="00A74733">
        <w:rPr>
          <w:rFonts w:eastAsiaTheme="minorHAnsi" w:cs="Arial"/>
          <w:sz w:val="20"/>
          <w:szCs w:val="20"/>
        </w:rPr>
        <w:t> </w:t>
      </w:r>
      <w:r w:rsidRPr="00F632B5">
        <w:rPr>
          <w:rFonts w:eastAsiaTheme="minorHAnsi" w:cs="Arial"/>
          <w:sz w:val="20"/>
          <w:szCs w:val="20"/>
        </w:rPr>
        <w:t>touto smlouvou. Zhotovitel je oprávněn fakturu vystavit až po dni podpisu protokolu o předání a převzetí díla oběma smluvními stranami.</w:t>
      </w:r>
      <w:r w:rsidR="0069162C" w:rsidRPr="00F632B5">
        <w:rPr>
          <w:rFonts w:eastAsiaTheme="minorHAnsi" w:cs="Arial"/>
          <w:sz w:val="20"/>
          <w:szCs w:val="20"/>
        </w:rPr>
        <w:t xml:space="preserve"> </w:t>
      </w:r>
      <w:bookmarkStart w:id="2" w:name="_Hlk61952166"/>
      <w:r w:rsidR="0069162C" w:rsidRPr="00F632B5">
        <w:rPr>
          <w:rFonts w:eastAsiaTheme="minorHAnsi" w:cs="Arial"/>
          <w:sz w:val="20"/>
          <w:szCs w:val="20"/>
        </w:rPr>
        <w:t>Kopie protokolu o předání a převzetí díla bude přílohou faktury</w:t>
      </w:r>
      <w:bookmarkEnd w:id="2"/>
      <w:r w:rsidR="0069162C" w:rsidRPr="00F632B5">
        <w:rPr>
          <w:rFonts w:eastAsiaTheme="minorHAnsi" w:cs="Arial"/>
          <w:sz w:val="20"/>
          <w:szCs w:val="20"/>
        </w:rPr>
        <w:t xml:space="preserve">. </w:t>
      </w:r>
    </w:p>
    <w:p w14:paraId="5562DAB3" w14:textId="46053F4D" w:rsidR="00B76B76" w:rsidRPr="00F632B5" w:rsidRDefault="00B76B76" w:rsidP="00F632B5">
      <w:pPr>
        <w:pStyle w:val="Textdokumentu"/>
        <w:numPr>
          <w:ilvl w:val="1"/>
          <w:numId w:val="2"/>
        </w:numPr>
        <w:spacing w:before="120" w:line="240" w:lineRule="auto"/>
        <w:ind w:left="567" w:hanging="567"/>
        <w:rPr>
          <w:rFonts w:eastAsiaTheme="minorHAnsi" w:cs="Arial"/>
          <w:sz w:val="20"/>
          <w:szCs w:val="20"/>
        </w:rPr>
      </w:pPr>
      <w:r w:rsidRPr="00F632B5">
        <w:rPr>
          <w:rFonts w:eastAsiaTheme="minorHAnsi" w:cs="Arial"/>
          <w:sz w:val="20"/>
          <w:szCs w:val="20"/>
        </w:rPr>
        <w:t xml:space="preserve">Objednatel má právo zadržet </w:t>
      </w:r>
      <w:proofErr w:type="gramStart"/>
      <w:r w:rsidRPr="00F632B5">
        <w:rPr>
          <w:rFonts w:eastAsiaTheme="minorHAnsi" w:cs="Arial"/>
          <w:sz w:val="20"/>
          <w:szCs w:val="20"/>
        </w:rPr>
        <w:t>10%</w:t>
      </w:r>
      <w:proofErr w:type="gramEnd"/>
      <w:r w:rsidRPr="00F632B5">
        <w:rPr>
          <w:rFonts w:eastAsiaTheme="minorHAnsi" w:cs="Arial"/>
          <w:sz w:val="20"/>
          <w:szCs w:val="20"/>
        </w:rPr>
        <w:t xml:space="preserve"> z ceny za dílo (dále jen „zádržné“), a to za účelem zajištění svých práv</w:t>
      </w:r>
      <w:r w:rsidR="00B163F6" w:rsidRPr="00F632B5">
        <w:rPr>
          <w:rFonts w:eastAsiaTheme="minorHAnsi" w:cs="Arial"/>
          <w:sz w:val="20"/>
          <w:szCs w:val="20"/>
        </w:rPr>
        <w:t xml:space="preserve"> (práv z odpovědnosti za vady</w:t>
      </w:r>
      <w:r w:rsidR="00EF1D70" w:rsidRPr="00F632B5">
        <w:rPr>
          <w:rFonts w:eastAsiaTheme="minorHAnsi" w:cs="Arial"/>
          <w:sz w:val="20"/>
          <w:szCs w:val="20"/>
        </w:rPr>
        <w:t>, práva na smluvní pokutu, na náhradu škody</w:t>
      </w:r>
      <w:r w:rsidR="00B163F6" w:rsidRPr="00F632B5">
        <w:rPr>
          <w:rFonts w:eastAsiaTheme="minorHAnsi" w:cs="Arial"/>
          <w:sz w:val="20"/>
          <w:szCs w:val="20"/>
        </w:rPr>
        <w:t xml:space="preserve"> aj.) </w:t>
      </w:r>
      <w:r w:rsidRPr="00F632B5">
        <w:rPr>
          <w:rFonts w:eastAsiaTheme="minorHAnsi" w:cs="Arial"/>
          <w:sz w:val="20"/>
          <w:szCs w:val="20"/>
        </w:rPr>
        <w:t xml:space="preserve">vůči zhotoviteli. Částka zádržného bude ponížena o veškeré finanční nároky a pohledávky uplatněné objednatelem vůči zhotoviteli dle této smlouvy. Konečná částka zádržného případně ponížená dle předchozí věty bude zhotoviteli vyplacena </w:t>
      </w:r>
      <w:r w:rsidR="009C39FD" w:rsidRPr="00F632B5">
        <w:rPr>
          <w:rFonts w:eastAsiaTheme="minorHAnsi" w:cs="Arial"/>
          <w:sz w:val="20"/>
          <w:szCs w:val="20"/>
        </w:rPr>
        <w:t xml:space="preserve">po podpisu </w:t>
      </w:r>
      <w:r w:rsidRPr="00F632B5">
        <w:rPr>
          <w:rFonts w:eastAsiaTheme="minorHAnsi" w:cs="Arial"/>
          <w:sz w:val="20"/>
          <w:szCs w:val="20"/>
        </w:rPr>
        <w:t>protokolu o úspěšném odstranění vad a nedodělků nebránících provozu vyjmenovaných v protokolu o předání a převzetí díla dle předchozího odstavce</w:t>
      </w:r>
      <w:r w:rsidR="009C39FD" w:rsidRPr="00F632B5">
        <w:rPr>
          <w:rFonts w:eastAsiaTheme="minorHAnsi" w:cs="Arial"/>
          <w:sz w:val="20"/>
          <w:szCs w:val="20"/>
        </w:rPr>
        <w:t>, a to do 30 dnů od doručení písemné výzvy zhotovitele k úhradě zádržného.</w:t>
      </w:r>
    </w:p>
    <w:p w14:paraId="5EF6A3ED" w14:textId="77777777" w:rsidR="00FC719A" w:rsidRPr="00F632B5" w:rsidRDefault="00FC719A" w:rsidP="00652801">
      <w:pPr>
        <w:pStyle w:val="Textdokumentu"/>
        <w:numPr>
          <w:ilvl w:val="1"/>
          <w:numId w:val="2"/>
        </w:numPr>
        <w:spacing w:before="120" w:line="240" w:lineRule="auto"/>
        <w:ind w:left="567" w:hanging="573"/>
        <w:rPr>
          <w:rFonts w:eastAsiaTheme="minorHAnsi" w:cs="Arial"/>
          <w:sz w:val="20"/>
          <w:szCs w:val="20"/>
          <w:lang w:eastAsia="en-US"/>
        </w:rPr>
      </w:pPr>
      <w:r w:rsidRPr="009C19E8">
        <w:rPr>
          <w:rFonts w:eastAsiaTheme="minorHAnsi" w:cs="Arial"/>
          <w:sz w:val="20"/>
          <w:szCs w:val="20"/>
          <w:lang w:eastAsia="en-US"/>
        </w:rPr>
        <w:t xml:space="preserve">Objednatel má právo proti ceně za dílo v souladu s ustanovením § 1982 a násl. občanského zákoníku </w:t>
      </w:r>
      <w:r w:rsidRPr="00F632B5">
        <w:rPr>
          <w:rFonts w:eastAsiaTheme="minorHAnsi" w:cs="Arial"/>
          <w:sz w:val="20"/>
          <w:szCs w:val="20"/>
          <w:lang w:eastAsia="en-US"/>
        </w:rPr>
        <w:t>započíst veškeré své pohledávky vůči zhotoviteli, zejména pohledávky z titulu smluvních pokut, které bude zhotovitel povinen objednateli podle této smlouvy uhradit.</w:t>
      </w:r>
    </w:p>
    <w:p w14:paraId="36FBA067" w14:textId="66505BD6" w:rsidR="00704FA2" w:rsidRPr="00F25E15" w:rsidRDefault="00BC3EB0" w:rsidP="00704FA2">
      <w:pPr>
        <w:pStyle w:val="Textdokumentu"/>
        <w:numPr>
          <w:ilvl w:val="1"/>
          <w:numId w:val="2"/>
        </w:numPr>
        <w:spacing w:before="120" w:line="240" w:lineRule="auto"/>
        <w:ind w:left="567" w:hanging="573"/>
        <w:rPr>
          <w:rFonts w:eastAsiaTheme="minorHAnsi" w:cs="Arial"/>
          <w:sz w:val="20"/>
          <w:szCs w:val="20"/>
          <w:lang w:eastAsia="en-US"/>
        </w:rPr>
      </w:pPr>
      <w:r w:rsidRPr="00F632B5">
        <w:rPr>
          <w:rFonts w:eastAsiaTheme="minorHAnsi" w:cs="Arial"/>
          <w:sz w:val="20"/>
          <w:szCs w:val="20"/>
          <w:lang w:eastAsia="en-US"/>
        </w:rPr>
        <w:t>Faktur</w:t>
      </w:r>
      <w:r w:rsidR="00AC06EB" w:rsidRPr="00F632B5">
        <w:rPr>
          <w:rFonts w:eastAsiaTheme="minorHAnsi" w:cs="Arial"/>
          <w:sz w:val="20"/>
          <w:szCs w:val="20"/>
          <w:lang w:eastAsia="en-US"/>
        </w:rPr>
        <w:t>u</w:t>
      </w:r>
      <w:r w:rsidRPr="00F632B5">
        <w:rPr>
          <w:rFonts w:eastAsiaTheme="minorHAnsi" w:cs="Arial"/>
          <w:sz w:val="20"/>
          <w:szCs w:val="20"/>
          <w:lang w:eastAsia="en-US"/>
        </w:rPr>
        <w:t xml:space="preserve"> – daňov</w:t>
      </w:r>
      <w:r w:rsidR="00AC06EB" w:rsidRPr="00F632B5">
        <w:rPr>
          <w:rFonts w:eastAsiaTheme="minorHAnsi" w:cs="Arial"/>
          <w:sz w:val="20"/>
          <w:szCs w:val="20"/>
          <w:lang w:eastAsia="en-US"/>
        </w:rPr>
        <w:t>ý</w:t>
      </w:r>
      <w:r w:rsidRPr="00F632B5">
        <w:rPr>
          <w:rFonts w:eastAsiaTheme="minorHAnsi" w:cs="Arial"/>
          <w:sz w:val="20"/>
          <w:szCs w:val="20"/>
          <w:lang w:eastAsia="en-US"/>
        </w:rPr>
        <w:t xml:space="preserve"> doklad doručí </w:t>
      </w:r>
      <w:r w:rsidR="00BC5C44" w:rsidRPr="00F632B5">
        <w:rPr>
          <w:rFonts w:eastAsiaTheme="minorHAnsi" w:cs="Arial"/>
          <w:sz w:val="20"/>
          <w:szCs w:val="20"/>
          <w:lang w:eastAsia="en-US"/>
        </w:rPr>
        <w:t>zhotovitel</w:t>
      </w:r>
      <w:r w:rsidRPr="00F632B5">
        <w:rPr>
          <w:rFonts w:eastAsiaTheme="minorHAnsi" w:cs="Arial"/>
          <w:sz w:val="20"/>
          <w:szCs w:val="20"/>
          <w:lang w:eastAsia="en-US"/>
        </w:rPr>
        <w:t xml:space="preserve"> </w:t>
      </w:r>
      <w:r w:rsidR="003F7DF6" w:rsidRPr="00F632B5">
        <w:rPr>
          <w:sz w:val="20"/>
          <w:szCs w:val="20"/>
          <w:lang w:eastAsia="en-US"/>
        </w:rPr>
        <w:t xml:space="preserve">elektronicky na emailovou adresu fakturace@mero.cz, nejpozději pátý (5.) kalendářní den měsíce, který následuje po měsíci, ve kterém bylo poskytnuto plnění. </w:t>
      </w:r>
      <w:r w:rsidRPr="00F632B5">
        <w:rPr>
          <w:rFonts w:eastAsiaTheme="minorHAnsi" w:cs="Arial"/>
          <w:sz w:val="20"/>
          <w:szCs w:val="20"/>
          <w:lang w:eastAsia="en-US"/>
        </w:rPr>
        <w:t xml:space="preserve">Nebude-li </w:t>
      </w:r>
      <w:r w:rsidR="00BC5C44" w:rsidRPr="00F632B5">
        <w:rPr>
          <w:rFonts w:eastAsiaTheme="minorHAnsi" w:cs="Arial"/>
          <w:sz w:val="20"/>
          <w:szCs w:val="20"/>
          <w:lang w:eastAsia="en-US"/>
        </w:rPr>
        <w:t>zhotovitelem</w:t>
      </w:r>
      <w:r w:rsidRPr="00F632B5">
        <w:rPr>
          <w:rFonts w:eastAsiaTheme="minorHAnsi" w:cs="Arial"/>
          <w:sz w:val="20"/>
          <w:szCs w:val="20"/>
          <w:lang w:eastAsia="en-US"/>
        </w:rPr>
        <w:t xml:space="preserve"> předložená faktura – daňový doklad obsahovat náležitosti </w:t>
      </w:r>
      <w:r w:rsidR="008332B7" w:rsidRPr="00F632B5">
        <w:rPr>
          <w:rFonts w:eastAsiaTheme="minorHAnsi" w:cs="Arial"/>
          <w:sz w:val="20"/>
          <w:szCs w:val="20"/>
          <w:lang w:eastAsia="en-US"/>
        </w:rPr>
        <w:t xml:space="preserve">vymezené </w:t>
      </w:r>
      <w:r w:rsidR="005E1CDE" w:rsidRPr="00F632B5">
        <w:rPr>
          <w:rFonts w:eastAsiaTheme="minorHAnsi" w:cs="Arial"/>
          <w:sz w:val="20"/>
          <w:szCs w:val="20"/>
          <w:lang w:eastAsia="en-US"/>
        </w:rPr>
        <w:t>zákonem o DPH</w:t>
      </w:r>
      <w:r w:rsidR="00B76B76" w:rsidRPr="00F632B5">
        <w:rPr>
          <w:rFonts w:eastAsiaTheme="minorHAnsi" w:cs="Arial"/>
          <w:sz w:val="20"/>
          <w:szCs w:val="20"/>
          <w:lang w:eastAsia="en-US"/>
        </w:rPr>
        <w:t xml:space="preserve"> a touto smlouvou</w:t>
      </w:r>
      <w:r w:rsidR="005E1CDE" w:rsidRPr="00F632B5">
        <w:rPr>
          <w:rFonts w:eastAsiaTheme="minorHAnsi" w:cs="Arial"/>
          <w:sz w:val="20"/>
          <w:szCs w:val="20"/>
          <w:lang w:eastAsia="en-US"/>
        </w:rPr>
        <w:t>,</w:t>
      </w:r>
      <w:r w:rsidRPr="00F632B5">
        <w:rPr>
          <w:rFonts w:eastAsiaTheme="minorHAnsi" w:cs="Arial"/>
          <w:sz w:val="20"/>
          <w:szCs w:val="20"/>
          <w:lang w:eastAsia="en-US"/>
        </w:rPr>
        <w:t xml:space="preserve"> bude </w:t>
      </w:r>
      <w:r w:rsidR="00BC5C44" w:rsidRPr="00F632B5">
        <w:rPr>
          <w:rFonts w:eastAsiaTheme="minorHAnsi" w:cs="Arial"/>
          <w:sz w:val="20"/>
          <w:szCs w:val="20"/>
          <w:lang w:eastAsia="en-US"/>
        </w:rPr>
        <w:t>zhotoviteli</w:t>
      </w:r>
      <w:r w:rsidRPr="00F632B5">
        <w:rPr>
          <w:rFonts w:eastAsiaTheme="minorHAnsi" w:cs="Arial"/>
          <w:sz w:val="20"/>
          <w:szCs w:val="20"/>
          <w:lang w:eastAsia="en-US"/>
        </w:rPr>
        <w:t xml:space="preserve"> </w:t>
      </w:r>
      <w:r w:rsidR="005E1CDE" w:rsidRPr="00F632B5">
        <w:rPr>
          <w:rFonts w:eastAsiaTheme="minorHAnsi" w:cs="Arial"/>
          <w:sz w:val="20"/>
          <w:szCs w:val="20"/>
          <w:lang w:eastAsia="en-US"/>
        </w:rPr>
        <w:t xml:space="preserve">faktura </w:t>
      </w:r>
      <w:r w:rsidR="00BC5C44" w:rsidRPr="00F632B5">
        <w:rPr>
          <w:rFonts w:eastAsiaTheme="minorHAnsi" w:cs="Arial"/>
          <w:sz w:val="20"/>
          <w:szCs w:val="20"/>
          <w:lang w:eastAsia="en-US"/>
        </w:rPr>
        <w:t>objednatel</w:t>
      </w:r>
      <w:r w:rsidR="00B34BDD" w:rsidRPr="00F632B5">
        <w:rPr>
          <w:rFonts w:eastAsiaTheme="minorHAnsi" w:cs="Arial"/>
          <w:sz w:val="20"/>
          <w:szCs w:val="20"/>
          <w:lang w:eastAsia="en-US"/>
        </w:rPr>
        <w:t>e</w:t>
      </w:r>
      <w:r w:rsidR="00BC5C44" w:rsidRPr="00F632B5">
        <w:rPr>
          <w:rFonts w:eastAsiaTheme="minorHAnsi" w:cs="Arial"/>
          <w:sz w:val="20"/>
          <w:szCs w:val="20"/>
          <w:lang w:eastAsia="en-US"/>
        </w:rPr>
        <w:t>m</w:t>
      </w:r>
      <w:r w:rsidRPr="00F632B5">
        <w:rPr>
          <w:rFonts w:eastAsiaTheme="minorHAnsi" w:cs="Arial"/>
          <w:sz w:val="20"/>
          <w:szCs w:val="20"/>
          <w:lang w:eastAsia="en-US"/>
        </w:rPr>
        <w:t xml:space="preserve"> vrácena do</w:t>
      </w:r>
      <w:r w:rsidRPr="00FC719A">
        <w:rPr>
          <w:rFonts w:eastAsiaTheme="minorHAnsi" w:cs="Arial"/>
          <w:sz w:val="20"/>
          <w:szCs w:val="20"/>
          <w:lang w:eastAsia="en-US"/>
        </w:rPr>
        <w:t xml:space="preserve"> 10 kalendářních dnů po jejím obdržení jako doklad nesplňující předepsané náležitosti k doplnění či opravě. V tomto případě nemá </w:t>
      </w:r>
      <w:r w:rsidR="00BC5C44" w:rsidRPr="00FC719A">
        <w:rPr>
          <w:rFonts w:eastAsiaTheme="minorHAnsi" w:cs="Arial"/>
          <w:sz w:val="20"/>
          <w:szCs w:val="20"/>
          <w:lang w:eastAsia="en-US"/>
        </w:rPr>
        <w:t>zhotovitel</w:t>
      </w:r>
      <w:r w:rsidRPr="00FC719A">
        <w:rPr>
          <w:rFonts w:eastAsiaTheme="minorHAnsi" w:cs="Arial"/>
          <w:sz w:val="20"/>
          <w:szCs w:val="20"/>
          <w:lang w:eastAsia="en-US"/>
        </w:rPr>
        <w:t xml:space="preserve"> nárok na zaplacení fakturované částky, úrok z</w:t>
      </w:r>
      <w:r w:rsidR="00630452">
        <w:rPr>
          <w:rFonts w:eastAsiaTheme="minorHAnsi" w:cs="Arial"/>
          <w:sz w:val="20"/>
          <w:szCs w:val="20"/>
          <w:lang w:eastAsia="en-US"/>
        </w:rPr>
        <w:t> </w:t>
      </w:r>
      <w:r w:rsidRPr="00FC719A">
        <w:rPr>
          <w:rFonts w:eastAsiaTheme="minorHAnsi" w:cs="Arial"/>
          <w:sz w:val="20"/>
          <w:szCs w:val="20"/>
          <w:lang w:eastAsia="en-US"/>
        </w:rPr>
        <w:t>prodlení ani jakoukoliv jinou sankci. Lhůta splatnosti počíná běžet znovu až ode dne doručení jím opravené nebo doplněné faktury – daňového dokladu.</w:t>
      </w:r>
      <w:r w:rsidR="003F7DF6">
        <w:rPr>
          <w:rFonts w:eastAsiaTheme="minorHAnsi" w:cs="Arial"/>
          <w:sz w:val="20"/>
          <w:szCs w:val="20"/>
          <w:lang w:eastAsia="en-US"/>
        </w:rPr>
        <w:t xml:space="preserve"> </w:t>
      </w:r>
      <w:r w:rsidR="00704FA2" w:rsidRPr="00F25E15">
        <w:rPr>
          <w:rFonts w:eastAsiaTheme="minorHAnsi" w:cs="Arial"/>
          <w:sz w:val="20"/>
          <w:szCs w:val="20"/>
          <w:lang w:eastAsia="en-US"/>
        </w:rPr>
        <w:t>Na každé faktuře – daňovém dokladu musí být uvedeno číslo smlouvy, objednávky a</w:t>
      </w:r>
      <w:r w:rsidR="00A74733">
        <w:rPr>
          <w:rFonts w:eastAsiaTheme="minorHAnsi" w:cs="Arial"/>
          <w:sz w:val="20"/>
          <w:szCs w:val="20"/>
          <w:lang w:eastAsia="en-US"/>
        </w:rPr>
        <w:t> </w:t>
      </w:r>
      <w:r w:rsidR="00704FA2" w:rsidRPr="00F25E15">
        <w:rPr>
          <w:rFonts w:eastAsiaTheme="minorHAnsi" w:cs="Arial"/>
          <w:sz w:val="20"/>
          <w:szCs w:val="20"/>
          <w:lang w:eastAsia="en-US"/>
        </w:rPr>
        <w:t>kontaktní osoba.</w:t>
      </w:r>
    </w:p>
    <w:p w14:paraId="6E455912" w14:textId="20F3E83B" w:rsidR="00BF55EA" w:rsidRPr="005C10F3" w:rsidRDefault="00530AF1"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Splatnost faktur – daňov</w:t>
      </w:r>
      <w:r w:rsidR="008332B7" w:rsidRPr="00FC719A">
        <w:rPr>
          <w:rFonts w:eastAsiaTheme="minorHAnsi" w:cs="Arial"/>
          <w:sz w:val="20"/>
          <w:szCs w:val="20"/>
          <w:lang w:eastAsia="en-US"/>
        </w:rPr>
        <w:t>ých</w:t>
      </w:r>
      <w:r w:rsidRPr="00FC719A">
        <w:rPr>
          <w:rFonts w:eastAsiaTheme="minorHAnsi" w:cs="Arial"/>
          <w:sz w:val="20"/>
          <w:szCs w:val="20"/>
          <w:lang w:eastAsia="en-US"/>
        </w:rPr>
        <w:t xml:space="preserve"> doklad</w:t>
      </w:r>
      <w:r w:rsidR="00FA58EE" w:rsidRPr="00FC719A">
        <w:rPr>
          <w:rFonts w:eastAsiaTheme="minorHAnsi" w:cs="Arial"/>
          <w:sz w:val="20"/>
          <w:szCs w:val="20"/>
          <w:lang w:eastAsia="en-US"/>
        </w:rPr>
        <w:t>ů</w:t>
      </w:r>
      <w:r w:rsidRPr="00FC719A">
        <w:rPr>
          <w:rFonts w:eastAsiaTheme="minorHAnsi" w:cs="Arial"/>
          <w:sz w:val="20"/>
          <w:szCs w:val="20"/>
          <w:lang w:eastAsia="en-US"/>
        </w:rPr>
        <w:t xml:space="preserve"> činí 30 dnů od doručení </w:t>
      </w:r>
      <w:r w:rsidR="00915294" w:rsidRPr="00FC719A">
        <w:rPr>
          <w:rFonts w:eastAsiaTheme="minorHAnsi" w:cs="Arial"/>
          <w:sz w:val="20"/>
          <w:szCs w:val="20"/>
          <w:lang w:eastAsia="en-US"/>
        </w:rPr>
        <w:t>objednateli</w:t>
      </w:r>
      <w:r w:rsidRPr="00FC719A">
        <w:rPr>
          <w:rFonts w:eastAsiaTheme="minorHAnsi" w:cs="Arial"/>
          <w:sz w:val="20"/>
          <w:szCs w:val="20"/>
          <w:lang w:eastAsia="en-US"/>
        </w:rPr>
        <w:t xml:space="preserve">. </w:t>
      </w:r>
      <w:r w:rsidR="00024B3D">
        <w:rPr>
          <w:rFonts w:eastAsiaTheme="minorHAnsi" w:cs="Arial"/>
          <w:sz w:val="20"/>
          <w:szCs w:val="20"/>
          <w:lang w:eastAsia="en-US"/>
        </w:rPr>
        <w:t>Přílohou faktury</w:t>
      </w:r>
      <w:r w:rsidR="006B02E4">
        <w:rPr>
          <w:rFonts w:eastAsiaTheme="minorHAnsi" w:cs="Arial"/>
          <w:sz w:val="20"/>
          <w:szCs w:val="20"/>
          <w:lang w:eastAsia="en-US"/>
        </w:rPr>
        <w:t xml:space="preserve"> </w:t>
      </w:r>
      <w:r w:rsidR="00024B3D">
        <w:rPr>
          <w:rFonts w:eastAsiaTheme="minorHAnsi" w:cs="Arial"/>
          <w:sz w:val="20"/>
          <w:szCs w:val="20"/>
          <w:lang w:eastAsia="en-US"/>
        </w:rPr>
        <w:t>je</w:t>
      </w:r>
      <w:r w:rsidR="00B34BDD" w:rsidRPr="00FC719A">
        <w:rPr>
          <w:rFonts w:eastAsiaTheme="minorHAnsi" w:cs="Arial"/>
          <w:sz w:val="20"/>
          <w:szCs w:val="20"/>
          <w:lang w:eastAsia="en-US"/>
        </w:rPr>
        <w:t xml:space="preserve"> i</w:t>
      </w:r>
      <w:r w:rsidR="00652801">
        <w:rPr>
          <w:rFonts w:eastAsiaTheme="minorHAnsi" w:cs="Arial"/>
          <w:sz w:val="20"/>
          <w:szCs w:val="20"/>
          <w:lang w:eastAsia="en-US"/>
        </w:rPr>
        <w:t> </w:t>
      </w:r>
      <w:r w:rsidR="00B34BDD" w:rsidRPr="00FC719A">
        <w:rPr>
          <w:rFonts w:eastAsiaTheme="minorHAnsi" w:cs="Arial"/>
          <w:sz w:val="20"/>
          <w:szCs w:val="20"/>
          <w:lang w:eastAsia="en-US"/>
        </w:rPr>
        <w:t>protokol o předání a převzetí díla podepsaný oprávněnými zástupci obou smluvních stran</w:t>
      </w:r>
      <w:r w:rsidR="006B02E4">
        <w:rPr>
          <w:rFonts w:eastAsiaTheme="minorHAnsi" w:cs="Arial"/>
          <w:sz w:val="20"/>
          <w:szCs w:val="20"/>
          <w:lang w:eastAsia="en-US"/>
        </w:rPr>
        <w:t>.</w:t>
      </w:r>
      <w:r w:rsidR="000C445D">
        <w:rPr>
          <w:rFonts w:eastAsiaTheme="minorHAnsi" w:cs="Arial"/>
          <w:sz w:val="20"/>
          <w:szCs w:val="20"/>
          <w:lang w:eastAsia="en-US"/>
        </w:rPr>
        <w:t xml:space="preserve"> </w:t>
      </w:r>
      <w:r w:rsidR="00A83BB6" w:rsidRPr="00A83BB6">
        <w:rPr>
          <w:rFonts w:eastAsiaTheme="minorHAnsi" w:cs="Arial"/>
          <w:sz w:val="20"/>
          <w:szCs w:val="20"/>
          <w:lang w:eastAsia="en-US"/>
        </w:rPr>
        <w:t xml:space="preserve">Objednatel uhradí cenu díla a DPH </w:t>
      </w:r>
      <w:r w:rsidR="00A83BB6">
        <w:rPr>
          <w:rFonts w:eastAsiaTheme="minorHAnsi" w:cs="Arial"/>
          <w:sz w:val="20"/>
          <w:szCs w:val="20"/>
          <w:lang w:eastAsia="en-US"/>
        </w:rPr>
        <w:t>z</w:t>
      </w:r>
      <w:r w:rsidR="00A83BB6" w:rsidRPr="00A83BB6">
        <w:rPr>
          <w:rFonts w:eastAsiaTheme="minorHAnsi" w:cs="Arial"/>
          <w:sz w:val="20"/>
          <w:szCs w:val="20"/>
          <w:lang w:eastAsia="en-US"/>
        </w:rPr>
        <w:t>hotoviteli – plátci DPH pouze na účet, který je správcem daně zveřejněn způsobem umožňujícím dálkový přístup.</w:t>
      </w:r>
    </w:p>
    <w:p w14:paraId="7576F694" w14:textId="7F482491"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Pokud bude DPH ze strany </w:t>
      </w:r>
      <w:r w:rsidR="00110BFF" w:rsidRPr="00FC719A">
        <w:rPr>
          <w:rFonts w:eastAsiaTheme="minorHAnsi" w:cs="Arial"/>
          <w:sz w:val="20"/>
          <w:szCs w:val="20"/>
          <w:lang w:eastAsia="en-US"/>
        </w:rPr>
        <w:t>zhotovitele</w:t>
      </w:r>
      <w:r w:rsidRPr="00FC719A">
        <w:rPr>
          <w:rFonts w:eastAsiaTheme="minorHAnsi" w:cs="Arial"/>
          <w:sz w:val="20"/>
          <w:szCs w:val="20"/>
          <w:lang w:eastAsia="en-US"/>
        </w:rPr>
        <w:t xml:space="preserve"> aplikovatelná, vyúčtuje </w:t>
      </w:r>
      <w:r w:rsidR="00B31C1C" w:rsidRPr="00FC719A">
        <w:rPr>
          <w:rFonts w:eastAsiaTheme="minorHAnsi" w:cs="Arial"/>
          <w:sz w:val="20"/>
          <w:szCs w:val="20"/>
          <w:lang w:eastAsia="en-US"/>
        </w:rPr>
        <w:t xml:space="preserve">zhotovitel </w:t>
      </w:r>
      <w:r w:rsidRPr="00FC719A">
        <w:rPr>
          <w:rFonts w:eastAsiaTheme="minorHAnsi" w:cs="Arial"/>
          <w:sz w:val="20"/>
          <w:szCs w:val="20"/>
          <w:lang w:eastAsia="en-US"/>
        </w:rPr>
        <w:t xml:space="preserve">tuto DPH při fakturaci </w:t>
      </w:r>
      <w:r w:rsidR="006E0216" w:rsidRPr="00FC719A">
        <w:rPr>
          <w:rFonts w:eastAsiaTheme="minorHAnsi" w:cs="Arial"/>
          <w:sz w:val="20"/>
          <w:szCs w:val="20"/>
          <w:lang w:eastAsia="en-US"/>
        </w:rPr>
        <w:t>ceny za dílo</w:t>
      </w:r>
      <w:r w:rsidRPr="00FC719A">
        <w:rPr>
          <w:rFonts w:eastAsiaTheme="minorHAnsi" w:cs="Arial"/>
          <w:sz w:val="20"/>
          <w:szCs w:val="20"/>
          <w:lang w:eastAsia="en-US"/>
        </w:rPr>
        <w:t xml:space="preserve"> a zahrne ji do této faktury. DPH vyúčtovaná v souladu s tímto ustanovením smlouvy se stane součástí </w:t>
      </w:r>
      <w:r w:rsidR="00110BFF" w:rsidRPr="00FC719A">
        <w:rPr>
          <w:rFonts w:eastAsiaTheme="minorHAnsi" w:cs="Arial"/>
          <w:sz w:val="20"/>
          <w:szCs w:val="20"/>
          <w:lang w:eastAsia="en-US"/>
        </w:rPr>
        <w:t>ceny za dílo</w:t>
      </w:r>
      <w:r w:rsidRPr="00FC719A">
        <w:rPr>
          <w:rFonts w:eastAsiaTheme="minorHAnsi" w:cs="Arial"/>
          <w:sz w:val="20"/>
          <w:szCs w:val="20"/>
          <w:lang w:eastAsia="en-US"/>
        </w:rPr>
        <w:t xml:space="preserve">. Pokud DPH nebude v souladu s předpisy upravujícími uplatnění DPH v České republice ze strany </w:t>
      </w:r>
      <w:r w:rsidR="00110BFF" w:rsidRPr="00FC719A">
        <w:rPr>
          <w:rFonts w:eastAsiaTheme="minorHAnsi" w:cs="Arial"/>
          <w:sz w:val="20"/>
          <w:szCs w:val="20"/>
          <w:lang w:eastAsia="en-US"/>
        </w:rPr>
        <w:t>zhotovitele</w:t>
      </w:r>
      <w:r w:rsidRPr="00FC719A">
        <w:rPr>
          <w:rFonts w:eastAsiaTheme="minorHAnsi" w:cs="Arial"/>
          <w:sz w:val="20"/>
          <w:szCs w:val="20"/>
          <w:lang w:eastAsia="en-US"/>
        </w:rPr>
        <w:t xml:space="preserve"> aplikovatelná, k ceně </w:t>
      </w:r>
      <w:r w:rsidR="008332B7" w:rsidRPr="00FC719A">
        <w:rPr>
          <w:rFonts w:eastAsiaTheme="minorHAnsi" w:cs="Arial"/>
          <w:sz w:val="20"/>
          <w:szCs w:val="20"/>
          <w:lang w:eastAsia="en-US"/>
        </w:rPr>
        <w:t xml:space="preserve">za dílo </w:t>
      </w:r>
      <w:r w:rsidRPr="00FC719A">
        <w:rPr>
          <w:rFonts w:eastAsiaTheme="minorHAnsi" w:cs="Arial"/>
          <w:sz w:val="20"/>
          <w:szCs w:val="20"/>
          <w:lang w:eastAsia="en-US"/>
        </w:rPr>
        <w:t xml:space="preserve">stanovené podle bodu </w:t>
      </w:r>
      <w:r w:rsidR="00DF13BD">
        <w:rPr>
          <w:rFonts w:eastAsiaTheme="minorHAnsi" w:cs="Arial"/>
          <w:sz w:val="20"/>
          <w:szCs w:val="20"/>
          <w:lang w:eastAsia="en-US"/>
        </w:rPr>
        <w:t>4.1.</w:t>
      </w:r>
      <w:r w:rsidRPr="00FC719A">
        <w:rPr>
          <w:rFonts w:eastAsiaTheme="minorHAnsi" w:cs="Arial"/>
          <w:sz w:val="20"/>
          <w:szCs w:val="20"/>
          <w:lang w:eastAsia="en-US"/>
        </w:rPr>
        <w:t xml:space="preserve"> této smlouvy nebude připočtena žádná DPH.</w:t>
      </w:r>
    </w:p>
    <w:p w14:paraId="6FDE9375" w14:textId="77777777"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Pro účely správného uplatnění DPH </w:t>
      </w:r>
      <w:r w:rsidR="00110BFF" w:rsidRPr="00FC719A">
        <w:rPr>
          <w:rFonts w:eastAsiaTheme="minorHAnsi" w:cs="Arial"/>
          <w:sz w:val="20"/>
          <w:szCs w:val="20"/>
          <w:lang w:eastAsia="en-US"/>
        </w:rPr>
        <w:t>zhotovitel</w:t>
      </w:r>
      <w:r w:rsidRPr="00FC719A">
        <w:rPr>
          <w:rFonts w:eastAsiaTheme="minorHAnsi" w:cs="Arial"/>
          <w:sz w:val="20"/>
          <w:szCs w:val="20"/>
          <w:lang w:eastAsia="en-US"/>
        </w:rPr>
        <w:t xml:space="preserve"> prohlašuje, že k datu podpisu této smlouvy je registrovaným plátcem DPH v České republice. </w:t>
      </w:r>
      <w:r w:rsidR="00110BFF" w:rsidRPr="00FC719A">
        <w:rPr>
          <w:rFonts w:eastAsiaTheme="minorHAnsi" w:cs="Arial"/>
          <w:sz w:val="20"/>
          <w:szCs w:val="20"/>
          <w:lang w:eastAsia="en-US"/>
        </w:rPr>
        <w:t>Zhotovitel</w:t>
      </w:r>
      <w:r w:rsidRPr="00FC719A">
        <w:rPr>
          <w:rFonts w:eastAsiaTheme="minorHAnsi" w:cs="Arial"/>
          <w:sz w:val="20"/>
          <w:szCs w:val="20"/>
          <w:lang w:eastAsia="en-US"/>
        </w:rPr>
        <w:t xml:space="preserve"> se zavazuje </w:t>
      </w:r>
      <w:r w:rsidR="00110BFF" w:rsidRPr="00FC719A">
        <w:rPr>
          <w:rFonts w:eastAsiaTheme="minorHAnsi" w:cs="Arial"/>
          <w:sz w:val="20"/>
          <w:szCs w:val="20"/>
          <w:lang w:eastAsia="en-US"/>
        </w:rPr>
        <w:t>objednateli</w:t>
      </w:r>
      <w:r w:rsidRPr="00FC719A">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48CBEDE8" w14:textId="77777777" w:rsidR="00811475"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lastRenderedPageBreak/>
        <w:t xml:space="preserve">Pro účely správného uplatnění DPH </w:t>
      </w:r>
      <w:r w:rsidR="00110BFF" w:rsidRPr="00FC719A">
        <w:rPr>
          <w:rFonts w:eastAsiaTheme="minorHAnsi" w:cs="Arial"/>
          <w:sz w:val="20"/>
          <w:szCs w:val="20"/>
          <w:lang w:eastAsia="en-US"/>
        </w:rPr>
        <w:t>objednatel</w:t>
      </w:r>
      <w:r w:rsidRPr="00FC719A">
        <w:rPr>
          <w:rFonts w:eastAsiaTheme="minorHAnsi" w:cs="Arial"/>
          <w:sz w:val="20"/>
          <w:szCs w:val="20"/>
          <w:lang w:eastAsia="en-US"/>
        </w:rPr>
        <w:t xml:space="preserve"> prohlašuje, že k datu podpisu této smlouvy je registrovaným plátcem DPH v České republice. </w:t>
      </w:r>
      <w:r w:rsidR="00110BFF" w:rsidRPr="00FC719A">
        <w:rPr>
          <w:rFonts w:eastAsiaTheme="minorHAnsi" w:cs="Arial"/>
          <w:sz w:val="20"/>
          <w:szCs w:val="20"/>
          <w:lang w:eastAsia="en-US"/>
        </w:rPr>
        <w:t>Objednatel</w:t>
      </w:r>
      <w:r w:rsidRPr="00FC719A">
        <w:rPr>
          <w:rFonts w:eastAsiaTheme="minorHAnsi" w:cs="Arial"/>
          <w:sz w:val="20"/>
          <w:szCs w:val="20"/>
          <w:lang w:eastAsia="en-US"/>
        </w:rPr>
        <w:t xml:space="preserve"> se zavazuje </w:t>
      </w:r>
      <w:r w:rsidR="00110BFF" w:rsidRPr="00FC719A">
        <w:rPr>
          <w:rFonts w:eastAsiaTheme="minorHAnsi" w:cs="Arial"/>
          <w:sz w:val="20"/>
          <w:szCs w:val="20"/>
          <w:lang w:eastAsia="en-US"/>
        </w:rPr>
        <w:t>zhotoviteli</w:t>
      </w:r>
      <w:r w:rsidRPr="00FC719A">
        <w:rPr>
          <w:rFonts w:eastAsiaTheme="minorHAnsi" w:cs="Arial"/>
          <w:sz w:val="20"/>
          <w:szCs w:val="20"/>
          <w:lang w:eastAsia="en-US"/>
        </w:rPr>
        <w:t xml:space="preserve"> písemně oznámit skutečnost, že jeho registrace k DPH v České republice byla zrušena, a to do 15 dnů ode dne, kdy tato skutečnost nastala</w:t>
      </w:r>
      <w:r w:rsidR="00811475">
        <w:rPr>
          <w:rFonts w:eastAsiaTheme="minorHAnsi" w:cs="Arial"/>
          <w:sz w:val="20"/>
          <w:szCs w:val="20"/>
          <w:lang w:eastAsia="en-US"/>
        </w:rPr>
        <w:t>.</w:t>
      </w:r>
    </w:p>
    <w:p w14:paraId="5272C79B" w14:textId="77777777" w:rsidR="00CA5B0D" w:rsidRPr="00811475" w:rsidRDefault="00811475" w:rsidP="0065280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V případě, že je zhotovitel plátcem DPH usazeným v České republice, zavazuje se objednateli </w:t>
      </w:r>
      <w:r w:rsidR="00CA5B0D" w:rsidRPr="00811475">
        <w:rPr>
          <w:rFonts w:eastAsiaTheme="minorHAnsi" w:cs="Arial"/>
          <w:sz w:val="20"/>
          <w:szCs w:val="20"/>
          <w:lang w:eastAsia="en-US"/>
        </w:rPr>
        <w:t xml:space="preserve">oznámit skutečnost, že v souladu s předpisy upravujícími uplatnění DPH v České republice přestal být považován za osobu usazenou v České republice, a to nejpozději do 15 dnů ode dne, kdy tato skutečnost nastala. </w:t>
      </w:r>
    </w:p>
    <w:p w14:paraId="1860557C" w14:textId="77777777" w:rsidR="002262CF" w:rsidRPr="00FC719A" w:rsidRDefault="002262CF"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w:t>
      </w:r>
      <w:r w:rsidR="00652801">
        <w:rPr>
          <w:rFonts w:eastAsiaTheme="minorHAnsi" w:cs="Arial"/>
          <w:sz w:val="20"/>
          <w:szCs w:val="20"/>
          <w:lang w:eastAsia="en-US"/>
        </w:rPr>
        <w:t>.</w:t>
      </w:r>
      <w:r w:rsidRPr="00FC719A">
        <w:rPr>
          <w:rFonts w:eastAsiaTheme="minorHAnsi" w:cs="Arial"/>
          <w:sz w:val="20"/>
          <w:szCs w:val="20"/>
          <w:lang w:eastAsia="en-US"/>
        </w:rPr>
        <w:t xml:space="preserve"> ledna </w:t>
      </w:r>
      <w:r w:rsidRPr="00C507DB">
        <w:rPr>
          <w:rFonts w:eastAsiaTheme="minorHAnsi" w:cs="Arial"/>
          <w:sz w:val="20"/>
          <w:szCs w:val="20"/>
          <w:lang w:eastAsia="en-US"/>
        </w:rPr>
        <w:t>20</w:t>
      </w:r>
      <w:r w:rsidR="00C507DB" w:rsidRPr="00C507DB">
        <w:rPr>
          <w:rFonts w:eastAsiaTheme="minorHAnsi" w:cs="Arial"/>
          <w:sz w:val="20"/>
          <w:szCs w:val="20"/>
          <w:lang w:eastAsia="en-US"/>
        </w:rPr>
        <w:t>15</w:t>
      </w:r>
      <w:r w:rsidRPr="00FC719A">
        <w:rPr>
          <w:rFonts w:eastAsiaTheme="minorHAnsi" w:cs="Arial"/>
          <w:sz w:val="20"/>
          <w:szCs w:val="20"/>
          <w:lang w:eastAsia="en-US"/>
        </w:rPr>
        <w:t>. Zhotovitel je povinen na každou fakturu-daňový doklad uvést poskytované stavební práce s uvedením číselného kódu klasifikace produkce CZ-CPA.</w:t>
      </w:r>
    </w:p>
    <w:p w14:paraId="42BC3729" w14:textId="77777777"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499CF3D0" w14:textId="081066E2" w:rsidR="00FA7427"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CF2148">
        <w:rPr>
          <w:rFonts w:eastAsiaTheme="minorHAnsi" w:cs="Arial"/>
          <w:sz w:val="20"/>
          <w:szCs w:val="20"/>
          <w:lang w:eastAsia="en-US"/>
        </w:rPr>
        <w:t xml:space="preserve">V případě, že se </w:t>
      </w:r>
      <w:r w:rsidR="006E7DD9" w:rsidRPr="00CF2148">
        <w:rPr>
          <w:rFonts w:eastAsiaTheme="minorHAnsi" w:cs="Arial"/>
          <w:sz w:val="20"/>
          <w:szCs w:val="20"/>
          <w:lang w:eastAsia="en-US"/>
        </w:rPr>
        <w:t>zhotovitel</w:t>
      </w:r>
      <w:r w:rsidRPr="00CF2148">
        <w:rPr>
          <w:rFonts w:eastAsiaTheme="minorHAnsi" w:cs="Arial"/>
          <w:sz w:val="20"/>
          <w:szCs w:val="20"/>
          <w:lang w:eastAsia="en-US"/>
        </w:rPr>
        <w:t xml:space="preserve"> stane nespolehlivým plátcem ve smyslu zákona </w:t>
      </w:r>
      <w:r w:rsidR="00B31C1C" w:rsidRPr="00CF2148">
        <w:rPr>
          <w:rFonts w:eastAsiaTheme="minorHAnsi" w:cs="Arial"/>
          <w:sz w:val="20"/>
          <w:szCs w:val="20"/>
          <w:lang w:eastAsia="en-US"/>
        </w:rPr>
        <w:t>o DPH</w:t>
      </w:r>
      <w:r w:rsidRPr="00CF2148">
        <w:rPr>
          <w:rFonts w:eastAsiaTheme="minorHAnsi" w:cs="Arial"/>
          <w:sz w:val="20"/>
          <w:szCs w:val="20"/>
          <w:lang w:eastAsia="en-US"/>
        </w:rPr>
        <w:t xml:space="preserve">, popř. obecně závazného právního předpisu nahrazujícího zákon </w:t>
      </w:r>
      <w:r w:rsidR="00B31C1C" w:rsidRPr="00CF2148">
        <w:rPr>
          <w:rFonts w:eastAsiaTheme="minorHAnsi" w:cs="Arial"/>
          <w:sz w:val="20"/>
          <w:szCs w:val="20"/>
          <w:lang w:eastAsia="en-US"/>
        </w:rPr>
        <w:t>o DPH</w:t>
      </w:r>
      <w:r w:rsidR="00CF2148" w:rsidRPr="00CF2148">
        <w:rPr>
          <w:rFonts w:eastAsiaTheme="minorHAnsi" w:cs="Arial"/>
          <w:sz w:val="20"/>
          <w:szCs w:val="20"/>
          <w:lang w:eastAsia="en-US"/>
        </w:rPr>
        <w:t xml:space="preserve">, uhradí </w:t>
      </w:r>
      <w:r w:rsidR="006E7DD9" w:rsidRPr="00CF2148">
        <w:rPr>
          <w:rFonts w:eastAsiaTheme="minorHAnsi" w:cs="Arial"/>
          <w:sz w:val="20"/>
          <w:szCs w:val="20"/>
          <w:lang w:eastAsia="en-US"/>
        </w:rPr>
        <w:t>objednatel</w:t>
      </w:r>
      <w:r w:rsidR="00CF2148" w:rsidRPr="00CF2148">
        <w:rPr>
          <w:rFonts w:eastAsiaTheme="minorHAnsi" w:cs="Arial"/>
          <w:sz w:val="20"/>
          <w:szCs w:val="20"/>
          <w:lang w:eastAsia="en-US"/>
        </w:rPr>
        <w:t xml:space="preserve"> DPH z přijatého zdanitelného plnění přímo příslušnému správci daně. </w:t>
      </w:r>
    </w:p>
    <w:p w14:paraId="179E801A" w14:textId="6494CF96" w:rsidR="006C7C73" w:rsidRPr="00FC719A" w:rsidRDefault="006C7C73" w:rsidP="006574C2">
      <w:pPr>
        <w:pStyle w:val="Textdokumentu"/>
        <w:numPr>
          <w:ilvl w:val="1"/>
          <w:numId w:val="2"/>
        </w:numPr>
        <w:spacing w:before="120" w:line="240" w:lineRule="auto"/>
        <w:ind w:left="567" w:hanging="573"/>
        <w:rPr>
          <w:rFonts w:eastAsiaTheme="minorHAnsi" w:cs="Arial"/>
          <w:sz w:val="20"/>
          <w:szCs w:val="20"/>
          <w:lang w:eastAsia="en-US"/>
        </w:rPr>
      </w:pPr>
      <w:r w:rsidRPr="00A670CF">
        <w:rPr>
          <w:rFonts w:eastAsiaTheme="minorHAnsi" w:cs="Arial"/>
          <w:sz w:val="20"/>
          <w:szCs w:val="20"/>
          <w:lang w:eastAsia="en-US"/>
        </w:rPr>
        <w:t xml:space="preserve">Objednatel není povinen hradit jakékoliv finanční částky podle této smlouvy na jiný bankovní účet než ten, který je zřízen bankou ve prospěch </w:t>
      </w:r>
      <w:r>
        <w:rPr>
          <w:rFonts w:eastAsiaTheme="minorHAnsi" w:cs="Arial"/>
          <w:sz w:val="20"/>
          <w:szCs w:val="20"/>
          <w:lang w:eastAsia="en-US"/>
        </w:rPr>
        <w:t>zh</w:t>
      </w:r>
      <w:r w:rsidRPr="00A670CF">
        <w:rPr>
          <w:rFonts w:eastAsiaTheme="minorHAnsi" w:cs="Arial"/>
          <w:sz w:val="20"/>
          <w:szCs w:val="20"/>
          <w:lang w:eastAsia="en-US"/>
        </w:rPr>
        <w:t>otovitele, a současně, který je správcem daně zveřejněn způsobem umožňujícím dálkový přístup, a současně, který není veden poskytovatelem platebních služeb mimo Českou republiku.</w:t>
      </w:r>
    </w:p>
    <w:p w14:paraId="3CCB5D91" w14:textId="77777777" w:rsidR="00A74733" w:rsidRDefault="00A74733" w:rsidP="00FE30BB">
      <w:pPr>
        <w:pStyle w:val="Textdokumentu"/>
        <w:spacing w:after="0" w:line="276" w:lineRule="auto"/>
        <w:jc w:val="center"/>
        <w:rPr>
          <w:rFonts w:eastAsiaTheme="minorHAnsi" w:cs="Arial"/>
          <w:b/>
          <w:sz w:val="20"/>
          <w:szCs w:val="20"/>
          <w:lang w:eastAsia="en-US"/>
        </w:rPr>
      </w:pPr>
    </w:p>
    <w:p w14:paraId="7DFDC01E" w14:textId="7D944942" w:rsidR="007A73D4" w:rsidRPr="00E46532" w:rsidRDefault="007A73D4" w:rsidP="00FE30BB">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p>
    <w:p w14:paraId="0AC03C42" w14:textId="77777777" w:rsidR="007A73D4" w:rsidRPr="00E46532" w:rsidRDefault="007A73D4"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Podmínky plnění díla</w:t>
      </w:r>
    </w:p>
    <w:p w14:paraId="0BD45F1C"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D517250" w14:textId="77777777" w:rsidR="007A73D4" w:rsidRPr="00D5023B"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D5023B">
        <w:rPr>
          <w:rFonts w:eastAsiaTheme="minorHAnsi" w:cs="Arial"/>
          <w:sz w:val="20"/>
          <w:szCs w:val="20"/>
          <w:lang w:eastAsia="en-US"/>
        </w:rPr>
        <w:t xml:space="preserve">Veškerá správní či jiná povolení a rozhodnutí nezbytná k řádnému a nerušenému provádění díla zhotovitelem zajistí a obstará na své vlastní náklady a nebezpečí výlučně objednatel. </w:t>
      </w:r>
    </w:p>
    <w:p w14:paraId="689B494B" w14:textId="77777777"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Stroje, zařízení, materiál a jiné věci opatřené objednatelem budou zhotovitelem převzaty a při provádění díla použity po vzájemné dohodě obou smluvních stran, není-li v této smlouvě stanoveno jinak. Použitím těchto věcí se však nemění výše ceny za díl</w:t>
      </w:r>
      <w:r w:rsidR="0041468B" w:rsidRPr="00E46532">
        <w:rPr>
          <w:rFonts w:eastAsiaTheme="minorHAnsi" w:cs="Arial"/>
          <w:sz w:val="20"/>
          <w:szCs w:val="20"/>
          <w:lang w:eastAsia="en-US"/>
        </w:rPr>
        <w:t>o</w:t>
      </w:r>
      <w:r w:rsidRPr="00E46532">
        <w:rPr>
          <w:rFonts w:eastAsiaTheme="minorHAnsi" w:cs="Arial"/>
          <w:sz w:val="20"/>
          <w:szCs w:val="20"/>
          <w:lang w:eastAsia="en-US"/>
        </w:rPr>
        <w:t xml:space="preserve"> stanovená v článku IV této smlouvy.</w:t>
      </w:r>
    </w:p>
    <w:p w14:paraId="2857A12F" w14:textId="0AB5CD93" w:rsidR="007A73D4" w:rsidRPr="00E46532" w:rsidRDefault="00C034B7" w:rsidP="0065280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Zhotovitel pro realizaci díla použije pouze materiál a hmoty</w:t>
      </w:r>
      <w:r w:rsidR="00F632B5">
        <w:rPr>
          <w:rFonts w:eastAsiaTheme="minorHAnsi" w:cs="Arial"/>
          <w:sz w:val="20"/>
          <w:szCs w:val="20"/>
          <w:lang w:eastAsia="en-US"/>
        </w:rPr>
        <w:t xml:space="preserve"> </w:t>
      </w:r>
      <w:r w:rsidR="007A73D4" w:rsidRPr="00E46532">
        <w:rPr>
          <w:rFonts w:eastAsiaTheme="minorHAnsi" w:cs="Arial"/>
          <w:sz w:val="20"/>
          <w:szCs w:val="20"/>
          <w:lang w:eastAsia="en-US"/>
        </w:rPr>
        <w:t>vhodn</w:t>
      </w:r>
      <w:r>
        <w:rPr>
          <w:rFonts w:eastAsiaTheme="minorHAnsi" w:cs="Arial"/>
          <w:sz w:val="20"/>
          <w:szCs w:val="20"/>
          <w:lang w:eastAsia="en-US"/>
        </w:rPr>
        <w:t>é</w:t>
      </w:r>
      <w:r w:rsidR="007A73D4" w:rsidRPr="00E46532">
        <w:rPr>
          <w:rFonts w:eastAsiaTheme="minorHAnsi" w:cs="Arial"/>
          <w:sz w:val="20"/>
          <w:szCs w:val="20"/>
          <w:lang w:eastAsia="en-US"/>
        </w:rPr>
        <w:t xml:space="preserve"> k účelu díla </w:t>
      </w:r>
      <w:r w:rsidR="00BF58AC">
        <w:rPr>
          <w:rFonts w:eastAsiaTheme="minorHAnsi" w:cs="Arial"/>
          <w:sz w:val="20"/>
          <w:szCs w:val="20"/>
          <w:lang w:eastAsia="en-US"/>
        </w:rPr>
        <w:t>(zejména pro práci v prostředí s nebezpečím výbuchu)</w:t>
      </w:r>
      <w:r w:rsidR="007A73D4" w:rsidRPr="00E46532">
        <w:rPr>
          <w:rFonts w:eastAsiaTheme="minorHAnsi" w:cs="Arial"/>
          <w:sz w:val="20"/>
          <w:szCs w:val="20"/>
          <w:lang w:eastAsia="en-US"/>
        </w:rPr>
        <w:t>.</w:t>
      </w:r>
    </w:p>
    <w:p w14:paraId="5DF878B6" w14:textId="77777777"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bookmarkStart w:id="3" w:name="_Ref2096957"/>
      <w:r w:rsidRPr="00E46532">
        <w:rPr>
          <w:rFonts w:eastAsiaTheme="minorHAnsi" w:cs="Arial"/>
          <w:sz w:val="20"/>
          <w:szCs w:val="20"/>
          <w:lang w:eastAsia="en-US"/>
        </w:rPr>
        <w:t>Zhotovitel je povinen na své náklady při provádění díla dodržovat nebo zajistit dodržování zejména:</w:t>
      </w:r>
      <w:bookmarkEnd w:id="3"/>
    </w:p>
    <w:p w14:paraId="203BC5D2"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obecně závazn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právní</w:t>
      </w:r>
      <w:r w:rsidR="003F396B" w:rsidRPr="00E46532">
        <w:rPr>
          <w:rFonts w:eastAsiaTheme="minorHAnsi" w:cs="Arial"/>
          <w:sz w:val="20"/>
          <w:szCs w:val="20"/>
          <w:lang w:eastAsia="en-US"/>
        </w:rPr>
        <w:t>ch</w:t>
      </w:r>
      <w:r w:rsidRPr="00E46532">
        <w:rPr>
          <w:rFonts w:eastAsiaTheme="minorHAnsi" w:cs="Arial"/>
          <w:sz w:val="20"/>
          <w:szCs w:val="20"/>
          <w:lang w:eastAsia="en-US"/>
        </w:rPr>
        <w:t xml:space="preserve"> 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w:t>
      </w:r>
    </w:p>
    <w:p w14:paraId="3020CBC0"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platn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česk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technick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nor</w:t>
      </w:r>
      <w:r w:rsidR="003F396B" w:rsidRPr="00E46532">
        <w:rPr>
          <w:rFonts w:eastAsiaTheme="minorHAnsi" w:cs="Arial"/>
          <w:sz w:val="20"/>
          <w:szCs w:val="20"/>
          <w:lang w:eastAsia="en-US"/>
        </w:rPr>
        <w:t>em</w:t>
      </w:r>
      <w:r w:rsidRPr="00E46532">
        <w:rPr>
          <w:rFonts w:eastAsiaTheme="minorHAnsi" w:cs="Arial"/>
          <w:sz w:val="20"/>
          <w:szCs w:val="20"/>
          <w:lang w:eastAsia="en-US"/>
        </w:rPr>
        <w:t xml:space="preserve"> a/nebo EN </w:t>
      </w:r>
      <w:r w:rsidR="003F396B" w:rsidRPr="00E46532">
        <w:rPr>
          <w:rFonts w:eastAsiaTheme="minorHAnsi" w:cs="Arial"/>
          <w:sz w:val="20"/>
          <w:szCs w:val="20"/>
          <w:lang w:eastAsia="en-US"/>
        </w:rPr>
        <w:t xml:space="preserve">norem </w:t>
      </w:r>
      <w:r w:rsidRPr="00E46532">
        <w:rPr>
          <w:rFonts w:eastAsiaTheme="minorHAnsi" w:cs="Arial"/>
          <w:sz w:val="20"/>
          <w:szCs w:val="20"/>
          <w:lang w:eastAsia="en-US"/>
        </w:rPr>
        <w:t>a uznan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technick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pravid</w:t>
      </w:r>
      <w:r w:rsidR="003F396B" w:rsidRPr="00E46532">
        <w:rPr>
          <w:rFonts w:eastAsiaTheme="minorHAnsi" w:cs="Arial"/>
          <w:sz w:val="20"/>
          <w:szCs w:val="20"/>
          <w:lang w:eastAsia="en-US"/>
        </w:rPr>
        <w:t>el</w:t>
      </w:r>
      <w:r w:rsidRPr="00E46532">
        <w:rPr>
          <w:rFonts w:eastAsiaTheme="minorHAnsi" w:cs="Arial"/>
          <w:sz w:val="20"/>
          <w:szCs w:val="20"/>
          <w:lang w:eastAsia="en-US"/>
        </w:rPr>
        <w:t>,</w:t>
      </w:r>
    </w:p>
    <w:p w14:paraId="75356302"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požární ochrany,</w:t>
      </w:r>
    </w:p>
    <w:p w14:paraId="1C2430E6" w14:textId="7C49F443" w:rsidR="007A73D4"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vešker</w:t>
      </w:r>
      <w:r w:rsidR="003F396B" w:rsidRPr="00E46532">
        <w:rPr>
          <w:rFonts w:eastAsiaTheme="minorHAnsi" w:cs="Arial"/>
          <w:sz w:val="20"/>
          <w:szCs w:val="20"/>
          <w:lang w:eastAsia="en-US"/>
        </w:rPr>
        <w:t xml:space="preserve">ých </w:t>
      </w:r>
      <w:r w:rsidRPr="00E46532">
        <w:rPr>
          <w:rFonts w:eastAsiaTheme="minorHAnsi" w:cs="Arial"/>
          <w:sz w:val="20"/>
          <w:szCs w:val="20"/>
          <w:lang w:eastAsia="en-US"/>
        </w:rPr>
        <w:t>obecně závazn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právní</w:t>
      </w:r>
      <w:r w:rsidR="003F396B" w:rsidRPr="00E46532">
        <w:rPr>
          <w:rFonts w:eastAsiaTheme="minorHAnsi" w:cs="Arial"/>
          <w:sz w:val="20"/>
          <w:szCs w:val="20"/>
          <w:lang w:eastAsia="en-US"/>
        </w:rPr>
        <w:t xml:space="preserve">ch </w:t>
      </w:r>
      <w:r w:rsidRPr="00E46532">
        <w:rPr>
          <w:rFonts w:eastAsiaTheme="minorHAnsi" w:cs="Arial"/>
          <w:sz w:val="20"/>
          <w:szCs w:val="20"/>
          <w:lang w:eastAsia="en-US"/>
        </w:rPr>
        <w:t>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k zajištění bezpečnosti a ochrany zdraví při práci,</w:t>
      </w:r>
    </w:p>
    <w:p w14:paraId="3C2CB00B" w14:textId="3E0FF887" w:rsidR="00031839" w:rsidRPr="00E46532" w:rsidRDefault="00031839" w:rsidP="00E46532">
      <w:pPr>
        <w:pStyle w:val="Textdokumentu"/>
        <w:numPr>
          <w:ilvl w:val="2"/>
          <w:numId w:val="2"/>
        </w:numPr>
        <w:spacing w:after="0" w:line="276" w:lineRule="auto"/>
        <w:ind w:left="1134" w:hanging="567"/>
        <w:rPr>
          <w:rFonts w:eastAsiaTheme="minorHAnsi" w:cs="Arial"/>
          <w:sz w:val="20"/>
          <w:szCs w:val="20"/>
          <w:lang w:eastAsia="en-US"/>
        </w:rPr>
      </w:pPr>
      <w:r w:rsidRPr="00031839">
        <w:rPr>
          <w:rFonts w:eastAsiaTheme="minorHAnsi" w:cs="Arial"/>
          <w:sz w:val="20"/>
          <w:szCs w:val="20"/>
          <w:lang w:eastAsia="en-US"/>
        </w:rPr>
        <w:t>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r w:rsidR="002244BB">
        <w:rPr>
          <w:rFonts w:eastAsiaTheme="minorHAnsi" w:cs="Arial"/>
          <w:sz w:val="20"/>
          <w:szCs w:val="20"/>
          <w:lang w:eastAsia="en-US"/>
        </w:rPr>
        <w:t>,</w:t>
      </w:r>
    </w:p>
    <w:p w14:paraId="3374B40F"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právní</w:t>
      </w:r>
      <w:r w:rsidR="003F396B" w:rsidRPr="00E46532">
        <w:rPr>
          <w:rFonts w:eastAsiaTheme="minorHAnsi" w:cs="Arial"/>
          <w:sz w:val="20"/>
          <w:szCs w:val="20"/>
          <w:lang w:eastAsia="en-US"/>
        </w:rPr>
        <w:t>ch</w:t>
      </w:r>
      <w:r w:rsidRPr="00E46532">
        <w:rPr>
          <w:rFonts w:eastAsiaTheme="minorHAnsi" w:cs="Arial"/>
          <w:sz w:val="20"/>
          <w:szCs w:val="20"/>
          <w:lang w:eastAsia="en-US"/>
        </w:rPr>
        <w:t xml:space="preserve"> 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v oblasti nakládání s odpady, závadnými látkami, chemickými látkami a</w:t>
      </w:r>
      <w:r w:rsidR="00652801">
        <w:rPr>
          <w:rFonts w:eastAsiaTheme="minorHAnsi" w:cs="Arial"/>
          <w:sz w:val="20"/>
          <w:szCs w:val="20"/>
          <w:lang w:eastAsia="en-US"/>
        </w:rPr>
        <w:t> </w:t>
      </w:r>
      <w:r w:rsidRPr="00E46532">
        <w:rPr>
          <w:rFonts w:eastAsiaTheme="minorHAnsi" w:cs="Arial"/>
          <w:sz w:val="20"/>
          <w:szCs w:val="20"/>
          <w:lang w:eastAsia="en-US"/>
        </w:rPr>
        <w:t>přípravky a právní</w:t>
      </w:r>
      <w:r w:rsidR="00AF3ABC">
        <w:rPr>
          <w:rFonts w:eastAsiaTheme="minorHAnsi" w:cs="Arial"/>
          <w:sz w:val="20"/>
          <w:szCs w:val="20"/>
          <w:lang w:eastAsia="en-US"/>
        </w:rPr>
        <w:t xml:space="preserve">ch </w:t>
      </w:r>
      <w:r w:rsidRPr="00E46532">
        <w:rPr>
          <w:rFonts w:eastAsiaTheme="minorHAnsi" w:cs="Arial"/>
          <w:sz w:val="20"/>
          <w:szCs w:val="20"/>
          <w:lang w:eastAsia="en-US"/>
        </w:rPr>
        <w:t>předpis</w:t>
      </w:r>
      <w:r w:rsidR="00AF3ABC">
        <w:rPr>
          <w:rFonts w:eastAsiaTheme="minorHAnsi" w:cs="Arial"/>
          <w:sz w:val="20"/>
          <w:szCs w:val="20"/>
          <w:lang w:eastAsia="en-US"/>
        </w:rPr>
        <w:t>ů</w:t>
      </w:r>
      <w:r w:rsidRPr="00E46532">
        <w:rPr>
          <w:rFonts w:eastAsiaTheme="minorHAnsi" w:cs="Arial"/>
          <w:sz w:val="20"/>
          <w:szCs w:val="20"/>
          <w:lang w:eastAsia="en-US"/>
        </w:rPr>
        <w:t xml:space="preserve"> na ochranu ovzduší,</w:t>
      </w:r>
    </w:p>
    <w:p w14:paraId="2D0F60F6" w14:textId="77777777" w:rsidR="00DC3C12" w:rsidRDefault="00DC3C12">
      <w:pPr>
        <w:rPr>
          <w:rFonts w:ascii="Arial" w:hAnsi="Arial" w:cs="Arial"/>
          <w:sz w:val="20"/>
          <w:szCs w:val="20"/>
        </w:rPr>
      </w:pPr>
      <w:r>
        <w:rPr>
          <w:rFonts w:cs="Arial"/>
          <w:sz w:val="20"/>
          <w:szCs w:val="20"/>
        </w:rPr>
        <w:br w:type="page"/>
      </w:r>
    </w:p>
    <w:p w14:paraId="1F2C6863" w14:textId="29C60736" w:rsidR="007A73D4" w:rsidRPr="00F632B5"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F632B5">
        <w:rPr>
          <w:rFonts w:eastAsiaTheme="minorHAnsi" w:cs="Arial"/>
          <w:sz w:val="20"/>
          <w:szCs w:val="20"/>
          <w:lang w:eastAsia="en-US"/>
        </w:rPr>
        <w:lastRenderedPageBreak/>
        <w:t>vnitřní</w:t>
      </w:r>
      <w:r w:rsidR="00CF1C1A" w:rsidRPr="00F632B5">
        <w:rPr>
          <w:rFonts w:eastAsiaTheme="minorHAnsi" w:cs="Arial"/>
          <w:sz w:val="20"/>
          <w:szCs w:val="20"/>
          <w:lang w:eastAsia="en-US"/>
        </w:rPr>
        <w:t>ch</w:t>
      </w:r>
      <w:r w:rsidRPr="00F632B5">
        <w:rPr>
          <w:rFonts w:eastAsiaTheme="minorHAnsi" w:cs="Arial"/>
          <w:sz w:val="20"/>
          <w:szCs w:val="20"/>
          <w:lang w:eastAsia="en-US"/>
        </w:rPr>
        <w:t xml:space="preserve"> předpis</w:t>
      </w:r>
      <w:r w:rsidR="00CF1C1A" w:rsidRPr="00F632B5">
        <w:rPr>
          <w:rFonts w:eastAsiaTheme="minorHAnsi" w:cs="Arial"/>
          <w:sz w:val="20"/>
          <w:szCs w:val="20"/>
          <w:lang w:eastAsia="en-US"/>
        </w:rPr>
        <w:t>ů</w:t>
      </w:r>
      <w:r w:rsidRPr="00F632B5">
        <w:rPr>
          <w:rFonts w:eastAsiaTheme="minorHAnsi" w:cs="Arial"/>
          <w:sz w:val="20"/>
          <w:szCs w:val="20"/>
          <w:lang w:eastAsia="en-US"/>
        </w:rPr>
        <w:t xml:space="preserve"> objednatele:</w:t>
      </w:r>
    </w:p>
    <w:p w14:paraId="05AD55A4" w14:textId="05BE1D00" w:rsidR="00652801" w:rsidRPr="00F632B5" w:rsidRDefault="00652801" w:rsidP="00A44BD4">
      <w:pPr>
        <w:pStyle w:val="Textdokumentu"/>
        <w:numPr>
          <w:ilvl w:val="3"/>
          <w:numId w:val="2"/>
        </w:numPr>
        <w:spacing w:after="0" w:line="276" w:lineRule="auto"/>
        <w:ind w:left="1701" w:hanging="567"/>
        <w:rPr>
          <w:rFonts w:eastAsiaTheme="minorHAnsi" w:cs="Arial"/>
          <w:lang w:eastAsia="en-US"/>
        </w:rPr>
      </w:pPr>
      <w:r w:rsidRPr="00F632B5">
        <w:rPr>
          <w:rFonts w:eastAsiaTheme="minorHAnsi" w:cs="Arial"/>
          <w:sz w:val="20"/>
          <w:szCs w:val="20"/>
          <w:lang w:eastAsia="en-US"/>
        </w:rPr>
        <w:t xml:space="preserve">SB-GŘ-50 Všeobecný bezpečnostní předpis MERO ČR, a.s., který je zveřejněn na webových stránkách objednatele </w:t>
      </w:r>
      <w:hyperlink r:id="rId10" w:history="1">
        <w:r w:rsidRPr="00F632B5">
          <w:rPr>
            <w:rFonts w:eastAsiaTheme="minorHAnsi"/>
            <w:lang w:eastAsia="en-US"/>
          </w:rPr>
          <w:t>http://www.mero.cz/dokumenty-ke-stazeni/</w:t>
        </w:r>
      </w:hyperlink>
      <w:r w:rsidRPr="00F632B5">
        <w:rPr>
          <w:rFonts w:eastAsiaTheme="minorHAnsi"/>
          <w:lang w:eastAsia="en-US"/>
        </w:rPr>
        <w:t>,</w:t>
      </w:r>
    </w:p>
    <w:p w14:paraId="65BB267A" w14:textId="1CF57B30" w:rsidR="00652801" w:rsidRPr="00F632B5" w:rsidRDefault="00652801" w:rsidP="00A44BD4">
      <w:pPr>
        <w:pStyle w:val="Textdokumentu"/>
        <w:numPr>
          <w:ilvl w:val="3"/>
          <w:numId w:val="2"/>
        </w:numPr>
        <w:spacing w:after="0" w:line="276" w:lineRule="auto"/>
        <w:ind w:left="1701" w:hanging="567"/>
        <w:rPr>
          <w:rFonts w:eastAsiaTheme="minorHAnsi" w:cs="Arial"/>
          <w:sz w:val="20"/>
          <w:szCs w:val="20"/>
          <w:lang w:eastAsia="en-US"/>
        </w:rPr>
      </w:pPr>
      <w:r w:rsidRPr="00F632B5">
        <w:rPr>
          <w:rFonts w:eastAsiaTheme="minorHAnsi" w:cs="Arial"/>
          <w:sz w:val="20"/>
          <w:szCs w:val="20"/>
          <w:lang w:eastAsia="en-US"/>
        </w:rPr>
        <w:t xml:space="preserve">SB-GŘ-02 Povolení na práci (vč. přílohy č. </w:t>
      </w:r>
      <w:r w:rsidR="002842C4" w:rsidRPr="00F632B5">
        <w:rPr>
          <w:rFonts w:eastAsiaTheme="minorHAnsi" w:cs="Arial"/>
          <w:sz w:val="20"/>
          <w:szCs w:val="20"/>
          <w:lang w:eastAsia="en-US"/>
        </w:rPr>
        <w:t>5</w:t>
      </w:r>
      <w:r w:rsidRPr="00F632B5">
        <w:rPr>
          <w:rFonts w:eastAsiaTheme="minorHAnsi" w:cs="Arial"/>
          <w:sz w:val="20"/>
          <w:szCs w:val="20"/>
          <w:lang w:eastAsia="en-US"/>
        </w:rPr>
        <w:t xml:space="preserve"> – Technologický postup) pro dodavatele stavby v objektech MERO ČR, a.s. a na trasách ropovodů, který je zveřejněn na webových stránkách objednatele </w:t>
      </w:r>
      <w:hyperlink r:id="rId11" w:history="1">
        <w:r w:rsidR="009C01C8" w:rsidRPr="00F632B5">
          <w:rPr>
            <w:rFonts w:eastAsiaTheme="minorHAnsi" w:cs="Arial"/>
            <w:sz w:val="20"/>
            <w:szCs w:val="20"/>
            <w:lang w:eastAsia="en-US"/>
          </w:rPr>
          <w:t>http://www.mero.cz/dokumenty-ke-stazeni/   v sekci Bezpečnostní předpisy</w:t>
        </w:r>
      </w:hyperlink>
      <w:r w:rsidRPr="00F632B5">
        <w:rPr>
          <w:rFonts w:eastAsiaTheme="minorHAnsi" w:cs="Arial"/>
          <w:sz w:val="20"/>
          <w:szCs w:val="20"/>
          <w:lang w:eastAsia="en-US"/>
        </w:rPr>
        <w:t>,</w:t>
      </w:r>
    </w:p>
    <w:p w14:paraId="542DB4E0" w14:textId="5396F37F" w:rsidR="007A73D4" w:rsidRPr="00F632B5"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F632B5">
        <w:rPr>
          <w:rFonts w:eastAsiaTheme="minorHAnsi" w:cs="Arial"/>
          <w:sz w:val="20"/>
          <w:szCs w:val="20"/>
          <w:lang w:eastAsia="en-US"/>
        </w:rPr>
        <w:t>případn</w:t>
      </w:r>
      <w:r w:rsidR="00FB2E34" w:rsidRPr="00F632B5">
        <w:rPr>
          <w:rFonts w:eastAsiaTheme="minorHAnsi" w:cs="Arial"/>
          <w:sz w:val="20"/>
          <w:szCs w:val="20"/>
          <w:lang w:eastAsia="en-US"/>
        </w:rPr>
        <w:t>ých</w:t>
      </w:r>
      <w:r w:rsidRPr="00F632B5">
        <w:rPr>
          <w:rFonts w:eastAsiaTheme="minorHAnsi" w:cs="Arial"/>
          <w:sz w:val="20"/>
          <w:szCs w:val="20"/>
          <w:lang w:eastAsia="en-US"/>
        </w:rPr>
        <w:t xml:space="preserve"> další</w:t>
      </w:r>
      <w:r w:rsidR="00FB2E34" w:rsidRPr="00F632B5">
        <w:rPr>
          <w:rFonts w:eastAsiaTheme="minorHAnsi" w:cs="Arial"/>
          <w:sz w:val="20"/>
          <w:szCs w:val="20"/>
          <w:lang w:eastAsia="en-US"/>
        </w:rPr>
        <w:t xml:space="preserve">ch </w:t>
      </w:r>
      <w:r w:rsidRPr="00F632B5">
        <w:rPr>
          <w:rFonts w:eastAsiaTheme="minorHAnsi" w:cs="Arial"/>
          <w:sz w:val="20"/>
          <w:szCs w:val="20"/>
          <w:lang w:eastAsia="en-US"/>
        </w:rPr>
        <w:t>vnitřní</w:t>
      </w:r>
      <w:r w:rsidR="00FB2E34" w:rsidRPr="00F632B5">
        <w:rPr>
          <w:rFonts w:eastAsiaTheme="minorHAnsi" w:cs="Arial"/>
          <w:sz w:val="20"/>
          <w:szCs w:val="20"/>
          <w:lang w:eastAsia="en-US"/>
        </w:rPr>
        <w:t>ch</w:t>
      </w:r>
      <w:r w:rsidRPr="00F632B5">
        <w:rPr>
          <w:rFonts w:eastAsiaTheme="minorHAnsi" w:cs="Arial"/>
          <w:sz w:val="20"/>
          <w:szCs w:val="20"/>
          <w:lang w:eastAsia="en-US"/>
        </w:rPr>
        <w:t xml:space="preserve"> předpis</w:t>
      </w:r>
      <w:r w:rsidR="00FB2E34" w:rsidRPr="00F632B5">
        <w:rPr>
          <w:rFonts w:eastAsiaTheme="minorHAnsi" w:cs="Arial"/>
          <w:sz w:val="20"/>
          <w:szCs w:val="20"/>
          <w:lang w:eastAsia="en-US"/>
        </w:rPr>
        <w:t>ů</w:t>
      </w:r>
      <w:r w:rsidRPr="00F632B5">
        <w:rPr>
          <w:rFonts w:eastAsiaTheme="minorHAnsi" w:cs="Arial"/>
          <w:sz w:val="20"/>
          <w:szCs w:val="20"/>
          <w:lang w:eastAsia="en-US"/>
        </w:rPr>
        <w:t xml:space="preserve"> objednatele, s nimiž byl seznámen</w:t>
      </w:r>
      <w:r w:rsidR="002244BB">
        <w:rPr>
          <w:rFonts w:eastAsiaTheme="minorHAnsi" w:cs="Arial"/>
          <w:sz w:val="20"/>
          <w:szCs w:val="20"/>
          <w:lang w:eastAsia="en-US"/>
        </w:rPr>
        <w:t>.</w:t>
      </w:r>
    </w:p>
    <w:p w14:paraId="01F05344" w14:textId="58E0FAF0" w:rsidR="006C2641" w:rsidRDefault="006C2641" w:rsidP="00305676">
      <w:pPr>
        <w:pStyle w:val="Textdokumentu"/>
        <w:numPr>
          <w:ilvl w:val="1"/>
          <w:numId w:val="2"/>
        </w:numPr>
        <w:spacing w:before="120" w:line="240" w:lineRule="auto"/>
        <w:ind w:left="567" w:hanging="573"/>
        <w:rPr>
          <w:rFonts w:eastAsiaTheme="minorHAnsi" w:cs="Arial"/>
          <w:sz w:val="20"/>
          <w:szCs w:val="20"/>
          <w:lang w:eastAsia="en-US"/>
        </w:rPr>
      </w:pPr>
      <w:bookmarkStart w:id="4" w:name="_Ref2096967"/>
      <w:r w:rsidRPr="00FE30BB">
        <w:rPr>
          <w:rFonts w:eastAsiaTheme="minorHAnsi" w:cs="Arial"/>
          <w:sz w:val="20"/>
          <w:szCs w:val="20"/>
          <w:lang w:eastAsia="en-US"/>
        </w:rPr>
        <w:t xml:space="preserve">Zhotovitel je dále povinen </w:t>
      </w:r>
      <w:r>
        <w:rPr>
          <w:rFonts w:eastAsiaTheme="minorHAnsi" w:cs="Arial"/>
          <w:sz w:val="20"/>
          <w:szCs w:val="20"/>
          <w:lang w:eastAsia="en-US"/>
        </w:rPr>
        <w:t>zajistit</w:t>
      </w:r>
      <w:r w:rsidR="003B1A07">
        <w:rPr>
          <w:rFonts w:eastAsiaTheme="minorHAnsi" w:cs="Arial"/>
          <w:sz w:val="20"/>
          <w:szCs w:val="20"/>
          <w:lang w:eastAsia="en-US"/>
        </w:rPr>
        <w:t xml:space="preserve">, </w:t>
      </w:r>
      <w:r>
        <w:rPr>
          <w:rFonts w:eastAsiaTheme="minorHAnsi" w:cs="Arial"/>
          <w:sz w:val="20"/>
          <w:szCs w:val="20"/>
          <w:lang w:eastAsia="en-US"/>
        </w:rPr>
        <w:t>aby d</w:t>
      </w:r>
      <w:r w:rsidRPr="00FE30BB">
        <w:rPr>
          <w:rFonts w:eastAsiaTheme="minorHAnsi" w:cs="Arial"/>
          <w:sz w:val="20"/>
          <w:szCs w:val="20"/>
          <w:lang w:eastAsia="en-US"/>
        </w:rPr>
        <w:t>ílo bylo prováděno kvalifikovanými osobami majícími potřebné odborné znalosti a dostatečné zkušenosti</w:t>
      </w:r>
      <w:r w:rsidR="005C10F3">
        <w:rPr>
          <w:rFonts w:eastAsiaTheme="minorHAnsi" w:cs="Arial"/>
          <w:sz w:val="20"/>
          <w:szCs w:val="20"/>
          <w:lang w:eastAsia="en-US"/>
        </w:rPr>
        <w:t>,</w:t>
      </w:r>
      <w:r w:rsidR="003F61E0">
        <w:rPr>
          <w:rFonts w:eastAsiaTheme="minorHAnsi" w:cs="Arial"/>
          <w:sz w:val="20"/>
          <w:szCs w:val="20"/>
          <w:lang w:eastAsia="en-US"/>
        </w:rPr>
        <w:t xml:space="preserve"> a </w:t>
      </w:r>
      <w:r w:rsidR="003F61E0" w:rsidRPr="003F61E0">
        <w:rPr>
          <w:rFonts w:eastAsiaTheme="minorHAnsi" w:cs="Arial"/>
          <w:sz w:val="20"/>
          <w:szCs w:val="20"/>
          <w:lang w:eastAsia="en-US"/>
        </w:rPr>
        <w:t>činit</w:t>
      </w:r>
      <w:r w:rsidR="003F61E0">
        <w:rPr>
          <w:rFonts w:eastAsiaTheme="minorHAnsi" w:cs="Arial"/>
          <w:sz w:val="20"/>
          <w:szCs w:val="20"/>
          <w:lang w:eastAsia="en-US"/>
        </w:rPr>
        <w:t xml:space="preserve"> při provádění díla</w:t>
      </w:r>
      <w:r w:rsidR="003F61E0" w:rsidRPr="003F61E0">
        <w:rPr>
          <w:rFonts w:eastAsiaTheme="minorHAnsi" w:cs="Arial"/>
          <w:sz w:val="20"/>
          <w:szCs w:val="20"/>
          <w:lang w:eastAsia="en-US"/>
        </w:rPr>
        <w:t xml:space="preserve"> taková opatření, aby jeho činnost</w:t>
      </w:r>
      <w:r w:rsidR="003F61E0">
        <w:rPr>
          <w:rFonts w:eastAsiaTheme="minorHAnsi" w:cs="Arial"/>
          <w:sz w:val="20"/>
          <w:szCs w:val="20"/>
          <w:lang w:eastAsia="en-US"/>
        </w:rPr>
        <w:t>í nedošlo ke škodám na majetku o</w:t>
      </w:r>
      <w:r w:rsidR="003F61E0" w:rsidRPr="003F61E0">
        <w:rPr>
          <w:rFonts w:eastAsiaTheme="minorHAnsi" w:cs="Arial"/>
          <w:sz w:val="20"/>
          <w:szCs w:val="20"/>
          <w:lang w:eastAsia="en-US"/>
        </w:rPr>
        <w:t>bjednatele, nebo třetích osob anebo k</w:t>
      </w:r>
      <w:r w:rsidR="00305676">
        <w:rPr>
          <w:rFonts w:eastAsiaTheme="minorHAnsi" w:cs="Arial"/>
          <w:sz w:val="20"/>
          <w:szCs w:val="20"/>
          <w:lang w:eastAsia="en-US"/>
        </w:rPr>
        <w:t> </w:t>
      </w:r>
      <w:r w:rsidR="003F61E0" w:rsidRPr="003F61E0">
        <w:rPr>
          <w:rFonts w:eastAsiaTheme="minorHAnsi" w:cs="Arial"/>
          <w:sz w:val="20"/>
          <w:szCs w:val="20"/>
          <w:lang w:eastAsia="en-US"/>
        </w:rPr>
        <w:t xml:space="preserve">poškození zdraví </w:t>
      </w:r>
      <w:r w:rsidR="003F61E0">
        <w:rPr>
          <w:rFonts w:eastAsiaTheme="minorHAnsi" w:cs="Arial"/>
          <w:sz w:val="20"/>
          <w:szCs w:val="20"/>
          <w:lang w:eastAsia="en-US"/>
        </w:rPr>
        <w:t>o</w:t>
      </w:r>
      <w:r w:rsidR="003F61E0" w:rsidRPr="003F61E0">
        <w:rPr>
          <w:rFonts w:eastAsiaTheme="minorHAnsi" w:cs="Arial"/>
          <w:sz w:val="20"/>
          <w:szCs w:val="20"/>
          <w:lang w:eastAsia="en-US"/>
        </w:rPr>
        <w:t>bjednat</w:t>
      </w:r>
      <w:r w:rsidR="003F61E0">
        <w:rPr>
          <w:rFonts w:eastAsiaTheme="minorHAnsi" w:cs="Arial"/>
          <w:sz w:val="20"/>
          <w:szCs w:val="20"/>
          <w:lang w:eastAsia="en-US"/>
        </w:rPr>
        <w:t>ele nebo třetích osob, jimž by o</w:t>
      </w:r>
      <w:r w:rsidR="003F61E0" w:rsidRPr="003F61E0">
        <w:rPr>
          <w:rFonts w:eastAsiaTheme="minorHAnsi" w:cs="Arial"/>
          <w:sz w:val="20"/>
          <w:szCs w:val="20"/>
          <w:lang w:eastAsia="en-US"/>
        </w:rPr>
        <w:t>bjednatel za takto způsobenou škodu odpovídal.</w:t>
      </w:r>
      <w:bookmarkEnd w:id="4"/>
    </w:p>
    <w:p w14:paraId="396567AD" w14:textId="77777777" w:rsidR="003F61E0" w:rsidRPr="003F61E0" w:rsidRDefault="003F61E0" w:rsidP="00305676">
      <w:pPr>
        <w:pStyle w:val="Textdokumentu"/>
        <w:numPr>
          <w:ilvl w:val="1"/>
          <w:numId w:val="2"/>
        </w:numPr>
        <w:spacing w:before="120" w:line="240" w:lineRule="auto"/>
        <w:ind w:left="567" w:hanging="573"/>
        <w:rPr>
          <w:rFonts w:eastAsiaTheme="minorHAnsi" w:cs="Arial"/>
          <w:lang w:eastAsia="en-US"/>
        </w:rPr>
      </w:pPr>
      <w:bookmarkStart w:id="5" w:name="_Ref2096977"/>
      <w:r w:rsidRPr="003F61E0">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w:t>
      </w:r>
      <w:r w:rsidR="0068182D">
        <w:rPr>
          <w:rFonts w:eastAsiaTheme="minorHAnsi" w:cs="Arial"/>
          <w:sz w:val="20"/>
          <w:szCs w:val="20"/>
          <w:lang w:eastAsia="en-US"/>
        </w:rPr>
        <w:t>,</w:t>
      </w:r>
      <w:r w:rsidRPr="003F61E0">
        <w:rPr>
          <w:rFonts w:eastAsiaTheme="minorHAnsi" w:cs="Arial"/>
          <w:sz w:val="20"/>
          <w:szCs w:val="20"/>
          <w:lang w:eastAsia="en-US"/>
        </w:rPr>
        <w:t xml:space="preserve"> a kter</w:t>
      </w:r>
      <w:r w:rsidRPr="00FE30BB">
        <w:rPr>
          <w:rFonts w:eastAsiaTheme="minorHAnsi" w:cs="Arial"/>
          <w:sz w:val="20"/>
          <w:szCs w:val="20"/>
          <w:lang w:eastAsia="en-US"/>
        </w:rPr>
        <w:t>ý se bude podílet na zhotovení díla, uložit u o</w:t>
      </w:r>
      <w:r w:rsidRPr="003F61E0">
        <w:rPr>
          <w:rFonts w:eastAsiaTheme="minorHAnsi" w:cs="Arial"/>
          <w:sz w:val="20"/>
          <w:szCs w:val="20"/>
          <w:lang w:eastAsia="en-US"/>
        </w:rPr>
        <w:t xml:space="preserve">bjednatele kopie </w:t>
      </w:r>
      <w:r w:rsidR="003B1A07">
        <w:rPr>
          <w:rFonts w:eastAsiaTheme="minorHAnsi" w:cs="Arial"/>
          <w:sz w:val="20"/>
          <w:szCs w:val="20"/>
          <w:lang w:eastAsia="en-US"/>
        </w:rPr>
        <w:t>níže uvedených</w:t>
      </w:r>
      <w:r w:rsidRPr="003F61E0">
        <w:rPr>
          <w:rFonts w:eastAsiaTheme="minorHAnsi" w:cs="Arial"/>
          <w:sz w:val="20"/>
          <w:szCs w:val="20"/>
          <w:lang w:eastAsia="en-US"/>
        </w:rPr>
        <w:t xml:space="preserve"> dokladů, které bude v případě jakékoliv změny bezodkladně aktualizovat:</w:t>
      </w:r>
      <w:bookmarkEnd w:id="5"/>
    </w:p>
    <w:p w14:paraId="0247397C"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FE30BB">
        <w:rPr>
          <w:rFonts w:eastAsiaTheme="minorHAnsi" w:cs="Arial"/>
          <w:sz w:val="20"/>
          <w:szCs w:val="20"/>
          <w:lang w:eastAsia="en-US"/>
        </w:rPr>
        <w:t>platné povolení z</w:t>
      </w:r>
      <w:r w:rsidRPr="003F61E0">
        <w:rPr>
          <w:rFonts w:eastAsiaTheme="minorHAnsi" w:cs="Arial"/>
          <w:sz w:val="20"/>
          <w:szCs w:val="20"/>
          <w:lang w:eastAsia="en-US"/>
        </w:rPr>
        <w:t>hotovitele k zaměstnávání cizinců na volná pracovní místa vydané příslušným ú</w:t>
      </w:r>
      <w:r w:rsidRPr="00FE30BB">
        <w:rPr>
          <w:rFonts w:eastAsiaTheme="minorHAnsi" w:cs="Arial"/>
          <w:sz w:val="20"/>
          <w:szCs w:val="20"/>
          <w:lang w:eastAsia="en-US"/>
        </w:rPr>
        <w:t>řadem práce, v jehož obvodu je d</w:t>
      </w:r>
      <w:r w:rsidRPr="003F61E0">
        <w:rPr>
          <w:rFonts w:eastAsiaTheme="minorHAnsi" w:cs="Arial"/>
          <w:sz w:val="20"/>
          <w:szCs w:val="20"/>
          <w:lang w:eastAsia="en-US"/>
        </w:rPr>
        <w:t>ílo prováděno;</w:t>
      </w:r>
    </w:p>
    <w:p w14:paraId="0174F12A"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doklad prokazující</w:t>
      </w:r>
      <w:r w:rsidRPr="00FE30BB">
        <w:rPr>
          <w:rFonts w:eastAsiaTheme="minorHAnsi" w:cs="Arial"/>
          <w:sz w:val="20"/>
          <w:szCs w:val="20"/>
          <w:lang w:eastAsia="en-US"/>
        </w:rPr>
        <w:t>, že pracovník je zaměstnancem z</w:t>
      </w:r>
      <w:r w:rsidRPr="003F61E0">
        <w:rPr>
          <w:rFonts w:eastAsiaTheme="minorHAnsi" w:cs="Arial"/>
          <w:sz w:val="20"/>
          <w:szCs w:val="20"/>
          <w:lang w:eastAsia="en-US"/>
        </w:rPr>
        <w:t>hotovitele nebo je s ním ve smluvním vztahu</w:t>
      </w:r>
      <w:r w:rsidR="005E0FD4">
        <w:rPr>
          <w:rFonts w:eastAsiaTheme="minorHAnsi" w:cs="Arial"/>
          <w:sz w:val="20"/>
          <w:szCs w:val="20"/>
          <w:lang w:eastAsia="en-US"/>
        </w:rPr>
        <w:t xml:space="preserve"> </w:t>
      </w:r>
      <w:r w:rsidRPr="003F61E0">
        <w:rPr>
          <w:rFonts w:eastAsiaTheme="minorHAnsi" w:cs="Arial"/>
          <w:sz w:val="20"/>
          <w:szCs w:val="20"/>
          <w:lang w:eastAsia="en-US"/>
        </w:rPr>
        <w:t>a je zdravotně a sociálně pojištěn v rozsahu zákonné povinnosti;</w:t>
      </w:r>
    </w:p>
    <w:p w14:paraId="7E5484B0"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platné vízum pracovníka nad 90 dnů za účelem zaměstnání nebo povolení k dlouhodobému pobytu za účelem zaměstnání;</w:t>
      </w:r>
    </w:p>
    <w:p w14:paraId="0B736020"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platné povolení k zaměstnání pracovníka vydané příslušným úřadem práce, v jehož obvodu je práce vykonávána. Povole</w:t>
      </w:r>
      <w:r w:rsidRPr="00FE30BB">
        <w:rPr>
          <w:rFonts w:eastAsiaTheme="minorHAnsi" w:cs="Arial"/>
          <w:sz w:val="20"/>
          <w:szCs w:val="20"/>
          <w:lang w:eastAsia="en-US"/>
        </w:rPr>
        <w:t>ní musí být vydáno k práci pro z</w:t>
      </w:r>
      <w:r w:rsidRPr="003F61E0">
        <w:rPr>
          <w:rFonts w:eastAsiaTheme="minorHAnsi" w:cs="Arial"/>
          <w:sz w:val="20"/>
          <w:szCs w:val="20"/>
          <w:lang w:eastAsia="en-US"/>
        </w:rPr>
        <w:t>hotovitele a musí obsahovat jeho název a IČO, pracovní zařazení zaměstnance a místo výkonu práce a údaj o době platnosti povolení;</w:t>
      </w:r>
    </w:p>
    <w:p w14:paraId="643B6C96" w14:textId="77777777" w:rsid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aktuální výpis z trestního rejstříku.</w:t>
      </w:r>
    </w:p>
    <w:p w14:paraId="56C1A2D6" w14:textId="77777777" w:rsidR="003F61E0" w:rsidRDefault="003F61E0" w:rsidP="00FE30BB">
      <w:pPr>
        <w:pStyle w:val="Textdokumentu"/>
        <w:spacing w:after="0" w:line="276" w:lineRule="auto"/>
        <w:ind w:left="1134"/>
        <w:rPr>
          <w:rFonts w:eastAsiaTheme="minorHAnsi" w:cs="Arial"/>
          <w:lang w:eastAsia="en-US"/>
        </w:rPr>
      </w:pPr>
    </w:p>
    <w:p w14:paraId="5D90DE9B" w14:textId="0AF4C753" w:rsidR="003F61E0" w:rsidRDefault="003F61E0" w:rsidP="00305676">
      <w:pPr>
        <w:pStyle w:val="Textdokumentu"/>
        <w:spacing w:after="0" w:line="276" w:lineRule="auto"/>
        <w:ind w:left="567"/>
        <w:rPr>
          <w:rFonts w:eastAsiaTheme="minorHAnsi" w:cs="Arial"/>
          <w:sz w:val="20"/>
          <w:szCs w:val="20"/>
          <w:lang w:eastAsia="en-US"/>
        </w:rPr>
      </w:pPr>
      <w:r w:rsidRPr="003F61E0">
        <w:rPr>
          <w:rFonts w:eastAsiaTheme="minorHAnsi" w:cs="Arial"/>
          <w:sz w:val="20"/>
          <w:szCs w:val="20"/>
          <w:lang w:eastAsia="en-US"/>
        </w:rPr>
        <w:t>Smluvní strany shodně prohlašuj</w:t>
      </w:r>
      <w:r>
        <w:rPr>
          <w:rFonts w:eastAsiaTheme="minorHAnsi" w:cs="Arial"/>
          <w:sz w:val="20"/>
          <w:szCs w:val="20"/>
          <w:lang w:eastAsia="en-US"/>
        </w:rPr>
        <w:t>í, že uvedené dokumenty jsou u o</w:t>
      </w:r>
      <w:r w:rsidRPr="003F61E0">
        <w:rPr>
          <w:rFonts w:eastAsiaTheme="minorHAnsi" w:cs="Arial"/>
          <w:sz w:val="20"/>
          <w:szCs w:val="20"/>
          <w:lang w:eastAsia="en-US"/>
        </w:rPr>
        <w:t xml:space="preserve">bjednatele uloženy pouze pro účely případné kontroly ze strany orgánů veřejné moci </w:t>
      </w:r>
      <w:r>
        <w:rPr>
          <w:rFonts w:eastAsiaTheme="minorHAnsi" w:cs="Arial"/>
          <w:sz w:val="20"/>
          <w:szCs w:val="20"/>
          <w:lang w:eastAsia="en-US"/>
        </w:rPr>
        <w:t>a o</w:t>
      </w:r>
      <w:r w:rsidRPr="003F61E0">
        <w:rPr>
          <w:rFonts w:eastAsiaTheme="minorHAnsi" w:cs="Arial"/>
          <w:sz w:val="20"/>
          <w:szCs w:val="20"/>
          <w:lang w:eastAsia="en-US"/>
        </w:rPr>
        <w:t>bjednatel není oprávněn s nimi v</w:t>
      </w:r>
      <w:r w:rsidR="00305676">
        <w:rPr>
          <w:rFonts w:eastAsiaTheme="minorHAnsi" w:cs="Arial"/>
          <w:sz w:val="20"/>
          <w:szCs w:val="20"/>
          <w:lang w:eastAsia="en-US"/>
        </w:rPr>
        <w:t> </w:t>
      </w:r>
      <w:r w:rsidRPr="003F61E0">
        <w:rPr>
          <w:rFonts w:eastAsiaTheme="minorHAnsi" w:cs="Arial"/>
          <w:sz w:val="20"/>
          <w:szCs w:val="20"/>
          <w:lang w:eastAsia="en-US"/>
        </w:rPr>
        <w:t xml:space="preserve">jiných případech jakkoli nakládat. </w:t>
      </w:r>
    </w:p>
    <w:p w14:paraId="5DCE8941" w14:textId="14B386FB" w:rsidR="00843069" w:rsidRPr="0095666C" w:rsidRDefault="00843069" w:rsidP="00843069">
      <w:pPr>
        <w:pStyle w:val="Textdokumentu"/>
        <w:spacing w:before="120" w:line="240" w:lineRule="auto"/>
        <w:ind w:left="567" w:hanging="567"/>
        <w:rPr>
          <w:rFonts w:eastAsiaTheme="minorHAnsi"/>
          <w:sz w:val="20"/>
          <w:szCs w:val="20"/>
          <w:lang w:eastAsia="en-US"/>
        </w:rPr>
      </w:pPr>
      <w:r w:rsidRPr="00532714">
        <w:rPr>
          <w:rFonts w:eastAsiaTheme="minorHAnsi"/>
          <w:sz w:val="20"/>
          <w:szCs w:val="20"/>
          <w:lang w:eastAsia="en-US"/>
        </w:rPr>
        <w:t>5.</w:t>
      </w:r>
      <w:r w:rsidR="00FA47B3" w:rsidRPr="00532714">
        <w:rPr>
          <w:rFonts w:eastAsiaTheme="minorHAnsi"/>
          <w:sz w:val="20"/>
          <w:szCs w:val="20"/>
          <w:lang w:eastAsia="en-US"/>
        </w:rPr>
        <w:t>7</w:t>
      </w:r>
      <w:r w:rsidRPr="00532714">
        <w:rPr>
          <w:rFonts w:eastAsiaTheme="minorHAnsi"/>
          <w:sz w:val="20"/>
          <w:szCs w:val="20"/>
          <w:lang w:eastAsia="en-US"/>
        </w:rPr>
        <w:t>.</w:t>
      </w:r>
      <w:r>
        <w:rPr>
          <w:rFonts w:eastAsiaTheme="minorHAnsi"/>
          <w:sz w:val="20"/>
          <w:szCs w:val="20"/>
          <w:lang w:eastAsia="en-US"/>
        </w:rPr>
        <w:tab/>
      </w:r>
      <w:r w:rsidRPr="0095666C">
        <w:rPr>
          <w:rFonts w:eastAsiaTheme="minorHAnsi"/>
          <w:sz w:val="20"/>
          <w:szCs w:val="20"/>
          <w:lang w:eastAsia="en-US"/>
        </w:rPr>
        <w:t>Zhotovitel</w:t>
      </w:r>
      <w:r>
        <w:rPr>
          <w:rFonts w:eastAsiaTheme="minorHAnsi"/>
          <w:sz w:val="20"/>
          <w:szCs w:val="20"/>
          <w:lang w:eastAsia="en-US"/>
        </w:rPr>
        <w:t xml:space="preserve"> </w:t>
      </w:r>
      <w:r w:rsidRPr="0095666C">
        <w:rPr>
          <w:rFonts w:eastAsiaTheme="minorHAnsi"/>
          <w:sz w:val="20"/>
          <w:szCs w:val="20"/>
          <w:lang w:eastAsia="en-US"/>
        </w:rPr>
        <w:t>je povinen zajistit řádné a včasné plnění finančních závazků svým poddodavatelům,</w:t>
      </w:r>
      <w:r>
        <w:rPr>
          <w:rFonts w:eastAsiaTheme="minorHAnsi"/>
          <w:sz w:val="20"/>
          <w:szCs w:val="20"/>
          <w:lang w:eastAsia="en-US"/>
        </w:rPr>
        <w:t xml:space="preserve"> </w:t>
      </w:r>
      <w:r w:rsidRPr="0095666C">
        <w:rPr>
          <w:rFonts w:eastAsiaTheme="minorHAnsi"/>
          <w:sz w:val="20"/>
          <w:szCs w:val="20"/>
          <w:lang w:eastAsia="en-US"/>
        </w:rPr>
        <w:t>kdy za řádné a včasné plnění se považuje plné uhrazení poddodavatelem vystavených</w:t>
      </w:r>
      <w:r>
        <w:rPr>
          <w:rFonts w:eastAsiaTheme="minorHAnsi"/>
          <w:sz w:val="20"/>
          <w:szCs w:val="20"/>
          <w:lang w:eastAsia="en-US"/>
        </w:rPr>
        <w:t xml:space="preserve"> </w:t>
      </w:r>
      <w:r w:rsidRPr="0095666C">
        <w:rPr>
          <w:rFonts w:eastAsiaTheme="minorHAnsi"/>
          <w:sz w:val="20"/>
          <w:szCs w:val="20"/>
          <w:lang w:eastAsia="en-US"/>
        </w:rPr>
        <w:t>faktur za</w:t>
      </w:r>
      <w:r w:rsidR="002244BB">
        <w:rPr>
          <w:rFonts w:eastAsiaTheme="minorHAnsi"/>
          <w:sz w:val="20"/>
          <w:szCs w:val="20"/>
          <w:lang w:eastAsia="en-US"/>
        </w:rPr>
        <w:t> </w:t>
      </w:r>
      <w:r w:rsidRPr="0095666C">
        <w:rPr>
          <w:rFonts w:eastAsiaTheme="minorHAnsi"/>
          <w:sz w:val="20"/>
          <w:szCs w:val="20"/>
          <w:lang w:eastAsia="en-US"/>
        </w:rPr>
        <w:t>plnění poskytnutá k</w:t>
      </w:r>
      <w:r>
        <w:rPr>
          <w:rFonts w:eastAsiaTheme="minorHAnsi"/>
          <w:sz w:val="20"/>
          <w:szCs w:val="20"/>
          <w:lang w:eastAsia="en-US"/>
        </w:rPr>
        <w:t> </w:t>
      </w:r>
      <w:r w:rsidRPr="0095666C">
        <w:rPr>
          <w:rFonts w:eastAsiaTheme="minorHAnsi"/>
          <w:sz w:val="20"/>
          <w:szCs w:val="20"/>
          <w:lang w:eastAsia="en-US"/>
        </w:rPr>
        <w:t>plnění</w:t>
      </w:r>
      <w:r>
        <w:rPr>
          <w:rFonts w:eastAsiaTheme="minorHAnsi"/>
          <w:sz w:val="20"/>
          <w:szCs w:val="20"/>
          <w:lang w:eastAsia="en-US"/>
        </w:rPr>
        <w:t xml:space="preserve"> díla</w:t>
      </w:r>
      <w:r w:rsidRPr="0095666C">
        <w:rPr>
          <w:rFonts w:eastAsiaTheme="minorHAnsi"/>
          <w:sz w:val="20"/>
          <w:szCs w:val="20"/>
          <w:lang w:eastAsia="en-US"/>
        </w:rPr>
        <w:t xml:space="preserve">, a to vždy do </w:t>
      </w:r>
      <w:r>
        <w:rPr>
          <w:rFonts w:eastAsiaTheme="minorHAnsi"/>
          <w:sz w:val="20"/>
          <w:szCs w:val="20"/>
          <w:lang w:eastAsia="en-US"/>
        </w:rPr>
        <w:t>7</w:t>
      </w:r>
      <w:r w:rsidRPr="0095666C">
        <w:rPr>
          <w:rFonts w:eastAsiaTheme="minorHAnsi"/>
          <w:sz w:val="20"/>
          <w:szCs w:val="20"/>
          <w:lang w:eastAsia="en-US"/>
        </w:rPr>
        <w:t xml:space="preserve"> pracovních dnů</w:t>
      </w:r>
      <w:r>
        <w:rPr>
          <w:rFonts w:eastAsiaTheme="minorHAnsi"/>
          <w:sz w:val="20"/>
          <w:szCs w:val="20"/>
          <w:lang w:eastAsia="en-US"/>
        </w:rPr>
        <w:t xml:space="preserve"> </w:t>
      </w:r>
      <w:r w:rsidRPr="0095666C">
        <w:rPr>
          <w:rFonts w:eastAsiaTheme="minorHAnsi"/>
          <w:sz w:val="20"/>
          <w:szCs w:val="20"/>
          <w:lang w:eastAsia="en-US"/>
        </w:rPr>
        <w:t xml:space="preserve">od obdržení platby ze strany objednatele za konkrétní plnění. </w:t>
      </w:r>
    </w:p>
    <w:p w14:paraId="6B8F8195" w14:textId="77777777" w:rsidR="00843069" w:rsidRPr="003F61E0" w:rsidRDefault="00843069" w:rsidP="00843069">
      <w:pPr>
        <w:pStyle w:val="Textdokumentu"/>
        <w:spacing w:after="0" w:line="276" w:lineRule="auto"/>
        <w:rPr>
          <w:rFonts w:eastAsiaTheme="minorHAnsi" w:cs="Arial"/>
          <w:lang w:eastAsia="en-US"/>
        </w:rPr>
      </w:pPr>
    </w:p>
    <w:p w14:paraId="6167D758" w14:textId="77777777" w:rsidR="000E6B8D" w:rsidRPr="00E46532" w:rsidRDefault="000E6B8D"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3C6D88" w:rsidRPr="00E46532">
        <w:rPr>
          <w:rFonts w:eastAsiaTheme="minorHAnsi" w:cs="Arial"/>
          <w:b/>
          <w:sz w:val="20"/>
          <w:szCs w:val="20"/>
          <w:lang w:eastAsia="en-US"/>
        </w:rPr>
        <w:t>VI</w:t>
      </w:r>
    </w:p>
    <w:p w14:paraId="67BD233B" w14:textId="07E62742" w:rsidR="000E6B8D" w:rsidRPr="00E46532" w:rsidRDefault="001B22F8"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Předání a převzetí díla</w:t>
      </w:r>
      <w:r w:rsidR="00645B55">
        <w:rPr>
          <w:rFonts w:eastAsiaTheme="minorHAnsi" w:cs="Arial"/>
          <w:b/>
          <w:sz w:val="20"/>
          <w:szCs w:val="20"/>
          <w:lang w:eastAsia="en-US"/>
        </w:rPr>
        <w:t>, vlastnické právo, nebezpečí škody</w:t>
      </w:r>
    </w:p>
    <w:p w14:paraId="5DFD8D96"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32D96B2" w14:textId="2B6B0F6A" w:rsidR="001B22F8" w:rsidRPr="00E46532" w:rsidRDefault="001B22F8" w:rsidP="00305676">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splní svou povinnost provést dílo jeho </w:t>
      </w:r>
      <w:r w:rsidR="00FB2E34" w:rsidRPr="00E46532">
        <w:rPr>
          <w:rFonts w:eastAsiaTheme="minorHAnsi" w:cs="Arial"/>
          <w:sz w:val="20"/>
          <w:szCs w:val="20"/>
          <w:lang w:eastAsia="en-US"/>
        </w:rPr>
        <w:t>do</w:t>
      </w:r>
      <w:r w:rsidRPr="00E46532">
        <w:rPr>
          <w:rFonts w:eastAsiaTheme="minorHAnsi" w:cs="Arial"/>
          <w:sz w:val="20"/>
          <w:szCs w:val="20"/>
          <w:lang w:eastAsia="en-US"/>
        </w:rPr>
        <w:t xml:space="preserve">končením a </w:t>
      </w:r>
      <w:r w:rsidR="00483785">
        <w:rPr>
          <w:rFonts w:eastAsiaTheme="minorHAnsi" w:cs="Arial"/>
          <w:sz w:val="20"/>
          <w:szCs w:val="20"/>
          <w:lang w:eastAsia="en-US"/>
        </w:rPr>
        <w:t xml:space="preserve">protokolárním </w:t>
      </w:r>
      <w:r w:rsidRPr="00E46532">
        <w:rPr>
          <w:rFonts w:eastAsiaTheme="minorHAnsi" w:cs="Arial"/>
          <w:sz w:val="20"/>
          <w:szCs w:val="20"/>
          <w:lang w:eastAsia="en-US"/>
        </w:rPr>
        <w:t>předáním objednateli v místě plnění.</w:t>
      </w:r>
      <w:r w:rsidR="00483785">
        <w:rPr>
          <w:rFonts w:eastAsiaTheme="minorHAnsi" w:cs="Arial"/>
          <w:sz w:val="20"/>
          <w:szCs w:val="20"/>
          <w:lang w:eastAsia="en-US"/>
        </w:rPr>
        <w:t xml:space="preserve"> Protokol o předání a převzetí díla bude podepsán zástupci obou smluvních stran</w:t>
      </w:r>
      <w:r w:rsidR="005C10F3">
        <w:rPr>
          <w:rFonts w:eastAsiaTheme="minorHAnsi" w:cs="Arial"/>
          <w:sz w:val="20"/>
          <w:szCs w:val="20"/>
          <w:lang w:eastAsia="en-US"/>
        </w:rPr>
        <w:t>.</w:t>
      </w:r>
    </w:p>
    <w:p w14:paraId="66FB1762" w14:textId="2A8F663D" w:rsidR="001B22F8" w:rsidRPr="00E46532" w:rsidRDefault="001B22F8"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Objednatel převezme dílo v termínu dle návrhu zhotovitele. Zhotovitel však musí tento termín oznámit objednateli alespoň </w:t>
      </w:r>
      <w:r w:rsidR="00F3652C">
        <w:rPr>
          <w:rFonts w:eastAsiaTheme="minorHAnsi" w:cs="Arial"/>
          <w:sz w:val="20"/>
          <w:szCs w:val="20"/>
          <w:lang w:eastAsia="en-US"/>
        </w:rPr>
        <w:t>2</w:t>
      </w:r>
      <w:r w:rsidR="00F3652C" w:rsidRPr="00E46532">
        <w:rPr>
          <w:rFonts w:eastAsiaTheme="minorHAnsi" w:cs="Arial"/>
          <w:sz w:val="20"/>
          <w:szCs w:val="20"/>
          <w:lang w:eastAsia="en-US"/>
        </w:rPr>
        <w:t xml:space="preserve"> </w:t>
      </w:r>
      <w:r w:rsidR="00BF58AC">
        <w:rPr>
          <w:rFonts w:eastAsiaTheme="minorHAnsi" w:cs="Arial"/>
          <w:sz w:val="20"/>
          <w:szCs w:val="20"/>
          <w:lang w:eastAsia="en-US"/>
        </w:rPr>
        <w:t>pracovní</w:t>
      </w:r>
      <w:r w:rsidR="00F632B5">
        <w:rPr>
          <w:rFonts w:eastAsiaTheme="minorHAnsi" w:cs="Arial"/>
          <w:sz w:val="20"/>
          <w:szCs w:val="20"/>
          <w:lang w:eastAsia="en-US"/>
        </w:rPr>
        <w:t xml:space="preserve"> </w:t>
      </w:r>
      <w:r w:rsidR="00F3652C" w:rsidRPr="00E46532">
        <w:rPr>
          <w:rFonts w:eastAsiaTheme="minorHAnsi" w:cs="Arial"/>
          <w:sz w:val="20"/>
          <w:szCs w:val="20"/>
          <w:lang w:eastAsia="en-US"/>
        </w:rPr>
        <w:t>dn</w:t>
      </w:r>
      <w:r w:rsidR="00F3652C">
        <w:rPr>
          <w:rFonts w:eastAsiaTheme="minorHAnsi" w:cs="Arial"/>
          <w:sz w:val="20"/>
          <w:szCs w:val="20"/>
          <w:lang w:eastAsia="en-US"/>
        </w:rPr>
        <w:t>y</w:t>
      </w:r>
      <w:r w:rsidR="00F3652C" w:rsidRPr="00E46532">
        <w:rPr>
          <w:rFonts w:eastAsiaTheme="minorHAnsi" w:cs="Arial"/>
          <w:sz w:val="20"/>
          <w:szCs w:val="20"/>
          <w:lang w:eastAsia="en-US"/>
        </w:rPr>
        <w:t xml:space="preserve"> </w:t>
      </w:r>
      <w:r w:rsidRPr="00E46532">
        <w:rPr>
          <w:rFonts w:eastAsiaTheme="minorHAnsi" w:cs="Arial"/>
          <w:sz w:val="20"/>
          <w:szCs w:val="20"/>
          <w:lang w:eastAsia="en-US"/>
        </w:rPr>
        <w:t xml:space="preserve">předem. </w:t>
      </w:r>
    </w:p>
    <w:p w14:paraId="49BCF9F2" w14:textId="77777777" w:rsidR="00FB2E34" w:rsidRPr="00E46532" w:rsidRDefault="00FB2E34"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Dílo bude zhotovitelem odevzdáno a objednatelem převzato pouze, jestliže nebudou zjištěny žádné vady bránící řádnému a bezpečnému 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protokolu o předání a převzetí díla. </w:t>
      </w:r>
    </w:p>
    <w:p w14:paraId="71CD8F9A" w14:textId="6030FF4F" w:rsidR="00FB2E34" w:rsidRPr="00E46532" w:rsidRDefault="00FB2E34"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Provedení díla s vadami nad rámec drobných vad a nedodělků, které brání </w:t>
      </w:r>
      <w:r w:rsidR="0084013A">
        <w:rPr>
          <w:rFonts w:eastAsiaTheme="minorHAnsi" w:cs="Arial"/>
          <w:sz w:val="20"/>
          <w:szCs w:val="20"/>
          <w:lang w:eastAsia="en-US"/>
        </w:rPr>
        <w:t xml:space="preserve">řádnému </w:t>
      </w:r>
      <w:r w:rsidRPr="00E46532">
        <w:rPr>
          <w:rFonts w:eastAsiaTheme="minorHAnsi" w:cs="Arial"/>
          <w:sz w:val="20"/>
          <w:szCs w:val="20"/>
          <w:lang w:eastAsia="en-US"/>
        </w:rPr>
        <w:t>užívání díla jednotlivě i v celém souhrnu, je důvodem k odmítnutí převzetí díla objednatelem a</w:t>
      </w:r>
      <w:r w:rsidR="00305676">
        <w:rPr>
          <w:rFonts w:eastAsiaTheme="minorHAnsi" w:cs="Arial"/>
          <w:sz w:val="20"/>
          <w:szCs w:val="20"/>
          <w:lang w:eastAsia="en-US"/>
        </w:rPr>
        <w:t> </w:t>
      </w:r>
      <w:r w:rsidRPr="00E46532">
        <w:rPr>
          <w:rFonts w:eastAsiaTheme="minorHAnsi" w:cs="Arial"/>
          <w:sz w:val="20"/>
          <w:szCs w:val="20"/>
          <w:lang w:eastAsia="en-US"/>
        </w:rPr>
        <w:t xml:space="preserve">je považováno za podstatné porušení této smlouvy. Nebude-li v takovém případě objednatelem od smlouvy </w:t>
      </w:r>
      <w:r w:rsidRPr="00E46532">
        <w:rPr>
          <w:rFonts w:eastAsiaTheme="minorHAnsi" w:cs="Arial"/>
          <w:sz w:val="20"/>
          <w:szCs w:val="20"/>
          <w:lang w:eastAsia="en-US"/>
        </w:rPr>
        <w:lastRenderedPageBreak/>
        <w:t xml:space="preserve">odstoupeno, určí objednatel nový termín převzetí díla. Do tohoto termínu je zhotovitel povinen všechny vady a nedodělky, které brání užívání </w:t>
      </w:r>
      <w:r w:rsidR="00E46532" w:rsidRPr="00E46532">
        <w:rPr>
          <w:rFonts w:eastAsiaTheme="minorHAnsi" w:cs="Arial"/>
          <w:sz w:val="20"/>
          <w:szCs w:val="20"/>
          <w:lang w:eastAsia="en-US"/>
        </w:rPr>
        <w:t>d</w:t>
      </w:r>
      <w:r w:rsidRPr="00E46532">
        <w:rPr>
          <w:rFonts w:eastAsiaTheme="minorHAnsi" w:cs="Arial"/>
          <w:sz w:val="20"/>
          <w:szCs w:val="20"/>
          <w:lang w:eastAsia="en-US"/>
        </w:rPr>
        <w:t>íla, odstranit.</w:t>
      </w:r>
    </w:p>
    <w:p w14:paraId="4CF18B70" w14:textId="60627185" w:rsidR="0083139E" w:rsidRPr="0083139E" w:rsidRDefault="0083139E" w:rsidP="0083139E">
      <w:pPr>
        <w:pStyle w:val="Textdokumentu"/>
        <w:numPr>
          <w:ilvl w:val="1"/>
          <w:numId w:val="2"/>
        </w:numPr>
        <w:spacing w:before="120" w:line="240" w:lineRule="auto"/>
        <w:ind w:left="567" w:hanging="567"/>
        <w:rPr>
          <w:rFonts w:eastAsiaTheme="minorHAnsi" w:cs="Arial"/>
          <w:sz w:val="20"/>
          <w:szCs w:val="20"/>
          <w:lang w:eastAsia="en-US"/>
        </w:rPr>
      </w:pPr>
      <w:r w:rsidRPr="0083139E">
        <w:rPr>
          <w:rFonts w:eastAsiaTheme="minorHAnsi" w:cs="Arial"/>
          <w:sz w:val="20"/>
          <w:szCs w:val="20"/>
          <w:lang w:eastAsia="en-US"/>
        </w:rPr>
        <w:t xml:space="preserve">Vlastníkem </w:t>
      </w:r>
      <w:r>
        <w:rPr>
          <w:rFonts w:eastAsiaTheme="minorHAnsi" w:cs="Arial"/>
          <w:sz w:val="20"/>
          <w:szCs w:val="20"/>
          <w:lang w:eastAsia="en-US"/>
        </w:rPr>
        <w:t>věci</w:t>
      </w:r>
      <w:r w:rsidRPr="0083139E">
        <w:rPr>
          <w:rFonts w:eastAsiaTheme="minorHAnsi" w:cs="Arial"/>
          <w:sz w:val="20"/>
          <w:szCs w:val="20"/>
          <w:lang w:eastAsia="en-US"/>
        </w:rPr>
        <w:t xml:space="preserve"> dotčené realizací díla je objednatel. </w:t>
      </w:r>
    </w:p>
    <w:p w14:paraId="1872070E" w14:textId="13493274" w:rsidR="0083139E" w:rsidRPr="00F632B5" w:rsidRDefault="0083139E" w:rsidP="00645B55">
      <w:pPr>
        <w:pStyle w:val="Textdokumentu"/>
        <w:numPr>
          <w:ilvl w:val="1"/>
          <w:numId w:val="2"/>
        </w:numPr>
        <w:spacing w:before="120" w:line="240" w:lineRule="auto"/>
        <w:ind w:left="567" w:hanging="567"/>
        <w:rPr>
          <w:rFonts w:eastAsiaTheme="minorHAnsi" w:cs="Arial"/>
          <w:sz w:val="20"/>
          <w:szCs w:val="20"/>
          <w:lang w:eastAsia="en-US"/>
        </w:rPr>
      </w:pPr>
      <w:r w:rsidRPr="00F632B5">
        <w:rPr>
          <w:rFonts w:eastAsiaTheme="minorHAnsi" w:cs="Arial"/>
          <w:sz w:val="20"/>
          <w:szCs w:val="20"/>
          <w:lang w:eastAsia="en-US"/>
        </w:rPr>
        <w:t>Nebezpečí škody na díle nese od počátku zhotovitel, a to až do doby řádného předání a</w:t>
      </w:r>
      <w:r w:rsidR="00A74733">
        <w:rPr>
          <w:rFonts w:eastAsiaTheme="minorHAnsi" w:cs="Arial"/>
          <w:sz w:val="20"/>
          <w:szCs w:val="20"/>
          <w:lang w:eastAsia="en-US"/>
        </w:rPr>
        <w:t> </w:t>
      </w:r>
      <w:r w:rsidRPr="00F632B5">
        <w:rPr>
          <w:rFonts w:eastAsiaTheme="minorHAnsi" w:cs="Arial"/>
          <w:sz w:val="20"/>
          <w:szCs w:val="20"/>
          <w:lang w:eastAsia="en-US"/>
        </w:rPr>
        <w:t>převzetí díla mezi zhotovitelem a objednatelem, tj. předáním díla bez vad a nedodělků.</w:t>
      </w:r>
    </w:p>
    <w:p w14:paraId="66F194D2" w14:textId="77777777" w:rsidR="00A74733" w:rsidRPr="00E46532" w:rsidRDefault="00A74733" w:rsidP="00E46532">
      <w:pPr>
        <w:pStyle w:val="Textdokumentu"/>
        <w:spacing w:after="0" w:line="276" w:lineRule="auto"/>
        <w:ind w:left="360"/>
        <w:rPr>
          <w:rFonts w:eastAsiaTheme="minorHAnsi" w:cs="Arial"/>
          <w:b/>
          <w:sz w:val="20"/>
          <w:szCs w:val="20"/>
          <w:lang w:eastAsia="en-US"/>
        </w:rPr>
      </w:pPr>
    </w:p>
    <w:p w14:paraId="2065B8EE" w14:textId="77777777" w:rsidR="002F1A2A" w:rsidRPr="00E46532" w:rsidRDefault="002F1A2A"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w:t>
      </w:r>
      <w:r w:rsidR="00D26D63" w:rsidRPr="00E46532">
        <w:rPr>
          <w:rFonts w:eastAsiaTheme="minorHAnsi" w:cs="Arial"/>
          <w:b/>
          <w:sz w:val="20"/>
          <w:szCs w:val="20"/>
          <w:lang w:eastAsia="en-US"/>
        </w:rPr>
        <w:t xml:space="preserve"> VII</w:t>
      </w:r>
    </w:p>
    <w:p w14:paraId="79744FA2" w14:textId="13D0E561" w:rsidR="001B12E3" w:rsidRPr="00E46532" w:rsidRDefault="001B12E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Odpovědnost za vady, práva z vadného plnění </w:t>
      </w:r>
    </w:p>
    <w:p w14:paraId="7E1FFD7F"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C4CF6E3" w14:textId="33DFFE54" w:rsidR="001D16DD" w:rsidRPr="00E46532" w:rsidRDefault="001D16DD" w:rsidP="00645B55">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odpovídá za to, že dílo je provedeno v souladu </w:t>
      </w:r>
      <w:r w:rsidR="00BF58AC">
        <w:rPr>
          <w:rFonts w:eastAsiaTheme="minorHAnsi" w:cs="Arial"/>
          <w:sz w:val="20"/>
          <w:szCs w:val="20"/>
          <w:lang w:eastAsia="en-US"/>
        </w:rPr>
        <w:t xml:space="preserve">s touto smlouvou a </w:t>
      </w:r>
      <w:r w:rsidRPr="00E46532">
        <w:rPr>
          <w:rFonts w:eastAsiaTheme="minorHAnsi" w:cs="Arial"/>
          <w:sz w:val="20"/>
          <w:szCs w:val="20"/>
          <w:lang w:eastAsia="en-US"/>
        </w:rPr>
        <w:t>se všemi příslušnými obecně závaznými předpisy a normami.</w:t>
      </w:r>
      <w:r w:rsidR="003F19C1">
        <w:rPr>
          <w:rFonts w:eastAsiaTheme="minorHAnsi" w:cs="Arial"/>
          <w:sz w:val="20"/>
          <w:szCs w:val="20"/>
          <w:lang w:eastAsia="en-US"/>
        </w:rPr>
        <w:t xml:space="preserve"> </w:t>
      </w:r>
      <w:r w:rsidR="003F19C1" w:rsidRPr="003F19C1">
        <w:rPr>
          <w:rFonts w:eastAsiaTheme="minorHAnsi" w:cs="Arial"/>
          <w:sz w:val="20"/>
          <w:szCs w:val="20"/>
          <w:lang w:eastAsia="en-US"/>
        </w:rPr>
        <w:t>Objednatel má právo nárokovat svá práva z vadného plnění a sdělit zhotoviteli jaké právo z vadného plnění si zvolil, kdykoliv během doby</w:t>
      </w:r>
      <w:r w:rsidR="001742B0">
        <w:rPr>
          <w:rFonts w:eastAsiaTheme="minorHAnsi" w:cs="Arial"/>
          <w:sz w:val="20"/>
          <w:szCs w:val="20"/>
          <w:lang w:eastAsia="en-US"/>
        </w:rPr>
        <w:t>, po kterou zhotovitel odpovídá z vady</w:t>
      </w:r>
      <w:r w:rsidR="003F19C1" w:rsidRPr="003F19C1">
        <w:rPr>
          <w:rFonts w:eastAsiaTheme="minorHAnsi" w:cs="Arial"/>
          <w:sz w:val="20"/>
          <w:szCs w:val="20"/>
          <w:lang w:eastAsia="en-US"/>
        </w:rPr>
        <w:t>. Objednateli jsou přitom zachována veškerá práva z vadného plnění bez ohledu na skutečnost, kdy vada vznikla, kdy a jak se projevila, kdy ji objednatel zjistil, oznámil anebo zda ji mohl poznat dříve anebo kdy zhotoviteli oznámil práva z vadného plnění.</w:t>
      </w:r>
    </w:p>
    <w:p w14:paraId="0FB1C0F7" w14:textId="549BFB65" w:rsidR="001D16DD" w:rsidRPr="00E46532" w:rsidRDefault="001D16DD"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neodpovídá za vady, jestliže tyto byly způsobeny použitím věcí předaných mu ke</w:t>
      </w:r>
      <w:r w:rsidR="00630452">
        <w:rPr>
          <w:rFonts w:eastAsiaTheme="minorHAnsi" w:cs="Arial"/>
          <w:sz w:val="20"/>
          <w:szCs w:val="20"/>
          <w:lang w:eastAsia="en-US"/>
        </w:rPr>
        <w:t> </w:t>
      </w:r>
      <w:r w:rsidRPr="00E46532">
        <w:rPr>
          <w:rFonts w:eastAsiaTheme="minorHAnsi" w:cs="Arial"/>
          <w:sz w:val="20"/>
          <w:szCs w:val="20"/>
          <w:lang w:eastAsia="en-US"/>
        </w:rPr>
        <w:t>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w:t>
      </w:r>
      <w:r w:rsidR="00305676">
        <w:rPr>
          <w:rFonts w:eastAsiaTheme="minorHAnsi" w:cs="Arial"/>
          <w:sz w:val="20"/>
          <w:szCs w:val="20"/>
          <w:lang w:eastAsia="en-US"/>
        </w:rPr>
        <w:t> </w:t>
      </w:r>
      <w:r w:rsidRPr="00E46532">
        <w:rPr>
          <w:rFonts w:eastAsiaTheme="minorHAnsi" w:cs="Arial"/>
          <w:sz w:val="20"/>
          <w:szCs w:val="20"/>
          <w:lang w:eastAsia="en-US"/>
        </w:rPr>
        <w:t>objednatel na jejich dodržení trval, nebo jestliže zhotovitel tuto nevhodnost ani při vynaložení potřebné péče nemohl zjistit.</w:t>
      </w:r>
    </w:p>
    <w:p w14:paraId="33DED523" w14:textId="5106BAC3" w:rsidR="005E217F" w:rsidRDefault="005E217F" w:rsidP="00305676">
      <w:pPr>
        <w:pStyle w:val="Textdokumentu"/>
        <w:numPr>
          <w:ilvl w:val="1"/>
          <w:numId w:val="2"/>
        </w:numPr>
        <w:spacing w:before="120" w:line="240" w:lineRule="auto"/>
        <w:ind w:left="567" w:hanging="573"/>
        <w:rPr>
          <w:rFonts w:cs="Arial"/>
          <w:sz w:val="20"/>
          <w:szCs w:val="20"/>
        </w:rPr>
      </w:pPr>
      <w:bookmarkStart w:id="6" w:name="_Hlk505360731"/>
      <w:r w:rsidRPr="00643FB4">
        <w:rPr>
          <w:rFonts w:eastAsiaTheme="minorHAnsi" w:cs="Arial"/>
          <w:sz w:val="20"/>
          <w:szCs w:val="20"/>
          <w:lang w:eastAsia="en-US"/>
        </w:rPr>
        <w:t xml:space="preserve">V případě, že </w:t>
      </w:r>
      <w:r>
        <w:rPr>
          <w:rFonts w:eastAsiaTheme="minorHAnsi" w:cs="Arial"/>
          <w:sz w:val="20"/>
          <w:szCs w:val="20"/>
          <w:lang w:eastAsia="en-US"/>
        </w:rPr>
        <w:t>objednatel</w:t>
      </w:r>
      <w:r w:rsidRPr="00643FB4">
        <w:rPr>
          <w:rFonts w:eastAsiaTheme="minorHAnsi" w:cs="Arial"/>
          <w:sz w:val="20"/>
          <w:szCs w:val="20"/>
          <w:lang w:eastAsia="en-US"/>
        </w:rPr>
        <w:t xml:space="preserve"> bude požadovat odstranění vady </w:t>
      </w:r>
      <w:r>
        <w:rPr>
          <w:rFonts w:eastAsiaTheme="minorHAnsi" w:cs="Arial"/>
          <w:sz w:val="20"/>
          <w:szCs w:val="20"/>
          <w:lang w:eastAsia="en-US"/>
        </w:rPr>
        <w:t>zhotovitelem</w:t>
      </w:r>
      <w:r w:rsidRPr="00643FB4">
        <w:rPr>
          <w:rFonts w:eastAsiaTheme="minorHAnsi" w:cs="Arial"/>
          <w:sz w:val="20"/>
          <w:szCs w:val="20"/>
          <w:lang w:eastAsia="en-US"/>
        </w:rPr>
        <w:t xml:space="preserve"> a </w:t>
      </w:r>
      <w:r>
        <w:rPr>
          <w:rFonts w:eastAsiaTheme="minorHAnsi" w:cs="Arial"/>
          <w:sz w:val="20"/>
          <w:szCs w:val="20"/>
          <w:lang w:eastAsia="en-US"/>
        </w:rPr>
        <w:t xml:space="preserve">zhotovitel </w:t>
      </w:r>
      <w:r w:rsidRPr="00B15189">
        <w:rPr>
          <w:rFonts w:eastAsiaTheme="minorHAnsi" w:cs="Arial"/>
          <w:sz w:val="20"/>
          <w:szCs w:val="20"/>
          <w:lang w:eastAsia="en-US"/>
        </w:rPr>
        <w:t>nezačne s</w:t>
      </w:r>
      <w:r w:rsidR="00305676">
        <w:rPr>
          <w:rFonts w:eastAsiaTheme="minorHAnsi" w:cs="Arial"/>
          <w:sz w:val="20"/>
          <w:szCs w:val="20"/>
          <w:lang w:eastAsia="en-US"/>
        </w:rPr>
        <w:t> </w:t>
      </w:r>
      <w:r w:rsidRPr="00B15189">
        <w:rPr>
          <w:rFonts w:eastAsiaTheme="minorHAnsi" w:cs="Arial"/>
          <w:sz w:val="20"/>
          <w:szCs w:val="20"/>
          <w:lang w:eastAsia="en-US"/>
        </w:rPr>
        <w:t xml:space="preserve">odstraňováním nahlášených vad </w:t>
      </w:r>
      <w:r w:rsidR="001742B0">
        <w:rPr>
          <w:rFonts w:eastAsiaTheme="minorHAnsi" w:cs="Arial"/>
          <w:sz w:val="20"/>
          <w:szCs w:val="20"/>
          <w:lang w:eastAsia="en-US"/>
        </w:rPr>
        <w:t>bez zbytečného odkladu</w:t>
      </w:r>
      <w:r w:rsidR="00162403">
        <w:rPr>
          <w:rFonts w:eastAsiaTheme="minorHAnsi" w:cs="Arial"/>
          <w:sz w:val="20"/>
          <w:szCs w:val="20"/>
          <w:lang w:eastAsia="en-US"/>
        </w:rPr>
        <w:t xml:space="preserve"> od oznámení vad</w:t>
      </w:r>
      <w:r w:rsidRPr="00B15189">
        <w:rPr>
          <w:rFonts w:eastAsiaTheme="minorHAnsi" w:cs="Arial"/>
          <w:sz w:val="20"/>
          <w:szCs w:val="20"/>
          <w:lang w:eastAsia="en-US"/>
        </w:rPr>
        <w:t xml:space="preserve"> nebo tyto </w:t>
      </w:r>
      <w:r w:rsidR="00B9258B">
        <w:rPr>
          <w:rFonts w:eastAsiaTheme="minorHAnsi" w:cs="Arial"/>
          <w:sz w:val="20"/>
          <w:szCs w:val="20"/>
          <w:lang w:eastAsia="en-US"/>
        </w:rPr>
        <w:t xml:space="preserve">vady neodstraní </w:t>
      </w:r>
      <w:r w:rsidR="001742B0">
        <w:rPr>
          <w:rFonts w:eastAsiaTheme="minorHAnsi" w:cs="Arial"/>
          <w:sz w:val="20"/>
          <w:szCs w:val="20"/>
          <w:lang w:eastAsia="en-US"/>
        </w:rPr>
        <w:t>bez zbytečného odkladu od oznámení vad,</w:t>
      </w:r>
      <w:r w:rsidRPr="00B15189">
        <w:rPr>
          <w:rFonts w:eastAsiaTheme="minorHAnsi" w:cs="Arial"/>
          <w:sz w:val="20"/>
          <w:szCs w:val="20"/>
          <w:lang w:eastAsia="en-US"/>
        </w:rPr>
        <w:t xml:space="preserve"> je </w:t>
      </w:r>
      <w:r>
        <w:rPr>
          <w:rFonts w:eastAsiaTheme="minorHAnsi" w:cs="Arial"/>
          <w:sz w:val="20"/>
          <w:szCs w:val="20"/>
          <w:lang w:eastAsia="en-US"/>
        </w:rPr>
        <w:t>objednatel</w:t>
      </w:r>
      <w:r w:rsidRPr="00B15189">
        <w:rPr>
          <w:rFonts w:eastAsiaTheme="minorHAnsi" w:cs="Arial"/>
          <w:sz w:val="20"/>
          <w:szCs w:val="20"/>
          <w:lang w:eastAsia="en-US"/>
        </w:rPr>
        <w:t xml:space="preserve"> oprávněn odstranit tyto vady sám nebo prostřednictvím třetích</w:t>
      </w:r>
      <w:r>
        <w:rPr>
          <w:rFonts w:eastAsiaTheme="minorHAnsi" w:cs="Arial"/>
          <w:sz w:val="20"/>
          <w:szCs w:val="20"/>
          <w:lang w:eastAsia="en-US"/>
        </w:rPr>
        <w:t xml:space="preserve"> </w:t>
      </w:r>
      <w:r w:rsidRPr="00B15189">
        <w:rPr>
          <w:rFonts w:eastAsiaTheme="minorHAnsi" w:cs="Arial"/>
          <w:sz w:val="20"/>
          <w:szCs w:val="20"/>
          <w:lang w:eastAsia="en-US"/>
        </w:rPr>
        <w:t>osob, a</w:t>
      </w:r>
      <w:r w:rsidR="00305676">
        <w:rPr>
          <w:rFonts w:eastAsiaTheme="minorHAnsi" w:cs="Arial"/>
          <w:sz w:val="20"/>
          <w:szCs w:val="20"/>
          <w:lang w:eastAsia="en-US"/>
        </w:rPr>
        <w:t> </w:t>
      </w:r>
      <w:r w:rsidRPr="00B15189">
        <w:rPr>
          <w:rFonts w:eastAsiaTheme="minorHAnsi" w:cs="Arial"/>
          <w:sz w:val="20"/>
          <w:szCs w:val="20"/>
          <w:lang w:eastAsia="en-US"/>
        </w:rPr>
        <w:t xml:space="preserve">to na náklady </w:t>
      </w:r>
      <w:r>
        <w:rPr>
          <w:rFonts w:eastAsiaTheme="minorHAnsi" w:cs="Arial"/>
          <w:sz w:val="20"/>
          <w:szCs w:val="20"/>
          <w:lang w:eastAsia="en-US"/>
        </w:rPr>
        <w:t>zhotovitele.</w:t>
      </w:r>
    </w:p>
    <w:bookmarkEnd w:id="6"/>
    <w:p w14:paraId="06A37A75" w14:textId="2792ED43" w:rsidR="00E46532" w:rsidRPr="00FE38D3" w:rsidRDefault="00E46532" w:rsidP="00305676">
      <w:pPr>
        <w:pStyle w:val="Textdokumentu"/>
        <w:numPr>
          <w:ilvl w:val="1"/>
          <w:numId w:val="2"/>
        </w:numPr>
        <w:spacing w:before="120" w:line="240" w:lineRule="auto"/>
        <w:ind w:left="567" w:hanging="573"/>
        <w:rPr>
          <w:rFonts w:cs="Arial"/>
          <w:sz w:val="20"/>
          <w:szCs w:val="20"/>
        </w:rPr>
      </w:pPr>
      <w:r w:rsidRPr="00FE38D3">
        <w:rPr>
          <w:rFonts w:cs="Arial"/>
          <w:sz w:val="20"/>
          <w:szCs w:val="20"/>
        </w:rPr>
        <w:t xml:space="preserve">Volba mezi nároky uvedenými v článku </w:t>
      </w:r>
      <w:r w:rsidR="001C6FF1">
        <w:rPr>
          <w:rFonts w:cs="Arial"/>
          <w:sz w:val="20"/>
          <w:szCs w:val="20"/>
        </w:rPr>
        <w:t>7.3.</w:t>
      </w:r>
      <w:r w:rsidRPr="00FE38D3">
        <w:rPr>
          <w:rFonts w:cs="Arial"/>
          <w:sz w:val="20"/>
          <w:szCs w:val="20"/>
        </w:rPr>
        <w:t xml:space="preserve"> náleží objednateli a zhotovitel je povinen jí vyhovět.</w:t>
      </w:r>
    </w:p>
    <w:p w14:paraId="489D8CB5" w14:textId="6E2C6BAD" w:rsidR="00F843B9" w:rsidRDefault="00E46532" w:rsidP="00305676">
      <w:pPr>
        <w:pStyle w:val="Textdokumentu"/>
        <w:spacing w:before="120" w:line="240" w:lineRule="auto"/>
        <w:ind w:left="567"/>
        <w:rPr>
          <w:rFonts w:cs="Arial"/>
          <w:sz w:val="20"/>
          <w:szCs w:val="20"/>
        </w:rPr>
      </w:pPr>
      <w:r w:rsidRPr="00FE38D3">
        <w:rPr>
          <w:rFonts w:cs="Arial"/>
          <w:sz w:val="20"/>
          <w:szCs w:val="20"/>
        </w:rPr>
        <w:t xml:space="preserve">Vedle nároků stanovených v článku </w:t>
      </w:r>
      <w:r w:rsidR="001C6FF1">
        <w:rPr>
          <w:rFonts w:cs="Arial"/>
          <w:sz w:val="20"/>
          <w:szCs w:val="20"/>
        </w:rPr>
        <w:t xml:space="preserve">7.3. </w:t>
      </w:r>
      <w:r w:rsidRPr="00FE38D3">
        <w:rPr>
          <w:rFonts w:cs="Arial"/>
          <w:sz w:val="20"/>
          <w:szCs w:val="20"/>
        </w:rPr>
        <w:t xml:space="preserve">má </w:t>
      </w:r>
      <w:r w:rsidRPr="00015ECC">
        <w:rPr>
          <w:rFonts w:cs="Arial"/>
          <w:sz w:val="20"/>
          <w:szCs w:val="20"/>
        </w:rPr>
        <w:t>o</w:t>
      </w:r>
      <w:r w:rsidRPr="00FE38D3">
        <w:rPr>
          <w:rFonts w:cs="Arial"/>
          <w:sz w:val="20"/>
          <w:szCs w:val="20"/>
        </w:rPr>
        <w:t>bjednatel nárok na náhradu způsobené škody.</w:t>
      </w:r>
      <w:r w:rsidRPr="00015ECC">
        <w:rPr>
          <w:rFonts w:eastAsiaTheme="minorHAnsi" w:cs="Arial"/>
          <w:sz w:val="20"/>
          <w:szCs w:val="20"/>
          <w:lang w:eastAsia="en-US"/>
        </w:rPr>
        <w:t xml:space="preserve"> </w:t>
      </w:r>
      <w:r w:rsidRPr="00FE38D3">
        <w:rPr>
          <w:rFonts w:cs="Arial"/>
          <w:sz w:val="20"/>
          <w:szCs w:val="20"/>
        </w:rPr>
        <w:t xml:space="preserve">Nebude-li </w:t>
      </w:r>
      <w:r>
        <w:rPr>
          <w:rFonts w:cs="Arial"/>
          <w:sz w:val="20"/>
          <w:szCs w:val="20"/>
        </w:rPr>
        <w:t>o</w:t>
      </w:r>
      <w:r w:rsidRPr="00FE38D3">
        <w:rPr>
          <w:rFonts w:cs="Arial"/>
          <w:sz w:val="20"/>
          <w:szCs w:val="20"/>
        </w:rPr>
        <w:t xml:space="preserve">bjednatelem požadován jiný způsob odstranění vady, odstraní </w:t>
      </w:r>
      <w:r>
        <w:rPr>
          <w:rFonts w:cs="Arial"/>
          <w:sz w:val="20"/>
          <w:szCs w:val="20"/>
        </w:rPr>
        <w:t>z</w:t>
      </w:r>
      <w:r w:rsidRPr="00FE38D3">
        <w:rPr>
          <w:rFonts w:cs="Arial"/>
          <w:sz w:val="20"/>
          <w:szCs w:val="20"/>
        </w:rPr>
        <w:t xml:space="preserve">hotovitel na své náklady a nebezpečí všechny vady </w:t>
      </w:r>
      <w:r>
        <w:rPr>
          <w:rFonts w:cs="Arial"/>
          <w:sz w:val="20"/>
          <w:szCs w:val="20"/>
        </w:rPr>
        <w:t>d</w:t>
      </w:r>
      <w:r w:rsidRPr="00FE38D3">
        <w:rPr>
          <w:rFonts w:cs="Arial"/>
          <w:sz w:val="20"/>
          <w:szCs w:val="20"/>
        </w:rPr>
        <w:t xml:space="preserve">íla, které budou </w:t>
      </w:r>
      <w:r>
        <w:rPr>
          <w:rFonts w:cs="Arial"/>
          <w:sz w:val="20"/>
          <w:szCs w:val="20"/>
        </w:rPr>
        <w:t>o</w:t>
      </w:r>
      <w:r w:rsidRPr="00FE38D3">
        <w:rPr>
          <w:rFonts w:cs="Arial"/>
          <w:sz w:val="20"/>
          <w:szCs w:val="20"/>
        </w:rPr>
        <w:t xml:space="preserve">bjednatelem zjištěny během </w:t>
      </w:r>
      <w:r>
        <w:rPr>
          <w:rFonts w:cs="Arial"/>
          <w:sz w:val="20"/>
          <w:szCs w:val="20"/>
        </w:rPr>
        <w:t>z</w:t>
      </w:r>
      <w:r w:rsidRPr="00FE38D3">
        <w:rPr>
          <w:rFonts w:cs="Arial"/>
          <w:sz w:val="20"/>
          <w:szCs w:val="20"/>
        </w:rPr>
        <w:t>áruční doby, bez ohledu na to, zda půjde o vady způsobené vadami materiálu anebo o vady vzniklé v důsledku nekvalitního provedení prací.</w:t>
      </w:r>
      <w:r>
        <w:rPr>
          <w:rFonts w:cs="Arial"/>
          <w:sz w:val="20"/>
          <w:szCs w:val="20"/>
        </w:rPr>
        <w:t xml:space="preserve"> </w:t>
      </w:r>
      <w:r w:rsidR="001D16DD" w:rsidRPr="00CB3E5F">
        <w:rPr>
          <w:rFonts w:cs="Arial"/>
          <w:sz w:val="20"/>
          <w:szCs w:val="20"/>
        </w:rPr>
        <w:t xml:space="preserve">Zhotovitel se zavazuje zahájit odstraňování případných vad díla </w:t>
      </w:r>
      <w:r w:rsidR="00B9258B">
        <w:rPr>
          <w:rFonts w:cs="Arial"/>
          <w:sz w:val="20"/>
          <w:szCs w:val="20"/>
        </w:rPr>
        <w:t>bez zbytečného odkladu od</w:t>
      </w:r>
      <w:r w:rsidR="001D16DD" w:rsidRPr="00CB3E5F">
        <w:rPr>
          <w:rFonts w:cs="Arial"/>
          <w:sz w:val="20"/>
          <w:szCs w:val="20"/>
        </w:rPr>
        <w:t xml:space="preserve"> </w:t>
      </w:r>
      <w:r w:rsidR="006E0216">
        <w:rPr>
          <w:rFonts w:cs="Arial"/>
          <w:sz w:val="20"/>
          <w:szCs w:val="20"/>
        </w:rPr>
        <w:t>jejich</w:t>
      </w:r>
      <w:r w:rsidR="006E0216" w:rsidRPr="00CB3E5F">
        <w:rPr>
          <w:rFonts w:cs="Arial"/>
          <w:sz w:val="20"/>
          <w:szCs w:val="20"/>
        </w:rPr>
        <w:t xml:space="preserve"> </w:t>
      </w:r>
      <w:r w:rsidR="001D16DD" w:rsidRPr="00CB3E5F">
        <w:rPr>
          <w:rFonts w:cs="Arial"/>
          <w:sz w:val="20"/>
          <w:szCs w:val="20"/>
        </w:rPr>
        <w:t>oprávněného uplatnění objednatelem</w:t>
      </w:r>
      <w:r w:rsidR="001A6A8C">
        <w:rPr>
          <w:rFonts w:cs="Arial"/>
          <w:sz w:val="20"/>
          <w:szCs w:val="20"/>
        </w:rPr>
        <w:t>, nejpozději však do 10 dnů od jejich uplatnění,</w:t>
      </w:r>
      <w:r w:rsidR="001D16DD" w:rsidRPr="00CB3E5F">
        <w:rPr>
          <w:rFonts w:cs="Arial"/>
          <w:sz w:val="20"/>
          <w:szCs w:val="20"/>
        </w:rPr>
        <w:t xml:space="preserve"> a tyto vady odstranit v nejkratší možné době při</w:t>
      </w:r>
      <w:r w:rsidR="001D16DD" w:rsidRPr="003774CA">
        <w:rPr>
          <w:rFonts w:cs="Arial"/>
          <w:sz w:val="20"/>
          <w:szCs w:val="20"/>
        </w:rPr>
        <w:t>měřené povaze těchto vad</w:t>
      </w:r>
      <w:r w:rsidR="00B9258B">
        <w:rPr>
          <w:rFonts w:cs="Arial"/>
          <w:sz w:val="20"/>
          <w:szCs w:val="20"/>
        </w:rPr>
        <w:t xml:space="preserve">, </w:t>
      </w:r>
      <w:r w:rsidR="001239DB">
        <w:rPr>
          <w:rFonts w:cs="Arial"/>
          <w:sz w:val="20"/>
          <w:szCs w:val="20"/>
        </w:rPr>
        <w:t>popř. ve vzájemně sjednané lhůtě</w:t>
      </w:r>
      <w:r w:rsidR="001D16DD" w:rsidRPr="003774CA">
        <w:rPr>
          <w:rFonts w:cs="Arial"/>
          <w:sz w:val="20"/>
          <w:szCs w:val="20"/>
        </w:rPr>
        <w:t>.</w:t>
      </w:r>
      <w:r w:rsidRPr="003774CA">
        <w:rPr>
          <w:rFonts w:cs="Arial"/>
          <w:sz w:val="20"/>
          <w:szCs w:val="20"/>
        </w:rPr>
        <w:t xml:space="preserve"> </w:t>
      </w:r>
      <w:r w:rsidRPr="00015ECC">
        <w:rPr>
          <w:rFonts w:cs="Arial"/>
          <w:sz w:val="20"/>
          <w:szCs w:val="20"/>
        </w:rPr>
        <w:t xml:space="preserve">O dobu vyřízení oprávněného nároku z reklamace, což je doba od doručení reklamace </w:t>
      </w:r>
      <w:r w:rsidR="009E1AE3">
        <w:rPr>
          <w:rFonts w:cs="Arial"/>
          <w:sz w:val="20"/>
          <w:szCs w:val="20"/>
        </w:rPr>
        <w:t>z</w:t>
      </w:r>
      <w:r w:rsidRPr="00CB3E5F">
        <w:rPr>
          <w:rFonts w:cs="Arial"/>
          <w:sz w:val="20"/>
          <w:szCs w:val="20"/>
        </w:rPr>
        <w:t>hotoviteli do ukončení opravy vad a</w:t>
      </w:r>
      <w:r w:rsidR="00305676">
        <w:rPr>
          <w:rFonts w:cs="Arial"/>
          <w:sz w:val="20"/>
          <w:szCs w:val="20"/>
        </w:rPr>
        <w:t> </w:t>
      </w:r>
      <w:r w:rsidRPr="00CB3E5F">
        <w:rPr>
          <w:rFonts w:cs="Arial"/>
          <w:sz w:val="20"/>
          <w:szCs w:val="20"/>
        </w:rPr>
        <w:t xml:space="preserve">převzetí jejího výsledku </w:t>
      </w:r>
      <w:r w:rsidR="009E1AE3">
        <w:rPr>
          <w:rFonts w:cs="Arial"/>
          <w:sz w:val="20"/>
          <w:szCs w:val="20"/>
        </w:rPr>
        <w:t>o</w:t>
      </w:r>
      <w:r w:rsidRPr="00CB3E5F">
        <w:rPr>
          <w:rFonts w:cs="Arial"/>
          <w:sz w:val="20"/>
          <w:szCs w:val="20"/>
        </w:rPr>
        <w:t xml:space="preserve">bjednatelem, se </w:t>
      </w:r>
      <w:r w:rsidR="009E1AE3">
        <w:rPr>
          <w:rFonts w:cs="Arial"/>
          <w:sz w:val="20"/>
          <w:szCs w:val="20"/>
        </w:rPr>
        <w:t>z</w:t>
      </w:r>
      <w:r w:rsidRPr="00CB3E5F">
        <w:rPr>
          <w:rFonts w:cs="Arial"/>
          <w:sz w:val="20"/>
          <w:szCs w:val="20"/>
        </w:rPr>
        <w:t>áruční doba prodlužuje.</w:t>
      </w:r>
      <w:r w:rsidR="00D14B40">
        <w:rPr>
          <w:rFonts w:cs="Arial"/>
          <w:sz w:val="20"/>
          <w:szCs w:val="20"/>
        </w:rPr>
        <w:t xml:space="preserve"> </w:t>
      </w:r>
    </w:p>
    <w:p w14:paraId="1F5551EA" w14:textId="2F4EB877" w:rsidR="00361D36" w:rsidRDefault="00361D36" w:rsidP="006574C2">
      <w:pPr>
        <w:pStyle w:val="Textdokumentu"/>
        <w:numPr>
          <w:ilvl w:val="1"/>
          <w:numId w:val="2"/>
        </w:numPr>
        <w:spacing w:before="120" w:line="240" w:lineRule="auto"/>
        <w:ind w:left="567" w:hanging="573"/>
        <w:rPr>
          <w:rFonts w:cs="Arial"/>
          <w:sz w:val="20"/>
          <w:szCs w:val="20"/>
        </w:rPr>
      </w:pPr>
      <w:r w:rsidRPr="002077E0">
        <w:rPr>
          <w:rFonts w:cs="Arial"/>
          <w:sz w:val="20"/>
          <w:szCs w:val="20"/>
        </w:rPr>
        <w:t xml:space="preserve">Smluvní strany se dohodly, že </w:t>
      </w:r>
      <w:r w:rsidR="00162403">
        <w:rPr>
          <w:rFonts w:cs="Arial"/>
          <w:sz w:val="20"/>
          <w:szCs w:val="20"/>
        </w:rPr>
        <w:t xml:space="preserve">odpovědnost za vady </w:t>
      </w:r>
      <w:r w:rsidRPr="002077E0">
        <w:rPr>
          <w:rFonts w:cs="Arial"/>
          <w:sz w:val="20"/>
          <w:szCs w:val="20"/>
        </w:rPr>
        <w:t>díla se vztahuje i na již provedenou a</w:t>
      </w:r>
      <w:r w:rsidR="00A74733">
        <w:rPr>
          <w:rFonts w:cs="Arial"/>
          <w:sz w:val="20"/>
          <w:szCs w:val="20"/>
        </w:rPr>
        <w:t> </w:t>
      </w:r>
      <w:r>
        <w:rPr>
          <w:rFonts w:cs="Arial"/>
          <w:sz w:val="20"/>
          <w:szCs w:val="20"/>
        </w:rPr>
        <w:t>o</w:t>
      </w:r>
      <w:r w:rsidRPr="002077E0">
        <w:rPr>
          <w:rFonts w:cs="Arial"/>
          <w:sz w:val="20"/>
          <w:szCs w:val="20"/>
        </w:rPr>
        <w:t xml:space="preserve">bjednatelem převzatou část </w:t>
      </w:r>
      <w:r>
        <w:rPr>
          <w:rFonts w:cs="Arial"/>
          <w:sz w:val="20"/>
          <w:szCs w:val="20"/>
        </w:rPr>
        <w:t>d</w:t>
      </w:r>
      <w:r w:rsidRPr="002077E0">
        <w:rPr>
          <w:rFonts w:cs="Arial"/>
          <w:sz w:val="20"/>
          <w:szCs w:val="20"/>
        </w:rPr>
        <w:t xml:space="preserve">íla, v případě ukončení </w:t>
      </w:r>
      <w:r>
        <w:rPr>
          <w:rFonts w:cs="Arial"/>
          <w:sz w:val="20"/>
          <w:szCs w:val="20"/>
        </w:rPr>
        <w:t>s</w:t>
      </w:r>
      <w:r w:rsidRPr="002077E0">
        <w:rPr>
          <w:rFonts w:cs="Arial"/>
          <w:sz w:val="20"/>
          <w:szCs w:val="20"/>
        </w:rPr>
        <w:t>mlouvy z jakéhokoliv důvodu.</w:t>
      </w:r>
    </w:p>
    <w:p w14:paraId="35A04D0C" w14:textId="77777777" w:rsidR="00A74733" w:rsidRPr="00E46532" w:rsidRDefault="00A74733" w:rsidP="00E46532">
      <w:pPr>
        <w:pStyle w:val="Textdokumentu"/>
        <w:spacing w:after="0" w:line="276" w:lineRule="auto"/>
        <w:ind w:left="567"/>
        <w:rPr>
          <w:rFonts w:eastAsiaTheme="minorHAnsi" w:cs="Arial"/>
          <w:sz w:val="20"/>
          <w:szCs w:val="20"/>
          <w:lang w:eastAsia="en-US"/>
        </w:rPr>
      </w:pPr>
    </w:p>
    <w:p w14:paraId="2DF34DCF" w14:textId="77777777" w:rsidR="008E3D07" w:rsidRPr="00E46532" w:rsidRDefault="008E3D07"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VIII</w:t>
      </w:r>
    </w:p>
    <w:p w14:paraId="69FCC60E" w14:textId="77777777" w:rsidR="008E3D07" w:rsidRPr="00E46532" w:rsidRDefault="008E3D07"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Sankční ujednání, Smluvní pokuty</w:t>
      </w:r>
    </w:p>
    <w:p w14:paraId="2146E858"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84C48F8" w14:textId="4407DE79" w:rsidR="00970856" w:rsidRPr="00E46532"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V případě prodlení zhotovitele se splněním </w:t>
      </w:r>
      <w:r w:rsidR="00BD7F1E">
        <w:rPr>
          <w:rFonts w:eastAsiaTheme="minorHAnsi" w:cs="Arial"/>
          <w:sz w:val="20"/>
          <w:szCs w:val="20"/>
          <w:lang w:eastAsia="en-US"/>
        </w:rPr>
        <w:t>termínu dokončení a předání díla dle čl. III</w:t>
      </w:r>
      <w:r w:rsidRPr="00E46532">
        <w:rPr>
          <w:rFonts w:eastAsiaTheme="minorHAnsi" w:cs="Arial"/>
          <w:sz w:val="20"/>
          <w:szCs w:val="20"/>
          <w:lang w:eastAsia="en-US"/>
        </w:rPr>
        <w:t xml:space="preserve"> této smlouvy, </w:t>
      </w:r>
      <w:r w:rsidR="00974EC1">
        <w:rPr>
          <w:rFonts w:eastAsiaTheme="minorHAnsi" w:cs="Arial"/>
          <w:sz w:val="20"/>
          <w:szCs w:val="20"/>
          <w:lang w:eastAsia="en-US"/>
        </w:rPr>
        <w:t xml:space="preserve">je objednatel oprávněn </w:t>
      </w:r>
      <w:r w:rsidR="00A61CD8">
        <w:rPr>
          <w:rFonts w:eastAsiaTheme="minorHAnsi" w:cs="Arial"/>
          <w:sz w:val="20"/>
          <w:szCs w:val="20"/>
          <w:lang w:eastAsia="en-US"/>
        </w:rPr>
        <w:t xml:space="preserve">vyúčtovat zhotoviteli smluvní pokutu </w:t>
      </w:r>
      <w:r w:rsidRPr="00E46532">
        <w:rPr>
          <w:rFonts w:eastAsiaTheme="minorHAnsi" w:cs="Arial"/>
          <w:sz w:val="20"/>
          <w:szCs w:val="20"/>
          <w:lang w:eastAsia="en-US"/>
        </w:rPr>
        <w:t xml:space="preserve">ve výši </w:t>
      </w:r>
      <w:r w:rsidR="00951528">
        <w:rPr>
          <w:rFonts w:eastAsiaTheme="minorHAnsi" w:cs="Arial"/>
          <w:sz w:val="20"/>
          <w:szCs w:val="20"/>
          <w:lang w:eastAsia="en-US"/>
        </w:rPr>
        <w:t>100.000</w:t>
      </w:r>
      <w:r w:rsidR="00A74733">
        <w:rPr>
          <w:rFonts w:eastAsiaTheme="minorHAnsi" w:cs="Arial"/>
          <w:sz w:val="20"/>
          <w:szCs w:val="20"/>
          <w:lang w:eastAsia="en-US"/>
        </w:rPr>
        <w:t>,-</w:t>
      </w:r>
      <w:r w:rsidR="00A809A5">
        <w:rPr>
          <w:rFonts w:eastAsiaTheme="minorHAnsi" w:cs="Arial"/>
          <w:sz w:val="20"/>
          <w:szCs w:val="20"/>
          <w:lang w:eastAsia="en-US"/>
        </w:rPr>
        <w:t xml:space="preserve"> </w:t>
      </w:r>
      <w:r w:rsidR="00951528">
        <w:rPr>
          <w:rFonts w:eastAsiaTheme="minorHAnsi" w:cs="Arial"/>
          <w:sz w:val="20"/>
          <w:szCs w:val="20"/>
          <w:lang w:eastAsia="en-US"/>
        </w:rPr>
        <w:t xml:space="preserve">Kč </w:t>
      </w:r>
      <w:r w:rsidRPr="00E46532">
        <w:rPr>
          <w:rFonts w:eastAsiaTheme="minorHAnsi" w:cs="Arial"/>
          <w:sz w:val="20"/>
          <w:szCs w:val="20"/>
          <w:lang w:eastAsia="en-US"/>
        </w:rPr>
        <w:t xml:space="preserve">za každý </w:t>
      </w:r>
      <w:r w:rsidR="00361D36">
        <w:rPr>
          <w:rFonts w:eastAsiaTheme="minorHAnsi" w:cs="Arial"/>
          <w:sz w:val="20"/>
          <w:szCs w:val="20"/>
          <w:lang w:eastAsia="en-US"/>
        </w:rPr>
        <w:t xml:space="preserve">započatý </w:t>
      </w:r>
      <w:r w:rsidRPr="00E46532">
        <w:rPr>
          <w:rFonts w:eastAsiaTheme="minorHAnsi" w:cs="Arial"/>
          <w:sz w:val="20"/>
          <w:szCs w:val="20"/>
          <w:lang w:eastAsia="en-US"/>
        </w:rPr>
        <w:t xml:space="preserve">den </w:t>
      </w:r>
      <w:r w:rsidR="00584667" w:rsidRPr="00E46532">
        <w:rPr>
          <w:rFonts w:eastAsiaTheme="minorHAnsi" w:cs="Arial"/>
          <w:sz w:val="20"/>
          <w:szCs w:val="20"/>
          <w:lang w:eastAsia="en-US"/>
        </w:rPr>
        <w:t>prodlení</w:t>
      </w:r>
      <w:r w:rsidRPr="00E46532">
        <w:rPr>
          <w:rFonts w:eastAsiaTheme="minorHAnsi" w:cs="Arial"/>
          <w:sz w:val="20"/>
          <w:szCs w:val="20"/>
          <w:lang w:eastAsia="en-US"/>
        </w:rPr>
        <w:t>.</w:t>
      </w:r>
      <w:r w:rsidR="00A809A5">
        <w:rPr>
          <w:rFonts w:eastAsiaTheme="minorHAnsi" w:cs="Arial"/>
          <w:sz w:val="20"/>
          <w:szCs w:val="20"/>
          <w:lang w:eastAsia="en-US"/>
        </w:rPr>
        <w:t xml:space="preserve"> </w:t>
      </w:r>
    </w:p>
    <w:p w14:paraId="61981321" w14:textId="3093B139" w:rsidR="00584667"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A809A5">
        <w:rPr>
          <w:rFonts w:eastAsiaTheme="minorHAnsi" w:cs="Arial"/>
          <w:sz w:val="20"/>
          <w:szCs w:val="20"/>
          <w:lang w:eastAsia="en-US"/>
        </w:rPr>
        <w:t xml:space="preserve">Nezávisle na uplatnění </w:t>
      </w:r>
      <w:r w:rsidR="00C8628D" w:rsidRPr="00A809A5">
        <w:rPr>
          <w:rFonts w:eastAsiaTheme="minorHAnsi" w:cs="Arial"/>
          <w:sz w:val="20"/>
          <w:szCs w:val="20"/>
          <w:lang w:eastAsia="en-US"/>
        </w:rPr>
        <w:t xml:space="preserve">dalších </w:t>
      </w:r>
      <w:r w:rsidRPr="00A809A5">
        <w:rPr>
          <w:rFonts w:eastAsiaTheme="minorHAnsi" w:cs="Arial"/>
          <w:sz w:val="20"/>
          <w:szCs w:val="20"/>
          <w:lang w:eastAsia="en-US"/>
        </w:rPr>
        <w:t xml:space="preserve">nároků dle této smlouvy je </w:t>
      </w:r>
      <w:r w:rsidR="00974EC1" w:rsidRPr="00A809A5">
        <w:rPr>
          <w:rFonts w:eastAsiaTheme="minorHAnsi" w:cs="Arial"/>
          <w:sz w:val="20"/>
          <w:szCs w:val="20"/>
          <w:lang w:eastAsia="en-US"/>
        </w:rPr>
        <w:t xml:space="preserve">objednatel </w:t>
      </w:r>
      <w:r w:rsidRPr="00294D9A">
        <w:rPr>
          <w:rFonts w:eastAsiaTheme="minorHAnsi" w:cs="Arial"/>
          <w:sz w:val="20"/>
          <w:szCs w:val="20"/>
          <w:lang w:eastAsia="en-US"/>
        </w:rPr>
        <w:t>v případě vadného plnění</w:t>
      </w:r>
      <w:r w:rsidR="00974EC1" w:rsidRPr="00294D9A">
        <w:rPr>
          <w:rFonts w:eastAsiaTheme="minorHAnsi" w:cs="Arial"/>
          <w:sz w:val="20"/>
          <w:szCs w:val="20"/>
          <w:lang w:eastAsia="en-US"/>
        </w:rPr>
        <w:t xml:space="preserve"> oprávněn požadovat úhradu</w:t>
      </w:r>
      <w:r w:rsidRPr="00294D9A">
        <w:rPr>
          <w:rFonts w:eastAsiaTheme="minorHAnsi" w:cs="Arial"/>
          <w:sz w:val="20"/>
          <w:szCs w:val="20"/>
          <w:lang w:eastAsia="en-US"/>
        </w:rPr>
        <w:t xml:space="preserve"> smluvní pokut</w:t>
      </w:r>
      <w:r w:rsidR="00974EC1" w:rsidRPr="00294D9A">
        <w:rPr>
          <w:rFonts w:eastAsiaTheme="minorHAnsi" w:cs="Arial"/>
          <w:sz w:val="20"/>
          <w:szCs w:val="20"/>
          <w:lang w:eastAsia="en-US"/>
        </w:rPr>
        <w:t>y</w:t>
      </w:r>
      <w:r w:rsidRPr="00294D9A">
        <w:rPr>
          <w:rFonts w:eastAsiaTheme="minorHAnsi" w:cs="Arial"/>
          <w:sz w:val="20"/>
          <w:szCs w:val="20"/>
          <w:lang w:eastAsia="en-US"/>
        </w:rPr>
        <w:t xml:space="preserve"> ve výši </w:t>
      </w:r>
      <w:r w:rsidR="00A809A5" w:rsidRPr="00294D9A">
        <w:rPr>
          <w:rFonts w:eastAsiaTheme="minorHAnsi"/>
          <w:sz w:val="20"/>
        </w:rPr>
        <w:t>10.000</w:t>
      </w:r>
      <w:r w:rsidR="00A74733">
        <w:rPr>
          <w:rFonts w:eastAsiaTheme="minorHAnsi"/>
          <w:sz w:val="20"/>
        </w:rPr>
        <w:t>,-</w:t>
      </w:r>
      <w:r w:rsidR="00A809A5" w:rsidRPr="00294D9A">
        <w:rPr>
          <w:rFonts w:eastAsiaTheme="minorHAnsi"/>
          <w:sz w:val="20"/>
        </w:rPr>
        <w:t xml:space="preserve"> Kč</w:t>
      </w:r>
      <w:r w:rsidR="00342B00" w:rsidRPr="00A809A5">
        <w:rPr>
          <w:rFonts w:eastAsiaTheme="minorHAnsi"/>
          <w:sz w:val="20"/>
        </w:rPr>
        <w:t xml:space="preserve"> </w:t>
      </w:r>
      <w:r w:rsidRPr="00A809A5">
        <w:rPr>
          <w:rFonts w:eastAsiaTheme="minorHAnsi" w:cs="Arial"/>
          <w:sz w:val="20"/>
          <w:szCs w:val="20"/>
          <w:lang w:eastAsia="en-US"/>
        </w:rPr>
        <w:t>za každý jednotlivý případ</w:t>
      </w:r>
      <w:r w:rsidRPr="00E46532">
        <w:rPr>
          <w:rFonts w:eastAsiaTheme="minorHAnsi" w:cs="Arial"/>
          <w:sz w:val="20"/>
          <w:szCs w:val="20"/>
          <w:lang w:eastAsia="en-US"/>
        </w:rPr>
        <w:t xml:space="preserve">. </w:t>
      </w:r>
    </w:p>
    <w:p w14:paraId="403BDD9D" w14:textId="373658A7" w:rsidR="00361D36" w:rsidRPr="00E46532" w:rsidRDefault="00361D36" w:rsidP="00305676">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V případě prodlení zhotovitele s odstraněním vad díla uvedených v protokolu o předání a</w:t>
      </w:r>
      <w:r w:rsidR="00A74733">
        <w:rPr>
          <w:rFonts w:eastAsiaTheme="minorHAnsi" w:cs="Arial"/>
          <w:sz w:val="20"/>
          <w:szCs w:val="20"/>
          <w:lang w:eastAsia="en-US"/>
        </w:rPr>
        <w:t> </w:t>
      </w:r>
      <w:r>
        <w:rPr>
          <w:rFonts w:eastAsiaTheme="minorHAnsi" w:cs="Arial"/>
          <w:sz w:val="20"/>
          <w:szCs w:val="20"/>
          <w:lang w:eastAsia="en-US"/>
        </w:rPr>
        <w:t>převzetí</w:t>
      </w:r>
      <w:r w:rsidRPr="00294D9A">
        <w:rPr>
          <w:rFonts w:eastAsiaTheme="minorHAnsi" w:cs="Arial"/>
          <w:sz w:val="20"/>
          <w:szCs w:val="20"/>
          <w:lang w:eastAsia="en-US"/>
        </w:rPr>
        <w:t xml:space="preserve">, je objednatel oprávněn vyúčtovat zhotoviteli smluvní pokutu ve výši </w:t>
      </w:r>
      <w:r w:rsidR="00294D9A" w:rsidRPr="00294D9A">
        <w:rPr>
          <w:rFonts w:eastAsiaTheme="minorHAnsi" w:cs="Arial"/>
          <w:sz w:val="20"/>
          <w:szCs w:val="20"/>
          <w:lang w:eastAsia="en-US"/>
        </w:rPr>
        <w:t>10</w:t>
      </w:r>
      <w:r w:rsidR="00A74733">
        <w:rPr>
          <w:rFonts w:eastAsiaTheme="minorHAnsi" w:cs="Arial"/>
          <w:sz w:val="20"/>
          <w:szCs w:val="20"/>
          <w:lang w:eastAsia="en-US"/>
        </w:rPr>
        <w:t>.</w:t>
      </w:r>
      <w:r w:rsidR="00951528" w:rsidRPr="00294D9A">
        <w:rPr>
          <w:rFonts w:eastAsiaTheme="minorHAnsi" w:cs="Arial"/>
          <w:sz w:val="20"/>
          <w:szCs w:val="20"/>
          <w:lang w:eastAsia="en-US"/>
        </w:rPr>
        <w:t>000</w:t>
      </w:r>
      <w:r w:rsidR="00A74733">
        <w:rPr>
          <w:rFonts w:eastAsiaTheme="minorHAnsi" w:cs="Arial"/>
          <w:sz w:val="20"/>
          <w:szCs w:val="20"/>
          <w:lang w:eastAsia="en-US"/>
        </w:rPr>
        <w:t>,-</w:t>
      </w:r>
      <w:r w:rsidRPr="00294D9A">
        <w:rPr>
          <w:rFonts w:eastAsiaTheme="minorHAnsi" w:cs="Arial"/>
          <w:sz w:val="20"/>
          <w:szCs w:val="20"/>
          <w:lang w:eastAsia="en-US"/>
        </w:rPr>
        <w:t xml:space="preserve"> Kč za</w:t>
      </w:r>
      <w:r w:rsidR="00A74733">
        <w:rPr>
          <w:rFonts w:eastAsiaTheme="minorHAnsi" w:cs="Arial"/>
          <w:sz w:val="20"/>
          <w:szCs w:val="20"/>
          <w:lang w:eastAsia="en-US"/>
        </w:rPr>
        <w:t> </w:t>
      </w:r>
      <w:r w:rsidRPr="00294D9A">
        <w:rPr>
          <w:rFonts w:eastAsiaTheme="minorHAnsi" w:cs="Arial"/>
          <w:sz w:val="20"/>
          <w:szCs w:val="20"/>
          <w:lang w:eastAsia="en-US"/>
        </w:rPr>
        <w:t>každý započatý</w:t>
      </w:r>
      <w:r>
        <w:rPr>
          <w:rFonts w:eastAsiaTheme="minorHAnsi" w:cs="Arial"/>
          <w:sz w:val="20"/>
          <w:szCs w:val="20"/>
          <w:lang w:eastAsia="en-US"/>
        </w:rPr>
        <w:t xml:space="preserve"> den prodlení a každou vadu.</w:t>
      </w:r>
    </w:p>
    <w:p w14:paraId="2222CC4E" w14:textId="7D42FD75" w:rsidR="00584667" w:rsidRPr="00E46532"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Další nároky objednatele, zejména nároky na náhradu škody, nejsou </w:t>
      </w:r>
      <w:r w:rsidR="00797303">
        <w:rPr>
          <w:rFonts w:eastAsiaTheme="minorHAnsi" w:cs="Arial"/>
          <w:sz w:val="20"/>
          <w:szCs w:val="20"/>
          <w:lang w:eastAsia="en-US"/>
        </w:rPr>
        <w:t xml:space="preserve">ujednáním o smluvní pokutě </w:t>
      </w:r>
      <w:r w:rsidRPr="00E46532">
        <w:rPr>
          <w:rFonts w:eastAsiaTheme="minorHAnsi" w:cs="Arial"/>
          <w:sz w:val="20"/>
          <w:szCs w:val="20"/>
          <w:lang w:eastAsia="en-US"/>
        </w:rPr>
        <w:t>a/nebo úroků z prodlení dotčeny.</w:t>
      </w:r>
      <w:r w:rsidR="00116E1F">
        <w:rPr>
          <w:rFonts w:eastAsiaTheme="minorHAnsi" w:cs="Arial"/>
          <w:sz w:val="20"/>
          <w:szCs w:val="20"/>
          <w:lang w:eastAsia="en-US"/>
        </w:rPr>
        <w:t xml:space="preserve"> </w:t>
      </w:r>
      <w:r w:rsidR="00AE782E">
        <w:rPr>
          <w:rFonts w:eastAsiaTheme="minorHAnsi" w:cs="Arial"/>
          <w:sz w:val="20"/>
          <w:szCs w:val="20"/>
          <w:lang w:eastAsia="en-US"/>
        </w:rPr>
        <w:t xml:space="preserve">Zhotovitel prohlašuje, že si je vědom skutečnosti, že v důsledku prodlení s dokončením a předáním díla, může objednateli vzniknout škoda v důsledku </w:t>
      </w:r>
      <w:r w:rsidR="00AE782E">
        <w:rPr>
          <w:rFonts w:eastAsiaTheme="minorHAnsi" w:cs="Arial"/>
          <w:sz w:val="20"/>
          <w:szCs w:val="20"/>
          <w:lang w:eastAsia="en-US"/>
        </w:rPr>
        <w:lastRenderedPageBreak/>
        <w:t>nemožnosti/omezené možnosti provádět přepravu a/nebo skladování ropy pro společnost ORLEN U</w:t>
      </w:r>
      <w:r w:rsidR="007B74AB">
        <w:rPr>
          <w:rFonts w:eastAsiaTheme="minorHAnsi" w:cs="Arial"/>
          <w:sz w:val="20"/>
          <w:szCs w:val="20"/>
          <w:lang w:eastAsia="en-US"/>
        </w:rPr>
        <w:t>nipetrol RPA s.r.o</w:t>
      </w:r>
      <w:r w:rsidR="00AE782E">
        <w:rPr>
          <w:rFonts w:eastAsiaTheme="minorHAnsi" w:cs="Arial"/>
          <w:sz w:val="20"/>
          <w:szCs w:val="20"/>
          <w:lang w:eastAsia="en-US"/>
        </w:rPr>
        <w:t xml:space="preserve">. </w:t>
      </w:r>
    </w:p>
    <w:p w14:paraId="2C0494B8" w14:textId="3838BFBA" w:rsidR="00970856"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V případě porušení předpisů</w:t>
      </w:r>
      <w:r w:rsidR="00CC63B1">
        <w:rPr>
          <w:rFonts w:eastAsiaTheme="minorHAnsi" w:cs="Arial"/>
          <w:sz w:val="20"/>
          <w:szCs w:val="20"/>
          <w:lang w:eastAsia="en-US"/>
        </w:rPr>
        <w:t xml:space="preserve"> k zajištění BOZP (vč. interních předpisů objednatele)</w:t>
      </w:r>
      <w:r w:rsidRPr="00E46532">
        <w:rPr>
          <w:rFonts w:eastAsiaTheme="minorHAnsi" w:cs="Arial"/>
          <w:sz w:val="20"/>
          <w:szCs w:val="20"/>
          <w:lang w:eastAsia="en-US"/>
        </w:rPr>
        <w:t xml:space="preserve"> pracovníkem zhotovitele, </w:t>
      </w:r>
      <w:r w:rsidR="00730664">
        <w:rPr>
          <w:rFonts w:eastAsiaTheme="minorHAnsi" w:cs="Arial"/>
          <w:sz w:val="20"/>
          <w:szCs w:val="20"/>
          <w:lang w:eastAsia="en-US"/>
        </w:rPr>
        <w:t>je objednatel oprávněn požadovat uhrazení</w:t>
      </w:r>
      <w:r w:rsidRPr="00E46532">
        <w:rPr>
          <w:rFonts w:eastAsiaTheme="minorHAnsi" w:cs="Arial"/>
          <w:sz w:val="20"/>
          <w:szCs w:val="20"/>
          <w:lang w:eastAsia="en-US"/>
        </w:rPr>
        <w:t xml:space="preserve"> smluvní pokut</w:t>
      </w:r>
      <w:r w:rsidR="00730664">
        <w:rPr>
          <w:rFonts w:eastAsiaTheme="minorHAnsi" w:cs="Arial"/>
          <w:sz w:val="20"/>
          <w:szCs w:val="20"/>
          <w:lang w:eastAsia="en-US"/>
        </w:rPr>
        <w:t>y</w:t>
      </w:r>
      <w:r w:rsidRPr="00E46532">
        <w:rPr>
          <w:rFonts w:eastAsiaTheme="minorHAnsi" w:cs="Arial"/>
          <w:sz w:val="20"/>
          <w:szCs w:val="20"/>
          <w:lang w:eastAsia="en-US"/>
        </w:rPr>
        <w:t xml:space="preserve"> ve výši </w:t>
      </w:r>
      <w:r w:rsidRPr="00294D9A">
        <w:rPr>
          <w:rFonts w:eastAsiaTheme="minorHAnsi" w:cs="Arial"/>
          <w:sz w:val="20"/>
          <w:szCs w:val="20"/>
          <w:lang w:eastAsia="en-US"/>
        </w:rPr>
        <w:t>5</w:t>
      </w:r>
      <w:r w:rsidR="00357C53" w:rsidRPr="00294D9A">
        <w:rPr>
          <w:rFonts w:eastAsiaTheme="minorHAnsi" w:cs="Arial"/>
          <w:sz w:val="20"/>
          <w:szCs w:val="20"/>
          <w:lang w:eastAsia="en-US"/>
        </w:rPr>
        <w:t>.</w:t>
      </w:r>
      <w:r w:rsidRPr="00294D9A">
        <w:rPr>
          <w:rFonts w:eastAsiaTheme="minorHAnsi" w:cs="Arial"/>
          <w:sz w:val="20"/>
          <w:szCs w:val="20"/>
          <w:lang w:eastAsia="en-US"/>
        </w:rPr>
        <w:t>00</w:t>
      </w:r>
      <w:r w:rsidR="00357C53" w:rsidRPr="00294D9A">
        <w:rPr>
          <w:rFonts w:eastAsiaTheme="minorHAnsi" w:cs="Arial"/>
          <w:sz w:val="20"/>
          <w:szCs w:val="20"/>
          <w:lang w:eastAsia="en-US"/>
        </w:rPr>
        <w:t>0</w:t>
      </w:r>
      <w:r w:rsidR="00A74733">
        <w:rPr>
          <w:rFonts w:eastAsiaTheme="minorHAnsi" w:cs="Arial"/>
          <w:sz w:val="20"/>
          <w:szCs w:val="20"/>
          <w:lang w:eastAsia="en-US"/>
        </w:rPr>
        <w:t>,-</w:t>
      </w:r>
      <w:r w:rsidRPr="00294D9A">
        <w:rPr>
          <w:rFonts w:eastAsiaTheme="minorHAnsi" w:cs="Arial"/>
          <w:sz w:val="20"/>
          <w:szCs w:val="20"/>
          <w:lang w:eastAsia="en-US"/>
        </w:rPr>
        <w:t xml:space="preserve"> Kč </w:t>
      </w:r>
      <w:bookmarkStart w:id="7" w:name="_Hlk504726101"/>
      <w:r w:rsidRPr="00E46532">
        <w:rPr>
          <w:rFonts w:eastAsiaTheme="minorHAnsi" w:cs="Arial"/>
          <w:sz w:val="20"/>
          <w:szCs w:val="20"/>
          <w:lang w:eastAsia="en-US"/>
        </w:rPr>
        <w:t xml:space="preserve">za </w:t>
      </w:r>
      <w:r w:rsidR="00C8628D">
        <w:rPr>
          <w:rFonts w:eastAsiaTheme="minorHAnsi" w:cs="Arial"/>
          <w:sz w:val="20"/>
          <w:szCs w:val="20"/>
          <w:lang w:eastAsia="en-US"/>
        </w:rPr>
        <w:t>každé jednotlivé porušení</w:t>
      </w:r>
      <w:bookmarkEnd w:id="7"/>
      <w:r w:rsidR="00C8628D">
        <w:rPr>
          <w:rFonts w:eastAsiaTheme="minorHAnsi" w:cs="Arial"/>
          <w:sz w:val="20"/>
          <w:szCs w:val="20"/>
          <w:lang w:eastAsia="en-US"/>
        </w:rPr>
        <w:t xml:space="preserve">. </w:t>
      </w:r>
      <w:bookmarkStart w:id="8" w:name="_Hlk504726117"/>
      <w:r w:rsidR="00C8628D">
        <w:rPr>
          <w:rFonts w:eastAsiaTheme="minorHAnsi" w:cs="Arial"/>
          <w:sz w:val="20"/>
          <w:szCs w:val="20"/>
          <w:lang w:eastAsia="en-US"/>
        </w:rPr>
        <w:t xml:space="preserve">V případě opakovaného porušení </w:t>
      </w:r>
      <w:r w:rsidR="00CC63B1">
        <w:rPr>
          <w:rFonts w:eastAsiaTheme="minorHAnsi" w:cs="Arial"/>
          <w:sz w:val="20"/>
          <w:szCs w:val="20"/>
          <w:lang w:eastAsia="en-US"/>
        </w:rPr>
        <w:t>p</w:t>
      </w:r>
      <w:r w:rsidRPr="00E46532">
        <w:rPr>
          <w:rFonts w:eastAsiaTheme="minorHAnsi" w:cs="Arial"/>
          <w:sz w:val="20"/>
          <w:szCs w:val="20"/>
          <w:lang w:eastAsia="en-US"/>
        </w:rPr>
        <w:t>ředpis</w:t>
      </w:r>
      <w:r w:rsidR="00857DE0">
        <w:rPr>
          <w:rFonts w:eastAsiaTheme="minorHAnsi" w:cs="Arial"/>
          <w:sz w:val="20"/>
          <w:szCs w:val="20"/>
          <w:lang w:eastAsia="en-US"/>
        </w:rPr>
        <w:t>u</w:t>
      </w:r>
      <w:r w:rsidR="00CC63B1">
        <w:rPr>
          <w:rFonts w:eastAsiaTheme="minorHAnsi" w:cs="Arial"/>
          <w:sz w:val="20"/>
          <w:szCs w:val="20"/>
          <w:lang w:eastAsia="en-US"/>
        </w:rPr>
        <w:t xml:space="preserve"> k zajištění BOZP</w:t>
      </w:r>
      <w:r w:rsidR="00857DE0">
        <w:rPr>
          <w:rFonts w:eastAsiaTheme="minorHAnsi" w:cs="Arial"/>
          <w:sz w:val="20"/>
          <w:szCs w:val="20"/>
          <w:lang w:eastAsia="en-US"/>
        </w:rPr>
        <w:t xml:space="preserve"> (včetně interního předpisu objednatele)</w:t>
      </w:r>
      <w:r w:rsidRPr="00E46532">
        <w:rPr>
          <w:rFonts w:eastAsiaTheme="minorHAnsi" w:cs="Arial"/>
          <w:sz w:val="20"/>
          <w:szCs w:val="20"/>
          <w:lang w:eastAsia="en-US"/>
        </w:rPr>
        <w:t xml:space="preserve"> </w:t>
      </w:r>
      <w:r w:rsidR="00C8628D">
        <w:rPr>
          <w:rFonts w:eastAsiaTheme="minorHAnsi" w:cs="Arial"/>
          <w:sz w:val="20"/>
          <w:szCs w:val="20"/>
          <w:lang w:eastAsia="en-US"/>
        </w:rPr>
        <w:t>týž pracovníkem je objednatel oprávněn vyloučit daného pracovníka z pracoviště. Vyloučený pracovník musí být zhotovitelem okamžitě nahrazen</w:t>
      </w:r>
      <w:bookmarkEnd w:id="8"/>
      <w:r w:rsidR="00C8628D">
        <w:rPr>
          <w:rFonts w:eastAsiaTheme="minorHAnsi" w:cs="Arial"/>
          <w:sz w:val="20"/>
          <w:szCs w:val="20"/>
          <w:lang w:eastAsia="en-US"/>
        </w:rPr>
        <w:t>.</w:t>
      </w:r>
    </w:p>
    <w:p w14:paraId="7B90134B" w14:textId="74ABA123" w:rsidR="00843069" w:rsidRPr="00843069" w:rsidRDefault="00843069" w:rsidP="00843069">
      <w:pPr>
        <w:pStyle w:val="Odstavecseseznamem"/>
        <w:numPr>
          <w:ilvl w:val="1"/>
          <w:numId w:val="2"/>
        </w:numPr>
        <w:ind w:left="567" w:hanging="567"/>
        <w:jc w:val="both"/>
        <w:rPr>
          <w:rFonts w:ascii="Arial" w:eastAsiaTheme="minorHAnsi" w:hAnsi="Arial" w:cs="Arial"/>
          <w:lang w:eastAsia="en-US"/>
        </w:rPr>
      </w:pPr>
      <w:r w:rsidRPr="00843069">
        <w:rPr>
          <w:rFonts w:ascii="Arial" w:eastAsiaTheme="minorHAnsi" w:hAnsi="Arial" w:cs="Arial"/>
          <w:lang w:eastAsia="en-US"/>
        </w:rPr>
        <w:t xml:space="preserve">V případě porušení povinnosti uvedené v odst. </w:t>
      </w:r>
      <w:r w:rsidRPr="00532714">
        <w:rPr>
          <w:rFonts w:ascii="Arial" w:eastAsiaTheme="minorHAnsi" w:hAnsi="Arial" w:cs="Arial"/>
          <w:lang w:eastAsia="en-US"/>
        </w:rPr>
        <w:t>5.</w:t>
      </w:r>
      <w:r w:rsidR="00532714" w:rsidRPr="00532714">
        <w:rPr>
          <w:rFonts w:ascii="Arial" w:eastAsiaTheme="minorHAnsi" w:hAnsi="Arial" w:cs="Arial"/>
          <w:lang w:eastAsia="en-US"/>
        </w:rPr>
        <w:t>4</w:t>
      </w:r>
      <w:r w:rsidR="00031839" w:rsidRPr="00532714">
        <w:rPr>
          <w:rFonts w:ascii="Arial" w:eastAsiaTheme="minorHAnsi" w:hAnsi="Arial" w:cs="Arial"/>
          <w:lang w:eastAsia="en-US"/>
        </w:rPr>
        <w:t>. písm. e)</w:t>
      </w:r>
      <w:r w:rsidRPr="00843069">
        <w:rPr>
          <w:rFonts w:ascii="Arial" w:eastAsiaTheme="minorHAnsi" w:hAnsi="Arial" w:cs="Arial"/>
          <w:lang w:eastAsia="en-US"/>
        </w:rPr>
        <w:t xml:space="preserve"> je objednatel oprávněn požadovat uhrazení smluvní pokuty ve výši 5</w:t>
      </w:r>
      <w:r w:rsidR="00A74733">
        <w:rPr>
          <w:rFonts w:ascii="Arial" w:eastAsiaTheme="minorHAnsi" w:hAnsi="Arial" w:cs="Arial"/>
          <w:lang w:eastAsia="en-US"/>
        </w:rPr>
        <w:t>.</w:t>
      </w:r>
      <w:r w:rsidRPr="00843069">
        <w:rPr>
          <w:rFonts w:ascii="Arial" w:eastAsiaTheme="minorHAnsi" w:hAnsi="Arial" w:cs="Arial"/>
          <w:lang w:eastAsia="en-US"/>
        </w:rPr>
        <w:t>000</w:t>
      </w:r>
      <w:r w:rsidR="00A74733">
        <w:rPr>
          <w:rFonts w:ascii="Arial" w:eastAsiaTheme="minorHAnsi" w:hAnsi="Arial" w:cs="Arial"/>
          <w:lang w:eastAsia="en-US"/>
        </w:rPr>
        <w:t>,-</w:t>
      </w:r>
      <w:r w:rsidRPr="00843069">
        <w:rPr>
          <w:rFonts w:ascii="Arial" w:eastAsiaTheme="minorHAnsi" w:hAnsi="Arial" w:cs="Arial"/>
          <w:lang w:eastAsia="en-US"/>
        </w:rPr>
        <w:t xml:space="preserve"> Kč za každý jednotlivý případ porušení.</w:t>
      </w:r>
    </w:p>
    <w:p w14:paraId="46CA1C27" w14:textId="3237A240" w:rsidR="008E3D07" w:rsidRPr="00294D9A"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V </w:t>
      </w:r>
      <w:r w:rsidRPr="00950FB4">
        <w:rPr>
          <w:rFonts w:eastAsiaTheme="minorHAnsi" w:cs="Arial"/>
          <w:sz w:val="20"/>
          <w:szCs w:val="20"/>
          <w:lang w:eastAsia="en-US"/>
        </w:rPr>
        <w:t xml:space="preserve">případě prodlení objednatele s placením jednotlivých faktur je objednatel povinen zaplatit zhotoviteli úrok z prodlení ve </w:t>
      </w:r>
      <w:r w:rsidRPr="00294D9A">
        <w:rPr>
          <w:rFonts w:eastAsiaTheme="minorHAnsi" w:cs="Arial"/>
          <w:sz w:val="20"/>
          <w:szCs w:val="20"/>
          <w:lang w:eastAsia="en-US"/>
        </w:rPr>
        <w:t xml:space="preserve">výši </w:t>
      </w:r>
      <w:proofErr w:type="gramStart"/>
      <w:r w:rsidRPr="00294D9A">
        <w:rPr>
          <w:rFonts w:eastAsiaTheme="minorHAnsi" w:cs="Arial"/>
          <w:sz w:val="20"/>
          <w:szCs w:val="20"/>
          <w:lang w:eastAsia="en-US"/>
        </w:rPr>
        <w:t>0,0</w:t>
      </w:r>
      <w:r w:rsidR="005311AB" w:rsidRPr="00294D9A">
        <w:rPr>
          <w:rFonts w:eastAsiaTheme="minorHAnsi" w:cs="Arial"/>
          <w:sz w:val="20"/>
          <w:szCs w:val="20"/>
          <w:lang w:eastAsia="en-US"/>
        </w:rPr>
        <w:t>3</w:t>
      </w:r>
      <w:r w:rsidRPr="00294D9A">
        <w:rPr>
          <w:rFonts w:eastAsiaTheme="minorHAnsi" w:cs="Arial"/>
          <w:sz w:val="20"/>
          <w:szCs w:val="20"/>
          <w:lang w:eastAsia="en-US"/>
        </w:rPr>
        <w:t>%</w:t>
      </w:r>
      <w:proofErr w:type="gramEnd"/>
      <w:r w:rsidRPr="00294D9A">
        <w:rPr>
          <w:rFonts w:eastAsiaTheme="minorHAnsi" w:cs="Arial"/>
          <w:sz w:val="20"/>
          <w:szCs w:val="20"/>
          <w:lang w:eastAsia="en-US"/>
        </w:rPr>
        <w:t xml:space="preserve"> z dlužné částky za každý den prodlení.</w:t>
      </w:r>
    </w:p>
    <w:p w14:paraId="66B9A33C" w14:textId="77777777" w:rsidR="00950FB4" w:rsidRPr="00797303" w:rsidRDefault="00950FB4" w:rsidP="00305676">
      <w:pPr>
        <w:pStyle w:val="Textdokumentu"/>
        <w:numPr>
          <w:ilvl w:val="1"/>
          <w:numId w:val="2"/>
        </w:numPr>
        <w:spacing w:before="120" w:line="240" w:lineRule="auto"/>
        <w:ind w:left="567" w:hanging="573"/>
        <w:rPr>
          <w:rFonts w:eastAsiaTheme="minorHAnsi" w:cs="Arial"/>
          <w:lang w:eastAsia="en-US"/>
        </w:rPr>
      </w:pPr>
      <w:r w:rsidRPr="00950FB4">
        <w:rPr>
          <w:rFonts w:eastAsiaTheme="minorHAnsi" w:cs="Arial"/>
          <w:sz w:val="20"/>
          <w:szCs w:val="20"/>
          <w:lang w:eastAsia="en-US"/>
        </w:rPr>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29C62462" w14:textId="6FC392A8" w:rsidR="00797303" w:rsidRPr="00950FB4" w:rsidRDefault="00797303" w:rsidP="00305676">
      <w:pPr>
        <w:pStyle w:val="Textdokumentu"/>
        <w:numPr>
          <w:ilvl w:val="1"/>
          <w:numId w:val="2"/>
        </w:numPr>
        <w:spacing w:before="120" w:line="240" w:lineRule="auto"/>
        <w:ind w:left="567" w:hanging="573"/>
        <w:rPr>
          <w:rFonts w:eastAsiaTheme="minorHAnsi" w:cs="Arial"/>
          <w:lang w:eastAsia="en-US"/>
        </w:rPr>
      </w:pPr>
      <w:r>
        <w:rPr>
          <w:rFonts w:eastAsiaTheme="minorHAnsi" w:cs="Arial"/>
          <w:sz w:val="20"/>
          <w:szCs w:val="20"/>
          <w:lang w:eastAsia="en-US"/>
        </w:rPr>
        <w:t>Splatnost smluvní pokuty a úroku z prodlení je 15 dnů od doručení vyúčtování.</w:t>
      </w:r>
    </w:p>
    <w:p w14:paraId="7AB80F75" w14:textId="77777777" w:rsidR="00970856" w:rsidRPr="00E46532" w:rsidRDefault="00970856" w:rsidP="00E46532">
      <w:pPr>
        <w:pStyle w:val="Textdokumentu"/>
        <w:spacing w:after="0" w:line="276" w:lineRule="auto"/>
        <w:ind w:left="-6"/>
        <w:rPr>
          <w:rFonts w:eastAsiaTheme="minorHAnsi" w:cs="Arial"/>
          <w:sz w:val="20"/>
          <w:szCs w:val="20"/>
          <w:lang w:eastAsia="en-US"/>
        </w:rPr>
      </w:pPr>
    </w:p>
    <w:p w14:paraId="0235F378"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D26D63" w:rsidRPr="00E46532">
        <w:rPr>
          <w:rFonts w:eastAsiaTheme="minorHAnsi" w:cs="Arial"/>
          <w:b/>
          <w:sz w:val="20"/>
          <w:szCs w:val="20"/>
          <w:lang w:eastAsia="en-US"/>
        </w:rPr>
        <w:t>IX</w:t>
      </w:r>
    </w:p>
    <w:p w14:paraId="6AC9EEB9" w14:textId="77777777" w:rsidR="00A066F1" w:rsidRPr="00E46532" w:rsidRDefault="00A066F1"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Ostatní ujednání</w:t>
      </w:r>
    </w:p>
    <w:p w14:paraId="5FD82EE3"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38B98CE" w14:textId="77777777" w:rsidR="00A066F1" w:rsidRPr="00E46532" w:rsidRDefault="00584667" w:rsidP="00305676">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w:t>
      </w:r>
      <w:r w:rsidR="00AE7E3E" w:rsidRPr="00E46532">
        <w:rPr>
          <w:rFonts w:eastAsiaTheme="minorHAnsi" w:cs="Arial"/>
          <w:sz w:val="20"/>
          <w:szCs w:val="20"/>
          <w:lang w:eastAsia="en-US"/>
        </w:rPr>
        <w:t xml:space="preserve"> se zavazuje dodržovat pravidla závazná pro dodavatele obsažená v etickém kodexu </w:t>
      </w:r>
      <w:r w:rsidRPr="00E46532">
        <w:rPr>
          <w:rFonts w:eastAsiaTheme="minorHAnsi" w:cs="Arial"/>
          <w:sz w:val="20"/>
          <w:szCs w:val="20"/>
          <w:lang w:eastAsia="en-US"/>
        </w:rPr>
        <w:t>objednatele. Zhotovitel</w:t>
      </w:r>
      <w:r w:rsidR="00AE7E3E" w:rsidRPr="00E46532">
        <w:rPr>
          <w:rFonts w:eastAsiaTheme="minorHAnsi" w:cs="Arial"/>
          <w:sz w:val="20"/>
          <w:szCs w:val="20"/>
          <w:lang w:eastAsia="en-US"/>
        </w:rPr>
        <w:t xml:space="preserve"> podpisem této smlouvy stvrzuje, že se s etickým kodexem </w:t>
      </w:r>
      <w:r w:rsidRPr="00E46532">
        <w:rPr>
          <w:rFonts w:eastAsiaTheme="minorHAnsi" w:cs="Arial"/>
          <w:sz w:val="20"/>
          <w:szCs w:val="20"/>
          <w:lang w:eastAsia="en-US"/>
        </w:rPr>
        <w:t>objednatele</w:t>
      </w:r>
      <w:r w:rsidR="00AE7E3E" w:rsidRPr="00E46532">
        <w:rPr>
          <w:rFonts w:eastAsiaTheme="minorHAnsi" w:cs="Arial"/>
          <w:sz w:val="20"/>
          <w:szCs w:val="20"/>
          <w:lang w:eastAsia="en-US"/>
        </w:rPr>
        <w:t>, zejména s ustanoveními zavazujícími dodavatele</w:t>
      </w:r>
      <w:r w:rsidR="00C13A36">
        <w:rPr>
          <w:rFonts w:eastAsiaTheme="minorHAnsi" w:cs="Arial"/>
          <w:sz w:val="20"/>
          <w:szCs w:val="20"/>
          <w:lang w:eastAsia="en-US"/>
        </w:rPr>
        <w:t xml:space="preserve"> a možnostmi dodavatele, jak </w:t>
      </w:r>
      <w:r w:rsidR="00C13A36" w:rsidRPr="00F348E3">
        <w:rPr>
          <w:rFonts w:eastAsiaTheme="minorHAnsi" w:cs="Arial"/>
          <w:sz w:val="20"/>
          <w:szCs w:val="20"/>
          <w:lang w:eastAsia="en-US"/>
        </w:rPr>
        <w:t xml:space="preserve">oznámit případné neetické či protiprávní jednání zástupců </w:t>
      </w:r>
      <w:r w:rsidR="00C13A36">
        <w:rPr>
          <w:rFonts w:eastAsiaTheme="minorHAnsi" w:cs="Arial"/>
          <w:sz w:val="20"/>
          <w:szCs w:val="20"/>
          <w:lang w:eastAsia="en-US"/>
        </w:rPr>
        <w:t>objednatele</w:t>
      </w:r>
      <w:r w:rsidR="00AE7E3E" w:rsidRPr="00E46532">
        <w:rPr>
          <w:rFonts w:eastAsiaTheme="minorHAnsi" w:cs="Arial"/>
          <w:sz w:val="20"/>
          <w:szCs w:val="20"/>
          <w:lang w:eastAsia="en-US"/>
        </w:rPr>
        <w:t>, řádně seznámil.</w:t>
      </w:r>
      <w:r w:rsidR="00F9631A" w:rsidRPr="00E46532">
        <w:rPr>
          <w:rFonts w:eastAsiaTheme="minorHAnsi" w:cs="Arial"/>
          <w:sz w:val="20"/>
          <w:szCs w:val="20"/>
          <w:lang w:eastAsia="en-US"/>
        </w:rPr>
        <w:t xml:space="preserve"> </w:t>
      </w:r>
      <w:r w:rsidR="00F9631A" w:rsidRPr="00E46532">
        <w:rPr>
          <w:rFonts w:cs="Arial"/>
          <w:sz w:val="20"/>
          <w:szCs w:val="20"/>
        </w:rPr>
        <w:t>Etický kodex je dostupný na webových stránkách http://www.mero.cz/o-spolecnosti/eticky-kodex/.</w:t>
      </w:r>
    </w:p>
    <w:p w14:paraId="1D71BE40" w14:textId="77777777" w:rsidR="002A5B58" w:rsidRPr="00E46532" w:rsidRDefault="000D55A5"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Smluvní strany se zavazují</w:t>
      </w:r>
      <w:r w:rsidR="00F42A83" w:rsidRPr="00E46532">
        <w:rPr>
          <w:rFonts w:eastAsiaTheme="minorHAnsi" w:cs="Arial"/>
          <w:sz w:val="20"/>
          <w:szCs w:val="20"/>
          <w:lang w:eastAsia="en-US"/>
        </w:rPr>
        <w:t xml:space="preserve"> dbát v souvislosti s touto smlouvou všech pravidel týkajících se ochrany životního prostředí, zejména </w:t>
      </w:r>
      <w:r w:rsidRPr="00E46532">
        <w:rPr>
          <w:rFonts w:eastAsiaTheme="minorHAnsi" w:cs="Arial"/>
          <w:sz w:val="20"/>
          <w:szCs w:val="20"/>
          <w:lang w:eastAsia="en-US"/>
        </w:rPr>
        <w:t>pravidel</w:t>
      </w:r>
      <w:r w:rsidR="00F42A83" w:rsidRPr="00E46532">
        <w:rPr>
          <w:rFonts w:eastAsiaTheme="minorHAnsi" w:cs="Arial"/>
          <w:sz w:val="20"/>
          <w:szCs w:val="20"/>
          <w:lang w:eastAsia="en-US"/>
        </w:rPr>
        <w:t xml:space="preserve"> obsažených v zákoně </w:t>
      </w:r>
      <w:r w:rsidRPr="00E46532">
        <w:rPr>
          <w:rFonts w:eastAsiaTheme="minorHAnsi" w:cs="Arial"/>
          <w:sz w:val="20"/>
          <w:szCs w:val="20"/>
          <w:lang w:eastAsia="en-US"/>
        </w:rPr>
        <w:t xml:space="preserve">č. 17/1992 Sb., o životním prostředí, </w:t>
      </w:r>
      <w:r w:rsidR="00C8628D">
        <w:rPr>
          <w:rFonts w:eastAsiaTheme="minorHAnsi" w:cs="Arial"/>
          <w:sz w:val="20"/>
          <w:szCs w:val="20"/>
          <w:lang w:eastAsia="en-US"/>
        </w:rPr>
        <w:t xml:space="preserve">v platném znění, </w:t>
      </w:r>
      <w:r w:rsidRPr="00E46532">
        <w:rPr>
          <w:rFonts w:eastAsiaTheme="minorHAnsi" w:cs="Arial"/>
          <w:sz w:val="20"/>
          <w:szCs w:val="20"/>
          <w:lang w:eastAsia="en-US"/>
        </w:rPr>
        <w:t>v zákoně č. 167/2008 Sb., o předcházení ekologické újmě a o její nápravě a o změně některých zákonů</w:t>
      </w:r>
      <w:r w:rsidR="00C8628D">
        <w:rPr>
          <w:rFonts w:eastAsiaTheme="minorHAnsi" w:cs="Arial"/>
          <w:sz w:val="20"/>
          <w:szCs w:val="20"/>
          <w:lang w:eastAsia="en-US"/>
        </w:rPr>
        <w:t>, v platném znění</w:t>
      </w:r>
      <w:r w:rsidRPr="00E46532">
        <w:rPr>
          <w:rFonts w:eastAsiaTheme="minorHAnsi" w:cs="Arial"/>
          <w:sz w:val="20"/>
          <w:szCs w:val="20"/>
          <w:lang w:eastAsia="en-US"/>
        </w:rPr>
        <w:t>.</w:t>
      </w:r>
    </w:p>
    <w:p w14:paraId="2F9C658F" w14:textId="093E4D1D" w:rsidR="00DA2CED" w:rsidRPr="00E46532"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w:t>
      </w:r>
      <w:r w:rsidR="002A5B58" w:rsidRPr="00E46532">
        <w:rPr>
          <w:rFonts w:eastAsiaTheme="minorHAnsi" w:cs="Arial"/>
          <w:sz w:val="20"/>
          <w:szCs w:val="20"/>
          <w:lang w:eastAsia="en-US"/>
        </w:rPr>
        <w:t xml:space="preserve"> na sebe tímto přebírá nebezpečí změny okolností ve smyslu </w:t>
      </w:r>
      <w:proofErr w:type="spellStart"/>
      <w:r w:rsidR="002A5B58" w:rsidRPr="00E46532">
        <w:rPr>
          <w:rFonts w:eastAsiaTheme="minorHAnsi" w:cs="Arial"/>
          <w:sz w:val="20"/>
          <w:szCs w:val="20"/>
          <w:lang w:eastAsia="en-US"/>
        </w:rPr>
        <w:t>ust</w:t>
      </w:r>
      <w:proofErr w:type="spellEnd"/>
      <w:r w:rsidR="002A5B58" w:rsidRPr="00E46532">
        <w:rPr>
          <w:rFonts w:eastAsiaTheme="minorHAnsi" w:cs="Arial"/>
          <w:sz w:val="20"/>
          <w:szCs w:val="20"/>
          <w:lang w:eastAsia="en-US"/>
        </w:rPr>
        <w:t>. § 1765 odst. 2 občanského zákoníku</w:t>
      </w:r>
      <w:r w:rsidR="000256EA">
        <w:rPr>
          <w:rFonts w:eastAsiaTheme="minorHAnsi" w:cs="Arial"/>
          <w:sz w:val="20"/>
          <w:szCs w:val="20"/>
          <w:lang w:eastAsia="en-US"/>
        </w:rPr>
        <w:t xml:space="preserve"> a dle </w:t>
      </w:r>
      <w:proofErr w:type="spellStart"/>
      <w:r w:rsidR="000256EA">
        <w:rPr>
          <w:rFonts w:eastAsiaTheme="minorHAnsi" w:cs="Arial"/>
          <w:sz w:val="20"/>
          <w:szCs w:val="20"/>
          <w:lang w:eastAsia="en-US"/>
        </w:rPr>
        <w:t>ust</w:t>
      </w:r>
      <w:proofErr w:type="spellEnd"/>
      <w:r w:rsidR="000256EA">
        <w:rPr>
          <w:rFonts w:eastAsiaTheme="minorHAnsi" w:cs="Arial"/>
          <w:sz w:val="20"/>
          <w:szCs w:val="20"/>
          <w:lang w:eastAsia="en-US"/>
        </w:rPr>
        <w:t>. § 2620 odst. 2 občanského zákoníku</w:t>
      </w:r>
      <w:r w:rsidR="00DA2CED" w:rsidRPr="00E46532">
        <w:rPr>
          <w:rFonts w:eastAsiaTheme="minorHAnsi" w:cs="Arial"/>
          <w:sz w:val="20"/>
          <w:szCs w:val="20"/>
          <w:lang w:eastAsia="en-US"/>
        </w:rPr>
        <w:t>.</w:t>
      </w:r>
    </w:p>
    <w:p w14:paraId="1DF0DD4B" w14:textId="77777777" w:rsidR="00DA2CED" w:rsidRPr="006F6501" w:rsidRDefault="00DA2CED"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cs="Arial"/>
          <w:sz w:val="20"/>
          <w:szCs w:val="20"/>
        </w:rPr>
        <w:t xml:space="preserve">Zhotovitel je povinen informovat objednatele o bezpečnostních incidentech nebo jiných </w:t>
      </w:r>
      <w:r w:rsidRPr="006F6501">
        <w:rPr>
          <w:rFonts w:cs="Arial"/>
          <w:sz w:val="20"/>
          <w:szCs w:val="20"/>
        </w:rPr>
        <w:t>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3979379A" w14:textId="788BE5CA" w:rsidR="006F6501" w:rsidRPr="00D87BE9" w:rsidRDefault="006F6501" w:rsidP="00305676">
      <w:pPr>
        <w:pStyle w:val="Textdokumentu"/>
        <w:numPr>
          <w:ilvl w:val="1"/>
          <w:numId w:val="2"/>
        </w:numPr>
        <w:spacing w:before="120" w:line="240" w:lineRule="auto"/>
        <w:ind w:left="567" w:hanging="573"/>
        <w:rPr>
          <w:rFonts w:eastAsiaTheme="minorHAnsi" w:cs="Arial"/>
          <w:lang w:eastAsia="en-US"/>
        </w:rPr>
      </w:pPr>
      <w:r w:rsidRPr="00CF2148">
        <w:rPr>
          <w:rFonts w:eastAsiaTheme="minorHAnsi" w:cs="Arial"/>
          <w:sz w:val="20"/>
          <w:szCs w:val="20"/>
          <w:lang w:eastAsia="en-US"/>
        </w:rPr>
        <w:t>Zhotovitel prohlašuje, že je ke dni uzavření této smlouvy pojištěn za obvyklých tržních podmínek pro případ odpovědnosti za veškeré škody (věcné, finanční, příp. jiné) vzniklé v souvislosti s</w:t>
      </w:r>
      <w:r w:rsidR="00305676">
        <w:rPr>
          <w:rFonts w:eastAsiaTheme="minorHAnsi" w:cs="Arial"/>
          <w:sz w:val="20"/>
          <w:szCs w:val="20"/>
          <w:lang w:eastAsia="en-US"/>
        </w:rPr>
        <w:t> </w:t>
      </w:r>
      <w:r w:rsidRPr="00CF2148">
        <w:rPr>
          <w:rFonts w:eastAsiaTheme="minorHAnsi" w:cs="Arial"/>
          <w:sz w:val="20"/>
          <w:szCs w:val="20"/>
          <w:lang w:eastAsia="en-US"/>
        </w:rPr>
        <w:t>jeho činností, a činností jeho subdodavatelů a pracovníků, při plnění předmětu této smlouvy, a</w:t>
      </w:r>
      <w:r w:rsidR="00305676">
        <w:rPr>
          <w:rFonts w:eastAsiaTheme="minorHAnsi" w:cs="Arial"/>
          <w:sz w:val="20"/>
          <w:szCs w:val="20"/>
          <w:lang w:eastAsia="en-US"/>
        </w:rPr>
        <w:t> </w:t>
      </w:r>
      <w:r w:rsidRPr="00CF2148">
        <w:rPr>
          <w:rFonts w:eastAsiaTheme="minorHAnsi" w:cs="Arial"/>
          <w:sz w:val="20"/>
          <w:szCs w:val="20"/>
          <w:lang w:eastAsia="en-US"/>
        </w:rPr>
        <w:t xml:space="preserve">to na pojistné plnění pro každou jednotlivou pojistnou událost ve výši nejméně </w:t>
      </w:r>
      <w:r w:rsidR="00294D9A">
        <w:rPr>
          <w:rFonts w:eastAsiaTheme="minorHAnsi" w:cs="Arial"/>
          <w:sz w:val="20"/>
          <w:szCs w:val="20"/>
          <w:lang w:eastAsia="en-US"/>
        </w:rPr>
        <w:t>2</w:t>
      </w:r>
      <w:r w:rsidR="00AE2DCA">
        <w:rPr>
          <w:rFonts w:eastAsiaTheme="minorHAnsi" w:cs="Arial"/>
          <w:sz w:val="20"/>
          <w:szCs w:val="20"/>
          <w:lang w:eastAsia="en-US"/>
        </w:rPr>
        <w:t xml:space="preserve">0 </w:t>
      </w:r>
      <w:r w:rsidR="00AE2DCA" w:rsidRPr="00294D9A">
        <w:rPr>
          <w:rFonts w:eastAsiaTheme="minorHAnsi" w:cs="Arial"/>
          <w:sz w:val="20"/>
          <w:szCs w:val="20"/>
          <w:lang w:eastAsia="en-US"/>
        </w:rPr>
        <w:t xml:space="preserve">mil. </w:t>
      </w:r>
      <w:r w:rsidRPr="00294D9A">
        <w:rPr>
          <w:rFonts w:eastAsiaTheme="minorHAnsi" w:cs="Arial"/>
          <w:sz w:val="20"/>
          <w:szCs w:val="20"/>
          <w:lang w:eastAsia="en-US"/>
        </w:rPr>
        <w:t xml:space="preserve">Kč, a je povinen udržovat toto pojištění v platnosti až do </w:t>
      </w:r>
      <w:r w:rsidR="00B074CA" w:rsidRPr="00294D9A">
        <w:rPr>
          <w:rFonts w:eastAsiaTheme="minorHAnsi" w:cs="Arial"/>
          <w:sz w:val="20"/>
          <w:szCs w:val="20"/>
          <w:lang w:eastAsia="en-US"/>
        </w:rPr>
        <w:t xml:space="preserve">uplynutí </w:t>
      </w:r>
      <w:r w:rsidR="00294D9A">
        <w:rPr>
          <w:rFonts w:eastAsiaTheme="minorHAnsi" w:cs="Arial"/>
          <w:sz w:val="20"/>
          <w:szCs w:val="20"/>
          <w:lang w:eastAsia="en-US"/>
        </w:rPr>
        <w:t>platnosti</w:t>
      </w:r>
      <w:r w:rsidR="00B074CA" w:rsidRPr="00294D9A">
        <w:rPr>
          <w:rFonts w:eastAsiaTheme="minorHAnsi" w:cs="Arial"/>
          <w:sz w:val="20"/>
          <w:szCs w:val="20"/>
          <w:lang w:eastAsia="en-US"/>
        </w:rPr>
        <w:t xml:space="preserve"> této smlouvy</w:t>
      </w:r>
      <w:r w:rsidRPr="00294D9A">
        <w:rPr>
          <w:rFonts w:eastAsiaTheme="minorHAnsi" w:cs="Arial"/>
          <w:sz w:val="20"/>
          <w:szCs w:val="20"/>
          <w:lang w:eastAsia="en-US"/>
        </w:rPr>
        <w:t>. Zhotovitel je dále povinen zajistit po celou dobu trvání této smlouvy pojištění díla a všech jeho součástí proti veškerým relevantním škodám bez ohledu na jejich příčiny (včetně, nikoliv však výlučně živelných škod a</w:t>
      </w:r>
      <w:r w:rsidR="00630452">
        <w:rPr>
          <w:rFonts w:eastAsiaTheme="minorHAnsi" w:cs="Arial"/>
          <w:sz w:val="20"/>
          <w:szCs w:val="20"/>
          <w:lang w:eastAsia="en-US"/>
        </w:rPr>
        <w:t> </w:t>
      </w:r>
      <w:r w:rsidRPr="00294D9A">
        <w:rPr>
          <w:rFonts w:eastAsiaTheme="minorHAnsi" w:cs="Arial"/>
          <w:sz w:val="20"/>
          <w:szCs w:val="20"/>
          <w:lang w:eastAsia="en-US"/>
        </w:rPr>
        <w:t xml:space="preserve">vandalství), a to na pojistné plnění nejméně ve výši sjednané ceny </w:t>
      </w:r>
      <w:r w:rsidR="00B074CA" w:rsidRPr="00294D9A">
        <w:rPr>
          <w:rFonts w:eastAsiaTheme="minorHAnsi" w:cs="Arial"/>
          <w:sz w:val="20"/>
          <w:szCs w:val="20"/>
          <w:lang w:eastAsia="en-US"/>
        </w:rPr>
        <w:t xml:space="preserve">za </w:t>
      </w:r>
      <w:r w:rsidRPr="00294D9A">
        <w:rPr>
          <w:rFonts w:eastAsiaTheme="minorHAnsi" w:cs="Arial"/>
          <w:sz w:val="20"/>
          <w:szCs w:val="20"/>
          <w:lang w:eastAsia="en-US"/>
        </w:rPr>
        <w:t>díl</w:t>
      </w:r>
      <w:r w:rsidR="00B074CA" w:rsidRPr="00294D9A">
        <w:rPr>
          <w:rFonts w:eastAsiaTheme="minorHAnsi" w:cs="Arial"/>
          <w:sz w:val="20"/>
          <w:szCs w:val="20"/>
          <w:lang w:eastAsia="en-US"/>
        </w:rPr>
        <w:t>o</w:t>
      </w:r>
      <w:r w:rsidRPr="00294D9A">
        <w:rPr>
          <w:rFonts w:eastAsiaTheme="minorHAnsi" w:cs="Arial"/>
          <w:sz w:val="20"/>
          <w:szCs w:val="20"/>
          <w:lang w:eastAsia="en-US"/>
        </w:rPr>
        <w:t>. Pojistná</w:t>
      </w:r>
      <w:r w:rsidR="00B074CA" w:rsidRPr="00294D9A">
        <w:rPr>
          <w:rFonts w:eastAsiaTheme="minorHAnsi" w:cs="Arial"/>
          <w:sz w:val="20"/>
          <w:szCs w:val="20"/>
          <w:lang w:eastAsia="en-US"/>
        </w:rPr>
        <w:t>/é</w:t>
      </w:r>
      <w:r w:rsidRPr="00294D9A">
        <w:rPr>
          <w:rFonts w:eastAsiaTheme="minorHAnsi" w:cs="Arial"/>
          <w:sz w:val="20"/>
          <w:szCs w:val="20"/>
          <w:lang w:eastAsia="en-US"/>
        </w:rPr>
        <w:t xml:space="preserve"> smlouva</w:t>
      </w:r>
      <w:r w:rsidR="00B074CA" w:rsidRPr="00294D9A">
        <w:rPr>
          <w:rFonts w:eastAsiaTheme="minorHAnsi" w:cs="Arial"/>
          <w:sz w:val="20"/>
          <w:szCs w:val="20"/>
          <w:lang w:eastAsia="en-US"/>
        </w:rPr>
        <w:t>/y</w:t>
      </w:r>
      <w:r w:rsidRPr="00294D9A">
        <w:rPr>
          <w:rFonts w:eastAsiaTheme="minorHAnsi" w:cs="Arial"/>
          <w:sz w:val="20"/>
          <w:szCs w:val="20"/>
          <w:lang w:eastAsia="en-US"/>
        </w:rPr>
        <w:t xml:space="preserve"> zhotovitele musí být objednateli předložen</w:t>
      </w:r>
      <w:r w:rsidR="005C10F3" w:rsidRPr="00294D9A">
        <w:rPr>
          <w:rFonts w:eastAsiaTheme="minorHAnsi" w:cs="Arial"/>
          <w:sz w:val="20"/>
          <w:szCs w:val="20"/>
          <w:lang w:eastAsia="en-US"/>
        </w:rPr>
        <w:t>y</w:t>
      </w:r>
      <w:r w:rsidRPr="00294D9A">
        <w:rPr>
          <w:rFonts w:eastAsiaTheme="minorHAnsi" w:cs="Arial"/>
          <w:sz w:val="20"/>
          <w:szCs w:val="20"/>
          <w:lang w:eastAsia="en-US"/>
        </w:rPr>
        <w:t xml:space="preserve"> na jeho vyžádání.</w:t>
      </w:r>
      <w:r w:rsidR="00B074CA" w:rsidRPr="00294D9A">
        <w:rPr>
          <w:rFonts w:eastAsiaTheme="minorHAnsi" w:cs="Arial"/>
          <w:sz w:val="20"/>
          <w:szCs w:val="20"/>
          <w:lang w:eastAsia="en-US"/>
        </w:rPr>
        <w:t xml:space="preserve"> </w:t>
      </w:r>
      <w:r w:rsidRPr="00A7655B">
        <w:rPr>
          <w:rFonts w:eastAsiaTheme="minorHAnsi" w:cs="Arial"/>
          <w:sz w:val="20"/>
          <w:szCs w:val="20"/>
          <w:lang w:eastAsia="en-US"/>
        </w:rPr>
        <w:t>Zhotovitel je povinen kdykoliv na žádost objednatele předložit potvrzení od pojišťovny o aktuální výši pojistného limitu. V</w:t>
      </w:r>
      <w:r w:rsidR="006F5482" w:rsidRPr="00A7655B">
        <w:rPr>
          <w:rFonts w:eastAsiaTheme="minorHAnsi" w:cs="Arial"/>
          <w:sz w:val="20"/>
          <w:szCs w:val="20"/>
          <w:lang w:eastAsia="en-US"/>
        </w:rPr>
        <w:t> </w:t>
      </w:r>
      <w:r w:rsidRPr="00A7655B">
        <w:rPr>
          <w:rFonts w:eastAsiaTheme="minorHAnsi" w:cs="Arial"/>
          <w:sz w:val="20"/>
          <w:szCs w:val="20"/>
          <w:lang w:eastAsia="en-US"/>
        </w:rPr>
        <w:t>případě, že zhotovitel neuzavře jakoukoli pojistnou smlouvu na krytí shora uvedených rizik ve shora uvedeném rozsahu, je objednatel oprávněn od této smlouvy odstoupit nebo si zajistit pojištění na své náklady, jejichž náhradu je objednatel oprávněn následně požadovat po zhotoviteli.</w:t>
      </w:r>
    </w:p>
    <w:p w14:paraId="7A0C599F" w14:textId="3D341312" w:rsidR="00D87BE9" w:rsidRPr="00D87BE9" w:rsidRDefault="00D87BE9" w:rsidP="00D87BE9">
      <w:pPr>
        <w:pStyle w:val="Textdokumentu"/>
        <w:numPr>
          <w:ilvl w:val="1"/>
          <w:numId w:val="2"/>
        </w:numPr>
        <w:spacing w:before="120" w:line="240" w:lineRule="auto"/>
        <w:ind w:left="567" w:hanging="573"/>
        <w:rPr>
          <w:rFonts w:eastAsiaTheme="minorHAnsi" w:cs="Arial"/>
          <w:sz w:val="20"/>
          <w:szCs w:val="20"/>
          <w:lang w:eastAsia="en-US"/>
        </w:rPr>
      </w:pPr>
      <w:r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A74733">
        <w:rPr>
          <w:rFonts w:eastAsiaTheme="minorHAnsi" w:cs="Arial"/>
          <w:sz w:val="20"/>
          <w:szCs w:val="20"/>
          <w:lang w:eastAsia="en-US"/>
        </w:rPr>
        <w:t> </w:t>
      </w:r>
      <w:r w:rsidRPr="00D87BE9">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xml:space="preserve">)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w:t>
      </w:r>
      <w:r w:rsidRPr="00D87BE9">
        <w:rPr>
          <w:rFonts w:eastAsiaTheme="minorHAnsi" w:cs="Arial"/>
          <w:sz w:val="20"/>
          <w:szCs w:val="20"/>
          <w:lang w:eastAsia="en-US"/>
        </w:rPr>
        <w:lastRenderedPageBreak/>
        <w:t>zpracováním osobních údajů Subjektů údajů smluvní strany prohlašují, že (i) budou zpracovávat osobní údaje v souladu s požadavky GDPR;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umožní Subjektům údajů výkon jejich práv dle GDPR; a (</w:t>
      </w:r>
      <w:proofErr w:type="spellStart"/>
      <w:r w:rsidRPr="00D87BE9">
        <w:rPr>
          <w:rFonts w:eastAsiaTheme="minorHAnsi" w:cs="Arial"/>
          <w:sz w:val="20"/>
          <w:szCs w:val="20"/>
          <w:lang w:eastAsia="en-US"/>
        </w:rPr>
        <w:t>iii</w:t>
      </w:r>
      <w:proofErr w:type="spellEnd"/>
      <w:r w:rsidRPr="00D87BE9">
        <w:rPr>
          <w:rFonts w:eastAsiaTheme="minorHAnsi" w:cs="Arial"/>
          <w:sz w:val="20"/>
          <w:szCs w:val="20"/>
          <w:lang w:eastAsia="en-US"/>
        </w:rPr>
        <w:t>) zajistí mlčenlivost osob</w:t>
      </w:r>
      <w:r>
        <w:rPr>
          <w:rFonts w:eastAsiaTheme="minorHAnsi" w:cs="Arial"/>
          <w:sz w:val="20"/>
          <w:szCs w:val="20"/>
          <w:lang w:eastAsia="en-US"/>
        </w:rPr>
        <w:t xml:space="preserve"> zpracovávajících osobní údaje.</w:t>
      </w:r>
    </w:p>
    <w:p w14:paraId="4E5ACF16" w14:textId="77777777" w:rsidR="00AE2DCA" w:rsidRDefault="00AE2DCA" w:rsidP="00FE38D3">
      <w:pPr>
        <w:pStyle w:val="Textdokumentu"/>
        <w:spacing w:after="0" w:line="276" w:lineRule="auto"/>
        <w:jc w:val="center"/>
        <w:rPr>
          <w:rFonts w:eastAsiaTheme="minorHAnsi" w:cs="Arial"/>
          <w:b/>
          <w:sz w:val="20"/>
          <w:szCs w:val="20"/>
          <w:lang w:eastAsia="en-US"/>
        </w:rPr>
      </w:pPr>
    </w:p>
    <w:p w14:paraId="73D3F130" w14:textId="77777777" w:rsidR="00D26D63" w:rsidRPr="00E46532" w:rsidRDefault="00D26D6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p>
    <w:p w14:paraId="24D8B55A" w14:textId="77777777" w:rsidR="00D26D63" w:rsidRPr="00E46532" w:rsidRDefault="00D26D63"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Ukončení smlouvy</w:t>
      </w:r>
    </w:p>
    <w:p w14:paraId="28B1FB5D"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F04E511"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zaniká:</w:t>
      </w:r>
    </w:p>
    <w:p w14:paraId="09D4A58E" w14:textId="77777777" w:rsidR="00D26D63" w:rsidRPr="00E46532" w:rsidRDefault="00D26D63" w:rsidP="00E46532">
      <w:pPr>
        <w:pStyle w:val="Textdokumentu"/>
        <w:numPr>
          <w:ilvl w:val="2"/>
          <w:numId w:val="2"/>
        </w:numPr>
        <w:spacing w:after="0" w:line="276" w:lineRule="auto"/>
        <w:rPr>
          <w:rFonts w:eastAsiaTheme="minorHAnsi" w:cs="Arial"/>
          <w:sz w:val="20"/>
          <w:szCs w:val="20"/>
          <w:lang w:eastAsia="en-US"/>
        </w:rPr>
      </w:pPr>
      <w:r w:rsidRPr="00E46532">
        <w:rPr>
          <w:rFonts w:eastAsiaTheme="minorHAnsi" w:cs="Arial"/>
          <w:sz w:val="20"/>
          <w:szCs w:val="20"/>
          <w:lang w:eastAsia="en-US"/>
        </w:rPr>
        <w:t>dohodou smluvních stran,</w:t>
      </w:r>
    </w:p>
    <w:p w14:paraId="3DDFED09" w14:textId="77777777" w:rsidR="00D26D63" w:rsidRPr="00E46532" w:rsidRDefault="00D26D63" w:rsidP="00E46532">
      <w:pPr>
        <w:pStyle w:val="Textdokumentu"/>
        <w:numPr>
          <w:ilvl w:val="2"/>
          <w:numId w:val="2"/>
        </w:numPr>
        <w:spacing w:after="0" w:line="276" w:lineRule="auto"/>
        <w:rPr>
          <w:rFonts w:eastAsiaTheme="minorHAnsi" w:cs="Arial"/>
          <w:sz w:val="20"/>
          <w:szCs w:val="20"/>
          <w:lang w:eastAsia="en-US"/>
        </w:rPr>
      </w:pPr>
      <w:r w:rsidRPr="00E46532">
        <w:rPr>
          <w:rFonts w:eastAsiaTheme="minorHAnsi" w:cs="Arial"/>
          <w:sz w:val="20"/>
          <w:szCs w:val="20"/>
          <w:lang w:eastAsia="en-US"/>
        </w:rPr>
        <w:t>odstoupením od smlouvy.</w:t>
      </w:r>
    </w:p>
    <w:p w14:paraId="529551CD" w14:textId="29FB6E58" w:rsidR="00D26D63" w:rsidRPr="00E46532" w:rsidRDefault="00D26D63" w:rsidP="00305676">
      <w:pPr>
        <w:pStyle w:val="Textdokumentu"/>
        <w:numPr>
          <w:ilvl w:val="1"/>
          <w:numId w:val="2"/>
        </w:numPr>
        <w:spacing w:before="120" w:line="276" w:lineRule="auto"/>
        <w:ind w:left="567" w:hanging="573"/>
        <w:rPr>
          <w:rFonts w:eastAsiaTheme="minorHAnsi" w:cs="Arial"/>
          <w:sz w:val="20"/>
          <w:szCs w:val="20"/>
          <w:lang w:eastAsia="en-US"/>
        </w:rPr>
      </w:pPr>
      <w:r w:rsidRPr="00E46532">
        <w:rPr>
          <w:rFonts w:eastAsiaTheme="minorHAnsi" w:cs="Arial"/>
          <w:sz w:val="20"/>
          <w:szCs w:val="20"/>
          <w:lang w:eastAsia="en-US"/>
        </w:rPr>
        <w:t>Odstoupení zhotovitele</w:t>
      </w:r>
    </w:p>
    <w:p w14:paraId="45701604" w14:textId="33BCD9BB" w:rsidR="00D26D63" w:rsidRDefault="00D26D63" w:rsidP="00A7655B">
      <w:pPr>
        <w:pStyle w:val="Textdokumentu"/>
        <w:spacing w:after="0" w:line="276" w:lineRule="auto"/>
        <w:ind w:left="567"/>
        <w:rPr>
          <w:rFonts w:eastAsiaTheme="minorHAnsi" w:cs="Arial"/>
          <w:sz w:val="20"/>
          <w:szCs w:val="20"/>
          <w:lang w:eastAsia="en-US"/>
        </w:rPr>
      </w:pPr>
      <w:r w:rsidRPr="00E46532">
        <w:rPr>
          <w:rFonts w:eastAsiaTheme="minorHAnsi" w:cs="Arial"/>
          <w:sz w:val="20"/>
          <w:szCs w:val="20"/>
          <w:lang w:eastAsia="en-US"/>
        </w:rPr>
        <w:t>Zhotovitel může od smlouvy odstoupit s</w:t>
      </w:r>
      <w:r w:rsidR="006F5482">
        <w:rPr>
          <w:rFonts w:eastAsiaTheme="minorHAnsi" w:cs="Arial"/>
          <w:sz w:val="20"/>
          <w:szCs w:val="20"/>
          <w:lang w:eastAsia="en-US"/>
        </w:rPr>
        <w:t> </w:t>
      </w:r>
      <w:r w:rsidRPr="00E46532">
        <w:rPr>
          <w:rFonts w:eastAsiaTheme="minorHAnsi" w:cs="Arial"/>
          <w:sz w:val="20"/>
          <w:szCs w:val="20"/>
          <w:lang w:eastAsia="en-US"/>
        </w:rPr>
        <w:t>okamžitou účinností při podstatném porušení smlouvy objednatelem. Za podstatné porušení smlouvy objednatelem považují smluvní strany</w:t>
      </w:r>
      <w:r w:rsidR="00A7655B">
        <w:rPr>
          <w:rFonts w:eastAsiaTheme="minorHAnsi" w:cs="Arial"/>
          <w:sz w:val="20"/>
          <w:szCs w:val="20"/>
          <w:lang w:eastAsia="en-US"/>
        </w:rPr>
        <w:t xml:space="preserve"> </w:t>
      </w:r>
      <w:r w:rsidRPr="00E46532">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sidR="0068182D">
        <w:rPr>
          <w:rFonts w:eastAsiaTheme="minorHAnsi" w:cs="Arial"/>
          <w:sz w:val="20"/>
          <w:szCs w:val="20"/>
          <w:lang w:eastAsia="en-US"/>
        </w:rPr>
        <w:t>.</w:t>
      </w:r>
    </w:p>
    <w:p w14:paraId="1C49678F" w14:textId="1E6F3C86"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Objednatel může od smlouvy odstoupit s okamžitou účinností </w:t>
      </w:r>
      <w:r w:rsidR="001822B4">
        <w:rPr>
          <w:rFonts w:eastAsiaTheme="minorHAnsi" w:cs="Arial"/>
          <w:sz w:val="20"/>
          <w:szCs w:val="20"/>
          <w:lang w:eastAsia="en-US"/>
        </w:rPr>
        <w:t xml:space="preserve">zejména </w:t>
      </w:r>
      <w:r w:rsidRPr="00E46532">
        <w:rPr>
          <w:rFonts w:eastAsiaTheme="minorHAnsi" w:cs="Arial"/>
          <w:sz w:val="20"/>
          <w:szCs w:val="20"/>
          <w:lang w:eastAsia="en-US"/>
        </w:rPr>
        <w:t xml:space="preserve">v těchto případech (které jsou zároveň považovány smluvními stranami za podstatné porušení smlouvy ze strany zhotovitele): </w:t>
      </w:r>
    </w:p>
    <w:p w14:paraId="4ADBD7D1" w14:textId="77777777" w:rsidR="00D26D63"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 zřejmé, že zhotovitel nedodrží dohodnutý termín předání díla;</w:t>
      </w:r>
    </w:p>
    <w:p w14:paraId="41C1A22B" w14:textId="141943F1" w:rsidR="00361D36" w:rsidRPr="00E46532" w:rsidRDefault="00361D36" w:rsidP="0030567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prodlení zhotovitele s dokončením a předáním díla o více než 20 dnů</w:t>
      </w:r>
      <w:r w:rsidR="003A6432" w:rsidRPr="00E46532">
        <w:rPr>
          <w:rFonts w:eastAsiaTheme="minorHAnsi" w:cs="Arial"/>
          <w:sz w:val="20"/>
          <w:szCs w:val="20"/>
          <w:lang w:eastAsia="en-US"/>
        </w:rPr>
        <w:t>;</w:t>
      </w:r>
    </w:p>
    <w:p w14:paraId="6EF342B7" w14:textId="77777777" w:rsidR="00D26D63" w:rsidRPr="00A7655B"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A7655B">
        <w:rPr>
          <w:rFonts w:eastAsiaTheme="minorHAnsi" w:cs="Arial"/>
          <w:sz w:val="20"/>
          <w:szCs w:val="20"/>
          <w:lang w:eastAsia="en-US"/>
        </w:rPr>
        <w:t>nedostavení se k předání a převzetí staveniště;</w:t>
      </w:r>
    </w:p>
    <w:p w14:paraId="055365DD" w14:textId="1685FFA8"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nezjednání nápravy plynoucí z porušování podmínek BOZP, PO</w:t>
      </w:r>
      <w:r w:rsidR="00824643">
        <w:rPr>
          <w:rFonts w:eastAsiaTheme="minorHAnsi" w:cs="Arial"/>
          <w:sz w:val="20"/>
          <w:szCs w:val="20"/>
          <w:lang w:eastAsia="en-US"/>
        </w:rPr>
        <w:t>, zákona č. 262/2006 Sb., zákoníku práce, zákona č. 435/2004 Sb., o zaměstnanosti</w:t>
      </w:r>
      <w:r w:rsidRPr="00E46532">
        <w:rPr>
          <w:rFonts w:eastAsiaTheme="minorHAnsi" w:cs="Arial"/>
          <w:sz w:val="20"/>
          <w:szCs w:val="20"/>
          <w:lang w:eastAsia="en-US"/>
        </w:rPr>
        <w:t xml:space="preserve"> nebo vnitřních předpisů objednatele;</w:t>
      </w:r>
    </w:p>
    <w:p w14:paraId="6B777AAB" w14:textId="5C65F655" w:rsidR="00D26D63"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nezahájení činností vedoucích ke zhotovení díla ani v dodatečné přiměřené lhůtě;</w:t>
      </w:r>
    </w:p>
    <w:p w14:paraId="03B0B0FA" w14:textId="2850228F" w:rsidR="004D5B01" w:rsidRPr="00E46532" w:rsidRDefault="004D5B01" w:rsidP="004D5B01">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zhotovitel bezdůvodně přeruší provádění díla a nezačne dílo provádět ani v objednatelem dodatečně stanovené lhůtě</w:t>
      </w:r>
      <w:r w:rsidR="003A6432" w:rsidRPr="00E46532">
        <w:rPr>
          <w:rFonts w:eastAsiaTheme="minorHAnsi" w:cs="Arial"/>
          <w:sz w:val="20"/>
          <w:szCs w:val="20"/>
          <w:lang w:eastAsia="en-US"/>
        </w:rPr>
        <w:t>;</w:t>
      </w:r>
    </w:p>
    <w:p w14:paraId="61A9D27A" w14:textId="0D2FAC00"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pokud zhotovitel ani v</w:t>
      </w:r>
      <w:r w:rsidR="00483785">
        <w:rPr>
          <w:rFonts w:eastAsiaTheme="minorHAnsi" w:cs="Arial"/>
          <w:sz w:val="20"/>
          <w:szCs w:val="20"/>
          <w:lang w:eastAsia="en-US"/>
        </w:rPr>
        <w:t xml:space="preserve"> objednatelem stanovené </w:t>
      </w:r>
      <w:r w:rsidRPr="00E46532">
        <w:rPr>
          <w:rFonts w:eastAsiaTheme="minorHAnsi" w:cs="Arial"/>
          <w:sz w:val="20"/>
          <w:szCs w:val="20"/>
          <w:lang w:eastAsia="en-US"/>
        </w:rPr>
        <w:t xml:space="preserve">dodatečné přiměřené lhůtě neodstraní vady vzniklé vadným prováděním díla nebo prováděním díla v rozporu s podmínkami smlouvy; </w:t>
      </w:r>
    </w:p>
    <w:p w14:paraId="4AFC82F0" w14:textId="77777777" w:rsidR="00D26D63" w:rsidRPr="00E46532" w:rsidRDefault="006F5482" w:rsidP="0030567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 xml:space="preserve">zhotovitel </w:t>
      </w:r>
      <w:r w:rsidR="00D26D63" w:rsidRPr="00E46532">
        <w:rPr>
          <w:rFonts w:eastAsiaTheme="minorHAnsi" w:cs="Arial"/>
          <w:sz w:val="20"/>
          <w:szCs w:val="20"/>
          <w:lang w:eastAsia="en-US"/>
        </w:rPr>
        <w:t>nepřestane dílo provádět nevhodným způsobem nebo v rozporu s</w:t>
      </w:r>
      <w:r w:rsidR="00305676">
        <w:rPr>
          <w:rFonts w:eastAsiaTheme="minorHAnsi" w:cs="Arial"/>
          <w:sz w:val="20"/>
          <w:szCs w:val="20"/>
          <w:lang w:eastAsia="en-US"/>
        </w:rPr>
        <w:t> </w:t>
      </w:r>
      <w:r w:rsidR="00D26D63" w:rsidRPr="00E46532">
        <w:rPr>
          <w:rFonts w:eastAsiaTheme="minorHAnsi" w:cs="Arial"/>
          <w:sz w:val="20"/>
          <w:szCs w:val="20"/>
          <w:lang w:eastAsia="en-US"/>
        </w:rPr>
        <w:t>podmínkami smlouvy, ačkoli byl na toto objednatelem upozorněn;</w:t>
      </w:r>
    </w:p>
    <w:p w14:paraId="54380B40"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bude-li vůči zhotoviteli podán návrh na zahájení insolvenčního řízení dle zákona č.</w:t>
      </w:r>
      <w:r w:rsidR="00305676">
        <w:rPr>
          <w:rFonts w:eastAsiaTheme="minorHAnsi" w:cs="Arial"/>
          <w:sz w:val="20"/>
          <w:szCs w:val="20"/>
          <w:lang w:eastAsia="en-US"/>
        </w:rPr>
        <w:t> </w:t>
      </w:r>
      <w:r w:rsidRPr="00E46532">
        <w:rPr>
          <w:rFonts w:eastAsiaTheme="minorHAnsi" w:cs="Arial"/>
          <w:sz w:val="20"/>
          <w:szCs w:val="20"/>
          <w:lang w:eastAsia="en-US"/>
        </w:rPr>
        <w:t xml:space="preserve">182/2006 Sb., </w:t>
      </w:r>
      <w:bookmarkStart w:id="9" w:name="_Hlk504737969"/>
      <w:r w:rsidR="0011686A">
        <w:rPr>
          <w:rFonts w:eastAsiaTheme="minorHAnsi" w:cs="Arial"/>
          <w:sz w:val="20"/>
          <w:szCs w:val="20"/>
          <w:lang w:eastAsia="en-US"/>
        </w:rPr>
        <w:t>o úpadku a způsobech jeho řešení</w:t>
      </w:r>
      <w:bookmarkEnd w:id="9"/>
      <w:r w:rsidR="0011686A">
        <w:rPr>
          <w:rFonts w:eastAsiaTheme="minorHAnsi" w:cs="Arial"/>
          <w:sz w:val="20"/>
          <w:szCs w:val="20"/>
          <w:lang w:eastAsia="en-US"/>
        </w:rPr>
        <w:t xml:space="preserve"> (</w:t>
      </w:r>
      <w:r w:rsidRPr="00E46532">
        <w:rPr>
          <w:rFonts w:eastAsiaTheme="minorHAnsi" w:cs="Arial"/>
          <w:sz w:val="20"/>
          <w:szCs w:val="20"/>
          <w:lang w:eastAsia="en-US"/>
        </w:rPr>
        <w:t>insolvenční zákon</w:t>
      </w:r>
      <w:r w:rsidR="0011686A">
        <w:rPr>
          <w:rFonts w:eastAsiaTheme="minorHAnsi" w:cs="Arial"/>
          <w:sz w:val="20"/>
          <w:szCs w:val="20"/>
          <w:lang w:eastAsia="en-US"/>
        </w:rPr>
        <w:t>)</w:t>
      </w:r>
      <w:r w:rsidRPr="00E46532">
        <w:rPr>
          <w:rFonts w:eastAsiaTheme="minorHAnsi" w:cs="Arial"/>
          <w:sz w:val="20"/>
          <w:szCs w:val="20"/>
          <w:lang w:eastAsia="en-US"/>
        </w:rPr>
        <w:t xml:space="preserve">, </w:t>
      </w:r>
      <w:r w:rsidR="00CE3EF0">
        <w:rPr>
          <w:rFonts w:eastAsiaTheme="minorHAnsi" w:cs="Arial"/>
          <w:sz w:val="20"/>
          <w:szCs w:val="20"/>
          <w:lang w:eastAsia="en-US"/>
        </w:rPr>
        <w:t>v platném znění</w:t>
      </w:r>
      <w:r w:rsidRPr="00E46532">
        <w:rPr>
          <w:rFonts w:eastAsiaTheme="minorHAnsi" w:cs="Arial"/>
          <w:sz w:val="20"/>
          <w:szCs w:val="20"/>
          <w:lang w:eastAsia="en-US"/>
        </w:rPr>
        <w:t>, a to bez ohledu na to</w:t>
      </w:r>
      <w:r w:rsidR="0011686A">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 </w:t>
      </w:r>
    </w:p>
    <w:p w14:paraId="05147CD5"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dojde ke vstupu zhotovitele do likvidace;</w:t>
      </w:r>
    </w:p>
    <w:p w14:paraId="7E059E0A"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zhotoviteli zanikne živnostenské oprávnění dle zákona č. 455/1991 Sb., o</w:t>
      </w:r>
      <w:r w:rsidR="00305676">
        <w:rPr>
          <w:rFonts w:eastAsiaTheme="minorHAnsi" w:cs="Arial"/>
          <w:sz w:val="20"/>
          <w:szCs w:val="20"/>
          <w:lang w:eastAsia="en-US"/>
        </w:rPr>
        <w:t> </w:t>
      </w:r>
      <w:r w:rsidRPr="00E46532">
        <w:rPr>
          <w:rFonts w:eastAsiaTheme="minorHAnsi" w:cs="Arial"/>
          <w:sz w:val="20"/>
          <w:szCs w:val="20"/>
          <w:lang w:eastAsia="en-US"/>
        </w:rPr>
        <w:t>živnostensk</w:t>
      </w:r>
      <w:r w:rsidR="0011686A">
        <w:rPr>
          <w:rFonts w:eastAsiaTheme="minorHAnsi" w:cs="Arial"/>
          <w:sz w:val="20"/>
          <w:szCs w:val="20"/>
          <w:lang w:eastAsia="en-US"/>
        </w:rPr>
        <w:t>ém podnikání (živnostenský</w:t>
      </w:r>
      <w:r w:rsidRPr="00E46532">
        <w:rPr>
          <w:rFonts w:eastAsiaTheme="minorHAnsi" w:cs="Arial"/>
          <w:sz w:val="20"/>
          <w:szCs w:val="20"/>
          <w:lang w:eastAsia="en-US"/>
        </w:rPr>
        <w:t xml:space="preserve"> zákon</w:t>
      </w:r>
      <w:r w:rsidR="0011686A">
        <w:rPr>
          <w:rFonts w:eastAsiaTheme="minorHAnsi" w:cs="Arial"/>
          <w:sz w:val="20"/>
          <w:szCs w:val="20"/>
          <w:lang w:eastAsia="en-US"/>
        </w:rPr>
        <w:t>)</w:t>
      </w:r>
      <w:r w:rsidRPr="00E46532">
        <w:rPr>
          <w:rFonts w:eastAsiaTheme="minorHAnsi" w:cs="Arial"/>
          <w:sz w:val="20"/>
          <w:szCs w:val="20"/>
          <w:lang w:eastAsia="en-US"/>
        </w:rPr>
        <w:t xml:space="preserve">, </w:t>
      </w:r>
      <w:r w:rsidR="00CE3EF0">
        <w:rPr>
          <w:rFonts w:eastAsiaTheme="minorHAnsi" w:cs="Arial"/>
          <w:sz w:val="20"/>
          <w:szCs w:val="20"/>
          <w:lang w:eastAsia="en-US"/>
        </w:rPr>
        <w:t>v platném znění</w:t>
      </w:r>
      <w:r w:rsidRPr="00E46532">
        <w:rPr>
          <w:rFonts w:eastAsiaTheme="minorHAnsi" w:cs="Arial"/>
          <w:sz w:val="20"/>
          <w:szCs w:val="20"/>
          <w:lang w:eastAsia="en-US"/>
        </w:rPr>
        <w:t>, nebo jiné oprávnění nezbytné pro řádné plnění díla;</w:t>
      </w:r>
    </w:p>
    <w:p w14:paraId="388CDB59" w14:textId="77777777" w:rsidR="001A0F76" w:rsidRPr="00F632B5"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F632B5">
        <w:rPr>
          <w:rFonts w:eastAsiaTheme="minorHAnsi" w:cs="Arial"/>
          <w:sz w:val="20"/>
          <w:szCs w:val="20"/>
          <w:lang w:eastAsia="en-US"/>
        </w:rPr>
        <w:t xml:space="preserve">pravomocné odsouzení zhotovitele pro trestný čin podle zákona č. 418/2011 Sb., o trestní odpovědnosti právnických osob a řízení proti nim, </w:t>
      </w:r>
      <w:r w:rsidR="00CE3EF0" w:rsidRPr="00F632B5">
        <w:rPr>
          <w:rFonts w:eastAsiaTheme="minorHAnsi" w:cs="Arial"/>
          <w:sz w:val="20"/>
          <w:szCs w:val="20"/>
          <w:lang w:eastAsia="en-US"/>
        </w:rPr>
        <w:t>v platném znění</w:t>
      </w:r>
      <w:r w:rsidR="001A0F76" w:rsidRPr="00F632B5">
        <w:rPr>
          <w:rFonts w:eastAsiaTheme="minorHAnsi" w:cs="Arial"/>
          <w:sz w:val="20"/>
          <w:szCs w:val="20"/>
          <w:lang w:eastAsia="en-US"/>
        </w:rPr>
        <w:t>;</w:t>
      </w:r>
    </w:p>
    <w:p w14:paraId="0EC7A699" w14:textId="71AB8862" w:rsidR="00D26D63" w:rsidRDefault="001A0F76" w:rsidP="00305676">
      <w:pPr>
        <w:pStyle w:val="Textdokumentu"/>
        <w:numPr>
          <w:ilvl w:val="2"/>
          <w:numId w:val="2"/>
        </w:numPr>
        <w:spacing w:after="0" w:line="276" w:lineRule="auto"/>
        <w:ind w:left="851" w:hanging="284"/>
        <w:rPr>
          <w:rFonts w:eastAsiaTheme="minorHAnsi" w:cs="Arial"/>
          <w:sz w:val="20"/>
          <w:szCs w:val="20"/>
          <w:lang w:eastAsia="en-US"/>
        </w:rPr>
      </w:pPr>
      <w:r w:rsidRPr="001A0F76">
        <w:rPr>
          <w:rFonts w:eastAsiaTheme="minorHAnsi" w:cs="Arial"/>
          <w:sz w:val="20"/>
          <w:szCs w:val="20"/>
          <w:lang w:eastAsia="en-US"/>
        </w:rPr>
        <w:t>při opakovaném (více než jednou) poruše</w:t>
      </w:r>
      <w:r>
        <w:rPr>
          <w:rFonts w:eastAsiaTheme="minorHAnsi" w:cs="Arial"/>
          <w:sz w:val="20"/>
          <w:szCs w:val="20"/>
          <w:lang w:eastAsia="en-US"/>
        </w:rPr>
        <w:t xml:space="preserve">ní ustanovení článku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_Ref2096957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1C6FF1">
        <w:rPr>
          <w:rFonts w:eastAsiaTheme="minorHAnsi" w:cs="Arial"/>
          <w:sz w:val="20"/>
          <w:szCs w:val="20"/>
          <w:lang w:eastAsia="en-US"/>
        </w:rPr>
        <w:t>5.4</w:t>
      </w:r>
      <w:r w:rsidR="00731E47">
        <w:rPr>
          <w:rFonts w:eastAsiaTheme="minorHAnsi" w:cs="Arial"/>
          <w:sz w:val="20"/>
          <w:szCs w:val="20"/>
          <w:lang w:eastAsia="en-US"/>
        </w:rPr>
        <w:fldChar w:fldCharType="end"/>
      </w:r>
      <w:r w:rsidR="00250191">
        <w:rPr>
          <w:rFonts w:eastAsiaTheme="minorHAnsi" w:cs="Arial"/>
          <w:sz w:val="20"/>
          <w:szCs w:val="20"/>
          <w:lang w:eastAsia="en-US"/>
        </w:rPr>
        <w:t xml:space="preserve"> </w:t>
      </w:r>
      <w:r>
        <w:rPr>
          <w:rFonts w:eastAsiaTheme="minorHAnsi" w:cs="Arial"/>
          <w:sz w:val="20"/>
          <w:szCs w:val="20"/>
          <w:lang w:eastAsia="en-US"/>
        </w:rPr>
        <w:t xml:space="preserve">nebo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_Ref2096977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1C6FF1">
        <w:rPr>
          <w:rFonts w:eastAsiaTheme="minorHAnsi" w:cs="Arial"/>
          <w:sz w:val="20"/>
          <w:szCs w:val="20"/>
          <w:lang w:eastAsia="en-US"/>
        </w:rPr>
        <w:t>5.6</w:t>
      </w:r>
      <w:r w:rsidR="00731E47">
        <w:rPr>
          <w:rFonts w:eastAsiaTheme="minorHAnsi" w:cs="Arial"/>
          <w:sz w:val="20"/>
          <w:szCs w:val="20"/>
          <w:lang w:eastAsia="en-US"/>
        </w:rPr>
        <w:fldChar w:fldCharType="end"/>
      </w:r>
      <w:r>
        <w:rPr>
          <w:rFonts w:eastAsiaTheme="minorHAnsi" w:cs="Arial"/>
          <w:sz w:val="20"/>
          <w:szCs w:val="20"/>
          <w:lang w:eastAsia="en-US"/>
        </w:rPr>
        <w:t xml:space="preserve"> této smlouvy z</w:t>
      </w:r>
      <w:r w:rsidRPr="001A0F76">
        <w:rPr>
          <w:rFonts w:eastAsiaTheme="minorHAnsi" w:cs="Arial"/>
          <w:sz w:val="20"/>
          <w:szCs w:val="20"/>
          <w:lang w:eastAsia="en-US"/>
        </w:rPr>
        <w:t>hotovitelem</w:t>
      </w:r>
      <w:r w:rsidR="006E3656">
        <w:rPr>
          <w:rFonts w:eastAsiaTheme="minorHAnsi" w:cs="Arial"/>
          <w:sz w:val="20"/>
          <w:szCs w:val="20"/>
          <w:lang w:eastAsia="en-US"/>
        </w:rPr>
        <w:t>;</w:t>
      </w:r>
    </w:p>
    <w:p w14:paraId="5BF5B391" w14:textId="7559593A" w:rsidR="00DE7DE4" w:rsidRPr="00DE7DE4" w:rsidRDefault="00DE7DE4" w:rsidP="006A0ADD">
      <w:pPr>
        <w:pStyle w:val="Odstavecseseznamem"/>
        <w:numPr>
          <w:ilvl w:val="2"/>
          <w:numId w:val="2"/>
        </w:numPr>
        <w:ind w:left="851" w:hanging="284"/>
        <w:jc w:val="both"/>
        <w:rPr>
          <w:rFonts w:ascii="Arial" w:eastAsiaTheme="minorHAnsi" w:hAnsi="Arial" w:cs="Arial"/>
          <w:lang w:eastAsia="en-US"/>
        </w:rPr>
      </w:pPr>
      <w:r w:rsidRPr="00DE7DE4">
        <w:rPr>
          <w:rFonts w:ascii="Arial" w:eastAsiaTheme="minorHAnsi" w:hAnsi="Arial" w:cs="Arial"/>
          <w:lang w:eastAsia="en-US"/>
        </w:rPr>
        <w:t>v případě porušení povinnosti platby poddodavateli dle odst. 5.</w:t>
      </w:r>
      <w:r w:rsidR="00AE10EA">
        <w:rPr>
          <w:rFonts w:ascii="Arial" w:eastAsiaTheme="minorHAnsi" w:hAnsi="Arial" w:cs="Arial"/>
          <w:lang w:eastAsia="en-US"/>
        </w:rPr>
        <w:t>7</w:t>
      </w:r>
      <w:r w:rsidRPr="00DE7DE4">
        <w:rPr>
          <w:rFonts w:ascii="Arial" w:eastAsiaTheme="minorHAnsi" w:hAnsi="Arial" w:cs="Arial"/>
          <w:lang w:eastAsia="en-US"/>
        </w:rPr>
        <w:t xml:space="preserve"> této smlouvy</w:t>
      </w:r>
      <w:r w:rsidR="003A6432" w:rsidRPr="00E46532">
        <w:rPr>
          <w:rFonts w:eastAsiaTheme="minorHAnsi" w:cs="Arial"/>
          <w:lang w:eastAsia="en-US"/>
        </w:rPr>
        <w:t>;</w:t>
      </w:r>
    </w:p>
    <w:p w14:paraId="4D6AD115" w14:textId="660D1114" w:rsidR="006E3656" w:rsidRPr="00E46532" w:rsidRDefault="006E3656" w:rsidP="0030567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pokud zhotovitel pověří pověřením díla nebo části díla třetí osobu bez předchozího písemného souhlasu objednatele.</w:t>
      </w:r>
    </w:p>
    <w:p w14:paraId="1C4EF714"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1C697649" w14:textId="20059CF0" w:rsidR="00D26D63" w:rsidRPr="00E46532" w:rsidRDefault="003F19C1" w:rsidP="00645B55">
      <w:pPr>
        <w:pStyle w:val="Textdokumentu"/>
        <w:numPr>
          <w:ilvl w:val="1"/>
          <w:numId w:val="2"/>
        </w:numPr>
        <w:spacing w:before="120" w:line="240" w:lineRule="auto"/>
        <w:ind w:left="567" w:hanging="567"/>
        <w:rPr>
          <w:rFonts w:eastAsiaTheme="minorHAnsi" w:cs="Arial"/>
          <w:sz w:val="20"/>
          <w:szCs w:val="20"/>
          <w:lang w:eastAsia="en-US"/>
        </w:rPr>
      </w:pPr>
      <w:r w:rsidRPr="003F19C1">
        <w:rPr>
          <w:rFonts w:eastAsiaTheme="minorHAnsi" w:cs="Arial"/>
          <w:sz w:val="20"/>
          <w:szCs w:val="20"/>
          <w:lang w:eastAsia="en-US"/>
        </w:rPr>
        <w:t xml:space="preserve">Odstoupením od smlouvy o dílo zanikají všechna práva a povinnosti stran ze smlouvy o dílo, pokud není uvedeno </w:t>
      </w:r>
      <w:r w:rsidR="008246D5">
        <w:rPr>
          <w:rFonts w:eastAsiaTheme="minorHAnsi" w:cs="Arial"/>
          <w:sz w:val="20"/>
          <w:szCs w:val="20"/>
          <w:lang w:eastAsia="en-US"/>
        </w:rPr>
        <w:t>ve smlouvě</w:t>
      </w:r>
      <w:r w:rsidRPr="003F19C1">
        <w:rPr>
          <w:rFonts w:eastAsiaTheme="minorHAnsi" w:cs="Arial"/>
          <w:sz w:val="20"/>
          <w:szCs w:val="20"/>
          <w:lang w:eastAsia="en-US"/>
        </w:rPr>
        <w:t xml:space="preserve"> jinak, a to k okamžiku účinnosti odstoupení (ex </w:t>
      </w:r>
      <w:proofErr w:type="spellStart"/>
      <w:r w:rsidRPr="003F19C1">
        <w:rPr>
          <w:rFonts w:eastAsiaTheme="minorHAnsi" w:cs="Arial"/>
          <w:sz w:val="20"/>
          <w:szCs w:val="20"/>
          <w:lang w:eastAsia="en-US"/>
        </w:rPr>
        <w:t>nunc</w:t>
      </w:r>
      <w:proofErr w:type="spellEnd"/>
      <w:r w:rsidRPr="003F19C1">
        <w:rPr>
          <w:rFonts w:eastAsiaTheme="minorHAnsi" w:cs="Arial"/>
          <w:sz w:val="20"/>
          <w:szCs w:val="20"/>
          <w:lang w:eastAsia="en-US"/>
        </w:rPr>
        <w:t>), a</w:t>
      </w:r>
      <w:r w:rsidR="003A6432">
        <w:rPr>
          <w:rFonts w:eastAsiaTheme="minorHAnsi" w:cs="Arial"/>
          <w:sz w:val="20"/>
          <w:szCs w:val="20"/>
          <w:lang w:eastAsia="en-US"/>
        </w:rPr>
        <w:t> </w:t>
      </w:r>
      <w:r w:rsidRPr="003F19C1">
        <w:rPr>
          <w:rFonts w:eastAsiaTheme="minorHAnsi" w:cs="Arial"/>
          <w:sz w:val="20"/>
          <w:szCs w:val="20"/>
          <w:lang w:eastAsia="en-US"/>
        </w:rPr>
        <w:t>odstoupením si strany nebudou povinny vrátit jakákoliv plnění vzájemně poskytnutá před odstoupením</w:t>
      </w:r>
      <w:r w:rsidR="00D26D63" w:rsidRPr="00E46532">
        <w:rPr>
          <w:rFonts w:eastAsiaTheme="minorHAnsi" w:cs="Arial"/>
          <w:sz w:val="20"/>
          <w:szCs w:val="20"/>
          <w:lang w:eastAsia="en-US"/>
        </w:rPr>
        <w:t xml:space="preserve">. </w:t>
      </w:r>
    </w:p>
    <w:p w14:paraId="14EB94F5"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Ustanovením tohoto článku o zániku smlouvy není dotčeno právo objednatele odstoupit od této smlouvy podle příslušných ustanovení občanského zákoníku a právo na náhradu škody </w:t>
      </w:r>
      <w:r w:rsidR="00994F76">
        <w:rPr>
          <w:rFonts w:eastAsiaTheme="minorHAnsi" w:cs="Arial"/>
          <w:sz w:val="20"/>
          <w:szCs w:val="20"/>
          <w:lang w:eastAsia="en-US"/>
        </w:rPr>
        <w:t>vč.</w:t>
      </w:r>
      <w:r w:rsidR="00305676">
        <w:rPr>
          <w:rFonts w:eastAsiaTheme="minorHAnsi" w:cs="Arial"/>
          <w:sz w:val="20"/>
          <w:szCs w:val="20"/>
          <w:lang w:eastAsia="en-US"/>
        </w:rPr>
        <w:t> </w:t>
      </w:r>
      <w:r w:rsidR="00994F76">
        <w:rPr>
          <w:rFonts w:eastAsiaTheme="minorHAnsi" w:cs="Arial"/>
          <w:sz w:val="20"/>
          <w:szCs w:val="20"/>
          <w:lang w:eastAsia="en-US"/>
        </w:rPr>
        <w:t>případného ušlého zisku</w:t>
      </w:r>
      <w:r w:rsidRPr="00E46532">
        <w:rPr>
          <w:rFonts w:eastAsiaTheme="minorHAnsi" w:cs="Arial"/>
          <w:sz w:val="20"/>
          <w:szCs w:val="20"/>
          <w:lang w:eastAsia="en-US"/>
        </w:rPr>
        <w:t>, a to v plném rozsahu.</w:t>
      </w:r>
    </w:p>
    <w:p w14:paraId="495857FB" w14:textId="77777777" w:rsidR="00D67454" w:rsidRDefault="00D67454" w:rsidP="00FE38D3">
      <w:pPr>
        <w:pStyle w:val="Textdokumentu"/>
        <w:spacing w:after="0" w:line="276" w:lineRule="auto"/>
        <w:jc w:val="center"/>
        <w:rPr>
          <w:rFonts w:eastAsiaTheme="minorHAnsi" w:cs="Arial"/>
          <w:b/>
          <w:sz w:val="20"/>
          <w:szCs w:val="20"/>
          <w:lang w:eastAsia="en-US"/>
        </w:rPr>
      </w:pPr>
    </w:p>
    <w:p w14:paraId="158E876E" w14:textId="7A05BE09"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D26D63" w:rsidRPr="00E46532">
        <w:rPr>
          <w:rFonts w:eastAsiaTheme="minorHAnsi" w:cs="Arial"/>
          <w:b/>
          <w:sz w:val="20"/>
          <w:szCs w:val="20"/>
          <w:lang w:eastAsia="en-US"/>
        </w:rPr>
        <w:t>X</w:t>
      </w:r>
      <w:r w:rsidR="00D252BF" w:rsidRPr="00E46532">
        <w:rPr>
          <w:rFonts w:eastAsiaTheme="minorHAnsi" w:cs="Arial"/>
          <w:b/>
          <w:sz w:val="20"/>
          <w:szCs w:val="20"/>
          <w:lang w:eastAsia="en-US"/>
        </w:rPr>
        <w:t>I</w:t>
      </w:r>
    </w:p>
    <w:p w14:paraId="17EE40E2"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Závěrečná ustanovení</w:t>
      </w:r>
    </w:p>
    <w:p w14:paraId="2A3BE13D" w14:textId="77777777" w:rsidR="00D252BF" w:rsidRPr="00E46532" w:rsidRDefault="00D252BF" w:rsidP="00E46532">
      <w:pPr>
        <w:pStyle w:val="Odstavecseseznamem"/>
        <w:widowControl w:val="0"/>
        <w:numPr>
          <w:ilvl w:val="0"/>
          <w:numId w:val="2"/>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563CB168" w14:textId="77777777" w:rsidR="0011686A" w:rsidRDefault="0011686A"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0" w:name="_Hlk504747398"/>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bookmarkEnd w:id="10"/>
    </w:p>
    <w:p w14:paraId="716ED139" w14:textId="77777777" w:rsidR="0013680F" w:rsidRDefault="00CE3EF0" w:rsidP="00305676">
      <w:pPr>
        <w:pStyle w:val="Style6"/>
        <w:numPr>
          <w:ilvl w:val="1"/>
          <w:numId w:val="2"/>
        </w:numPr>
        <w:spacing w:before="120" w:after="120"/>
        <w:ind w:left="567" w:right="0" w:hanging="567"/>
        <w:rPr>
          <w:rFonts w:ascii="Arial" w:eastAsiaTheme="minorHAnsi" w:hAnsi="Arial" w:cs="Arial"/>
          <w:sz w:val="20"/>
          <w:szCs w:val="20"/>
          <w:lang w:eastAsia="en-US"/>
        </w:rPr>
      </w:pPr>
      <w:r>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13680F" w:rsidRPr="00E46532">
        <w:rPr>
          <w:rFonts w:ascii="Arial" w:eastAsiaTheme="minorHAnsi" w:hAnsi="Arial" w:cs="Arial"/>
          <w:sz w:val="20"/>
          <w:szCs w:val="20"/>
          <w:lang w:eastAsia="en-US"/>
        </w:rPr>
        <w:t xml:space="preserve">. </w:t>
      </w:r>
    </w:p>
    <w:p w14:paraId="435D6DDE" w14:textId="77777777" w:rsidR="0011686A" w:rsidRDefault="0011686A"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1" w:name="_Hlk504747408"/>
      <w:r w:rsidRPr="0011686A">
        <w:rPr>
          <w:rFonts w:ascii="Arial" w:eastAsiaTheme="minorHAnsi" w:hAnsi="Arial" w:cs="Arial"/>
          <w:sz w:val="20"/>
          <w:szCs w:val="20"/>
          <w:lang w:eastAsia="en-US"/>
        </w:rPr>
        <w:t xml:space="preserve">Smluvní strany tímto v souladu s </w:t>
      </w:r>
      <w:proofErr w:type="spellStart"/>
      <w:r w:rsidRPr="0011686A">
        <w:rPr>
          <w:rFonts w:ascii="Arial" w:eastAsiaTheme="minorHAnsi" w:hAnsi="Arial" w:cs="Arial"/>
          <w:sz w:val="20"/>
          <w:szCs w:val="20"/>
          <w:lang w:eastAsia="en-US"/>
        </w:rPr>
        <w:t>ust</w:t>
      </w:r>
      <w:proofErr w:type="spellEnd"/>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zhotovitele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11"/>
      <w:r w:rsidRPr="0011686A">
        <w:rPr>
          <w:rFonts w:ascii="Arial" w:eastAsiaTheme="minorHAnsi" w:hAnsi="Arial" w:cs="Arial"/>
          <w:sz w:val="20"/>
          <w:szCs w:val="20"/>
          <w:lang w:eastAsia="en-US"/>
        </w:rPr>
        <w:t>.</w:t>
      </w:r>
    </w:p>
    <w:p w14:paraId="220E09DF" w14:textId="77777777" w:rsidR="00E86DA6" w:rsidRDefault="00E86DA6"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2" w:name="_Hlk505361052"/>
      <w:r>
        <w:rPr>
          <w:rFonts w:ascii="Arial" w:eastAsiaTheme="minorHAnsi" w:hAnsi="Arial" w:cs="Arial"/>
          <w:sz w:val="20"/>
          <w:szCs w:val="20"/>
          <w:lang w:eastAsia="en-US"/>
        </w:rPr>
        <w:t>Zhotovitel</w:t>
      </w:r>
      <w:r w:rsidRPr="00E71563">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zastavit či je započítat</w:t>
      </w:r>
      <w:bookmarkEnd w:id="12"/>
      <w:r w:rsidRPr="00E71563">
        <w:rPr>
          <w:rFonts w:ascii="Arial" w:eastAsiaTheme="minorHAnsi" w:hAnsi="Arial" w:cs="Arial"/>
          <w:sz w:val="20"/>
          <w:szCs w:val="20"/>
          <w:lang w:eastAsia="en-US"/>
        </w:rPr>
        <w:t>.</w:t>
      </w:r>
    </w:p>
    <w:p w14:paraId="0F9D87AE" w14:textId="77777777" w:rsidR="00E86DA6" w:rsidRDefault="00E86DA6" w:rsidP="00305676">
      <w:pPr>
        <w:pStyle w:val="Style6"/>
        <w:numPr>
          <w:ilvl w:val="1"/>
          <w:numId w:val="2"/>
        </w:numPr>
        <w:spacing w:before="120" w:after="120"/>
        <w:ind w:left="567" w:right="0" w:hanging="567"/>
        <w:rPr>
          <w:rFonts w:ascii="Arial" w:eastAsiaTheme="minorHAnsi" w:hAnsi="Arial" w:cs="Arial"/>
          <w:sz w:val="20"/>
          <w:szCs w:val="20"/>
          <w:lang w:eastAsia="en-US"/>
        </w:rPr>
      </w:pPr>
      <w:r w:rsidRPr="00E71563">
        <w:rPr>
          <w:rFonts w:ascii="Arial" w:eastAsiaTheme="minorHAnsi" w:hAnsi="Arial" w:cs="Arial"/>
          <w:sz w:val="20"/>
          <w:szCs w:val="20"/>
          <w:lang w:eastAsia="en-US"/>
        </w:rPr>
        <w:t xml:space="preserve">Smluvní strany tímto v nejvýše povoleném rozsahu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xml:space="preserve">. § 1801 občanského zákoníku vylučují použití ustanovení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 1799 a § 1800 občanského zákoníku na tuto smlouvu a jejich vzájemné právní vztahy z této smlouvy vyplývající</w:t>
      </w:r>
      <w:r>
        <w:rPr>
          <w:rFonts w:ascii="Arial" w:eastAsiaTheme="minorHAnsi" w:hAnsi="Arial" w:cs="Arial"/>
          <w:sz w:val="20"/>
          <w:szCs w:val="20"/>
          <w:lang w:eastAsia="en-US"/>
        </w:rPr>
        <w:t>.</w:t>
      </w:r>
    </w:p>
    <w:p w14:paraId="296AE59F" w14:textId="00E5DD68" w:rsidR="000C2A89" w:rsidRPr="00E46532" w:rsidRDefault="00584667" w:rsidP="00305676">
      <w:pPr>
        <w:pStyle w:val="Style6"/>
        <w:numPr>
          <w:ilvl w:val="1"/>
          <w:numId w:val="2"/>
        </w:numPr>
        <w:spacing w:before="120" w:after="120"/>
        <w:ind w:left="567" w:right="0" w:hanging="567"/>
        <w:rPr>
          <w:rFonts w:ascii="Arial" w:eastAsiaTheme="minorHAnsi" w:hAnsi="Arial" w:cs="Arial"/>
          <w:sz w:val="20"/>
          <w:szCs w:val="20"/>
          <w:lang w:eastAsia="en-US"/>
        </w:rPr>
      </w:pPr>
      <w:r w:rsidRPr="00E46532">
        <w:rPr>
          <w:rFonts w:ascii="Arial" w:eastAsiaTheme="minorHAnsi" w:hAnsi="Arial" w:cs="Arial"/>
          <w:sz w:val="20"/>
          <w:szCs w:val="20"/>
          <w:lang w:eastAsia="en-US"/>
        </w:rPr>
        <w:t>Smluvní strany</w:t>
      </w:r>
      <w:r w:rsidR="0013680F" w:rsidRPr="00E46532">
        <w:rPr>
          <w:rFonts w:ascii="Arial" w:eastAsiaTheme="minorHAnsi" w:hAnsi="Arial" w:cs="Arial"/>
          <w:sz w:val="20"/>
          <w:szCs w:val="20"/>
          <w:lang w:eastAsia="en-US"/>
        </w:rPr>
        <w:t xml:space="preserve"> se zavazují, že vzájemně svěřené důvěrné informace nezpřístupní třetí osobě bez předchozího písemného souhlasu </w:t>
      </w:r>
      <w:r w:rsidR="0011686A">
        <w:rPr>
          <w:rFonts w:ascii="Arial" w:eastAsiaTheme="minorHAnsi" w:hAnsi="Arial" w:cs="Arial"/>
          <w:sz w:val="20"/>
          <w:szCs w:val="20"/>
          <w:lang w:eastAsia="en-US"/>
        </w:rPr>
        <w:t>druhé smluvní strany</w:t>
      </w:r>
      <w:r w:rsidR="0013680F" w:rsidRPr="00E46532">
        <w:rPr>
          <w:rFonts w:ascii="Arial" w:eastAsiaTheme="minorHAnsi" w:hAnsi="Arial" w:cs="Arial"/>
          <w:sz w:val="20"/>
          <w:szCs w:val="20"/>
          <w:lang w:eastAsia="en-US"/>
        </w:rPr>
        <w:t xml:space="preserve">. </w:t>
      </w:r>
      <w:r w:rsidRPr="00E46532">
        <w:rPr>
          <w:rFonts w:ascii="Arial" w:eastAsiaTheme="minorHAnsi" w:hAnsi="Arial" w:cs="Arial"/>
          <w:sz w:val="20"/>
          <w:szCs w:val="20"/>
          <w:lang w:eastAsia="en-US"/>
        </w:rPr>
        <w:t>Objednatel</w:t>
      </w:r>
      <w:r w:rsidR="0013680F" w:rsidRPr="00E46532">
        <w:rPr>
          <w:rFonts w:ascii="Arial" w:eastAsiaTheme="minorHAnsi" w:hAnsi="Arial" w:cs="Arial"/>
          <w:sz w:val="20"/>
          <w:szCs w:val="20"/>
          <w:lang w:eastAsia="en-US"/>
        </w:rPr>
        <w:t xml:space="preserve"> tímto upozorňuje </w:t>
      </w:r>
      <w:r w:rsidRPr="00E46532">
        <w:rPr>
          <w:rFonts w:ascii="Arial" w:eastAsiaTheme="minorHAnsi" w:hAnsi="Arial" w:cs="Arial"/>
          <w:sz w:val="20"/>
          <w:szCs w:val="20"/>
          <w:lang w:eastAsia="en-US"/>
        </w:rPr>
        <w:t>zhotovitele</w:t>
      </w:r>
      <w:r w:rsidR="0013680F" w:rsidRPr="00E46532">
        <w:rPr>
          <w:rFonts w:ascii="Arial" w:eastAsiaTheme="minorHAnsi" w:hAnsi="Arial" w:cs="Arial"/>
          <w:sz w:val="20"/>
          <w:szCs w:val="20"/>
          <w:lang w:eastAsia="en-US"/>
        </w:rPr>
        <w:t xml:space="preserve">, že je ve smyslu zákona č. 340/2015 Sb., o zvláštních podmínkách účinnosti některých smluv, uveřejňování těchto smluv a o registru smluv (zákon o registru smluv), </w:t>
      </w:r>
      <w:r w:rsidR="0011686A">
        <w:rPr>
          <w:rFonts w:ascii="Arial" w:eastAsiaTheme="minorHAnsi" w:hAnsi="Arial" w:cs="Arial"/>
          <w:sz w:val="20"/>
          <w:szCs w:val="20"/>
          <w:lang w:eastAsia="en-US"/>
        </w:rPr>
        <w:t xml:space="preserve">v platném znění, </w:t>
      </w:r>
      <w:r w:rsidR="0013680F" w:rsidRPr="00E46532">
        <w:rPr>
          <w:rFonts w:ascii="Arial" w:eastAsiaTheme="minorHAnsi" w:hAnsi="Arial" w:cs="Arial"/>
          <w:sz w:val="20"/>
          <w:szCs w:val="20"/>
          <w:lang w:eastAsia="en-US"/>
        </w:rPr>
        <w:t>osobou povinnou k</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uveřejnění smlouvy v</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 xml:space="preserve">registru smluv, resp. </w:t>
      </w:r>
      <w:r w:rsidR="00575714" w:rsidRPr="00E46532">
        <w:rPr>
          <w:rFonts w:ascii="Arial" w:eastAsiaTheme="minorHAnsi" w:hAnsi="Arial" w:cs="Arial"/>
          <w:sz w:val="20"/>
          <w:szCs w:val="20"/>
          <w:lang w:eastAsia="en-US"/>
        </w:rPr>
        <w:t xml:space="preserve">že je </w:t>
      </w:r>
      <w:r w:rsidR="000E36A8" w:rsidRPr="00E46532">
        <w:rPr>
          <w:rFonts w:ascii="Arial" w:eastAsiaTheme="minorHAnsi" w:hAnsi="Arial" w:cs="Arial"/>
          <w:sz w:val="20"/>
          <w:szCs w:val="20"/>
          <w:lang w:eastAsia="en-US"/>
        </w:rPr>
        <w:t>ve smyslu zákona č. 134</w:t>
      </w:r>
      <w:r w:rsidR="0013680F" w:rsidRPr="00E46532">
        <w:rPr>
          <w:rFonts w:ascii="Arial" w:eastAsiaTheme="minorHAnsi" w:hAnsi="Arial" w:cs="Arial"/>
          <w:sz w:val="20"/>
          <w:szCs w:val="20"/>
          <w:lang w:eastAsia="en-US"/>
        </w:rPr>
        <w:t>/</w:t>
      </w:r>
      <w:r w:rsidR="000E36A8" w:rsidRPr="00E46532">
        <w:rPr>
          <w:rFonts w:ascii="Arial" w:eastAsiaTheme="minorHAnsi" w:hAnsi="Arial" w:cs="Arial"/>
          <w:sz w:val="20"/>
          <w:szCs w:val="20"/>
          <w:lang w:eastAsia="en-US"/>
        </w:rPr>
        <w:t>201</w:t>
      </w:r>
      <w:r w:rsidR="00575714" w:rsidRPr="00E46532">
        <w:rPr>
          <w:rFonts w:ascii="Arial" w:eastAsiaTheme="minorHAnsi" w:hAnsi="Arial" w:cs="Arial"/>
          <w:sz w:val="20"/>
          <w:szCs w:val="20"/>
          <w:lang w:eastAsia="en-US"/>
        </w:rPr>
        <w:t>6 Sb., o</w:t>
      </w:r>
      <w:r w:rsidR="00630452">
        <w:rPr>
          <w:rFonts w:ascii="Arial" w:eastAsiaTheme="minorHAnsi" w:hAnsi="Arial" w:cs="Arial"/>
          <w:sz w:val="20"/>
          <w:szCs w:val="20"/>
          <w:lang w:eastAsia="en-US"/>
        </w:rPr>
        <w:t> </w:t>
      </w:r>
      <w:r w:rsidR="000E36A8" w:rsidRPr="00E46532">
        <w:rPr>
          <w:rFonts w:ascii="Arial" w:eastAsiaTheme="minorHAnsi" w:hAnsi="Arial" w:cs="Arial"/>
          <w:sz w:val="20"/>
          <w:szCs w:val="20"/>
          <w:lang w:eastAsia="en-US"/>
        </w:rPr>
        <w:t xml:space="preserve">zadávání </w:t>
      </w:r>
      <w:r w:rsidR="00575714" w:rsidRPr="00E46532">
        <w:rPr>
          <w:rFonts w:ascii="Arial" w:eastAsiaTheme="minorHAnsi" w:hAnsi="Arial" w:cs="Arial"/>
          <w:sz w:val="20"/>
          <w:szCs w:val="20"/>
          <w:lang w:eastAsia="en-US"/>
        </w:rPr>
        <w:t>veřejných zakáz</w:t>
      </w:r>
      <w:r w:rsidR="000E36A8" w:rsidRPr="00E46532">
        <w:rPr>
          <w:rFonts w:ascii="Arial" w:eastAsiaTheme="minorHAnsi" w:hAnsi="Arial" w:cs="Arial"/>
          <w:sz w:val="20"/>
          <w:szCs w:val="20"/>
          <w:lang w:eastAsia="en-US"/>
        </w:rPr>
        <w:t>ek</w:t>
      </w:r>
      <w:r w:rsidR="00575714" w:rsidRPr="00E46532">
        <w:rPr>
          <w:rFonts w:ascii="Arial" w:eastAsiaTheme="minorHAnsi" w:hAnsi="Arial" w:cs="Arial"/>
          <w:sz w:val="20"/>
          <w:szCs w:val="20"/>
          <w:lang w:eastAsia="en-US"/>
        </w:rPr>
        <w:t xml:space="preserve">, </w:t>
      </w:r>
      <w:r w:rsidR="0011686A">
        <w:rPr>
          <w:rFonts w:ascii="Arial" w:eastAsiaTheme="minorHAnsi" w:hAnsi="Arial" w:cs="Arial"/>
          <w:sz w:val="20"/>
          <w:szCs w:val="20"/>
          <w:lang w:eastAsia="en-US"/>
        </w:rPr>
        <w:t xml:space="preserve">v platném znění, </w:t>
      </w:r>
      <w:r w:rsidR="00575714" w:rsidRPr="00E46532">
        <w:rPr>
          <w:rFonts w:ascii="Arial" w:eastAsiaTheme="minorHAnsi" w:hAnsi="Arial" w:cs="Arial"/>
          <w:sz w:val="20"/>
          <w:szCs w:val="20"/>
          <w:lang w:eastAsia="en-US"/>
        </w:rPr>
        <w:t>jakožto veřejný zadavatel povinen ke zveřejnění uzavřené smlouvy včetně jejích změn a dodatků, výše sku</w:t>
      </w:r>
      <w:r w:rsidR="000B1FC4" w:rsidRPr="00E46532">
        <w:rPr>
          <w:rFonts w:ascii="Arial" w:eastAsiaTheme="minorHAnsi" w:hAnsi="Arial" w:cs="Arial"/>
          <w:sz w:val="20"/>
          <w:szCs w:val="20"/>
          <w:lang w:eastAsia="en-US"/>
        </w:rPr>
        <w:t>tečně uhrazené</w:t>
      </w:r>
      <w:r w:rsidR="00575714" w:rsidRPr="00E46532">
        <w:rPr>
          <w:rFonts w:ascii="Arial" w:eastAsiaTheme="minorHAnsi" w:hAnsi="Arial" w:cs="Arial"/>
          <w:sz w:val="20"/>
          <w:szCs w:val="20"/>
          <w:lang w:eastAsia="en-US"/>
        </w:rPr>
        <w:t xml:space="preserve"> ceny za plnění veřejné zakázky a seznamu subdodavatelů dodavatele veřejné zakázky.</w:t>
      </w:r>
      <w:r w:rsidR="000C2A89" w:rsidRPr="00FE38D3">
        <w:rPr>
          <w:rFonts w:ascii="Arial" w:hAnsi="Arial"/>
          <w:sz w:val="20"/>
        </w:rPr>
        <w:t xml:space="preserve"> </w:t>
      </w:r>
    </w:p>
    <w:p w14:paraId="04F7BC36" w14:textId="77777777" w:rsidR="0013680F" w:rsidRPr="00FE38D3" w:rsidRDefault="000C2A89" w:rsidP="00305676">
      <w:pPr>
        <w:pStyle w:val="Style6"/>
        <w:numPr>
          <w:ilvl w:val="1"/>
          <w:numId w:val="2"/>
        </w:numPr>
        <w:spacing w:before="120" w:after="120"/>
        <w:ind w:left="567" w:right="0" w:hanging="567"/>
        <w:rPr>
          <w:rFonts w:ascii="Arial" w:eastAsiaTheme="minorHAnsi" w:hAnsi="Arial"/>
          <w:sz w:val="20"/>
        </w:rPr>
      </w:pPr>
      <w:r w:rsidRPr="00FE38D3">
        <w:rPr>
          <w:rFonts w:ascii="Arial" w:eastAsiaTheme="minorHAnsi" w:hAnsi="Arial"/>
          <w:sz w:val="20"/>
        </w:rPr>
        <w:t>Objednatel upozorňuje zhotovitele, že je subjektem podléhajícím režimu zákona č. 181/2014 Sb., o kybernetické bezpečnosti a o změně souvisejících zákonů (zákon o kybernetické bezpečnosti</w:t>
      </w:r>
      <w:r w:rsidRPr="00E46532">
        <w:rPr>
          <w:rFonts w:ascii="Arial" w:eastAsiaTheme="minorHAnsi" w:hAnsi="Arial" w:cs="Arial"/>
          <w:sz w:val="20"/>
          <w:szCs w:val="20"/>
          <w:lang w:eastAsia="en-US"/>
        </w:rPr>
        <w:t>)</w:t>
      </w:r>
      <w:r w:rsidR="0011686A">
        <w:rPr>
          <w:rFonts w:ascii="Arial" w:eastAsiaTheme="minorHAnsi" w:hAnsi="Arial" w:cs="Arial"/>
          <w:sz w:val="20"/>
          <w:szCs w:val="20"/>
          <w:lang w:eastAsia="en-US"/>
        </w:rPr>
        <w:t>, v platném znění,</w:t>
      </w:r>
      <w:r w:rsidRPr="00E46532">
        <w:rPr>
          <w:rFonts w:ascii="Arial" w:eastAsiaTheme="minorHAnsi" w:hAnsi="Arial" w:cs="Arial"/>
          <w:sz w:val="20"/>
          <w:szCs w:val="20"/>
          <w:lang w:eastAsia="en-US"/>
        </w:rPr>
        <w:t xml:space="preserve"> a prováděcím právním předpisům. </w:t>
      </w:r>
      <w:r w:rsidRPr="00FE38D3">
        <w:rPr>
          <w:rFonts w:ascii="Arial" w:eastAsiaTheme="minorHAnsi" w:hAnsi="Arial"/>
          <w:sz w:val="20"/>
        </w:rPr>
        <w:t>V této souvislosti bere zhotovitel na vědomí, že je objednatel povinen dostát povinnostem vyplývajícím z uvedených právních předpisů.</w:t>
      </w:r>
    </w:p>
    <w:p w14:paraId="2EFC26FB" w14:textId="77777777" w:rsidR="0013680F" w:rsidRDefault="0013680F" w:rsidP="00305676">
      <w:pPr>
        <w:pStyle w:val="Style6"/>
        <w:numPr>
          <w:ilvl w:val="1"/>
          <w:numId w:val="2"/>
        </w:numPr>
        <w:spacing w:before="120" w:after="120"/>
        <w:ind w:left="567" w:right="0" w:hanging="573"/>
        <w:rPr>
          <w:rFonts w:ascii="Arial" w:eastAsiaTheme="minorHAnsi" w:hAnsi="Arial" w:cs="Arial"/>
          <w:sz w:val="20"/>
          <w:szCs w:val="20"/>
          <w:lang w:eastAsia="en-US"/>
        </w:rPr>
      </w:pPr>
      <w:r w:rsidRPr="00E46532">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1A7029FA" w14:textId="77777777" w:rsidR="00A066F1" w:rsidRPr="00E46532"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Změny a doplňky této smlouvy lze činit pouze písemně, </w:t>
      </w:r>
      <w:r w:rsidR="00AA3D5A" w:rsidRPr="00E46532">
        <w:rPr>
          <w:rFonts w:eastAsiaTheme="minorHAnsi" w:cs="Arial"/>
          <w:sz w:val="20"/>
          <w:szCs w:val="20"/>
          <w:lang w:eastAsia="en-US"/>
        </w:rPr>
        <w:t xml:space="preserve">vzestupně číslovanými dodatky </w:t>
      </w:r>
      <w:r w:rsidRPr="00E46532">
        <w:rPr>
          <w:rFonts w:eastAsiaTheme="minorHAnsi" w:cs="Arial"/>
          <w:sz w:val="20"/>
          <w:szCs w:val="20"/>
          <w:lang w:eastAsia="en-US"/>
        </w:rPr>
        <w:t>podepsanými oběma smluvními stranami.</w:t>
      </w:r>
    </w:p>
    <w:p w14:paraId="5C071789" w14:textId="77777777" w:rsidR="00A066F1" w:rsidRPr="00E46532"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nabývá platnosti podpisem oběma smluvními stranami</w:t>
      </w:r>
      <w:r w:rsidR="003D2AF3">
        <w:rPr>
          <w:rFonts w:eastAsiaTheme="minorHAnsi" w:cs="Arial"/>
          <w:sz w:val="20"/>
          <w:szCs w:val="20"/>
          <w:lang w:eastAsia="en-US"/>
        </w:rPr>
        <w:t>; účinnosti nabývá zveřejněním v registru smluv</w:t>
      </w:r>
      <w:r w:rsidRPr="00342B00">
        <w:rPr>
          <w:rFonts w:eastAsiaTheme="minorHAnsi" w:cs="Arial"/>
          <w:sz w:val="20"/>
          <w:szCs w:val="20"/>
          <w:lang w:eastAsia="en-US"/>
        </w:rPr>
        <w:t>.</w:t>
      </w:r>
    </w:p>
    <w:p w14:paraId="171EDA0F" w14:textId="77777777" w:rsidR="00A066F1"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je sepsána ve dvou vyhotoveních, z nichž po jednom obdrží každá smluvní strana.</w:t>
      </w:r>
    </w:p>
    <w:p w14:paraId="337EE410" w14:textId="638F1350" w:rsidR="00797303" w:rsidRDefault="00797303" w:rsidP="00797303">
      <w:pPr>
        <w:pStyle w:val="Textdokumentu"/>
        <w:numPr>
          <w:ilvl w:val="1"/>
          <w:numId w:val="2"/>
        </w:numPr>
        <w:spacing w:before="120" w:line="240" w:lineRule="auto"/>
        <w:ind w:hanging="716"/>
        <w:rPr>
          <w:rFonts w:eastAsiaTheme="minorHAnsi" w:cs="Arial"/>
          <w:sz w:val="20"/>
          <w:szCs w:val="20"/>
          <w:lang w:eastAsia="en-US"/>
        </w:rPr>
      </w:pPr>
      <w:r w:rsidRPr="00797303">
        <w:rPr>
          <w:rFonts w:eastAsiaTheme="minorHAnsi" w:cs="Arial"/>
          <w:sz w:val="20"/>
          <w:szCs w:val="20"/>
          <w:lang w:eastAsia="en-US"/>
        </w:rPr>
        <w:lastRenderedPageBreak/>
        <w:t>Obě smluvní strany shodně prohlašují, že si tuto smlouvu před jejím podpisem přečetly, že byla uzavřena po vzájemném projednání podle jejich pravé a svobodné vůle, určitě, vážně a</w:t>
      </w:r>
      <w:r w:rsidR="003A6432">
        <w:rPr>
          <w:rFonts w:eastAsiaTheme="minorHAnsi" w:cs="Arial"/>
          <w:sz w:val="20"/>
          <w:szCs w:val="20"/>
          <w:lang w:eastAsia="en-US"/>
        </w:rPr>
        <w:t> </w:t>
      </w:r>
      <w:r w:rsidRPr="00797303">
        <w:rPr>
          <w:rFonts w:eastAsiaTheme="minorHAnsi" w:cs="Arial"/>
          <w:sz w:val="20"/>
          <w:szCs w:val="20"/>
          <w:lang w:eastAsia="en-US"/>
        </w:rPr>
        <w:t>srozumitelně, nikoliv v tísni a za nápadně nevýhodných podmínek.</w:t>
      </w:r>
    </w:p>
    <w:p w14:paraId="3CB25E64" w14:textId="67C2FA82" w:rsidR="00C947F1" w:rsidRPr="00305676" w:rsidRDefault="00797303" w:rsidP="00E46532">
      <w:pPr>
        <w:pStyle w:val="Textdokumentu"/>
        <w:spacing w:after="0" w:line="276" w:lineRule="auto"/>
        <w:ind w:left="-6"/>
        <w:rPr>
          <w:rFonts w:eastAsiaTheme="minorHAnsi" w:cs="Arial"/>
          <w:sz w:val="20"/>
          <w:szCs w:val="20"/>
          <w:u w:val="single"/>
          <w:lang w:eastAsia="en-US"/>
        </w:rPr>
      </w:pPr>
      <w:r>
        <w:rPr>
          <w:rFonts w:eastAsiaTheme="minorHAnsi" w:cs="Arial"/>
          <w:sz w:val="20"/>
          <w:szCs w:val="20"/>
          <w:u w:val="single"/>
          <w:lang w:eastAsia="en-US"/>
        </w:rPr>
        <w:t>Nedílnou součástí této smlouvy jsou následující p</w:t>
      </w:r>
      <w:r w:rsidR="00C947F1" w:rsidRPr="00305676">
        <w:rPr>
          <w:rFonts w:eastAsiaTheme="minorHAnsi" w:cs="Arial"/>
          <w:sz w:val="20"/>
          <w:szCs w:val="20"/>
          <w:u w:val="single"/>
          <w:lang w:eastAsia="en-US"/>
        </w:rPr>
        <w:t>řílohy:</w:t>
      </w:r>
    </w:p>
    <w:p w14:paraId="21DBEA56" w14:textId="11F3F87D" w:rsidR="00C947F1" w:rsidRDefault="00305676"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1 - </w:t>
      </w:r>
      <w:r w:rsidR="00294D9A">
        <w:rPr>
          <w:rFonts w:eastAsiaTheme="minorHAnsi" w:cs="Arial"/>
          <w:sz w:val="20"/>
          <w:szCs w:val="20"/>
          <w:lang w:eastAsia="en-US"/>
        </w:rPr>
        <w:t>Technologický postup</w:t>
      </w:r>
    </w:p>
    <w:p w14:paraId="2B977CEB" w14:textId="1FE54F99" w:rsidR="00294D9A" w:rsidRDefault="00294D9A"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2 </w:t>
      </w:r>
      <w:r w:rsidR="003A6432">
        <w:rPr>
          <w:rFonts w:eastAsiaTheme="minorHAnsi" w:cs="Arial"/>
          <w:sz w:val="20"/>
          <w:szCs w:val="20"/>
          <w:lang w:eastAsia="en-US"/>
        </w:rPr>
        <w:t>-</w:t>
      </w:r>
      <w:r>
        <w:rPr>
          <w:rFonts w:eastAsiaTheme="minorHAnsi" w:cs="Arial"/>
          <w:sz w:val="20"/>
          <w:szCs w:val="20"/>
          <w:lang w:eastAsia="en-US"/>
        </w:rPr>
        <w:t xml:space="preserve"> </w:t>
      </w:r>
      <w:r w:rsidR="007C316E">
        <w:rPr>
          <w:rFonts w:eastAsiaTheme="minorHAnsi" w:cs="Arial"/>
          <w:sz w:val="20"/>
          <w:szCs w:val="20"/>
          <w:lang w:eastAsia="en-US"/>
        </w:rPr>
        <w:t>Seznam schválených poddodavatelů</w:t>
      </w:r>
    </w:p>
    <w:p w14:paraId="67B25E63" w14:textId="07E5D065" w:rsidR="007C316E" w:rsidRDefault="007C316E"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3 </w:t>
      </w:r>
      <w:r w:rsidR="003A6432">
        <w:rPr>
          <w:rFonts w:eastAsiaTheme="minorHAnsi" w:cs="Arial"/>
          <w:sz w:val="20"/>
          <w:szCs w:val="20"/>
          <w:lang w:eastAsia="en-US"/>
        </w:rPr>
        <w:t>-</w:t>
      </w:r>
      <w:r>
        <w:rPr>
          <w:rFonts w:eastAsiaTheme="minorHAnsi" w:cs="Arial"/>
          <w:sz w:val="20"/>
          <w:szCs w:val="20"/>
          <w:lang w:eastAsia="en-US"/>
        </w:rPr>
        <w:t xml:space="preserve"> Jednotkový ceník</w:t>
      </w:r>
    </w:p>
    <w:p w14:paraId="6562C72B" w14:textId="54C4B7A2" w:rsidR="007C316E" w:rsidRDefault="007C316E"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4 </w:t>
      </w:r>
      <w:r w:rsidR="003A6432">
        <w:rPr>
          <w:rFonts w:eastAsiaTheme="minorHAnsi" w:cs="Arial"/>
          <w:sz w:val="20"/>
          <w:szCs w:val="20"/>
          <w:lang w:eastAsia="en-US"/>
        </w:rPr>
        <w:t>-</w:t>
      </w:r>
      <w:r>
        <w:rPr>
          <w:rFonts w:eastAsiaTheme="minorHAnsi" w:cs="Arial"/>
          <w:sz w:val="20"/>
          <w:szCs w:val="20"/>
          <w:lang w:eastAsia="en-US"/>
        </w:rPr>
        <w:t xml:space="preserve"> </w:t>
      </w:r>
      <w:r w:rsidR="00124897" w:rsidRPr="00532714">
        <w:rPr>
          <w:rFonts w:eastAsiaTheme="minorHAnsi" w:cs="Arial"/>
          <w:sz w:val="20"/>
          <w:szCs w:val="20"/>
          <w:lang w:eastAsia="en-US"/>
        </w:rPr>
        <w:t>Har</w:t>
      </w:r>
      <w:r w:rsidRPr="00532714">
        <w:rPr>
          <w:rFonts w:eastAsiaTheme="minorHAnsi" w:cs="Arial"/>
          <w:sz w:val="20"/>
          <w:szCs w:val="20"/>
          <w:lang w:eastAsia="en-US"/>
        </w:rPr>
        <w:t>monogram prací</w:t>
      </w:r>
    </w:p>
    <w:p w14:paraId="0AAD74AA" w14:textId="6ECBD897" w:rsidR="007C316E" w:rsidRDefault="007C316E"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5 </w:t>
      </w:r>
      <w:r w:rsidR="003A6432">
        <w:rPr>
          <w:rFonts w:eastAsiaTheme="minorHAnsi" w:cs="Arial"/>
          <w:sz w:val="20"/>
          <w:szCs w:val="20"/>
          <w:lang w:eastAsia="en-US"/>
        </w:rPr>
        <w:t xml:space="preserve">- </w:t>
      </w:r>
      <w:r>
        <w:rPr>
          <w:rFonts w:eastAsiaTheme="minorHAnsi" w:cs="Arial"/>
          <w:sz w:val="20"/>
          <w:szCs w:val="20"/>
          <w:lang w:eastAsia="en-US"/>
        </w:rPr>
        <w:t>Součinnost objednatele a zhotovitele</w:t>
      </w:r>
    </w:p>
    <w:p w14:paraId="0CB9AE13" w14:textId="77777777" w:rsidR="00C947F1" w:rsidRDefault="00C947F1" w:rsidP="00E46532">
      <w:pPr>
        <w:pStyle w:val="Textdokumentu"/>
        <w:spacing w:after="0" w:line="276" w:lineRule="auto"/>
        <w:ind w:left="-6"/>
        <w:rPr>
          <w:rFonts w:eastAsiaTheme="minorHAnsi" w:cs="Arial"/>
          <w:sz w:val="20"/>
          <w:szCs w:val="20"/>
          <w:lang w:eastAsia="en-US"/>
        </w:rPr>
      </w:pPr>
    </w:p>
    <w:p w14:paraId="26F9302F" w14:textId="77777777" w:rsidR="000D55A5" w:rsidRPr="00E46532" w:rsidRDefault="000D55A5" w:rsidP="00E46532">
      <w:pPr>
        <w:pStyle w:val="Textdokumentu"/>
        <w:spacing w:after="0" w:line="276" w:lineRule="auto"/>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F5482" w14:paraId="51E2D8C7" w14:textId="77777777" w:rsidTr="00A7655B">
        <w:tc>
          <w:tcPr>
            <w:tcW w:w="4531" w:type="dxa"/>
          </w:tcPr>
          <w:p w14:paraId="40BA40FC" w14:textId="2AEF029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D67454">
              <w:rPr>
                <w:rFonts w:eastAsiaTheme="minorHAnsi" w:cs="Arial"/>
                <w:sz w:val="20"/>
                <w:szCs w:val="20"/>
                <w:lang w:eastAsia="en-US"/>
              </w:rPr>
              <w:t>e Stehelčevsi</w:t>
            </w:r>
            <w:r>
              <w:rPr>
                <w:rFonts w:eastAsiaTheme="minorHAnsi" w:cs="Arial"/>
                <w:sz w:val="20"/>
                <w:szCs w:val="20"/>
                <w:lang w:eastAsia="en-US"/>
              </w:rPr>
              <w:t xml:space="preserve"> dne </w:t>
            </w:r>
            <w:r w:rsidR="00D67454">
              <w:rPr>
                <w:rFonts w:eastAsiaTheme="minorHAnsi" w:cs="Arial"/>
                <w:sz w:val="20"/>
                <w:szCs w:val="20"/>
                <w:lang w:eastAsia="en-US"/>
              </w:rPr>
              <w:t>______________</w:t>
            </w:r>
          </w:p>
          <w:p w14:paraId="445BC915" w14:textId="77777777" w:rsidR="006F5482" w:rsidRDefault="006F5482" w:rsidP="006F5482">
            <w:pPr>
              <w:pStyle w:val="Textdokumentu"/>
              <w:spacing w:after="0" w:line="276" w:lineRule="auto"/>
              <w:rPr>
                <w:rFonts w:eastAsiaTheme="minorHAnsi" w:cs="Arial"/>
                <w:sz w:val="20"/>
                <w:szCs w:val="20"/>
                <w:lang w:eastAsia="en-US"/>
              </w:rPr>
            </w:pPr>
          </w:p>
          <w:p w14:paraId="2D4AF17F" w14:textId="77777777" w:rsidR="00124897" w:rsidRDefault="00124897" w:rsidP="006F5482">
            <w:pPr>
              <w:pStyle w:val="Textdokumentu"/>
              <w:spacing w:after="0" w:line="276" w:lineRule="auto"/>
              <w:rPr>
                <w:rFonts w:eastAsiaTheme="minorHAnsi" w:cs="Arial"/>
                <w:sz w:val="20"/>
                <w:szCs w:val="20"/>
                <w:lang w:eastAsia="en-US"/>
              </w:rPr>
            </w:pPr>
          </w:p>
          <w:p w14:paraId="624AB180" w14:textId="77777777" w:rsidR="00124897" w:rsidRDefault="00124897" w:rsidP="006F5482">
            <w:pPr>
              <w:pStyle w:val="Textdokumentu"/>
              <w:spacing w:after="0" w:line="276" w:lineRule="auto"/>
              <w:rPr>
                <w:rFonts w:eastAsiaTheme="minorHAnsi" w:cs="Arial"/>
                <w:sz w:val="20"/>
                <w:szCs w:val="20"/>
                <w:lang w:eastAsia="en-US"/>
              </w:rPr>
            </w:pPr>
          </w:p>
          <w:p w14:paraId="33BA5E3C" w14:textId="2F1F63F6"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4C85B3DB" w14:textId="77777777" w:rsidR="00687B25" w:rsidRPr="00E46532" w:rsidRDefault="00687B25" w:rsidP="00687B25">
            <w:pPr>
              <w:contextualSpacing/>
              <w:jc w:val="both"/>
              <w:rPr>
                <w:rFonts w:ascii="Arial" w:hAnsi="Arial" w:cs="Arial"/>
                <w:b/>
                <w:sz w:val="20"/>
                <w:szCs w:val="20"/>
              </w:rPr>
            </w:pPr>
            <w:r>
              <w:rPr>
                <w:rFonts w:ascii="Arial" w:hAnsi="Arial" w:cs="Arial"/>
                <w:b/>
                <w:sz w:val="20"/>
                <w:szCs w:val="20"/>
              </w:rPr>
              <w:t>DEKONTA, a.s. (vedoucí společník)</w:t>
            </w:r>
          </w:p>
          <w:p w14:paraId="2465FB7F" w14:textId="77777777" w:rsidR="00687B25" w:rsidRDefault="00687B25" w:rsidP="00687B25">
            <w:pPr>
              <w:contextualSpacing/>
              <w:rPr>
                <w:rFonts w:ascii="Arial" w:hAnsi="Arial"/>
                <w:sz w:val="20"/>
              </w:rPr>
            </w:pPr>
            <w:r>
              <w:rPr>
                <w:rFonts w:ascii="Arial" w:hAnsi="Arial"/>
                <w:sz w:val="20"/>
              </w:rPr>
              <w:t>Ing. Jan Vaněk, MBA</w:t>
            </w:r>
          </w:p>
          <w:p w14:paraId="753CB80E" w14:textId="77777777" w:rsidR="006F5482" w:rsidRDefault="00687B25" w:rsidP="00687B25">
            <w:pPr>
              <w:contextualSpacing/>
              <w:rPr>
                <w:rFonts w:ascii="Arial" w:hAnsi="Arial"/>
                <w:sz w:val="20"/>
              </w:rPr>
            </w:pPr>
            <w:r>
              <w:rPr>
                <w:rFonts w:ascii="Arial" w:hAnsi="Arial"/>
                <w:sz w:val="20"/>
              </w:rPr>
              <w:t>člen představenstva</w:t>
            </w:r>
          </w:p>
          <w:p w14:paraId="0FBDFF96" w14:textId="29ADF5AE" w:rsidR="00687B25" w:rsidRPr="00687B25" w:rsidRDefault="00687B25" w:rsidP="00687B25">
            <w:pPr>
              <w:contextualSpacing/>
              <w:rPr>
                <w:rFonts w:cs="Arial"/>
                <w:sz w:val="20"/>
                <w:szCs w:val="20"/>
              </w:rPr>
            </w:pPr>
            <w:r w:rsidRPr="00687B25">
              <w:rPr>
                <w:rFonts w:ascii="Arial" w:hAnsi="Arial"/>
                <w:sz w:val="20"/>
              </w:rPr>
              <w:t>zastoupen</w:t>
            </w:r>
            <w:r>
              <w:rPr>
                <w:rFonts w:ascii="Arial" w:hAnsi="Arial"/>
                <w:sz w:val="20"/>
              </w:rPr>
              <w:t>i</w:t>
            </w:r>
            <w:r w:rsidRPr="00687B25">
              <w:rPr>
                <w:rFonts w:ascii="Arial" w:hAnsi="Arial"/>
                <w:sz w:val="20"/>
              </w:rPr>
              <w:t xml:space="preserve"> vedoucím společníkem DEKONTA, a.s. na základě plné moci udělené</w:t>
            </w:r>
            <w:r>
              <w:rPr>
                <w:rFonts w:ascii="Arial" w:hAnsi="Arial"/>
                <w:sz w:val="20"/>
              </w:rPr>
              <w:t xml:space="preserve"> v rámci společenské smlouvy ze dne 25.5.2021</w:t>
            </w:r>
          </w:p>
        </w:tc>
        <w:tc>
          <w:tcPr>
            <w:tcW w:w="4531" w:type="dxa"/>
          </w:tcPr>
          <w:p w14:paraId="0702E487" w14:textId="4E16CA04"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D67454">
              <w:rPr>
                <w:rFonts w:eastAsiaTheme="minorHAnsi" w:cs="Arial"/>
                <w:sz w:val="20"/>
                <w:szCs w:val="20"/>
                <w:lang w:eastAsia="en-US"/>
              </w:rPr>
              <w:t xml:space="preserve"> Kralupech nad Vltavou </w:t>
            </w:r>
            <w:r>
              <w:rPr>
                <w:rFonts w:eastAsiaTheme="minorHAnsi" w:cs="Arial"/>
                <w:sz w:val="20"/>
                <w:szCs w:val="20"/>
                <w:lang w:eastAsia="en-US"/>
              </w:rPr>
              <w:t>dne ______________</w:t>
            </w:r>
          </w:p>
          <w:p w14:paraId="1505CA04" w14:textId="285640A4" w:rsidR="006F5482" w:rsidRDefault="006F5482" w:rsidP="006F5482">
            <w:pPr>
              <w:pStyle w:val="Textdokumentu"/>
              <w:spacing w:after="0" w:line="276" w:lineRule="auto"/>
              <w:rPr>
                <w:rFonts w:eastAsiaTheme="minorHAnsi" w:cs="Arial"/>
                <w:sz w:val="20"/>
                <w:szCs w:val="20"/>
                <w:lang w:eastAsia="en-US"/>
              </w:rPr>
            </w:pPr>
          </w:p>
          <w:p w14:paraId="0FFA8EDA" w14:textId="6688733C" w:rsidR="00124897" w:rsidRDefault="00124897" w:rsidP="006F5482">
            <w:pPr>
              <w:pStyle w:val="Textdokumentu"/>
              <w:spacing w:after="0" w:line="276" w:lineRule="auto"/>
              <w:rPr>
                <w:rFonts w:eastAsiaTheme="minorHAnsi" w:cs="Arial"/>
                <w:sz w:val="20"/>
                <w:szCs w:val="20"/>
                <w:lang w:eastAsia="en-US"/>
              </w:rPr>
            </w:pPr>
          </w:p>
          <w:p w14:paraId="1BB9A8AE" w14:textId="77777777" w:rsidR="00124897" w:rsidRDefault="00124897" w:rsidP="006F5482">
            <w:pPr>
              <w:pStyle w:val="Textdokumentu"/>
              <w:spacing w:after="0" w:line="276" w:lineRule="auto"/>
              <w:rPr>
                <w:rFonts w:eastAsiaTheme="minorHAnsi" w:cs="Arial"/>
                <w:sz w:val="20"/>
                <w:szCs w:val="20"/>
                <w:lang w:eastAsia="en-US"/>
              </w:rPr>
            </w:pPr>
          </w:p>
          <w:p w14:paraId="1A23AD0F"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65B2D55D" w14:textId="77777777" w:rsidR="006F5482" w:rsidRDefault="006F5482" w:rsidP="006F5482">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18B0447A" w14:textId="6F903F57" w:rsidR="00704FA2" w:rsidRDefault="006F5482" w:rsidP="00704FA2">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 xml:space="preserve">Ing. </w:t>
            </w:r>
            <w:r w:rsidR="0071796E">
              <w:rPr>
                <w:rFonts w:eastAsiaTheme="minorHAnsi" w:cs="Arial"/>
                <w:sz w:val="20"/>
                <w:szCs w:val="20"/>
                <w:lang w:eastAsia="en-US"/>
              </w:rPr>
              <w:t>Jaroslav Kocián</w:t>
            </w:r>
          </w:p>
          <w:p w14:paraId="3D3FC12E" w14:textId="19C035BC" w:rsidR="006F5482" w:rsidRPr="006F5482" w:rsidRDefault="006F5482" w:rsidP="00704FA2">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předseda představenstva</w:t>
            </w:r>
          </w:p>
        </w:tc>
      </w:tr>
      <w:tr w:rsidR="006F5482" w14:paraId="388D9995" w14:textId="77777777" w:rsidTr="00A7655B">
        <w:tc>
          <w:tcPr>
            <w:tcW w:w="4531" w:type="dxa"/>
          </w:tcPr>
          <w:p w14:paraId="06A326AF" w14:textId="77777777" w:rsidR="006F5482" w:rsidRDefault="006F5482" w:rsidP="006F5482">
            <w:pPr>
              <w:pStyle w:val="Textdokumentu"/>
              <w:spacing w:after="0" w:line="276" w:lineRule="auto"/>
              <w:rPr>
                <w:rFonts w:eastAsiaTheme="minorHAnsi" w:cs="Arial"/>
                <w:sz w:val="20"/>
                <w:szCs w:val="20"/>
                <w:lang w:eastAsia="en-US"/>
              </w:rPr>
            </w:pPr>
          </w:p>
        </w:tc>
        <w:tc>
          <w:tcPr>
            <w:tcW w:w="4531" w:type="dxa"/>
          </w:tcPr>
          <w:p w14:paraId="425115DA" w14:textId="40180BD7" w:rsidR="006F5482" w:rsidRDefault="006F5482" w:rsidP="006F5482">
            <w:pPr>
              <w:pStyle w:val="Textdokumentu"/>
              <w:spacing w:after="0" w:line="276" w:lineRule="auto"/>
              <w:rPr>
                <w:rFonts w:eastAsiaTheme="minorHAnsi" w:cs="Arial"/>
                <w:sz w:val="20"/>
                <w:szCs w:val="20"/>
                <w:lang w:eastAsia="en-US"/>
              </w:rPr>
            </w:pPr>
          </w:p>
          <w:p w14:paraId="758B12E4" w14:textId="7360A238" w:rsidR="006B1AFE" w:rsidRDefault="006B1AFE" w:rsidP="006F5482">
            <w:pPr>
              <w:pStyle w:val="Textdokumentu"/>
              <w:spacing w:after="0" w:line="276" w:lineRule="auto"/>
              <w:rPr>
                <w:rFonts w:eastAsiaTheme="minorHAnsi" w:cs="Arial"/>
                <w:sz w:val="20"/>
                <w:szCs w:val="20"/>
                <w:lang w:eastAsia="en-US"/>
              </w:rPr>
            </w:pPr>
          </w:p>
          <w:p w14:paraId="5D3C460A" w14:textId="77777777" w:rsidR="006B1AFE" w:rsidRDefault="006B1AFE" w:rsidP="006F5482">
            <w:pPr>
              <w:pStyle w:val="Textdokumentu"/>
              <w:spacing w:after="0" w:line="276" w:lineRule="auto"/>
              <w:rPr>
                <w:rFonts w:eastAsiaTheme="minorHAnsi" w:cs="Arial"/>
                <w:sz w:val="20"/>
                <w:szCs w:val="20"/>
                <w:lang w:eastAsia="en-US"/>
              </w:rPr>
            </w:pPr>
          </w:p>
          <w:p w14:paraId="3BC02729"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55AB1700" w14:textId="77777777" w:rsidR="006F5482" w:rsidRDefault="006F5482" w:rsidP="006F5482">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1F9E434D" w14:textId="7A7F5693" w:rsidR="00704FA2" w:rsidRDefault="006F5482" w:rsidP="00704FA2">
            <w:pPr>
              <w:pStyle w:val="Textdokumentu"/>
              <w:spacing w:after="0" w:line="276" w:lineRule="auto"/>
              <w:rPr>
                <w:rFonts w:eastAsiaTheme="minorHAnsi" w:cs="Arial"/>
                <w:sz w:val="20"/>
                <w:szCs w:val="20"/>
                <w:lang w:eastAsia="en-US"/>
              </w:rPr>
            </w:pPr>
            <w:r w:rsidRPr="002C4FCA">
              <w:rPr>
                <w:rFonts w:eastAsiaTheme="minorHAnsi" w:cs="Arial"/>
                <w:sz w:val="20"/>
                <w:szCs w:val="20"/>
                <w:lang w:eastAsia="en-US"/>
              </w:rPr>
              <w:t xml:space="preserve">Ing. </w:t>
            </w:r>
            <w:r w:rsidR="00CC3F78">
              <w:rPr>
                <w:rFonts w:eastAsiaTheme="minorHAnsi" w:cs="Arial"/>
                <w:sz w:val="20"/>
                <w:szCs w:val="20"/>
                <w:lang w:eastAsia="en-US"/>
              </w:rPr>
              <w:t>Zdeněk Dundr</w:t>
            </w:r>
          </w:p>
          <w:p w14:paraId="1588B4D2" w14:textId="77777777" w:rsidR="006F5482" w:rsidRDefault="00387FDC" w:rsidP="00704FA2">
            <w:pPr>
              <w:pStyle w:val="Textdokumentu"/>
              <w:spacing w:after="0" w:line="276" w:lineRule="auto"/>
              <w:rPr>
                <w:rFonts w:eastAsiaTheme="minorHAnsi" w:cs="Arial"/>
                <w:sz w:val="20"/>
                <w:szCs w:val="20"/>
                <w:lang w:eastAsia="en-US"/>
              </w:rPr>
            </w:pPr>
            <w:r>
              <w:rPr>
                <w:rFonts w:eastAsiaTheme="minorHAnsi" w:cs="Arial"/>
                <w:sz w:val="20"/>
                <w:szCs w:val="20"/>
                <w:lang w:eastAsia="en-US"/>
              </w:rPr>
              <w:t>člen</w:t>
            </w:r>
            <w:r w:rsidR="006F5482" w:rsidRPr="002C4FCA">
              <w:rPr>
                <w:rFonts w:eastAsiaTheme="minorHAnsi" w:cs="Arial"/>
                <w:sz w:val="20"/>
                <w:szCs w:val="20"/>
                <w:lang w:eastAsia="en-US"/>
              </w:rPr>
              <w:t xml:space="preserve"> představenstva</w:t>
            </w:r>
          </w:p>
        </w:tc>
      </w:tr>
    </w:tbl>
    <w:p w14:paraId="2B49B2EF" w14:textId="77777777" w:rsidR="000D55A5" w:rsidRPr="00E46532" w:rsidRDefault="000D55A5" w:rsidP="00387FDC">
      <w:pPr>
        <w:pStyle w:val="Textdokumentu"/>
        <w:spacing w:after="0" w:line="276" w:lineRule="auto"/>
        <w:rPr>
          <w:rFonts w:eastAsiaTheme="minorHAnsi" w:cs="Arial"/>
          <w:sz w:val="20"/>
          <w:szCs w:val="20"/>
          <w:lang w:eastAsia="en-US"/>
        </w:rPr>
      </w:pPr>
    </w:p>
    <w:sectPr w:rsidR="000D55A5" w:rsidRPr="00E4653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CE75A" w14:textId="77777777" w:rsidR="00D079EA" w:rsidRDefault="00D079EA" w:rsidP="008812AB">
      <w:pPr>
        <w:spacing w:after="0" w:line="240" w:lineRule="auto"/>
      </w:pPr>
      <w:r>
        <w:separator/>
      </w:r>
    </w:p>
  </w:endnote>
  <w:endnote w:type="continuationSeparator" w:id="0">
    <w:p w14:paraId="4B31B2F7" w14:textId="77777777" w:rsidR="00D079EA" w:rsidRDefault="00D079EA" w:rsidP="008812AB">
      <w:pPr>
        <w:spacing w:after="0" w:line="240" w:lineRule="auto"/>
      </w:pPr>
      <w:r>
        <w:continuationSeparator/>
      </w:r>
    </w:p>
  </w:endnote>
  <w:endnote w:type="continuationNotice" w:id="1">
    <w:p w14:paraId="6D03AC1F" w14:textId="77777777" w:rsidR="00D079EA" w:rsidRDefault="00D07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0268579F" w14:textId="77777777" w:rsidR="006F5482" w:rsidRPr="008812AB" w:rsidRDefault="006F5482">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EF1D70">
          <w:rPr>
            <w:rFonts w:ascii="Times New Roman" w:hAnsi="Times New Roman" w:cs="Times New Roman"/>
            <w:noProof/>
          </w:rPr>
          <w:t>2</w:t>
        </w:r>
        <w:r w:rsidRPr="008812AB">
          <w:rPr>
            <w:rFonts w:ascii="Times New Roman" w:hAnsi="Times New Roman" w:cs="Times New Roman"/>
          </w:rPr>
          <w:fldChar w:fldCharType="end"/>
        </w:r>
      </w:p>
    </w:sdtContent>
  </w:sdt>
  <w:p w14:paraId="77F626EB" w14:textId="77777777" w:rsidR="006F5482" w:rsidRDefault="006F54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C08A5" w14:textId="77777777" w:rsidR="00D079EA" w:rsidRDefault="00D079EA" w:rsidP="008812AB">
      <w:pPr>
        <w:spacing w:after="0" w:line="240" w:lineRule="auto"/>
      </w:pPr>
      <w:r>
        <w:separator/>
      </w:r>
    </w:p>
  </w:footnote>
  <w:footnote w:type="continuationSeparator" w:id="0">
    <w:p w14:paraId="2057B997" w14:textId="77777777" w:rsidR="00D079EA" w:rsidRDefault="00D079EA" w:rsidP="008812AB">
      <w:pPr>
        <w:spacing w:after="0" w:line="240" w:lineRule="auto"/>
      </w:pPr>
      <w:r>
        <w:continuationSeparator/>
      </w:r>
    </w:p>
  </w:footnote>
  <w:footnote w:type="continuationNotice" w:id="1">
    <w:p w14:paraId="66074619" w14:textId="77777777" w:rsidR="00D079EA" w:rsidRDefault="00D079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ABC3" w14:textId="60C69140" w:rsidR="006F5482" w:rsidRPr="005011F5" w:rsidRDefault="005011F5" w:rsidP="005011F5">
    <w:pPr>
      <w:pStyle w:val="Zhlav"/>
      <w:jc w:val="right"/>
    </w:pPr>
    <w:r w:rsidRPr="005011F5">
      <w:rPr>
        <w:b/>
      </w:rPr>
      <w:t>00960/INV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E28"/>
    <w:multiLevelType w:val="hybridMultilevel"/>
    <w:tmpl w:val="08866340"/>
    <w:lvl w:ilvl="0" w:tplc="8EAE153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C2475A"/>
    <w:multiLevelType w:val="multilevel"/>
    <w:tmpl w:val="05AE3954"/>
    <w:lvl w:ilvl="0">
      <w:start w:val="1"/>
      <w:numFmt w:val="decimal"/>
      <w:lvlText w:val="%1."/>
      <w:lvlJc w:val="left"/>
      <w:pPr>
        <w:ind w:left="360" w:hanging="360"/>
      </w:pPr>
    </w:lvl>
    <w:lvl w:ilvl="1">
      <w:start w:val="1"/>
      <w:numFmt w:val="decimal"/>
      <w:lvlText w:val="2.%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77554E"/>
    <w:multiLevelType w:val="multilevel"/>
    <w:tmpl w:val="C502934C"/>
    <w:lvl w:ilvl="0">
      <w:start w:val="1"/>
      <w:numFmt w:val="decimal"/>
      <w:lvlText w:val="%1."/>
      <w:lvlJc w:val="left"/>
      <w:pPr>
        <w:ind w:left="360" w:hanging="360"/>
      </w:pPr>
    </w:lvl>
    <w:lvl w:ilvl="1">
      <w:start w:val="1"/>
      <w:numFmt w:val="decimal"/>
      <w:lvlText w:val="4.%2."/>
      <w:lvlJc w:val="left"/>
      <w:pPr>
        <w:ind w:left="716" w:hanging="432"/>
      </w:pPr>
      <w:rPr>
        <w:rFonts w:ascii="Arial" w:hAnsi="Arial" w:cs="Arial" w:hint="default"/>
        <w:b w:val="0"/>
        <w:color w:val="auto"/>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F1BD5"/>
    <w:multiLevelType w:val="multilevel"/>
    <w:tmpl w:val="EB48CB1C"/>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5654B0"/>
    <w:multiLevelType w:val="multilevel"/>
    <w:tmpl w:val="21E8336E"/>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084986"/>
    <w:multiLevelType w:val="multilevel"/>
    <w:tmpl w:val="9E2C6E70"/>
    <w:lvl w:ilvl="0">
      <w:start w:val="6"/>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lowerRoman"/>
      <w:lvlText w:val="(%3)"/>
      <w:lvlJc w:val="left"/>
      <w:pPr>
        <w:ind w:left="2124" w:hanging="720"/>
      </w:pPr>
      <w:rPr>
        <w:rFonts w:ascii="Arial" w:eastAsia="Times New Roman" w:hAnsi="Arial" w:cs="Arial"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7" w15:restartNumberingAfterBreak="0">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61052B"/>
    <w:multiLevelType w:val="multilevel"/>
    <w:tmpl w:val="F4448344"/>
    <w:lvl w:ilvl="0">
      <w:start w:val="1"/>
      <w:numFmt w:val="decimal"/>
      <w:lvlText w:val="%1."/>
      <w:lvlJc w:val="left"/>
      <w:pPr>
        <w:ind w:left="360" w:hanging="360"/>
      </w:pPr>
    </w:lvl>
    <w:lvl w:ilvl="1">
      <w:start w:val="1"/>
      <w:numFmt w:val="decimal"/>
      <w:lvlText w:val="IV.%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2E59D9"/>
    <w:multiLevelType w:val="multilevel"/>
    <w:tmpl w:val="8670D61C"/>
    <w:lvl w:ilvl="0">
      <w:start w:val="1"/>
      <w:numFmt w:val="decimal"/>
      <w:lvlText w:val="%1."/>
      <w:lvlJc w:val="left"/>
      <w:pPr>
        <w:ind w:left="360" w:hanging="360"/>
      </w:pPr>
      <w:rPr>
        <w:rFonts w:hint="default"/>
      </w:rPr>
    </w:lvl>
    <w:lvl w:ilvl="1">
      <w:start w:val="1"/>
      <w:numFmt w:val="decimal"/>
      <w:lvlText w:val="4.%2"/>
      <w:lvlJc w:val="left"/>
      <w:pPr>
        <w:ind w:left="6953"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A4B600E"/>
    <w:multiLevelType w:val="multilevel"/>
    <w:tmpl w:val="E5F6BED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1"/>
  </w:num>
  <w:num w:numId="7">
    <w:abstractNumId w:val="10"/>
  </w:num>
  <w:num w:numId="8">
    <w:abstractNumId w:val="9"/>
  </w:num>
  <w:num w:numId="9">
    <w:abstractNumId w:val="7"/>
  </w:num>
  <w:num w:numId="10">
    <w:abstractNumId w:val="8"/>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2517"/>
    <w:rsid w:val="0000449F"/>
    <w:rsid w:val="00004916"/>
    <w:rsid w:val="00011638"/>
    <w:rsid w:val="00015ECC"/>
    <w:rsid w:val="00016F5C"/>
    <w:rsid w:val="00024B3D"/>
    <w:rsid w:val="000256EA"/>
    <w:rsid w:val="00031839"/>
    <w:rsid w:val="00033007"/>
    <w:rsid w:val="000506C9"/>
    <w:rsid w:val="000623AD"/>
    <w:rsid w:val="00063514"/>
    <w:rsid w:val="000647A0"/>
    <w:rsid w:val="00065FA8"/>
    <w:rsid w:val="00073DF7"/>
    <w:rsid w:val="00075048"/>
    <w:rsid w:val="00082E76"/>
    <w:rsid w:val="00096568"/>
    <w:rsid w:val="000A74F1"/>
    <w:rsid w:val="000B1FC4"/>
    <w:rsid w:val="000B5087"/>
    <w:rsid w:val="000C2A89"/>
    <w:rsid w:val="000C445D"/>
    <w:rsid w:val="000D55A5"/>
    <w:rsid w:val="000E36A8"/>
    <w:rsid w:val="000E6B8D"/>
    <w:rsid w:val="00100ED5"/>
    <w:rsid w:val="001045AC"/>
    <w:rsid w:val="00110BFF"/>
    <w:rsid w:val="0011686A"/>
    <w:rsid w:val="00116E1F"/>
    <w:rsid w:val="001239DB"/>
    <w:rsid w:val="001242AC"/>
    <w:rsid w:val="00124897"/>
    <w:rsid w:val="00126A1E"/>
    <w:rsid w:val="0013680F"/>
    <w:rsid w:val="00144A08"/>
    <w:rsid w:val="00145605"/>
    <w:rsid w:val="00152ECB"/>
    <w:rsid w:val="00154D65"/>
    <w:rsid w:val="00162403"/>
    <w:rsid w:val="00167A0F"/>
    <w:rsid w:val="001742B0"/>
    <w:rsid w:val="00180FCD"/>
    <w:rsid w:val="001822B4"/>
    <w:rsid w:val="00183CF5"/>
    <w:rsid w:val="001955A3"/>
    <w:rsid w:val="001A0F76"/>
    <w:rsid w:val="001A4529"/>
    <w:rsid w:val="001A6A8C"/>
    <w:rsid w:val="001A7CE4"/>
    <w:rsid w:val="001B12E3"/>
    <w:rsid w:val="001B22F8"/>
    <w:rsid w:val="001C6FF1"/>
    <w:rsid w:val="001D16DD"/>
    <w:rsid w:val="001F6F30"/>
    <w:rsid w:val="002077BC"/>
    <w:rsid w:val="002106E3"/>
    <w:rsid w:val="002244BB"/>
    <w:rsid w:val="002262CF"/>
    <w:rsid w:val="0024691E"/>
    <w:rsid w:val="00247AD6"/>
    <w:rsid w:val="00250191"/>
    <w:rsid w:val="002700A4"/>
    <w:rsid w:val="00282EFC"/>
    <w:rsid w:val="002842C4"/>
    <w:rsid w:val="00294444"/>
    <w:rsid w:val="00294D9A"/>
    <w:rsid w:val="002A5B58"/>
    <w:rsid w:val="002A6C92"/>
    <w:rsid w:val="002C1798"/>
    <w:rsid w:val="002C271C"/>
    <w:rsid w:val="002F1A2A"/>
    <w:rsid w:val="002F2856"/>
    <w:rsid w:val="003029AB"/>
    <w:rsid w:val="00305676"/>
    <w:rsid w:val="0031112F"/>
    <w:rsid w:val="00312432"/>
    <w:rsid w:val="00330450"/>
    <w:rsid w:val="003322B1"/>
    <w:rsid w:val="00342B00"/>
    <w:rsid w:val="00357C53"/>
    <w:rsid w:val="00361D36"/>
    <w:rsid w:val="00363E62"/>
    <w:rsid w:val="003774CA"/>
    <w:rsid w:val="00387FDC"/>
    <w:rsid w:val="00390ADD"/>
    <w:rsid w:val="00393768"/>
    <w:rsid w:val="003A3299"/>
    <w:rsid w:val="003A6432"/>
    <w:rsid w:val="003B1A07"/>
    <w:rsid w:val="003B1C1A"/>
    <w:rsid w:val="003B4253"/>
    <w:rsid w:val="003B53D1"/>
    <w:rsid w:val="003B5E8E"/>
    <w:rsid w:val="003C6D88"/>
    <w:rsid w:val="003D2AF3"/>
    <w:rsid w:val="003F19C1"/>
    <w:rsid w:val="003F396B"/>
    <w:rsid w:val="003F61E0"/>
    <w:rsid w:val="003F7C19"/>
    <w:rsid w:val="003F7DF6"/>
    <w:rsid w:val="004005C8"/>
    <w:rsid w:val="00401798"/>
    <w:rsid w:val="00403498"/>
    <w:rsid w:val="00413F05"/>
    <w:rsid w:val="0041468B"/>
    <w:rsid w:val="00431754"/>
    <w:rsid w:val="00432966"/>
    <w:rsid w:val="0043556B"/>
    <w:rsid w:val="00452B35"/>
    <w:rsid w:val="0045330E"/>
    <w:rsid w:val="00465AB0"/>
    <w:rsid w:val="00483785"/>
    <w:rsid w:val="00495301"/>
    <w:rsid w:val="004A32F5"/>
    <w:rsid w:val="004C3F43"/>
    <w:rsid w:val="004D5B01"/>
    <w:rsid w:val="004E3784"/>
    <w:rsid w:val="004E6DBA"/>
    <w:rsid w:val="004F1E5F"/>
    <w:rsid w:val="004F6A9D"/>
    <w:rsid w:val="005011F5"/>
    <w:rsid w:val="00506E4B"/>
    <w:rsid w:val="00530AF1"/>
    <w:rsid w:val="005311AB"/>
    <w:rsid w:val="00532714"/>
    <w:rsid w:val="005477D1"/>
    <w:rsid w:val="00557A51"/>
    <w:rsid w:val="00562E27"/>
    <w:rsid w:val="00575714"/>
    <w:rsid w:val="00584667"/>
    <w:rsid w:val="00587234"/>
    <w:rsid w:val="005A3959"/>
    <w:rsid w:val="005A4A97"/>
    <w:rsid w:val="005B69F3"/>
    <w:rsid w:val="005C10F3"/>
    <w:rsid w:val="005C4A10"/>
    <w:rsid w:val="005D1494"/>
    <w:rsid w:val="005E03CB"/>
    <w:rsid w:val="005E0FD4"/>
    <w:rsid w:val="005E1CDE"/>
    <w:rsid w:val="005E217F"/>
    <w:rsid w:val="005F0343"/>
    <w:rsid w:val="005F2E9F"/>
    <w:rsid w:val="00630452"/>
    <w:rsid w:val="00645B55"/>
    <w:rsid w:val="00646CCE"/>
    <w:rsid w:val="00651700"/>
    <w:rsid w:val="00652801"/>
    <w:rsid w:val="006532EB"/>
    <w:rsid w:val="006574C2"/>
    <w:rsid w:val="0068182D"/>
    <w:rsid w:val="00687B25"/>
    <w:rsid w:val="0069162C"/>
    <w:rsid w:val="00694DAC"/>
    <w:rsid w:val="006A0ADD"/>
    <w:rsid w:val="006A544F"/>
    <w:rsid w:val="006B02E4"/>
    <w:rsid w:val="006B1AFE"/>
    <w:rsid w:val="006C2641"/>
    <w:rsid w:val="006C3E48"/>
    <w:rsid w:val="006C7C73"/>
    <w:rsid w:val="006E0216"/>
    <w:rsid w:val="006E3656"/>
    <w:rsid w:val="006E4DE8"/>
    <w:rsid w:val="006E7DD9"/>
    <w:rsid w:val="006F15F8"/>
    <w:rsid w:val="006F2201"/>
    <w:rsid w:val="006F5482"/>
    <w:rsid w:val="006F6501"/>
    <w:rsid w:val="006F7A3B"/>
    <w:rsid w:val="006F7ACC"/>
    <w:rsid w:val="00704FA2"/>
    <w:rsid w:val="0071796E"/>
    <w:rsid w:val="00726CC9"/>
    <w:rsid w:val="00730664"/>
    <w:rsid w:val="00731E47"/>
    <w:rsid w:val="00736CF2"/>
    <w:rsid w:val="0075152A"/>
    <w:rsid w:val="00754A9D"/>
    <w:rsid w:val="00755D40"/>
    <w:rsid w:val="0076306D"/>
    <w:rsid w:val="00764266"/>
    <w:rsid w:val="007773FD"/>
    <w:rsid w:val="00787EF0"/>
    <w:rsid w:val="00795416"/>
    <w:rsid w:val="00797303"/>
    <w:rsid w:val="007A5034"/>
    <w:rsid w:val="007A607F"/>
    <w:rsid w:val="007A73D4"/>
    <w:rsid w:val="007B6F10"/>
    <w:rsid w:val="007B74AB"/>
    <w:rsid w:val="007C316E"/>
    <w:rsid w:val="007C60C1"/>
    <w:rsid w:val="00811475"/>
    <w:rsid w:val="00812022"/>
    <w:rsid w:val="00824643"/>
    <w:rsid w:val="008246D5"/>
    <w:rsid w:val="0083139E"/>
    <w:rsid w:val="008332B7"/>
    <w:rsid w:val="0084013A"/>
    <w:rsid w:val="00843069"/>
    <w:rsid w:val="00845B51"/>
    <w:rsid w:val="00850FE3"/>
    <w:rsid w:val="00855404"/>
    <w:rsid w:val="00857DE0"/>
    <w:rsid w:val="0086641C"/>
    <w:rsid w:val="00874029"/>
    <w:rsid w:val="008812AB"/>
    <w:rsid w:val="00893013"/>
    <w:rsid w:val="008C7607"/>
    <w:rsid w:val="008D7941"/>
    <w:rsid w:val="008E16F6"/>
    <w:rsid w:val="008E3D07"/>
    <w:rsid w:val="008F78ED"/>
    <w:rsid w:val="00915294"/>
    <w:rsid w:val="0091696D"/>
    <w:rsid w:val="00917345"/>
    <w:rsid w:val="00921FFB"/>
    <w:rsid w:val="0093749C"/>
    <w:rsid w:val="00950FB4"/>
    <w:rsid w:val="00951528"/>
    <w:rsid w:val="00962844"/>
    <w:rsid w:val="00967DCF"/>
    <w:rsid w:val="00970856"/>
    <w:rsid w:val="00974EC1"/>
    <w:rsid w:val="00994F76"/>
    <w:rsid w:val="009A6C19"/>
    <w:rsid w:val="009B47DF"/>
    <w:rsid w:val="009B5825"/>
    <w:rsid w:val="009B77EE"/>
    <w:rsid w:val="009C01C8"/>
    <w:rsid w:val="009C39FD"/>
    <w:rsid w:val="009E15FE"/>
    <w:rsid w:val="009E1AE3"/>
    <w:rsid w:val="009E390B"/>
    <w:rsid w:val="009E4F8C"/>
    <w:rsid w:val="009F22F9"/>
    <w:rsid w:val="009F3A2C"/>
    <w:rsid w:val="00A02953"/>
    <w:rsid w:val="00A02CDF"/>
    <w:rsid w:val="00A066F1"/>
    <w:rsid w:val="00A20C5A"/>
    <w:rsid w:val="00A35B08"/>
    <w:rsid w:val="00A42287"/>
    <w:rsid w:val="00A43B60"/>
    <w:rsid w:val="00A44BD4"/>
    <w:rsid w:val="00A44CE3"/>
    <w:rsid w:val="00A50A13"/>
    <w:rsid w:val="00A61CD8"/>
    <w:rsid w:val="00A6221B"/>
    <w:rsid w:val="00A732BA"/>
    <w:rsid w:val="00A74733"/>
    <w:rsid w:val="00A7655B"/>
    <w:rsid w:val="00A809A5"/>
    <w:rsid w:val="00A83BB6"/>
    <w:rsid w:val="00A86FD6"/>
    <w:rsid w:val="00AA0998"/>
    <w:rsid w:val="00AA3D5A"/>
    <w:rsid w:val="00AA79C0"/>
    <w:rsid w:val="00AC06EB"/>
    <w:rsid w:val="00AE10EA"/>
    <w:rsid w:val="00AE2DCA"/>
    <w:rsid w:val="00AE5EAE"/>
    <w:rsid w:val="00AE782E"/>
    <w:rsid w:val="00AE7E3E"/>
    <w:rsid w:val="00AF00B7"/>
    <w:rsid w:val="00AF3ABC"/>
    <w:rsid w:val="00B03D87"/>
    <w:rsid w:val="00B074CA"/>
    <w:rsid w:val="00B13122"/>
    <w:rsid w:val="00B13360"/>
    <w:rsid w:val="00B163F6"/>
    <w:rsid w:val="00B20748"/>
    <w:rsid w:val="00B23ED8"/>
    <w:rsid w:val="00B26BAA"/>
    <w:rsid w:val="00B31C1C"/>
    <w:rsid w:val="00B34BDD"/>
    <w:rsid w:val="00B41D0D"/>
    <w:rsid w:val="00B513C3"/>
    <w:rsid w:val="00B76B76"/>
    <w:rsid w:val="00B81E3C"/>
    <w:rsid w:val="00B83157"/>
    <w:rsid w:val="00B9258B"/>
    <w:rsid w:val="00BA5772"/>
    <w:rsid w:val="00BB4D5D"/>
    <w:rsid w:val="00BC3EB0"/>
    <w:rsid w:val="00BC5C44"/>
    <w:rsid w:val="00BD60D2"/>
    <w:rsid w:val="00BD6838"/>
    <w:rsid w:val="00BD7F1E"/>
    <w:rsid w:val="00BE3362"/>
    <w:rsid w:val="00BF0BFD"/>
    <w:rsid w:val="00BF55EA"/>
    <w:rsid w:val="00BF58AC"/>
    <w:rsid w:val="00BF5CD0"/>
    <w:rsid w:val="00C034B7"/>
    <w:rsid w:val="00C13A36"/>
    <w:rsid w:val="00C219EA"/>
    <w:rsid w:val="00C3462F"/>
    <w:rsid w:val="00C365D6"/>
    <w:rsid w:val="00C507DB"/>
    <w:rsid w:val="00C604DC"/>
    <w:rsid w:val="00C62037"/>
    <w:rsid w:val="00C661D1"/>
    <w:rsid w:val="00C66A11"/>
    <w:rsid w:val="00C71C5A"/>
    <w:rsid w:val="00C76E46"/>
    <w:rsid w:val="00C803E1"/>
    <w:rsid w:val="00C8628D"/>
    <w:rsid w:val="00C8724C"/>
    <w:rsid w:val="00C918CE"/>
    <w:rsid w:val="00C947F1"/>
    <w:rsid w:val="00C9499A"/>
    <w:rsid w:val="00CA5B0D"/>
    <w:rsid w:val="00CB3E5F"/>
    <w:rsid w:val="00CC3F78"/>
    <w:rsid w:val="00CC63B1"/>
    <w:rsid w:val="00CE301F"/>
    <w:rsid w:val="00CE3EF0"/>
    <w:rsid w:val="00CE5C08"/>
    <w:rsid w:val="00CF1C1A"/>
    <w:rsid w:val="00CF2148"/>
    <w:rsid w:val="00D03722"/>
    <w:rsid w:val="00D079EA"/>
    <w:rsid w:val="00D14B40"/>
    <w:rsid w:val="00D252BF"/>
    <w:rsid w:val="00D26D63"/>
    <w:rsid w:val="00D5023B"/>
    <w:rsid w:val="00D50D3E"/>
    <w:rsid w:val="00D5166D"/>
    <w:rsid w:val="00D5466D"/>
    <w:rsid w:val="00D67454"/>
    <w:rsid w:val="00D84AA9"/>
    <w:rsid w:val="00D85C4A"/>
    <w:rsid w:val="00D87BE9"/>
    <w:rsid w:val="00D91974"/>
    <w:rsid w:val="00D91DC4"/>
    <w:rsid w:val="00DA2CED"/>
    <w:rsid w:val="00DB6380"/>
    <w:rsid w:val="00DC3C12"/>
    <w:rsid w:val="00DC4C4F"/>
    <w:rsid w:val="00DD1D81"/>
    <w:rsid w:val="00DE72CA"/>
    <w:rsid w:val="00DE7DE4"/>
    <w:rsid w:val="00DF13BD"/>
    <w:rsid w:val="00DF1EAE"/>
    <w:rsid w:val="00E02C0D"/>
    <w:rsid w:val="00E32617"/>
    <w:rsid w:val="00E44B09"/>
    <w:rsid w:val="00E46532"/>
    <w:rsid w:val="00E54E17"/>
    <w:rsid w:val="00E554F8"/>
    <w:rsid w:val="00E704F8"/>
    <w:rsid w:val="00E71563"/>
    <w:rsid w:val="00E7192E"/>
    <w:rsid w:val="00E86DA6"/>
    <w:rsid w:val="00E91A47"/>
    <w:rsid w:val="00EA5909"/>
    <w:rsid w:val="00EA6166"/>
    <w:rsid w:val="00EC79FF"/>
    <w:rsid w:val="00ED4D3D"/>
    <w:rsid w:val="00EE412D"/>
    <w:rsid w:val="00EF1D70"/>
    <w:rsid w:val="00F037C8"/>
    <w:rsid w:val="00F070CB"/>
    <w:rsid w:val="00F22FE4"/>
    <w:rsid w:val="00F25E15"/>
    <w:rsid w:val="00F3652C"/>
    <w:rsid w:val="00F42A83"/>
    <w:rsid w:val="00F44512"/>
    <w:rsid w:val="00F532F4"/>
    <w:rsid w:val="00F632B5"/>
    <w:rsid w:val="00F843B9"/>
    <w:rsid w:val="00F84D04"/>
    <w:rsid w:val="00F9631A"/>
    <w:rsid w:val="00FA47B3"/>
    <w:rsid w:val="00FA58EE"/>
    <w:rsid w:val="00FA7427"/>
    <w:rsid w:val="00FB2E34"/>
    <w:rsid w:val="00FB758F"/>
    <w:rsid w:val="00FC6956"/>
    <w:rsid w:val="00FC719A"/>
    <w:rsid w:val="00FD2B96"/>
    <w:rsid w:val="00FD5BA9"/>
    <w:rsid w:val="00FE30BB"/>
    <w:rsid w:val="00FE38D3"/>
    <w:rsid w:val="00FE7ADC"/>
    <w:rsid w:val="00FF0C4F"/>
    <w:rsid w:val="00FF113D"/>
    <w:rsid w:val="00FF147B"/>
    <w:rsid w:val="00FF36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AEA6"/>
  <w15:docId w15:val="{13082EF3-E0B5-4A35-B54B-002C2312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E46532"/>
    <w:pPr>
      <w:spacing w:after="0" w:line="240" w:lineRule="auto"/>
    </w:pPr>
  </w:style>
  <w:style w:type="paragraph" w:customStyle="1" w:styleId="rove1-slovannadpis">
    <w:name w:val="Úroveň 1 - číslovaný nadpis"/>
    <w:basedOn w:val="Normln"/>
    <w:next w:val="Normln"/>
    <w:qFormat/>
    <w:rsid w:val="0045330E"/>
    <w:pPr>
      <w:keepNext/>
      <w:numPr>
        <w:numId w:val="7"/>
      </w:numPr>
      <w:spacing w:after="210" w:line="300" w:lineRule="auto"/>
      <w:jc w:val="both"/>
    </w:pPr>
    <w:rPr>
      <w:rFonts w:ascii="Arial" w:eastAsia="Times New Roman" w:hAnsi="Arial" w:cs="Times New Roman"/>
      <w:b/>
      <w:caps/>
      <w:sz w:val="21"/>
      <w:szCs w:val="24"/>
      <w:lang w:eastAsia="cs-CZ"/>
    </w:rPr>
  </w:style>
  <w:style w:type="paragraph" w:customStyle="1" w:styleId="rove2-slovantext">
    <w:name w:val="Úroveň 2 - číslovaný text"/>
    <w:basedOn w:val="Normln"/>
    <w:link w:val="rove2-slovantextChar"/>
    <w:qFormat/>
    <w:rsid w:val="0045330E"/>
    <w:pPr>
      <w:numPr>
        <w:ilvl w:val="1"/>
        <w:numId w:val="7"/>
      </w:numPr>
      <w:spacing w:after="210" w:line="300" w:lineRule="auto"/>
      <w:jc w:val="both"/>
    </w:pPr>
    <w:rPr>
      <w:rFonts w:ascii="Arial" w:eastAsia="Times New Roman" w:hAnsi="Arial" w:cs="Times New Roman"/>
      <w:sz w:val="21"/>
      <w:szCs w:val="24"/>
      <w:lang w:eastAsia="cs-CZ"/>
    </w:rPr>
  </w:style>
  <w:style w:type="character" w:customStyle="1" w:styleId="rove2-slovantextChar">
    <w:name w:val="Úroveň 2 - číslovaný text Char"/>
    <w:link w:val="rove2-slovantext"/>
    <w:rsid w:val="0045330E"/>
    <w:rPr>
      <w:rFonts w:ascii="Arial" w:eastAsia="Times New Roman" w:hAnsi="Arial" w:cs="Times New Roman"/>
      <w:sz w:val="21"/>
      <w:szCs w:val="24"/>
      <w:lang w:eastAsia="cs-CZ"/>
    </w:rPr>
  </w:style>
  <w:style w:type="paragraph" w:customStyle="1" w:styleId="rove3-slovantext">
    <w:name w:val="Úroveň 3 - číslovaný text"/>
    <w:basedOn w:val="Normln"/>
    <w:link w:val="rove3-slovantextChar"/>
    <w:qFormat/>
    <w:rsid w:val="0045330E"/>
    <w:pPr>
      <w:numPr>
        <w:ilvl w:val="2"/>
        <w:numId w:val="7"/>
      </w:numPr>
      <w:spacing w:after="210" w:line="300" w:lineRule="auto"/>
      <w:jc w:val="both"/>
    </w:pPr>
    <w:rPr>
      <w:rFonts w:ascii="Arial" w:eastAsia="Times New Roman" w:hAnsi="Arial" w:cs="Times New Roman"/>
      <w:sz w:val="21"/>
      <w:szCs w:val="24"/>
      <w:lang w:eastAsia="cs-CZ"/>
    </w:rPr>
  </w:style>
  <w:style w:type="character" w:customStyle="1" w:styleId="rove3-slovantextChar">
    <w:name w:val="Úroveň 3 - číslovaný text Char"/>
    <w:link w:val="rove3-slovantext"/>
    <w:rsid w:val="0045330E"/>
    <w:rPr>
      <w:rFonts w:ascii="Arial" w:eastAsia="Times New Roman" w:hAnsi="Arial" w:cs="Times New Roman"/>
      <w:sz w:val="21"/>
      <w:szCs w:val="24"/>
      <w:lang w:eastAsia="cs-CZ"/>
    </w:rPr>
  </w:style>
  <w:style w:type="table" w:styleId="Mkatabulky">
    <w:name w:val="Table Grid"/>
    <w:basedOn w:val="Normlntabulka"/>
    <w:uiPriority w:val="59"/>
    <w:rsid w:val="006F5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B76B76"/>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652801"/>
    <w:rPr>
      <w:color w:val="0000FF" w:themeColor="hyperlink"/>
      <w:u w:val="single"/>
    </w:rPr>
  </w:style>
  <w:style w:type="paragraph" w:customStyle="1" w:styleId="cena">
    <w:name w:val="cena"/>
    <w:rsid w:val="00B513C3"/>
    <w:pPr>
      <w:spacing w:after="0" w:line="240" w:lineRule="auto"/>
      <w:jc w:val="both"/>
    </w:pPr>
    <w:rPr>
      <w:rFonts w:ascii="Times New Roman" w:eastAsia="Times New Roman" w:hAnsi="Times New Roman" w:cs="Times New Roman"/>
      <w:color w:val="000000"/>
      <w:sz w:val="24"/>
      <w:szCs w:val="20"/>
      <w:lang w:eastAsia="cs-CZ"/>
    </w:rPr>
  </w:style>
  <w:style w:type="character" w:styleId="Nevyeenzmnka">
    <w:name w:val="Unresolved Mention"/>
    <w:basedOn w:val="Standardnpsmoodstavce"/>
    <w:uiPriority w:val="99"/>
    <w:semiHidden/>
    <w:unhideWhenUsed/>
    <w:rsid w:val="00AA7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vanek@dekont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o.cz/dokumenty-ke-stazeni/%20%20%20v&#160;sekci%20Bezpe&#269;nostn&#237;%20p&#345;edpis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ro.cz/dokumenty-ke-stazeni/" TargetMode="External"/><Relationship Id="rId4" Type="http://schemas.openxmlformats.org/officeDocument/2006/relationships/settings" Target="settings.xml"/><Relationship Id="rId9" Type="http://schemas.openxmlformats.org/officeDocument/2006/relationships/hyperlink" Target="mailto:vojtech.musil@dekontaic.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BDA52-A052-4FD9-A566-DB88D7B3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5806</Words>
  <Characters>34256</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Jirková Jana</dc:creator>
  <cp:lastModifiedBy>Kateřina Nývltová</cp:lastModifiedBy>
  <cp:revision>2</cp:revision>
  <cp:lastPrinted>2021-08-02T12:26:00Z</cp:lastPrinted>
  <dcterms:created xsi:type="dcterms:W3CDTF">2021-08-06T11:55:00Z</dcterms:created>
  <dcterms:modified xsi:type="dcterms:W3CDTF">2021-08-06T11:55:00Z</dcterms:modified>
</cp:coreProperties>
</file>