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CB" w:rsidRPr="0050433D" w:rsidRDefault="004429CB" w:rsidP="004429CB">
      <w:pPr>
        <w:pStyle w:val="Style5"/>
        <w:widowControl/>
        <w:spacing w:before="58" w:line="240" w:lineRule="auto"/>
        <w:ind w:left="2694" w:firstLine="283"/>
        <w:rPr>
          <w:rStyle w:val="FontStyle45"/>
          <w:rFonts w:cs="Calibri"/>
          <w:bCs/>
          <w:sz w:val="28"/>
          <w:szCs w:val="28"/>
        </w:rPr>
      </w:pPr>
      <w:r>
        <w:rPr>
          <w:rStyle w:val="FontStyle45"/>
          <w:rFonts w:cs="Calibri"/>
          <w:bCs/>
          <w:sz w:val="28"/>
          <w:szCs w:val="28"/>
        </w:rPr>
        <w:t xml:space="preserve">      </w:t>
      </w:r>
      <w:proofErr w:type="gramStart"/>
      <w:r w:rsidRPr="0050433D">
        <w:rPr>
          <w:rStyle w:val="FontStyle45"/>
          <w:rFonts w:cs="Calibri"/>
          <w:bCs/>
          <w:sz w:val="28"/>
          <w:szCs w:val="28"/>
        </w:rPr>
        <w:t xml:space="preserve">K U P N Í </w:t>
      </w:r>
      <w:r w:rsidR="00BB0767">
        <w:rPr>
          <w:rStyle w:val="FontStyle45"/>
          <w:rFonts w:cs="Calibri"/>
          <w:bCs/>
          <w:sz w:val="28"/>
          <w:szCs w:val="28"/>
        </w:rPr>
        <w:t xml:space="preserve"> </w:t>
      </w:r>
      <w:r>
        <w:rPr>
          <w:rStyle w:val="FontStyle45"/>
          <w:rFonts w:cs="Calibri"/>
          <w:bCs/>
          <w:sz w:val="28"/>
          <w:szCs w:val="28"/>
        </w:rPr>
        <w:t xml:space="preserve"> </w:t>
      </w:r>
      <w:r w:rsidRPr="0050433D">
        <w:rPr>
          <w:rStyle w:val="FontStyle45"/>
          <w:rFonts w:cs="Calibri"/>
          <w:bCs/>
          <w:sz w:val="28"/>
          <w:szCs w:val="28"/>
        </w:rPr>
        <w:t>S M L O U V A</w:t>
      </w:r>
      <w:proofErr w:type="gramEnd"/>
      <w:r w:rsidRPr="0050433D">
        <w:rPr>
          <w:rStyle w:val="FontStyle45"/>
          <w:rFonts w:cs="Calibri"/>
          <w:bCs/>
          <w:sz w:val="28"/>
          <w:szCs w:val="28"/>
        </w:rPr>
        <w:t xml:space="preserve"> </w:t>
      </w:r>
    </w:p>
    <w:p w:rsidR="004429CB" w:rsidRPr="0050433D" w:rsidRDefault="004429CB" w:rsidP="004429CB">
      <w:pPr>
        <w:pStyle w:val="Style6"/>
        <w:widowControl/>
        <w:spacing w:line="240" w:lineRule="exact"/>
        <w:ind w:left="475"/>
        <w:rPr>
          <w:sz w:val="22"/>
          <w:szCs w:val="22"/>
        </w:rPr>
      </w:pPr>
    </w:p>
    <w:p w:rsidR="004429CB" w:rsidRPr="0050433D" w:rsidRDefault="004429CB" w:rsidP="004429CB">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sidR="001B788C">
        <w:rPr>
          <w:rStyle w:val="FontStyle47"/>
          <w:rFonts w:cs="Calibri"/>
          <w:i/>
          <w:color w:val="auto"/>
          <w:sz w:val="22"/>
          <w:szCs w:val="22"/>
        </w:rPr>
        <w:t>(dále jen „s</w:t>
      </w:r>
      <w:r w:rsidRPr="003B3C8E">
        <w:rPr>
          <w:rStyle w:val="FontStyle47"/>
          <w:rFonts w:cs="Calibri"/>
          <w:i/>
          <w:color w:val="auto"/>
          <w:sz w:val="22"/>
          <w:szCs w:val="22"/>
        </w:rPr>
        <w:t>mlouva“).</w:t>
      </w:r>
    </w:p>
    <w:p w:rsidR="004429CB" w:rsidRPr="0050433D" w:rsidRDefault="004429CB" w:rsidP="004429CB">
      <w:pPr>
        <w:pStyle w:val="Style5"/>
        <w:widowControl/>
        <w:spacing w:before="77" w:line="240" w:lineRule="auto"/>
        <w:ind w:left="874"/>
        <w:contextualSpacing/>
        <w:jc w:val="center"/>
        <w:rPr>
          <w:rStyle w:val="FontStyle45"/>
          <w:rFonts w:cs="Calibri"/>
          <w:bCs/>
          <w:sz w:val="22"/>
          <w:szCs w:val="22"/>
        </w:rPr>
      </w:pPr>
    </w:p>
    <w:p w:rsidR="004429CB" w:rsidRDefault="004429CB" w:rsidP="004429CB">
      <w:pPr>
        <w:pStyle w:val="Style5"/>
        <w:widowControl/>
        <w:spacing w:before="24" w:line="240" w:lineRule="auto"/>
        <w:contextualSpacing/>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rsidR="004429CB" w:rsidRPr="0050433D" w:rsidRDefault="004429CB" w:rsidP="004429CB">
      <w:pPr>
        <w:pStyle w:val="Style5"/>
        <w:widowControl/>
        <w:spacing w:before="24" w:line="240" w:lineRule="auto"/>
        <w:contextualSpacing/>
        <w:jc w:val="center"/>
        <w:rPr>
          <w:rStyle w:val="FontStyle45"/>
          <w:rFonts w:cs="Calibri"/>
          <w:bCs/>
          <w:sz w:val="22"/>
          <w:szCs w:val="22"/>
        </w:rPr>
      </w:pPr>
    </w:p>
    <w:p w:rsidR="004429CB" w:rsidRPr="0050433D" w:rsidRDefault="004429CB" w:rsidP="004429CB">
      <w:pPr>
        <w:pStyle w:val="Style5"/>
        <w:widowControl/>
        <w:spacing w:before="101" w:line="269" w:lineRule="exact"/>
        <w:contextualSpacing/>
        <w:rPr>
          <w:rStyle w:val="FontStyle45"/>
          <w:rFonts w:cs="Calibri"/>
          <w:b w:val="0"/>
          <w:bCs/>
          <w:sz w:val="22"/>
          <w:szCs w:val="22"/>
        </w:rPr>
      </w:pPr>
      <w:r w:rsidRPr="0050433D">
        <w:rPr>
          <w:rStyle w:val="FontStyle45"/>
          <w:rFonts w:cs="Calibri"/>
          <w:bCs/>
          <w:sz w:val="22"/>
          <w:szCs w:val="22"/>
        </w:rPr>
        <w:t xml:space="preserve">1.                                                      </w:t>
      </w:r>
      <w:r w:rsidRPr="0050433D">
        <w:rPr>
          <w:rStyle w:val="FontStyle47"/>
          <w:rFonts w:cs="Calibri"/>
          <w:color w:val="auto"/>
          <w:sz w:val="22"/>
          <w:szCs w:val="22"/>
        </w:rPr>
        <w:t xml:space="preserve">Střední zahradnická škola Rajhrad, příspěvková organizace  </w:t>
      </w:r>
    </w:p>
    <w:p w:rsidR="004429CB" w:rsidRPr="0050433D" w:rsidRDefault="004429CB" w:rsidP="004429CB">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 xml:space="preserve">se sídlem:                                       664 61 Rajhrad, Masarykova 198  </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IČ:                                                     00055468</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DIČ:                                                  CZ00055468, neplátce DPH</w:t>
      </w:r>
    </w:p>
    <w:p w:rsidR="00730300"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zastoupen - kontaktní osoba:      </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p>
    <w:p w:rsidR="004429CB" w:rsidRPr="00A748F8" w:rsidRDefault="004429CB" w:rsidP="004429CB">
      <w:pPr>
        <w:pStyle w:val="Style6"/>
        <w:widowControl/>
        <w:rPr>
          <w:rStyle w:val="FontStyle47"/>
          <w:rFonts w:cs="Calibri"/>
          <w:color w:val="auto"/>
          <w:sz w:val="22"/>
          <w:szCs w:val="22"/>
          <w:u w:val="single"/>
          <w:lang w:val="pt-PT"/>
        </w:rPr>
      </w:pPr>
      <w:r w:rsidRPr="0050433D">
        <w:rPr>
          <w:rStyle w:val="FontStyle47"/>
          <w:rFonts w:cs="Calibri"/>
          <w:color w:val="auto"/>
          <w:sz w:val="22"/>
          <w:szCs w:val="22"/>
        </w:rPr>
        <w:t xml:space="preserve">e-mail:                                              </w:t>
      </w:r>
    </w:p>
    <w:p w:rsidR="004429CB" w:rsidRPr="00BA47DC" w:rsidRDefault="004429CB" w:rsidP="004429CB">
      <w:pPr>
        <w:pStyle w:val="Style5"/>
        <w:widowControl/>
        <w:spacing w:before="86" w:line="240" w:lineRule="auto"/>
        <w:rPr>
          <w:rStyle w:val="FontStyle45"/>
          <w:rFonts w:cs="Calibri"/>
          <w:bCs/>
          <w:i/>
          <w:sz w:val="22"/>
          <w:szCs w:val="22"/>
        </w:rPr>
      </w:pPr>
      <w:r w:rsidRPr="00BA47DC">
        <w:rPr>
          <w:rStyle w:val="FontStyle45"/>
          <w:rFonts w:cs="Calibri"/>
          <w:bCs/>
          <w:i/>
          <w:sz w:val="22"/>
          <w:szCs w:val="22"/>
        </w:rPr>
        <w:t>(dále jen „kupující")</w:t>
      </w:r>
    </w:p>
    <w:p w:rsidR="004429CB" w:rsidRPr="00545419" w:rsidRDefault="004429CB" w:rsidP="004429CB">
      <w:pPr>
        <w:pStyle w:val="Style7"/>
        <w:widowControl/>
        <w:spacing w:line="240" w:lineRule="exact"/>
        <w:jc w:val="left"/>
        <w:rPr>
          <w:sz w:val="22"/>
          <w:szCs w:val="22"/>
        </w:rPr>
      </w:pPr>
    </w:p>
    <w:p w:rsidR="004429CB" w:rsidRPr="009A4A8C" w:rsidRDefault="004429CB" w:rsidP="004429CB">
      <w:pPr>
        <w:pStyle w:val="Style7"/>
        <w:widowControl/>
        <w:tabs>
          <w:tab w:val="left" w:leader="dot" w:pos="8966"/>
        </w:tabs>
        <w:spacing w:before="62" w:line="269" w:lineRule="exact"/>
        <w:jc w:val="left"/>
        <w:rPr>
          <w:rStyle w:val="FontStyle47"/>
          <w:rFonts w:cs="Calibri"/>
          <w:b/>
          <w:color w:val="auto"/>
          <w:sz w:val="22"/>
          <w:szCs w:val="22"/>
        </w:rPr>
      </w:pPr>
      <w:r w:rsidRPr="009A4A8C">
        <w:rPr>
          <w:rStyle w:val="FontStyle47"/>
          <w:rFonts w:cs="Calibri"/>
          <w:b/>
          <w:color w:val="auto"/>
          <w:sz w:val="22"/>
          <w:szCs w:val="22"/>
        </w:rPr>
        <w:t xml:space="preserve">2.                                      </w:t>
      </w:r>
      <w:r w:rsidR="009A4A8C">
        <w:rPr>
          <w:rStyle w:val="FontStyle47"/>
          <w:rFonts w:cs="Calibri"/>
          <w:b/>
          <w:color w:val="auto"/>
          <w:sz w:val="22"/>
          <w:szCs w:val="22"/>
        </w:rPr>
        <w:t xml:space="preserve">                 </w:t>
      </w:r>
      <w:proofErr w:type="spellStart"/>
      <w:r w:rsidR="009A4A8C" w:rsidRPr="009A4A8C">
        <w:rPr>
          <w:rStyle w:val="FontStyle47"/>
          <w:rFonts w:cs="Calibri"/>
          <w:color w:val="auto"/>
          <w:sz w:val="22"/>
          <w:szCs w:val="22"/>
        </w:rPr>
        <w:t>McBERG</w:t>
      </w:r>
      <w:proofErr w:type="spellEnd"/>
      <w:r w:rsidR="009A4A8C" w:rsidRPr="009A4A8C">
        <w:rPr>
          <w:rStyle w:val="FontStyle47"/>
          <w:rFonts w:cs="Calibri"/>
          <w:color w:val="auto"/>
          <w:sz w:val="22"/>
          <w:szCs w:val="22"/>
        </w:rPr>
        <w:t>, s.r.o.</w:t>
      </w:r>
      <w:r w:rsidRPr="009A4A8C">
        <w:rPr>
          <w:rStyle w:val="FontStyle47"/>
          <w:rFonts w:cs="Calibri"/>
          <w:b/>
          <w:color w:val="auto"/>
          <w:sz w:val="22"/>
          <w:szCs w:val="22"/>
        </w:rPr>
        <w:t xml:space="preserve">                 </w:t>
      </w:r>
    </w:p>
    <w:p w:rsidR="009A4A8C" w:rsidRDefault="004429CB" w:rsidP="00FF5CF7">
      <w:pPr>
        <w:pStyle w:val="Style7"/>
        <w:widowControl/>
        <w:tabs>
          <w:tab w:val="left" w:leader="dot" w:pos="8966"/>
        </w:tabs>
        <w:spacing w:before="62" w:line="240" w:lineRule="auto"/>
        <w:jc w:val="left"/>
        <w:rPr>
          <w:rStyle w:val="FontStyle47"/>
          <w:rFonts w:cs="Calibri"/>
          <w:color w:val="auto"/>
          <w:sz w:val="22"/>
          <w:szCs w:val="22"/>
        </w:rPr>
      </w:pPr>
      <w:r w:rsidRPr="009A4A8C">
        <w:rPr>
          <w:rStyle w:val="FontStyle47"/>
          <w:rFonts w:cs="Calibri"/>
          <w:color w:val="auto"/>
          <w:sz w:val="22"/>
          <w:szCs w:val="22"/>
        </w:rPr>
        <w:t xml:space="preserve">se sídlem:                                         </w:t>
      </w:r>
      <w:r w:rsidR="009A4A8C">
        <w:rPr>
          <w:rStyle w:val="FontStyle47"/>
          <w:rFonts w:cs="Calibri"/>
          <w:color w:val="auto"/>
          <w:sz w:val="22"/>
          <w:szCs w:val="22"/>
        </w:rPr>
        <w:t xml:space="preserve">Horní </w:t>
      </w:r>
      <w:proofErr w:type="spellStart"/>
      <w:r w:rsidR="009A4A8C">
        <w:rPr>
          <w:rStyle w:val="FontStyle47"/>
          <w:rFonts w:cs="Calibri"/>
          <w:color w:val="auto"/>
          <w:sz w:val="22"/>
          <w:szCs w:val="22"/>
        </w:rPr>
        <w:t>Chřásťany</w:t>
      </w:r>
      <w:proofErr w:type="spellEnd"/>
      <w:r w:rsidR="009A4A8C">
        <w:rPr>
          <w:rStyle w:val="FontStyle47"/>
          <w:rFonts w:cs="Calibri"/>
          <w:color w:val="auto"/>
          <w:sz w:val="22"/>
          <w:szCs w:val="22"/>
        </w:rPr>
        <w:t xml:space="preserve"> 42, 384 11 Lhenice</w:t>
      </w:r>
    </w:p>
    <w:p w:rsidR="004429CB" w:rsidRPr="009A4A8C" w:rsidRDefault="004429CB" w:rsidP="00FF5CF7">
      <w:pPr>
        <w:pStyle w:val="Style7"/>
        <w:widowControl/>
        <w:tabs>
          <w:tab w:val="left" w:leader="dot" w:pos="8966"/>
        </w:tabs>
        <w:spacing w:before="62" w:line="240" w:lineRule="auto"/>
        <w:jc w:val="left"/>
        <w:rPr>
          <w:rStyle w:val="FontStyle47"/>
          <w:rFonts w:cs="Calibri"/>
          <w:color w:val="auto"/>
          <w:sz w:val="22"/>
          <w:szCs w:val="22"/>
        </w:rPr>
      </w:pPr>
      <w:r w:rsidRPr="009A4A8C">
        <w:rPr>
          <w:rStyle w:val="FontStyle47"/>
          <w:rFonts w:cs="Calibri"/>
          <w:color w:val="auto"/>
          <w:sz w:val="22"/>
          <w:szCs w:val="22"/>
        </w:rPr>
        <w:t xml:space="preserve">IČ:                                                      </w:t>
      </w:r>
      <w:r w:rsidR="009A4A8C">
        <w:rPr>
          <w:rStyle w:val="FontStyle47"/>
          <w:rFonts w:cs="Calibri"/>
          <w:color w:val="auto"/>
          <w:sz w:val="22"/>
          <w:szCs w:val="22"/>
        </w:rPr>
        <w:t>04145909</w:t>
      </w:r>
      <w:r w:rsidR="00A40B42" w:rsidRPr="009A4A8C">
        <w:rPr>
          <w:rStyle w:val="FontStyle47"/>
          <w:rFonts w:cs="Calibri"/>
          <w:color w:val="auto"/>
          <w:sz w:val="22"/>
          <w:szCs w:val="22"/>
        </w:rPr>
        <w:t xml:space="preserve">   </w:t>
      </w:r>
    </w:p>
    <w:p w:rsidR="004429CB" w:rsidRPr="009A4A8C" w:rsidRDefault="004429CB" w:rsidP="00FF5CF7">
      <w:pPr>
        <w:pStyle w:val="Style7"/>
        <w:widowControl/>
        <w:tabs>
          <w:tab w:val="left" w:leader="dot" w:pos="8966"/>
        </w:tabs>
        <w:spacing w:before="62" w:line="240" w:lineRule="auto"/>
        <w:jc w:val="left"/>
        <w:rPr>
          <w:rStyle w:val="FontStyle47"/>
          <w:rFonts w:cs="Calibri"/>
          <w:color w:val="auto"/>
          <w:sz w:val="22"/>
          <w:szCs w:val="22"/>
        </w:rPr>
      </w:pPr>
      <w:r w:rsidRPr="009A4A8C">
        <w:rPr>
          <w:rStyle w:val="FontStyle47"/>
          <w:rFonts w:cs="Calibri"/>
          <w:color w:val="auto"/>
          <w:sz w:val="22"/>
          <w:szCs w:val="22"/>
        </w:rPr>
        <w:t xml:space="preserve">DIČ:                                                   </w:t>
      </w:r>
      <w:r w:rsidR="009A4A8C">
        <w:rPr>
          <w:rStyle w:val="FontStyle47"/>
          <w:rFonts w:cs="Calibri"/>
          <w:color w:val="auto"/>
          <w:sz w:val="22"/>
          <w:szCs w:val="22"/>
        </w:rPr>
        <w:t>CZ04145909</w:t>
      </w:r>
      <w:r w:rsidR="009A4A8C" w:rsidRPr="009A4A8C">
        <w:rPr>
          <w:rStyle w:val="FontStyle47"/>
          <w:rFonts w:cs="Calibri"/>
          <w:color w:val="auto"/>
          <w:sz w:val="22"/>
          <w:szCs w:val="22"/>
        </w:rPr>
        <w:t xml:space="preserve">  </w:t>
      </w:r>
    </w:p>
    <w:p w:rsidR="004429CB" w:rsidRPr="009A4A8C" w:rsidRDefault="004429CB" w:rsidP="00FF5CF7">
      <w:pPr>
        <w:pStyle w:val="Style6"/>
        <w:widowControl/>
        <w:spacing w:line="240" w:lineRule="auto"/>
        <w:ind w:right="-10"/>
        <w:rPr>
          <w:rStyle w:val="FontStyle47"/>
          <w:rFonts w:cs="Calibri"/>
          <w:color w:val="auto"/>
          <w:sz w:val="22"/>
          <w:szCs w:val="22"/>
        </w:rPr>
      </w:pPr>
      <w:r w:rsidRPr="009A4A8C">
        <w:rPr>
          <w:rStyle w:val="FontStyle47"/>
          <w:rFonts w:cs="Calibri"/>
          <w:color w:val="auto"/>
          <w:sz w:val="22"/>
          <w:szCs w:val="22"/>
        </w:rPr>
        <w:t xml:space="preserve">bankovní spojení:                           </w:t>
      </w:r>
    </w:p>
    <w:p w:rsidR="004429CB" w:rsidRPr="009A4A8C" w:rsidRDefault="004429CB" w:rsidP="00FF5CF7">
      <w:pPr>
        <w:pStyle w:val="Style5"/>
        <w:widowControl/>
        <w:spacing w:line="240" w:lineRule="auto"/>
        <w:rPr>
          <w:rStyle w:val="FontStyle47"/>
          <w:rFonts w:cs="Calibri"/>
          <w:color w:val="auto"/>
          <w:sz w:val="22"/>
          <w:szCs w:val="22"/>
        </w:rPr>
      </w:pPr>
      <w:r w:rsidRPr="009A4A8C">
        <w:rPr>
          <w:rStyle w:val="FontStyle47"/>
          <w:rFonts w:cs="Calibri"/>
          <w:color w:val="auto"/>
          <w:sz w:val="22"/>
          <w:szCs w:val="22"/>
        </w:rPr>
        <w:t xml:space="preserve">zastoupený - kontaktní osoba:     </w:t>
      </w:r>
    </w:p>
    <w:p w:rsidR="004429CB" w:rsidRPr="009A4A8C" w:rsidRDefault="004429CB" w:rsidP="00FF5CF7">
      <w:pPr>
        <w:pStyle w:val="Style5"/>
        <w:widowControl/>
        <w:spacing w:line="240" w:lineRule="auto"/>
        <w:rPr>
          <w:rStyle w:val="FontStyle47"/>
          <w:rFonts w:cs="Calibri"/>
          <w:color w:val="auto"/>
          <w:sz w:val="22"/>
          <w:szCs w:val="22"/>
        </w:rPr>
      </w:pPr>
      <w:r w:rsidRPr="009A4A8C">
        <w:rPr>
          <w:rStyle w:val="FontStyle47"/>
          <w:rFonts w:cs="Calibri"/>
          <w:color w:val="auto"/>
          <w:sz w:val="22"/>
          <w:szCs w:val="22"/>
        </w:rPr>
        <w:t xml:space="preserve">telefon:                                             </w:t>
      </w:r>
      <w:r w:rsidR="00A40B42" w:rsidRPr="009A4A8C">
        <w:rPr>
          <w:rStyle w:val="FontStyle47"/>
          <w:rFonts w:cs="Calibri"/>
          <w:color w:val="auto"/>
          <w:sz w:val="22"/>
          <w:szCs w:val="22"/>
        </w:rPr>
        <w:t xml:space="preserve"> </w:t>
      </w:r>
      <w:r w:rsidRPr="009A4A8C">
        <w:rPr>
          <w:rStyle w:val="FontStyle47"/>
          <w:rFonts w:cs="Calibri"/>
          <w:color w:val="auto"/>
          <w:sz w:val="22"/>
          <w:szCs w:val="22"/>
        </w:rPr>
        <w:t xml:space="preserve"> </w:t>
      </w:r>
    </w:p>
    <w:p w:rsidR="004429CB" w:rsidRPr="00B62186" w:rsidRDefault="004429CB" w:rsidP="00FF5CF7">
      <w:pPr>
        <w:pStyle w:val="Style5"/>
        <w:widowControl/>
        <w:spacing w:line="240" w:lineRule="auto"/>
        <w:rPr>
          <w:sz w:val="22"/>
          <w:szCs w:val="22"/>
        </w:rPr>
      </w:pPr>
      <w:r w:rsidRPr="009A4A8C">
        <w:rPr>
          <w:rStyle w:val="FontStyle47"/>
          <w:rFonts w:cs="Calibri"/>
          <w:color w:val="auto"/>
          <w:sz w:val="22"/>
          <w:szCs w:val="22"/>
        </w:rPr>
        <w:t xml:space="preserve">e-mail:                                               </w:t>
      </w:r>
    </w:p>
    <w:p w:rsidR="004429CB" w:rsidRPr="00BA47DC" w:rsidRDefault="004429CB" w:rsidP="004429CB">
      <w:pPr>
        <w:pStyle w:val="Style5"/>
        <w:widowControl/>
        <w:spacing w:before="58" w:line="240" w:lineRule="auto"/>
        <w:contextualSpacing/>
        <w:rPr>
          <w:rStyle w:val="FontStyle45"/>
          <w:rFonts w:cs="Calibri"/>
          <w:bCs/>
          <w:i/>
          <w:sz w:val="22"/>
          <w:szCs w:val="22"/>
        </w:rPr>
      </w:pPr>
      <w:r w:rsidRPr="00BA47DC">
        <w:rPr>
          <w:rStyle w:val="FontStyle45"/>
          <w:rFonts w:cs="Calibri"/>
          <w:bCs/>
          <w:i/>
          <w:sz w:val="22"/>
          <w:szCs w:val="22"/>
        </w:rPr>
        <w:t>(dále jen „prodávající")</w:t>
      </w:r>
    </w:p>
    <w:p w:rsidR="004429CB" w:rsidRPr="00B62186" w:rsidRDefault="004429CB" w:rsidP="004429CB">
      <w:pPr>
        <w:pStyle w:val="Style18"/>
        <w:widowControl/>
        <w:spacing w:line="240" w:lineRule="exact"/>
        <w:contextualSpacing/>
        <w:jc w:val="left"/>
        <w:rPr>
          <w:sz w:val="22"/>
          <w:szCs w:val="22"/>
        </w:rPr>
      </w:pPr>
    </w:p>
    <w:p w:rsidR="004429CB" w:rsidRPr="00B62186" w:rsidRDefault="004429CB" w:rsidP="004429CB">
      <w:pPr>
        <w:pStyle w:val="Style5"/>
        <w:widowControl/>
        <w:spacing w:before="24" w:line="240" w:lineRule="auto"/>
        <w:contextualSpacing/>
        <w:jc w:val="center"/>
        <w:rPr>
          <w:rStyle w:val="FontStyle45"/>
          <w:rFonts w:cs="Calibri"/>
          <w:bCs/>
          <w:sz w:val="22"/>
          <w:szCs w:val="22"/>
        </w:rPr>
      </w:pPr>
      <w:r w:rsidRPr="00B62186">
        <w:rPr>
          <w:rStyle w:val="FontStyle45"/>
          <w:rFonts w:cs="Calibri"/>
          <w:bCs/>
          <w:sz w:val="22"/>
          <w:szCs w:val="22"/>
        </w:rPr>
        <w:t>II.  Předmět smlouvy</w:t>
      </w:r>
    </w:p>
    <w:p w:rsidR="004429CB" w:rsidRPr="00B62186" w:rsidRDefault="004429CB" w:rsidP="004429CB">
      <w:pPr>
        <w:pStyle w:val="Style5"/>
        <w:widowControl/>
        <w:spacing w:before="24" w:line="240" w:lineRule="auto"/>
        <w:contextualSpacing/>
        <w:jc w:val="center"/>
        <w:rPr>
          <w:rStyle w:val="FontStyle45"/>
          <w:rFonts w:cs="Calibri"/>
          <w:bCs/>
          <w:sz w:val="22"/>
          <w:szCs w:val="22"/>
        </w:rPr>
      </w:pPr>
    </w:p>
    <w:p w:rsidR="00546867" w:rsidRDefault="004429CB" w:rsidP="00546867">
      <w:pPr>
        <w:pStyle w:val="Style14"/>
        <w:widowControl/>
        <w:spacing w:before="43" w:line="240" w:lineRule="auto"/>
        <w:ind w:left="284" w:hanging="284"/>
        <w:contextualSpacing/>
        <w:rPr>
          <w:rFonts w:asciiTheme="minorHAnsi" w:eastAsiaTheme="minorHAnsi" w:hAnsiTheme="minorHAnsi" w:cstheme="minorHAnsi"/>
          <w:bCs/>
          <w:color w:val="222222"/>
          <w:sz w:val="22"/>
          <w:szCs w:val="22"/>
          <w:shd w:val="clear" w:color="auto" w:fill="FFFFFF"/>
          <w:lang w:eastAsia="en-US"/>
        </w:rPr>
      </w:pPr>
      <w:r w:rsidRPr="00546867">
        <w:rPr>
          <w:rStyle w:val="FontStyle47"/>
          <w:rFonts w:asciiTheme="minorHAnsi" w:hAnsiTheme="minorHAnsi" w:cstheme="minorHAnsi"/>
          <w:color w:val="auto"/>
          <w:sz w:val="22"/>
          <w:szCs w:val="22"/>
        </w:rPr>
        <w:t xml:space="preserve">Předmětem této smlouvy je prodej a koupě </w:t>
      </w:r>
      <w:r w:rsidR="00546867">
        <w:rPr>
          <w:rStyle w:val="FontStyle47"/>
          <w:rFonts w:asciiTheme="minorHAnsi" w:hAnsiTheme="minorHAnsi" w:cstheme="minorHAnsi"/>
          <w:color w:val="auto"/>
          <w:sz w:val="22"/>
          <w:szCs w:val="22"/>
        </w:rPr>
        <w:t>1 setu (</w:t>
      </w:r>
      <w:r w:rsidR="0034770A">
        <w:rPr>
          <w:rStyle w:val="FontStyle47"/>
          <w:rFonts w:asciiTheme="minorHAnsi" w:hAnsiTheme="minorHAnsi" w:cstheme="minorHAnsi"/>
          <w:color w:val="auto"/>
          <w:sz w:val="22"/>
          <w:szCs w:val="22"/>
        </w:rPr>
        <w:t>7</w:t>
      </w:r>
      <w:r w:rsidR="00546867">
        <w:rPr>
          <w:rStyle w:val="FontStyle47"/>
          <w:rFonts w:asciiTheme="minorHAnsi" w:hAnsiTheme="minorHAnsi" w:cstheme="minorHAnsi"/>
          <w:color w:val="auto"/>
          <w:sz w:val="22"/>
          <w:szCs w:val="22"/>
        </w:rPr>
        <w:t xml:space="preserve"> ks) vyvýšených záhonů, které</w:t>
      </w:r>
      <w:r w:rsidR="00546867" w:rsidRPr="00546867">
        <w:rPr>
          <w:rFonts w:asciiTheme="minorHAnsi" w:eastAsiaTheme="minorHAnsi" w:hAnsiTheme="minorHAnsi" w:cstheme="minorHAnsi"/>
          <w:bCs/>
          <w:color w:val="222222"/>
          <w:sz w:val="22"/>
          <w:szCs w:val="22"/>
          <w:shd w:val="clear" w:color="auto" w:fill="FFFFFF"/>
          <w:lang w:eastAsia="en-US"/>
        </w:rPr>
        <w:t xml:space="preserve"> </w:t>
      </w:r>
      <w:r w:rsidR="00546867">
        <w:rPr>
          <w:rFonts w:asciiTheme="minorHAnsi" w:eastAsiaTheme="minorHAnsi" w:hAnsiTheme="minorHAnsi" w:cstheme="minorHAnsi"/>
          <w:bCs/>
          <w:color w:val="222222"/>
          <w:sz w:val="22"/>
          <w:szCs w:val="22"/>
          <w:shd w:val="clear" w:color="auto" w:fill="FFFFFF"/>
          <w:lang w:eastAsia="en-US"/>
        </w:rPr>
        <w:t>jsou</w:t>
      </w:r>
      <w:r w:rsidR="00546867" w:rsidRPr="00546867">
        <w:rPr>
          <w:rFonts w:asciiTheme="minorHAnsi" w:eastAsiaTheme="minorHAnsi" w:hAnsiTheme="minorHAnsi" w:cstheme="minorHAnsi"/>
          <w:bCs/>
          <w:color w:val="222222"/>
          <w:sz w:val="22"/>
          <w:szCs w:val="22"/>
          <w:shd w:val="clear" w:color="auto" w:fill="FFFFFF"/>
          <w:lang w:eastAsia="en-US"/>
        </w:rPr>
        <w:t xml:space="preserve"> </w:t>
      </w:r>
      <w:r w:rsidR="00546867">
        <w:rPr>
          <w:rFonts w:asciiTheme="minorHAnsi" w:eastAsiaTheme="minorHAnsi" w:hAnsiTheme="minorHAnsi" w:cstheme="minorHAnsi"/>
          <w:bCs/>
          <w:color w:val="222222"/>
          <w:sz w:val="22"/>
          <w:szCs w:val="22"/>
          <w:shd w:val="clear" w:color="auto" w:fill="FFFFFF"/>
          <w:lang w:eastAsia="en-US"/>
        </w:rPr>
        <w:t>koncipovány jako</w:t>
      </w:r>
    </w:p>
    <w:p w:rsidR="00546867" w:rsidRDefault="00546867" w:rsidP="00546867">
      <w:pPr>
        <w:pStyle w:val="Style14"/>
        <w:widowControl/>
        <w:spacing w:before="43" w:line="240" w:lineRule="auto"/>
        <w:ind w:left="284" w:hanging="284"/>
        <w:contextualSpacing/>
        <w:rPr>
          <w:rFonts w:asciiTheme="minorHAnsi" w:eastAsiaTheme="minorHAnsi" w:hAnsiTheme="minorHAnsi" w:cstheme="minorHAnsi"/>
          <w:bCs/>
          <w:color w:val="222222"/>
          <w:sz w:val="22"/>
          <w:szCs w:val="22"/>
          <w:shd w:val="clear" w:color="auto" w:fill="FFFFFF"/>
          <w:lang w:eastAsia="en-US"/>
        </w:rPr>
      </w:pPr>
      <w:r w:rsidRPr="00546867">
        <w:rPr>
          <w:rFonts w:asciiTheme="minorHAnsi" w:eastAsiaTheme="minorHAnsi" w:hAnsiTheme="minorHAnsi" w:cstheme="minorHAnsi"/>
          <w:bCs/>
          <w:color w:val="222222"/>
          <w:sz w:val="22"/>
          <w:szCs w:val="22"/>
          <w:shd w:val="clear" w:color="auto" w:fill="FFFFFF"/>
          <w:lang w:eastAsia="en-US"/>
        </w:rPr>
        <w:t>s</w:t>
      </w:r>
      <w:r w:rsidRPr="00546867">
        <w:rPr>
          <w:rFonts w:asciiTheme="minorHAnsi" w:eastAsiaTheme="minorHAnsi" w:hAnsiTheme="minorHAnsi" w:cstheme="minorHAnsi"/>
          <w:bCs/>
          <w:sz w:val="22"/>
          <w:szCs w:val="22"/>
          <w:shd w:val="clear" w:color="auto" w:fill="FFFFFF"/>
          <w:lang w:eastAsia="en-US"/>
        </w:rPr>
        <w:t xml:space="preserve">tavebnicový zahradní systém a </w:t>
      </w:r>
      <w:r w:rsidR="00DF0191">
        <w:rPr>
          <w:rFonts w:asciiTheme="minorHAnsi" w:eastAsiaTheme="minorHAnsi" w:hAnsiTheme="minorHAnsi" w:cstheme="minorHAnsi"/>
          <w:bCs/>
          <w:sz w:val="22"/>
          <w:szCs w:val="22"/>
          <w:shd w:val="clear" w:color="auto" w:fill="FFFFFF"/>
          <w:lang w:eastAsia="en-US"/>
        </w:rPr>
        <w:t>jsou</w:t>
      </w:r>
      <w:r w:rsidRPr="00546867">
        <w:rPr>
          <w:rFonts w:asciiTheme="minorHAnsi" w:eastAsiaTheme="minorHAnsi" w:hAnsiTheme="minorHAnsi" w:cstheme="minorHAnsi"/>
          <w:bCs/>
          <w:color w:val="222222"/>
          <w:sz w:val="22"/>
          <w:szCs w:val="22"/>
          <w:shd w:val="clear" w:color="auto" w:fill="FFFFFF"/>
          <w:lang w:eastAsia="en-US"/>
        </w:rPr>
        <w:t xml:space="preserve"> z tlakově impregnovaných dřevěných bloků</w:t>
      </w:r>
      <w:r>
        <w:rPr>
          <w:rFonts w:asciiTheme="minorHAnsi" w:eastAsiaTheme="minorHAnsi" w:hAnsiTheme="minorHAnsi" w:cstheme="minorHAnsi"/>
          <w:bCs/>
          <w:color w:val="222222"/>
          <w:sz w:val="22"/>
          <w:szCs w:val="22"/>
          <w:shd w:val="clear" w:color="auto" w:fill="FFFFFF"/>
          <w:lang w:eastAsia="en-US"/>
        </w:rPr>
        <w:t xml:space="preserve"> z borového dřeva,</w:t>
      </w:r>
    </w:p>
    <w:p w:rsidR="00546867" w:rsidRPr="00546867" w:rsidRDefault="00546867" w:rsidP="00DF0191">
      <w:pPr>
        <w:pStyle w:val="Style14"/>
        <w:widowControl/>
        <w:spacing w:before="43" w:line="240" w:lineRule="auto"/>
        <w:ind w:left="284" w:hanging="284"/>
        <w:contextualSpacing/>
        <w:rPr>
          <w:rFonts w:asciiTheme="minorHAnsi" w:eastAsiaTheme="minorHAnsi" w:hAnsiTheme="minorHAnsi" w:cstheme="minorHAnsi"/>
          <w:bCs/>
          <w:sz w:val="22"/>
          <w:szCs w:val="22"/>
          <w:shd w:val="clear" w:color="auto" w:fill="FFFFFF"/>
          <w:lang w:eastAsia="en-US"/>
        </w:rPr>
      </w:pPr>
      <w:r w:rsidRPr="00546867">
        <w:rPr>
          <w:rFonts w:asciiTheme="minorHAnsi" w:eastAsiaTheme="minorHAnsi" w:hAnsiTheme="minorHAnsi" w:cstheme="minorHAnsi"/>
          <w:bCs/>
          <w:color w:val="222222"/>
          <w:sz w:val="22"/>
          <w:szCs w:val="22"/>
          <w:shd w:val="clear" w:color="auto" w:fill="FFFFFF"/>
          <w:lang w:eastAsia="en-US"/>
        </w:rPr>
        <w:t xml:space="preserve">spojované hmoždinkami z recyklovaného plastu. </w:t>
      </w:r>
    </w:p>
    <w:p w:rsidR="004429CB" w:rsidRPr="00BA47DC" w:rsidRDefault="004429CB" w:rsidP="004429CB">
      <w:pPr>
        <w:pStyle w:val="Style14"/>
        <w:widowControl/>
        <w:spacing w:before="43" w:line="240" w:lineRule="auto"/>
        <w:ind w:firstLine="0"/>
        <w:contextualSpacing/>
        <w:rPr>
          <w:rStyle w:val="FontStyle44"/>
          <w:rFonts w:cs="Calibri"/>
          <w:b/>
          <w:i w:val="0"/>
          <w:iCs/>
          <w:sz w:val="22"/>
          <w:szCs w:val="22"/>
        </w:rPr>
      </w:pPr>
      <w:r w:rsidRPr="00B62186">
        <w:rPr>
          <w:rStyle w:val="FontStyle47"/>
          <w:rFonts w:cs="Calibri"/>
          <w:i/>
          <w:color w:val="auto"/>
          <w:sz w:val="22"/>
          <w:szCs w:val="22"/>
        </w:rPr>
        <w:t>(dále jen</w:t>
      </w:r>
      <w:r w:rsidRPr="00B62186">
        <w:rPr>
          <w:rStyle w:val="FontStyle44"/>
          <w:rFonts w:cs="Calibri"/>
          <w:iCs/>
          <w:sz w:val="22"/>
          <w:szCs w:val="22"/>
        </w:rPr>
        <w:t xml:space="preserve"> </w:t>
      </w:r>
      <w:r w:rsidRPr="00BA47DC">
        <w:rPr>
          <w:rStyle w:val="FontStyle44"/>
          <w:rFonts w:cs="Calibri"/>
          <w:b/>
          <w:iCs/>
          <w:sz w:val="22"/>
          <w:szCs w:val="22"/>
        </w:rPr>
        <w:t xml:space="preserve">„předmět </w:t>
      </w:r>
      <w:r w:rsidR="00DE2DF5">
        <w:rPr>
          <w:rStyle w:val="FontStyle44"/>
          <w:rFonts w:cs="Calibri"/>
          <w:b/>
          <w:iCs/>
          <w:sz w:val="22"/>
          <w:szCs w:val="22"/>
        </w:rPr>
        <w:t>plnění</w:t>
      </w:r>
      <w:r w:rsidRPr="00BA47DC">
        <w:rPr>
          <w:rStyle w:val="FontStyle44"/>
          <w:rFonts w:cs="Calibri"/>
          <w:b/>
          <w:iCs/>
          <w:sz w:val="22"/>
          <w:szCs w:val="22"/>
        </w:rPr>
        <w:t>"</w:t>
      </w:r>
      <w:r w:rsidRPr="00B62186">
        <w:rPr>
          <w:rStyle w:val="FontStyle44"/>
          <w:rFonts w:cs="Calibri"/>
          <w:iCs/>
          <w:sz w:val="22"/>
          <w:szCs w:val="22"/>
        </w:rPr>
        <w:t>).</w:t>
      </w:r>
      <w:r w:rsidRPr="00BA47DC">
        <w:rPr>
          <w:rStyle w:val="FontStyle44"/>
          <w:rFonts w:cs="Calibri"/>
          <w:b/>
          <w:i w:val="0"/>
          <w:iCs/>
          <w:sz w:val="22"/>
          <w:szCs w:val="22"/>
        </w:rPr>
        <w:t xml:space="preserve"> </w:t>
      </w:r>
    </w:p>
    <w:p w:rsidR="00B25A0B" w:rsidRDefault="00B25A0B" w:rsidP="004429CB">
      <w:pPr>
        <w:pStyle w:val="Style5"/>
        <w:widowControl/>
        <w:spacing w:before="24" w:line="269" w:lineRule="exact"/>
        <w:ind w:right="29"/>
        <w:jc w:val="center"/>
        <w:rPr>
          <w:rStyle w:val="FontStyle45"/>
          <w:rFonts w:cs="Calibri"/>
          <w:bCs/>
          <w:sz w:val="22"/>
          <w:szCs w:val="22"/>
        </w:rPr>
      </w:pPr>
    </w:p>
    <w:p w:rsidR="004429CB" w:rsidRDefault="004429CB" w:rsidP="0014405A">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t>III.</w:t>
      </w:r>
      <w:r>
        <w:rPr>
          <w:rStyle w:val="FontStyle45"/>
          <w:rFonts w:cs="Calibri"/>
          <w:bCs/>
          <w:sz w:val="22"/>
          <w:szCs w:val="22"/>
        </w:rPr>
        <w:t xml:space="preserve">  </w:t>
      </w:r>
      <w:r w:rsidRPr="0050433D">
        <w:rPr>
          <w:rStyle w:val="FontStyle45"/>
          <w:rFonts w:cs="Calibri"/>
          <w:bCs/>
          <w:sz w:val="22"/>
          <w:szCs w:val="22"/>
        </w:rPr>
        <w:t>Práva a povinnosti smluvních stran</w:t>
      </w:r>
    </w:p>
    <w:p w:rsidR="004429CB" w:rsidRPr="0050433D" w:rsidRDefault="004429CB" w:rsidP="0014405A">
      <w:pPr>
        <w:pStyle w:val="Style5"/>
        <w:widowControl/>
        <w:spacing w:before="24" w:line="276" w:lineRule="auto"/>
        <w:ind w:right="29"/>
        <w:contextualSpacing/>
        <w:jc w:val="center"/>
        <w:rPr>
          <w:rStyle w:val="FontStyle45"/>
          <w:rFonts w:cs="Calibri"/>
          <w:bCs/>
          <w:sz w:val="22"/>
          <w:szCs w:val="22"/>
        </w:rPr>
      </w:pPr>
    </w:p>
    <w:p w:rsidR="004429CB" w:rsidRPr="0050433D" w:rsidRDefault="004429CB" w:rsidP="0014405A">
      <w:pPr>
        <w:pStyle w:val="Style23"/>
        <w:widowControl/>
        <w:numPr>
          <w:ilvl w:val="0"/>
          <w:numId w:val="1"/>
        </w:numPr>
        <w:tabs>
          <w:tab w:val="left" w:pos="365"/>
        </w:tabs>
        <w:spacing w:line="276" w:lineRule="auto"/>
        <w:ind w:left="365" w:right="34" w:hanging="365"/>
        <w:contextualSpacing/>
        <w:jc w:val="left"/>
        <w:rPr>
          <w:rStyle w:val="FontStyle47"/>
          <w:rFonts w:cs="Calibri"/>
          <w:color w:val="auto"/>
          <w:sz w:val="22"/>
          <w:szCs w:val="22"/>
        </w:rPr>
      </w:pPr>
      <w:r w:rsidRPr="0050433D">
        <w:rPr>
          <w:rStyle w:val="FontStyle47"/>
          <w:rFonts w:cs="Calibri"/>
          <w:color w:val="auto"/>
          <w:sz w:val="22"/>
          <w:szCs w:val="22"/>
        </w:rPr>
        <w:t xml:space="preserve">Prodávající se zavazuje řádně a včas odevzdat kupujícímu předmět </w:t>
      </w:r>
      <w:r w:rsidR="006E23FF">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6E23FF">
        <w:rPr>
          <w:rStyle w:val="FontStyle47"/>
          <w:rFonts w:cs="Calibri"/>
          <w:color w:val="auto"/>
          <w:sz w:val="22"/>
          <w:szCs w:val="22"/>
        </w:rPr>
        <w:t>plnění</w:t>
      </w:r>
      <w:r w:rsidRPr="0050433D">
        <w:rPr>
          <w:rStyle w:val="FontStyle47"/>
          <w:rFonts w:cs="Calibri"/>
          <w:color w:val="auto"/>
          <w:sz w:val="22"/>
          <w:szCs w:val="22"/>
        </w:rPr>
        <w:t xml:space="preserve"> vztahují, a umožní mu nabýt k nim vlastnické právo.</w:t>
      </w:r>
    </w:p>
    <w:p w:rsidR="004429CB" w:rsidRPr="006E23FF" w:rsidRDefault="004429CB" w:rsidP="0014405A">
      <w:pPr>
        <w:pStyle w:val="Style23"/>
        <w:widowControl/>
        <w:numPr>
          <w:ilvl w:val="0"/>
          <w:numId w:val="1"/>
        </w:numPr>
        <w:tabs>
          <w:tab w:val="left" w:pos="365"/>
        </w:tabs>
        <w:spacing w:line="276" w:lineRule="auto"/>
        <w:ind w:left="365" w:right="29" w:hanging="365"/>
        <w:contextualSpacing/>
        <w:jc w:val="left"/>
        <w:rPr>
          <w:rStyle w:val="FontStyle47"/>
          <w:rFonts w:cs="Calibri"/>
          <w:color w:val="auto"/>
          <w:sz w:val="22"/>
          <w:szCs w:val="22"/>
        </w:rPr>
      </w:pPr>
      <w:r w:rsidRPr="006E23FF">
        <w:rPr>
          <w:rStyle w:val="FontStyle47"/>
          <w:rFonts w:cs="Calibri"/>
          <w:color w:val="auto"/>
          <w:sz w:val="22"/>
          <w:szCs w:val="22"/>
        </w:rPr>
        <w:t xml:space="preserve">Kupující se zavazuje věci, které jsou předmětem </w:t>
      </w:r>
      <w:r w:rsidR="006E23FF" w:rsidRPr="006E23FF">
        <w:rPr>
          <w:rStyle w:val="FontStyle47"/>
          <w:rFonts w:cs="Calibri"/>
          <w:color w:val="auto"/>
          <w:sz w:val="22"/>
          <w:szCs w:val="22"/>
        </w:rPr>
        <w:t>plnění</w:t>
      </w:r>
      <w:r w:rsidRPr="006E23FF">
        <w:rPr>
          <w:rStyle w:val="FontStyle47"/>
          <w:rFonts w:cs="Calibri"/>
          <w:color w:val="auto"/>
          <w:sz w:val="22"/>
          <w:szCs w:val="22"/>
        </w:rPr>
        <w:t xml:space="preserve">, řádně a včas převzít a zaplatit za ně </w:t>
      </w:r>
      <w:r w:rsidR="006E23FF">
        <w:rPr>
          <w:rStyle w:val="FontStyle47"/>
          <w:rFonts w:cs="Calibri"/>
          <w:color w:val="auto"/>
          <w:sz w:val="22"/>
          <w:szCs w:val="22"/>
        </w:rPr>
        <w:t>p</w:t>
      </w:r>
      <w:r w:rsidRPr="006E23FF">
        <w:rPr>
          <w:rStyle w:val="FontStyle47"/>
          <w:rFonts w:cs="Calibri"/>
          <w:color w:val="auto"/>
          <w:sz w:val="22"/>
          <w:szCs w:val="22"/>
        </w:rPr>
        <w:t xml:space="preserve">rodávajícímu kupní cenu. </w:t>
      </w:r>
    </w:p>
    <w:p w:rsidR="004429CB" w:rsidRPr="0050433D" w:rsidRDefault="004429CB" w:rsidP="0014405A">
      <w:pPr>
        <w:pStyle w:val="Style23"/>
        <w:widowControl/>
        <w:numPr>
          <w:ilvl w:val="0"/>
          <w:numId w:val="1"/>
        </w:numPr>
        <w:tabs>
          <w:tab w:val="left" w:pos="365"/>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rsidR="004429CB" w:rsidRDefault="004429CB" w:rsidP="0014405A">
      <w:pPr>
        <w:pStyle w:val="Style23"/>
        <w:widowControl/>
        <w:tabs>
          <w:tab w:val="left" w:pos="365"/>
        </w:tabs>
        <w:spacing w:line="276" w:lineRule="auto"/>
        <w:ind w:firstLine="0"/>
        <w:contextualSpacing/>
        <w:rPr>
          <w:rStyle w:val="FontStyle47"/>
          <w:rFonts w:cs="Calibri"/>
          <w:color w:val="auto"/>
          <w:sz w:val="22"/>
          <w:szCs w:val="22"/>
        </w:rPr>
      </w:pPr>
    </w:p>
    <w:p w:rsidR="004429CB" w:rsidRDefault="004429CB" w:rsidP="0014405A">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t>IV.</w:t>
      </w:r>
      <w:r w:rsidR="00056249">
        <w:rPr>
          <w:rStyle w:val="FontStyle45"/>
          <w:rFonts w:cs="Calibri"/>
          <w:bCs/>
          <w:sz w:val="22"/>
          <w:szCs w:val="22"/>
        </w:rPr>
        <w:t xml:space="preserve"> </w:t>
      </w:r>
      <w:r>
        <w:rPr>
          <w:rStyle w:val="FontStyle45"/>
          <w:rFonts w:cs="Calibri"/>
          <w:bCs/>
          <w:sz w:val="22"/>
          <w:szCs w:val="22"/>
        </w:rPr>
        <w:t xml:space="preserve"> </w:t>
      </w:r>
      <w:r w:rsidRPr="0050433D">
        <w:rPr>
          <w:rStyle w:val="FontStyle45"/>
          <w:rFonts w:cs="Calibri"/>
          <w:bCs/>
          <w:sz w:val="22"/>
          <w:szCs w:val="22"/>
        </w:rPr>
        <w:t>Doba plnění</w:t>
      </w:r>
    </w:p>
    <w:p w:rsidR="004429CB" w:rsidRPr="0050433D" w:rsidRDefault="004429CB" w:rsidP="0014405A">
      <w:pPr>
        <w:pStyle w:val="Style5"/>
        <w:widowControl/>
        <w:spacing w:before="24" w:line="276" w:lineRule="auto"/>
        <w:ind w:right="29"/>
        <w:contextualSpacing/>
        <w:jc w:val="center"/>
        <w:rPr>
          <w:rStyle w:val="FontStyle45"/>
          <w:rFonts w:cs="Calibri"/>
          <w:bCs/>
          <w:sz w:val="22"/>
          <w:szCs w:val="22"/>
        </w:rPr>
      </w:pPr>
    </w:p>
    <w:p w:rsidR="004429CB" w:rsidRPr="0050433D" w:rsidRDefault="004429CB" w:rsidP="0014405A">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w:t>
      </w:r>
      <w:r w:rsidR="006E23FF">
        <w:rPr>
          <w:rStyle w:val="FontStyle47"/>
          <w:rFonts w:cs="Calibri"/>
          <w:color w:val="auto"/>
          <w:sz w:val="22"/>
          <w:szCs w:val="22"/>
        </w:rPr>
        <w:t>plnění</w:t>
      </w:r>
      <w:r w:rsidRPr="0050433D">
        <w:rPr>
          <w:rStyle w:val="FontStyle47"/>
          <w:rFonts w:cs="Calibri"/>
          <w:color w:val="auto"/>
          <w:sz w:val="22"/>
          <w:szCs w:val="22"/>
        </w:rPr>
        <w:t xml:space="preserve"> ve lhůtě nejpozději </w:t>
      </w:r>
      <w:r w:rsidRPr="00FF5CF7">
        <w:rPr>
          <w:rStyle w:val="FontStyle47"/>
          <w:rFonts w:cs="Calibri"/>
          <w:color w:val="auto"/>
          <w:sz w:val="22"/>
          <w:szCs w:val="22"/>
        </w:rPr>
        <w:t xml:space="preserve">do </w:t>
      </w:r>
      <w:r w:rsidR="00A9004D">
        <w:rPr>
          <w:rStyle w:val="FontStyle47"/>
          <w:rFonts w:cs="Calibri"/>
          <w:color w:val="auto"/>
          <w:sz w:val="22"/>
          <w:szCs w:val="22"/>
        </w:rPr>
        <w:t>6</w:t>
      </w:r>
      <w:r w:rsidRPr="00FF5CF7">
        <w:rPr>
          <w:rStyle w:val="FontStyle47"/>
          <w:rFonts w:cs="Calibri"/>
          <w:color w:val="auto"/>
          <w:sz w:val="22"/>
          <w:szCs w:val="22"/>
        </w:rPr>
        <w:t>0 dnů ode dne</w:t>
      </w:r>
      <w:r w:rsidRPr="0050433D">
        <w:rPr>
          <w:rStyle w:val="FontStyle47"/>
          <w:rFonts w:cs="Calibri"/>
          <w:color w:val="auto"/>
          <w:sz w:val="22"/>
          <w:szCs w:val="22"/>
        </w:rPr>
        <w:t xml:space="preserve"> </w:t>
      </w:r>
      <w:r w:rsidR="00E81157">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w:t>
      </w:r>
      <w:r w:rsidR="006E23FF">
        <w:rPr>
          <w:rStyle w:val="FontStyle47"/>
          <w:rFonts w:cs="Calibri"/>
          <w:color w:val="auto"/>
          <w:sz w:val="22"/>
          <w:szCs w:val="22"/>
        </w:rPr>
        <w:t>plnění</w:t>
      </w:r>
      <w:r w:rsidRPr="0050433D">
        <w:rPr>
          <w:rStyle w:val="FontStyle47"/>
          <w:rFonts w:cs="Calibri"/>
          <w:color w:val="auto"/>
          <w:sz w:val="22"/>
          <w:szCs w:val="22"/>
        </w:rPr>
        <w:t>.</w:t>
      </w:r>
    </w:p>
    <w:p w:rsidR="004429CB" w:rsidRDefault="004429CB" w:rsidP="0014405A">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B0133">
        <w:rPr>
          <w:rStyle w:val="FontStyle47"/>
          <w:rFonts w:cs="Calibri"/>
          <w:color w:val="auto"/>
          <w:sz w:val="22"/>
          <w:szCs w:val="22"/>
        </w:rPr>
        <w:t xml:space="preserve">Prodávající nejpozději 3 pracovní dny přede dnem, kdy bude připraven předmět </w:t>
      </w:r>
      <w:r w:rsidR="00EB020D">
        <w:rPr>
          <w:rStyle w:val="FontStyle47"/>
          <w:rFonts w:cs="Calibri"/>
          <w:color w:val="auto"/>
          <w:sz w:val="22"/>
          <w:szCs w:val="22"/>
        </w:rPr>
        <w:t>plnění</w:t>
      </w:r>
      <w:r w:rsidRPr="005B0133">
        <w:rPr>
          <w:rStyle w:val="FontStyle47"/>
          <w:rFonts w:cs="Calibri"/>
          <w:color w:val="auto"/>
          <w:sz w:val="22"/>
          <w:szCs w:val="22"/>
        </w:rPr>
        <w:t xml:space="preserve"> k odevzdání kupujícímu, oznámí kupujícímu tuto skutečnost</w:t>
      </w:r>
      <w:r w:rsidRPr="0050433D">
        <w:rPr>
          <w:rStyle w:val="FontStyle47"/>
          <w:rFonts w:cs="Calibri"/>
          <w:color w:val="auto"/>
          <w:sz w:val="22"/>
          <w:szCs w:val="22"/>
        </w:rPr>
        <w:t xml:space="preserve">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rsidR="004429CB" w:rsidRDefault="004429CB" w:rsidP="0014405A">
      <w:pPr>
        <w:pStyle w:val="Style23"/>
        <w:widowControl/>
        <w:tabs>
          <w:tab w:val="left" w:pos="355"/>
        </w:tabs>
        <w:spacing w:line="276" w:lineRule="auto"/>
        <w:ind w:firstLine="0"/>
        <w:contextualSpacing/>
        <w:rPr>
          <w:rStyle w:val="FontStyle47"/>
          <w:rFonts w:cs="Calibri"/>
          <w:color w:val="auto"/>
          <w:sz w:val="22"/>
          <w:szCs w:val="22"/>
        </w:rPr>
      </w:pPr>
    </w:p>
    <w:p w:rsidR="00FF5CF7" w:rsidRDefault="00FF5CF7" w:rsidP="0014405A">
      <w:pPr>
        <w:pStyle w:val="Style5"/>
        <w:widowControl/>
        <w:spacing w:before="19" w:line="276" w:lineRule="auto"/>
        <w:ind w:right="43"/>
        <w:contextualSpacing/>
        <w:jc w:val="center"/>
        <w:rPr>
          <w:rStyle w:val="FontStyle45"/>
          <w:rFonts w:cs="Calibri"/>
          <w:bCs/>
          <w:sz w:val="22"/>
          <w:szCs w:val="22"/>
        </w:rPr>
      </w:pPr>
    </w:p>
    <w:p w:rsidR="004429CB" w:rsidRPr="0050433D" w:rsidRDefault="004429CB" w:rsidP="0014405A">
      <w:pPr>
        <w:pStyle w:val="Style5"/>
        <w:widowControl/>
        <w:spacing w:before="19" w:line="276" w:lineRule="auto"/>
        <w:ind w:right="43"/>
        <w:contextualSpacing/>
        <w:jc w:val="center"/>
        <w:rPr>
          <w:rStyle w:val="FontStyle45"/>
          <w:rFonts w:cs="Calibri"/>
          <w:bCs/>
          <w:sz w:val="22"/>
          <w:szCs w:val="22"/>
        </w:rPr>
      </w:pPr>
      <w:proofErr w:type="gramStart"/>
      <w:r w:rsidRPr="0050433D">
        <w:rPr>
          <w:rStyle w:val="FontStyle45"/>
          <w:rFonts w:cs="Calibri"/>
          <w:bCs/>
          <w:sz w:val="22"/>
          <w:szCs w:val="22"/>
        </w:rPr>
        <w:lastRenderedPageBreak/>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rsidR="004429CB" w:rsidRDefault="004429CB" w:rsidP="0014405A">
      <w:pPr>
        <w:pStyle w:val="Style5"/>
        <w:spacing w:line="276" w:lineRule="auto"/>
        <w:contextualSpacing/>
        <w:jc w:val="center"/>
        <w:rPr>
          <w:rStyle w:val="FontStyle45"/>
          <w:rFonts w:cs="Calibri"/>
          <w:bCs/>
          <w:sz w:val="22"/>
          <w:szCs w:val="22"/>
        </w:rPr>
      </w:pPr>
    </w:p>
    <w:p w:rsidR="004429CB" w:rsidRPr="00BF3830" w:rsidRDefault="004429CB" w:rsidP="00730300">
      <w:pPr>
        <w:pStyle w:val="Style23"/>
        <w:widowControl/>
        <w:tabs>
          <w:tab w:val="left" w:pos="360"/>
        </w:tabs>
        <w:spacing w:line="276" w:lineRule="auto"/>
        <w:ind w:left="360" w:right="29" w:hanging="360"/>
        <w:contextualSpacing/>
        <w:jc w:val="left"/>
        <w:rPr>
          <w:rStyle w:val="FontStyle45"/>
          <w:rFonts w:cs="Calibri"/>
          <w:b w:val="0"/>
          <w:bCs/>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w:t>
      </w:r>
      <w:r w:rsidR="00EB020D">
        <w:rPr>
          <w:rStyle w:val="FontStyle47"/>
          <w:rFonts w:cs="Calibri"/>
          <w:color w:val="auto"/>
          <w:sz w:val="22"/>
          <w:szCs w:val="22"/>
        </w:rPr>
        <w:t>plnění</w:t>
      </w:r>
      <w:r w:rsidRPr="00A45C55">
        <w:rPr>
          <w:rStyle w:val="FontStyle47"/>
          <w:rFonts w:cs="Calibri"/>
          <w:color w:val="auto"/>
          <w:sz w:val="22"/>
          <w:szCs w:val="22"/>
        </w:rPr>
        <w:t xml:space="preserve"> včetně všech součástí a příslušenství </w:t>
      </w:r>
      <w:r>
        <w:rPr>
          <w:rStyle w:val="FontStyle47"/>
          <w:rFonts w:cs="Calibri"/>
          <w:color w:val="auto"/>
          <w:sz w:val="22"/>
          <w:szCs w:val="22"/>
        </w:rPr>
        <w:br/>
        <w:t xml:space="preserve"> </w:t>
      </w:r>
      <w:r w:rsidRPr="00A45C55">
        <w:rPr>
          <w:rStyle w:val="FontStyle47"/>
          <w:rFonts w:cs="Calibri"/>
          <w:color w:val="auto"/>
          <w:sz w:val="22"/>
          <w:szCs w:val="22"/>
        </w:rPr>
        <w:t xml:space="preserve">je sjednána ve </w:t>
      </w:r>
      <w:proofErr w:type="gramStart"/>
      <w:r w:rsidRPr="00BF3830">
        <w:rPr>
          <w:rStyle w:val="FontStyle47"/>
          <w:rFonts w:cs="Calibri"/>
          <w:color w:val="auto"/>
          <w:sz w:val="22"/>
          <w:szCs w:val="22"/>
        </w:rPr>
        <w:t xml:space="preserve">výši  </w:t>
      </w:r>
      <w:r w:rsidR="009A4A8C" w:rsidRPr="009A4A8C">
        <w:rPr>
          <w:rStyle w:val="FontStyle47"/>
          <w:rFonts w:cs="Calibri"/>
          <w:b/>
          <w:color w:val="auto"/>
          <w:sz w:val="22"/>
          <w:szCs w:val="22"/>
        </w:rPr>
        <w:t>107 000</w:t>
      </w:r>
      <w:proofErr w:type="gramEnd"/>
      <w:r w:rsidRPr="009A4A8C">
        <w:rPr>
          <w:rStyle w:val="FontStyle47"/>
          <w:rFonts w:cs="Calibri"/>
          <w:b/>
          <w:color w:val="auto"/>
          <w:sz w:val="22"/>
          <w:szCs w:val="22"/>
        </w:rPr>
        <w:t xml:space="preserve"> Kč</w:t>
      </w:r>
      <w:r w:rsidRPr="00BF3830">
        <w:rPr>
          <w:rStyle w:val="FontStyle45"/>
          <w:rFonts w:cs="Calibri"/>
          <w:bCs/>
          <w:sz w:val="22"/>
          <w:szCs w:val="22"/>
        </w:rPr>
        <w:t xml:space="preserve"> bez DPH, </w:t>
      </w:r>
    </w:p>
    <w:p w:rsidR="004429CB" w:rsidRDefault="004429CB" w:rsidP="0014405A">
      <w:pPr>
        <w:pStyle w:val="Style30"/>
        <w:widowControl/>
        <w:tabs>
          <w:tab w:val="left" w:leader="dot" w:pos="3312"/>
        </w:tabs>
        <w:spacing w:line="276" w:lineRule="auto"/>
        <w:ind w:left="350"/>
        <w:contextualSpacing/>
        <w:rPr>
          <w:rStyle w:val="FontStyle47"/>
          <w:rFonts w:cs="Calibri"/>
          <w:color w:val="auto"/>
          <w:sz w:val="22"/>
          <w:szCs w:val="22"/>
        </w:rPr>
      </w:pPr>
      <w:r>
        <w:rPr>
          <w:rStyle w:val="FontStyle47"/>
          <w:rFonts w:cs="Calibri"/>
          <w:color w:val="auto"/>
          <w:sz w:val="22"/>
          <w:szCs w:val="22"/>
        </w:rPr>
        <w:t>1.2.</w:t>
      </w:r>
      <w:r w:rsidRPr="00BF3830">
        <w:rPr>
          <w:rStyle w:val="FontStyle47"/>
          <w:rFonts w:cs="Calibri"/>
          <w:color w:val="auto"/>
          <w:sz w:val="22"/>
          <w:szCs w:val="22"/>
        </w:rPr>
        <w:tab/>
      </w:r>
      <w:r>
        <w:rPr>
          <w:rStyle w:val="FontStyle47"/>
          <w:rFonts w:cs="Calibri"/>
          <w:color w:val="auto"/>
          <w:sz w:val="22"/>
          <w:szCs w:val="22"/>
        </w:rPr>
        <w:t xml:space="preserve">  Výše </w:t>
      </w:r>
      <w:proofErr w:type="gramStart"/>
      <w:r w:rsidRPr="009A4A8C">
        <w:rPr>
          <w:rStyle w:val="FontStyle47"/>
          <w:rFonts w:cs="Calibri"/>
          <w:color w:val="auto"/>
          <w:sz w:val="22"/>
          <w:szCs w:val="22"/>
        </w:rPr>
        <w:t>DPH  (</w:t>
      </w:r>
      <w:r w:rsidR="009A4A8C" w:rsidRPr="009A4A8C">
        <w:rPr>
          <w:rStyle w:val="FontStyle47"/>
          <w:rFonts w:cs="Calibri"/>
          <w:color w:val="auto"/>
          <w:sz w:val="22"/>
          <w:szCs w:val="22"/>
        </w:rPr>
        <w:t>21</w:t>
      </w:r>
      <w:r w:rsidRPr="009A4A8C">
        <w:rPr>
          <w:rStyle w:val="FontStyle47"/>
          <w:rFonts w:cs="Calibri"/>
          <w:color w:val="auto"/>
          <w:sz w:val="22"/>
          <w:szCs w:val="22"/>
        </w:rPr>
        <w:t>%</w:t>
      </w:r>
      <w:proofErr w:type="gramEnd"/>
      <w:r w:rsidRPr="009A4A8C">
        <w:rPr>
          <w:rStyle w:val="FontStyle47"/>
          <w:rFonts w:cs="Calibri"/>
          <w:color w:val="auto"/>
          <w:sz w:val="22"/>
          <w:szCs w:val="22"/>
        </w:rPr>
        <w:t>)</w:t>
      </w:r>
      <w:r w:rsidR="00351134" w:rsidRPr="009A4A8C">
        <w:rPr>
          <w:rStyle w:val="FontStyle47"/>
          <w:rFonts w:cs="Calibri"/>
          <w:color w:val="auto"/>
          <w:sz w:val="22"/>
          <w:szCs w:val="22"/>
        </w:rPr>
        <w:t xml:space="preserve"> </w:t>
      </w:r>
      <w:r w:rsidR="00730300">
        <w:rPr>
          <w:rStyle w:val="FontStyle47"/>
          <w:rFonts w:cs="Calibri"/>
          <w:color w:val="auto"/>
          <w:sz w:val="22"/>
          <w:szCs w:val="22"/>
        </w:rPr>
        <w:t>-</w:t>
      </w:r>
      <w:r w:rsidRPr="009A4A8C">
        <w:rPr>
          <w:rStyle w:val="FontStyle47"/>
          <w:rFonts w:cs="Calibri"/>
          <w:color w:val="auto"/>
          <w:sz w:val="22"/>
          <w:szCs w:val="22"/>
        </w:rPr>
        <w:t xml:space="preserve"> </w:t>
      </w:r>
      <w:r w:rsidR="009A4A8C" w:rsidRPr="009A4A8C">
        <w:rPr>
          <w:rStyle w:val="FontStyle47"/>
          <w:rFonts w:cs="Calibri"/>
          <w:b/>
          <w:color w:val="auto"/>
          <w:sz w:val="22"/>
          <w:szCs w:val="22"/>
        </w:rPr>
        <w:t>22 470</w:t>
      </w:r>
      <w:r w:rsidRPr="009A4A8C">
        <w:rPr>
          <w:rStyle w:val="FontStyle47"/>
          <w:rFonts w:cs="Calibri"/>
          <w:b/>
          <w:color w:val="auto"/>
          <w:sz w:val="22"/>
          <w:szCs w:val="22"/>
        </w:rPr>
        <w:t xml:space="preserve"> Kč, </w:t>
      </w:r>
    </w:p>
    <w:p w:rsidR="004429CB" w:rsidRPr="009A4A8C" w:rsidRDefault="004429CB" w:rsidP="0014405A">
      <w:pPr>
        <w:pStyle w:val="Style30"/>
        <w:widowControl/>
        <w:tabs>
          <w:tab w:val="left" w:leader="dot" w:pos="3312"/>
        </w:tabs>
        <w:spacing w:line="276" w:lineRule="auto"/>
        <w:ind w:left="350"/>
        <w:contextualSpacing/>
        <w:rPr>
          <w:rStyle w:val="FontStyle45"/>
          <w:rFonts w:cs="Calibri"/>
          <w:bCs/>
          <w:sz w:val="22"/>
          <w:szCs w:val="22"/>
        </w:rPr>
      </w:pPr>
      <w:r>
        <w:rPr>
          <w:rStyle w:val="FontStyle47"/>
          <w:rFonts w:cs="Calibri"/>
          <w:color w:val="auto"/>
          <w:sz w:val="22"/>
          <w:szCs w:val="22"/>
        </w:rPr>
        <w:t>1.3.</w:t>
      </w:r>
      <w:r>
        <w:rPr>
          <w:rStyle w:val="FontStyle47"/>
          <w:rFonts w:cs="Calibri"/>
          <w:color w:val="auto"/>
          <w:sz w:val="22"/>
          <w:szCs w:val="22"/>
        </w:rPr>
        <w:tab/>
        <w:t xml:space="preserve">  Celková kupní cena za předmět </w:t>
      </w:r>
      <w:r w:rsidR="00EB020D">
        <w:rPr>
          <w:rStyle w:val="FontStyle47"/>
          <w:rFonts w:cs="Calibri"/>
          <w:color w:val="auto"/>
          <w:sz w:val="22"/>
          <w:szCs w:val="22"/>
        </w:rPr>
        <w:t>plnění</w:t>
      </w:r>
      <w:r>
        <w:rPr>
          <w:rStyle w:val="FontStyle47"/>
          <w:rFonts w:cs="Calibri"/>
          <w:color w:val="auto"/>
          <w:sz w:val="22"/>
          <w:szCs w:val="22"/>
        </w:rPr>
        <w:t xml:space="preserve"> včetně všech součástí a příslušenství dle této smlouvy </w:t>
      </w:r>
      <w:r>
        <w:rPr>
          <w:rStyle w:val="FontStyle47"/>
          <w:rFonts w:cs="Calibri"/>
          <w:color w:val="auto"/>
          <w:sz w:val="22"/>
          <w:szCs w:val="22"/>
        </w:rPr>
        <w:br/>
        <w:t xml:space="preserve">  je</w:t>
      </w:r>
      <w:r w:rsidRPr="0010490F">
        <w:rPr>
          <w:rStyle w:val="FontStyle47"/>
          <w:rFonts w:cs="Calibri"/>
          <w:color w:val="auto"/>
          <w:sz w:val="22"/>
          <w:szCs w:val="22"/>
        </w:rPr>
        <w:t xml:space="preserve"> </w:t>
      </w:r>
      <w:r w:rsidRPr="00BF3830">
        <w:rPr>
          <w:rStyle w:val="FontStyle47"/>
          <w:rFonts w:cs="Calibri"/>
          <w:color w:val="auto"/>
          <w:sz w:val="22"/>
          <w:szCs w:val="22"/>
        </w:rPr>
        <w:t xml:space="preserve">sjednána ve výši </w:t>
      </w:r>
      <w:r w:rsidR="009A4A8C" w:rsidRPr="009A4A8C">
        <w:rPr>
          <w:rStyle w:val="FontStyle47"/>
          <w:rFonts w:cs="Calibri"/>
          <w:b/>
          <w:color w:val="auto"/>
          <w:sz w:val="22"/>
          <w:szCs w:val="22"/>
        </w:rPr>
        <w:t>129 470</w:t>
      </w:r>
      <w:r w:rsidRPr="009A4A8C">
        <w:rPr>
          <w:rStyle w:val="FontStyle47"/>
          <w:rFonts w:cs="Calibri"/>
          <w:b/>
          <w:color w:val="auto"/>
          <w:sz w:val="22"/>
          <w:szCs w:val="22"/>
        </w:rPr>
        <w:t xml:space="preserve"> </w:t>
      </w:r>
      <w:r w:rsidR="00C2142E" w:rsidRPr="009A4A8C">
        <w:rPr>
          <w:rStyle w:val="FontStyle45"/>
          <w:rFonts w:cs="Calibri"/>
          <w:bCs/>
          <w:sz w:val="22"/>
          <w:szCs w:val="22"/>
        </w:rPr>
        <w:t>Kč s DPH.</w:t>
      </w:r>
    </w:p>
    <w:p w:rsidR="00C2142E" w:rsidRPr="00A45C55" w:rsidRDefault="00C2142E" w:rsidP="0014405A">
      <w:pPr>
        <w:pStyle w:val="Style30"/>
        <w:widowControl/>
        <w:tabs>
          <w:tab w:val="left" w:leader="dot" w:pos="3312"/>
        </w:tabs>
        <w:spacing w:line="276" w:lineRule="auto"/>
        <w:ind w:left="350"/>
        <w:contextualSpacing/>
        <w:rPr>
          <w:rStyle w:val="FontStyle45"/>
          <w:rFonts w:cs="Calibri"/>
          <w:b w:val="0"/>
          <w:bCs/>
          <w:sz w:val="22"/>
          <w:szCs w:val="22"/>
        </w:rPr>
      </w:pPr>
    </w:p>
    <w:p w:rsidR="004429CB" w:rsidRPr="0050433D" w:rsidRDefault="004429CB" w:rsidP="0014405A">
      <w:pPr>
        <w:pStyle w:val="Style23"/>
        <w:widowControl/>
        <w:numPr>
          <w:ilvl w:val="0"/>
          <w:numId w:val="3"/>
        </w:numPr>
        <w:tabs>
          <w:tab w:val="left" w:pos="360"/>
        </w:tabs>
        <w:spacing w:line="276" w:lineRule="auto"/>
        <w:ind w:left="360" w:right="29" w:hanging="360"/>
        <w:contextualSpacing/>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rsidR="004429CB" w:rsidRPr="0050433D" w:rsidRDefault="004429CB" w:rsidP="0014405A">
      <w:pPr>
        <w:pStyle w:val="Style5"/>
        <w:widowControl/>
        <w:spacing w:line="276" w:lineRule="auto"/>
        <w:ind w:right="43"/>
        <w:contextualSpacing/>
        <w:jc w:val="both"/>
        <w:rPr>
          <w:sz w:val="22"/>
          <w:szCs w:val="22"/>
        </w:rPr>
      </w:pPr>
    </w:p>
    <w:p w:rsidR="004429CB" w:rsidRDefault="004429CB" w:rsidP="0014405A">
      <w:pPr>
        <w:pStyle w:val="Style18"/>
        <w:widowControl/>
        <w:spacing w:before="91" w:line="276" w:lineRule="auto"/>
        <w:contextualSpacing/>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rsidR="004429CB" w:rsidRPr="0050433D" w:rsidRDefault="004429CB" w:rsidP="0014405A">
      <w:pPr>
        <w:pStyle w:val="Style18"/>
        <w:widowControl/>
        <w:spacing w:before="91" w:line="276" w:lineRule="auto"/>
        <w:contextualSpacing/>
        <w:jc w:val="center"/>
        <w:rPr>
          <w:rStyle w:val="FontStyle45"/>
          <w:rFonts w:cs="Calibri"/>
          <w:bCs/>
          <w:sz w:val="22"/>
          <w:szCs w:val="22"/>
        </w:rPr>
      </w:pP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Podkladem pro platbu kupujícího je daňový doklad</w:t>
      </w:r>
      <w:r w:rsidR="007D18F7">
        <w:rPr>
          <w:rStyle w:val="FontStyle47"/>
          <w:rFonts w:cs="Calibri"/>
          <w:color w:val="auto"/>
          <w:sz w:val="22"/>
          <w:szCs w:val="22"/>
        </w:rPr>
        <w:t xml:space="preserve"> tj.</w:t>
      </w:r>
      <w:r w:rsidRPr="0050433D">
        <w:rPr>
          <w:rStyle w:val="FontStyle47"/>
          <w:rFonts w:cs="Calibri"/>
          <w:color w:val="auto"/>
          <w:sz w:val="22"/>
          <w:szCs w:val="22"/>
        </w:rPr>
        <w:t xml:space="preserve">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kupujícímu. Podkladem pro vystavení daňového dokladu - faktury je protokol o odevzdání a převzetí předmětu </w:t>
      </w:r>
      <w:r w:rsidR="00EB020D">
        <w:rPr>
          <w:rStyle w:val="FontStyle47"/>
          <w:rFonts w:cs="Calibri"/>
          <w:color w:val="auto"/>
          <w:sz w:val="22"/>
          <w:szCs w:val="22"/>
        </w:rPr>
        <w:t>plnění</w:t>
      </w:r>
      <w:r w:rsidRPr="0050433D">
        <w:rPr>
          <w:rStyle w:val="FontStyle47"/>
          <w:rFonts w:cs="Calibri"/>
          <w:color w:val="auto"/>
          <w:sz w:val="22"/>
          <w:szCs w:val="22"/>
        </w:rPr>
        <w:t xml:space="preserve"> dle čl. VIII. </w:t>
      </w:r>
      <w:r>
        <w:rPr>
          <w:rStyle w:val="FontStyle47"/>
          <w:rFonts w:cs="Calibri"/>
          <w:color w:val="auto"/>
          <w:sz w:val="22"/>
          <w:szCs w:val="22"/>
        </w:rPr>
        <w:t>S</w:t>
      </w:r>
      <w:r w:rsidRPr="0050433D">
        <w:rPr>
          <w:rStyle w:val="FontStyle47"/>
          <w:rFonts w:cs="Calibri"/>
          <w:color w:val="auto"/>
          <w:sz w:val="22"/>
          <w:szCs w:val="22"/>
        </w:rPr>
        <w:t>mlouvy.</w:t>
      </w: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02139">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4429CB" w:rsidRPr="0050433D" w:rsidRDefault="004429CB" w:rsidP="0014405A">
      <w:pPr>
        <w:pStyle w:val="Style23"/>
        <w:widowControl/>
        <w:numPr>
          <w:ilvl w:val="0"/>
          <w:numId w:val="5"/>
        </w:numPr>
        <w:tabs>
          <w:tab w:val="left" w:pos="360"/>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Zálohy kupující neposkytuje.</w:t>
      </w:r>
    </w:p>
    <w:p w:rsidR="0014405A" w:rsidRDefault="0014405A" w:rsidP="0014405A">
      <w:pPr>
        <w:pStyle w:val="Style5"/>
        <w:widowControl/>
        <w:spacing w:line="276" w:lineRule="auto"/>
        <w:ind w:right="134"/>
        <w:contextualSpacing/>
        <w:rPr>
          <w:sz w:val="22"/>
          <w:szCs w:val="22"/>
        </w:rPr>
      </w:pPr>
    </w:p>
    <w:p w:rsidR="004429CB" w:rsidRDefault="004429CB" w:rsidP="0014405A">
      <w:pPr>
        <w:pStyle w:val="Style5"/>
        <w:widowControl/>
        <w:spacing w:before="19" w:line="276" w:lineRule="auto"/>
        <w:ind w:right="134"/>
        <w:contextualSpacing/>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 xml:space="preserve">Místo odevzdání předmětu </w:t>
      </w:r>
      <w:r w:rsidR="00B31EC6">
        <w:rPr>
          <w:rStyle w:val="FontStyle45"/>
          <w:rFonts w:cs="Calibri"/>
          <w:bCs/>
          <w:sz w:val="22"/>
          <w:szCs w:val="22"/>
        </w:rPr>
        <w:t>plnění</w:t>
      </w:r>
    </w:p>
    <w:p w:rsidR="004429CB" w:rsidRPr="0050433D" w:rsidRDefault="004429CB" w:rsidP="0014405A">
      <w:pPr>
        <w:pStyle w:val="Style5"/>
        <w:widowControl/>
        <w:spacing w:before="19" w:line="276" w:lineRule="auto"/>
        <w:ind w:right="134"/>
        <w:contextualSpacing/>
        <w:jc w:val="center"/>
        <w:rPr>
          <w:rStyle w:val="FontStyle45"/>
          <w:rFonts w:cs="Calibri"/>
          <w:bCs/>
          <w:sz w:val="22"/>
          <w:szCs w:val="22"/>
        </w:rPr>
      </w:pPr>
    </w:p>
    <w:p w:rsidR="004429CB" w:rsidRDefault="004429CB" w:rsidP="0014405A">
      <w:pPr>
        <w:pStyle w:val="Style7"/>
        <w:widowControl/>
        <w:spacing w:line="276" w:lineRule="auto"/>
        <w:contextualSpacing/>
        <w:jc w:val="left"/>
        <w:rPr>
          <w:rStyle w:val="FontStyle47"/>
          <w:rFonts w:cs="Calibri"/>
          <w:color w:val="auto"/>
          <w:sz w:val="22"/>
          <w:szCs w:val="22"/>
        </w:rPr>
      </w:pPr>
      <w:r w:rsidRPr="0050433D">
        <w:rPr>
          <w:rStyle w:val="FontStyle47"/>
          <w:rFonts w:cs="Calibri"/>
          <w:color w:val="auto"/>
          <w:sz w:val="22"/>
          <w:szCs w:val="22"/>
        </w:rPr>
        <w:t xml:space="preserve">Místem odevzdání předmětu </w:t>
      </w:r>
      <w:r w:rsidR="00B31EC6">
        <w:rPr>
          <w:rStyle w:val="FontStyle47"/>
          <w:rFonts w:cs="Calibri"/>
          <w:color w:val="auto"/>
          <w:sz w:val="22"/>
          <w:szCs w:val="22"/>
        </w:rPr>
        <w:t>plnění</w:t>
      </w:r>
      <w:r w:rsidRPr="0050433D">
        <w:rPr>
          <w:rStyle w:val="FontStyle47"/>
          <w:rFonts w:cs="Calibri"/>
          <w:color w:val="auto"/>
          <w:sz w:val="22"/>
          <w:szCs w:val="22"/>
        </w:rPr>
        <w:t xml:space="preserve"> dle této smlouvy je </w:t>
      </w:r>
      <w:r>
        <w:rPr>
          <w:rStyle w:val="FontStyle47"/>
          <w:rFonts w:cs="Calibri"/>
          <w:color w:val="auto"/>
          <w:sz w:val="22"/>
          <w:szCs w:val="22"/>
        </w:rPr>
        <w:t xml:space="preserve">sídlo </w:t>
      </w:r>
      <w:r w:rsidR="00FC060F">
        <w:rPr>
          <w:rStyle w:val="FontStyle47"/>
          <w:rFonts w:cs="Calibri"/>
          <w:color w:val="auto"/>
          <w:sz w:val="22"/>
          <w:szCs w:val="22"/>
        </w:rPr>
        <w:t>kupujícího</w:t>
      </w:r>
      <w:r>
        <w:rPr>
          <w:rStyle w:val="FontStyle47"/>
          <w:rFonts w:cs="Calibri"/>
          <w:color w:val="auto"/>
          <w:sz w:val="22"/>
          <w:szCs w:val="22"/>
        </w:rPr>
        <w:t>.</w:t>
      </w:r>
    </w:p>
    <w:p w:rsidR="007D18F7" w:rsidRDefault="007D18F7" w:rsidP="0014405A">
      <w:pPr>
        <w:pStyle w:val="Style7"/>
        <w:widowControl/>
        <w:spacing w:line="276" w:lineRule="auto"/>
        <w:contextualSpacing/>
        <w:jc w:val="left"/>
        <w:rPr>
          <w:rStyle w:val="FontStyle47"/>
          <w:rFonts w:cs="Calibri"/>
          <w:color w:val="auto"/>
          <w:sz w:val="22"/>
          <w:szCs w:val="22"/>
        </w:rPr>
      </w:pPr>
    </w:p>
    <w:p w:rsidR="004429CB" w:rsidRDefault="004429CB" w:rsidP="0014405A">
      <w:pPr>
        <w:pStyle w:val="Style5"/>
        <w:widowControl/>
        <w:spacing w:before="24" w:line="276" w:lineRule="auto"/>
        <w:ind w:right="134"/>
        <w:contextualSpacing/>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 xml:space="preserve">Odevzdání a převzetí předmětu </w:t>
      </w:r>
      <w:r w:rsidR="00B31EC6">
        <w:rPr>
          <w:rStyle w:val="FontStyle45"/>
          <w:rFonts w:cs="Calibri"/>
          <w:bCs/>
          <w:sz w:val="22"/>
          <w:szCs w:val="22"/>
        </w:rPr>
        <w:t>plnění</w:t>
      </w:r>
    </w:p>
    <w:p w:rsidR="004429CB" w:rsidRPr="0050433D" w:rsidRDefault="004429CB" w:rsidP="0014405A">
      <w:pPr>
        <w:pStyle w:val="Style5"/>
        <w:widowControl/>
        <w:spacing w:before="24" w:line="276" w:lineRule="auto"/>
        <w:ind w:right="134"/>
        <w:contextualSpacing/>
        <w:jc w:val="center"/>
        <w:rPr>
          <w:rStyle w:val="FontStyle45"/>
          <w:rFonts w:cs="Calibri"/>
          <w:bCs/>
          <w:sz w:val="22"/>
          <w:szCs w:val="22"/>
        </w:rPr>
      </w:pPr>
    </w:p>
    <w:p w:rsidR="004429CB" w:rsidRPr="0050433D"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Závazek prodávajícího odevzdat předmět </w:t>
      </w:r>
      <w:r w:rsidR="001B788C">
        <w:rPr>
          <w:rStyle w:val="FontStyle47"/>
          <w:rFonts w:cs="Calibri"/>
          <w:color w:val="auto"/>
          <w:sz w:val="22"/>
          <w:szCs w:val="22"/>
        </w:rPr>
        <w:t>plnění</w:t>
      </w:r>
      <w:r w:rsidRPr="0050433D">
        <w:rPr>
          <w:rStyle w:val="FontStyle47"/>
          <w:rFonts w:cs="Calibri"/>
          <w:color w:val="auto"/>
          <w:sz w:val="22"/>
          <w:szCs w:val="22"/>
        </w:rPr>
        <w:t xml:space="preserve"> řádně a včas je splněn odevzdáním bezvadného předmětu </w:t>
      </w:r>
      <w:r w:rsidR="001B788C">
        <w:rPr>
          <w:rStyle w:val="FontStyle47"/>
          <w:rFonts w:cs="Calibri"/>
          <w:color w:val="auto"/>
          <w:sz w:val="22"/>
          <w:szCs w:val="22"/>
        </w:rPr>
        <w:t>plnění</w:t>
      </w:r>
      <w:r w:rsidRPr="0050433D">
        <w:rPr>
          <w:rStyle w:val="FontStyle47"/>
          <w:rFonts w:cs="Calibri"/>
          <w:color w:val="auto"/>
          <w:sz w:val="22"/>
          <w:szCs w:val="22"/>
        </w:rPr>
        <w:t xml:space="preserve"> kupujícímu ve lhůtě dle čl. IV. smlouvy.</w:t>
      </w:r>
    </w:p>
    <w:p w:rsidR="004429CB" w:rsidRPr="0050433D"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O řádném odevzdání a převzetí předmětu koupě dle této smlouvy sepíše prodávající s kupujícím protokol o odevzdání a převzetí předmětu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Kupující převezme od prodávajícího pouze takový předmět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který je bez vad.</w:t>
      </w:r>
    </w:p>
    <w:p w:rsidR="004429CB"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je vlastníkem předmětu </w:t>
      </w:r>
      <w:r w:rsidR="00C72B6A">
        <w:rPr>
          <w:rStyle w:val="FontStyle47"/>
          <w:rFonts w:cs="Calibri"/>
          <w:color w:val="auto"/>
          <w:sz w:val="22"/>
          <w:szCs w:val="22"/>
        </w:rPr>
        <w:t>plnění</w:t>
      </w:r>
      <w:r w:rsidRPr="0050433D">
        <w:rPr>
          <w:rStyle w:val="FontStyle47"/>
          <w:rFonts w:cs="Calibri"/>
          <w:color w:val="auto"/>
          <w:sz w:val="22"/>
          <w:szCs w:val="22"/>
        </w:rPr>
        <w:t xml:space="preserve"> a nese nebezpečí škody na něm do nabytí vlastnického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kupujícím. Kupující nabývá vlastnické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 xml:space="preserve">převzetí předmětu </w:t>
      </w:r>
      <w:r w:rsidR="00C72B6A">
        <w:rPr>
          <w:rStyle w:val="FontStyle47"/>
          <w:rFonts w:cs="Calibri"/>
          <w:color w:val="auto"/>
          <w:sz w:val="22"/>
          <w:szCs w:val="22"/>
        </w:rPr>
        <w:t>plnění</w:t>
      </w:r>
      <w:r w:rsidRPr="0050433D">
        <w:rPr>
          <w:rStyle w:val="FontStyle47"/>
          <w:rFonts w:cs="Calibri"/>
          <w:color w:val="auto"/>
          <w:sz w:val="22"/>
          <w:szCs w:val="22"/>
        </w:rPr>
        <w:t xml:space="preserve"> dle této smlouvy kupujícím.</w:t>
      </w:r>
    </w:p>
    <w:p w:rsidR="00730300" w:rsidRDefault="00730300"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p>
    <w:p w:rsidR="004429CB" w:rsidRDefault="004429CB" w:rsidP="0014405A">
      <w:pPr>
        <w:pStyle w:val="Style5"/>
        <w:widowControl/>
        <w:spacing w:before="48" w:line="276" w:lineRule="auto"/>
        <w:ind w:right="115"/>
        <w:contextualSpacing/>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Právo kupujícího z vadného plnění zakládá vada, kterou má </w:t>
      </w:r>
      <w:r w:rsidR="00C72B6A">
        <w:rPr>
          <w:rStyle w:val="FontStyle47"/>
          <w:rFonts w:cs="Calibri"/>
          <w:color w:val="auto"/>
          <w:sz w:val="22"/>
          <w:szCs w:val="22"/>
        </w:rPr>
        <w:t>předmět plnění</w:t>
      </w:r>
      <w:r w:rsidR="00C72B6A" w:rsidRPr="0050433D">
        <w:rPr>
          <w:rStyle w:val="FontStyle47"/>
          <w:rFonts w:cs="Calibri"/>
          <w:color w:val="auto"/>
          <w:sz w:val="22"/>
          <w:szCs w:val="22"/>
        </w:rPr>
        <w:t xml:space="preserve"> </w:t>
      </w:r>
      <w:r w:rsidRPr="0050433D">
        <w:rPr>
          <w:rStyle w:val="FontStyle47"/>
          <w:rFonts w:cs="Calibri"/>
          <w:color w:val="auto"/>
          <w:sz w:val="22"/>
          <w:szCs w:val="22"/>
        </w:rPr>
        <w:t>při přechodu nebezpečí na kupujícího, byť se projeví až později. Právo kupujícího založí i později vzniklá vada, kterou prodávající způsobil porušením své povinnosti. Povinnosti prodávajícího ze záruky tím nejsou dotčeny.</w:t>
      </w:r>
    </w:p>
    <w:p w:rsidR="004429CB" w:rsidRPr="00A9004D" w:rsidRDefault="004429CB" w:rsidP="0014405A">
      <w:pPr>
        <w:pStyle w:val="Style23"/>
        <w:widowControl/>
        <w:numPr>
          <w:ilvl w:val="0"/>
          <w:numId w:val="7"/>
        </w:numPr>
        <w:tabs>
          <w:tab w:val="left" w:pos="355"/>
        </w:tabs>
        <w:spacing w:line="276" w:lineRule="auto"/>
        <w:ind w:left="355"/>
        <w:contextualSpacing/>
        <w:rPr>
          <w:sz w:val="22"/>
          <w:szCs w:val="22"/>
        </w:rPr>
      </w:pPr>
      <w:r w:rsidRPr="00A9004D">
        <w:rPr>
          <w:rStyle w:val="FontStyle47"/>
          <w:rFonts w:cs="Calibri"/>
          <w:color w:val="auto"/>
          <w:sz w:val="22"/>
          <w:szCs w:val="22"/>
        </w:rPr>
        <w:lastRenderedPageBreak/>
        <w:t xml:space="preserve">Prodávající poskytuje na předmět </w:t>
      </w:r>
      <w:r w:rsidR="00F91F8A" w:rsidRPr="00A9004D">
        <w:rPr>
          <w:rStyle w:val="FontStyle47"/>
          <w:rFonts w:cs="Calibri"/>
          <w:color w:val="auto"/>
          <w:sz w:val="22"/>
          <w:szCs w:val="22"/>
        </w:rPr>
        <w:t>plnění</w:t>
      </w:r>
      <w:r w:rsidRPr="00A9004D">
        <w:rPr>
          <w:rStyle w:val="FontStyle47"/>
          <w:rFonts w:cs="Calibri"/>
          <w:color w:val="auto"/>
          <w:sz w:val="22"/>
          <w:szCs w:val="22"/>
        </w:rPr>
        <w:t xml:space="preserve"> záruku, že je nový, v bezvadném stavu a způsobilý k řádnému užívání v souladu s účelem této smlouvy po celou dobu trvání </w:t>
      </w:r>
      <w:proofErr w:type="gramStart"/>
      <w:r w:rsidR="009A4A8C">
        <w:rPr>
          <w:rStyle w:val="FontStyle47"/>
          <w:rFonts w:cs="Calibri"/>
          <w:color w:val="auto"/>
          <w:sz w:val="22"/>
          <w:szCs w:val="22"/>
        </w:rPr>
        <w:t>10</w:t>
      </w:r>
      <w:r w:rsidRPr="009A4A8C">
        <w:rPr>
          <w:rStyle w:val="FontStyle47"/>
          <w:rFonts w:cs="Calibri"/>
          <w:color w:val="auto"/>
          <w:sz w:val="22"/>
          <w:szCs w:val="22"/>
        </w:rPr>
        <w:t>-leté</w:t>
      </w:r>
      <w:proofErr w:type="gramEnd"/>
      <w:r w:rsidRPr="00A9004D">
        <w:rPr>
          <w:rStyle w:val="FontStyle47"/>
          <w:rFonts w:cs="Calibri"/>
          <w:color w:val="auto"/>
          <w:sz w:val="22"/>
          <w:szCs w:val="22"/>
        </w:rPr>
        <w:t xml:space="preserve"> záruční doby. Prodávající poskytuje na předmět </w:t>
      </w:r>
      <w:r w:rsidR="00F91F8A" w:rsidRPr="00A9004D">
        <w:rPr>
          <w:rStyle w:val="FontStyle47"/>
          <w:rFonts w:cs="Calibri"/>
          <w:color w:val="auto"/>
          <w:sz w:val="22"/>
          <w:szCs w:val="22"/>
        </w:rPr>
        <w:t>plnění</w:t>
      </w:r>
      <w:r w:rsidRPr="00A9004D">
        <w:rPr>
          <w:rStyle w:val="FontStyle47"/>
          <w:rFonts w:cs="Calibri"/>
          <w:color w:val="auto"/>
          <w:sz w:val="22"/>
          <w:szCs w:val="22"/>
        </w:rPr>
        <w:t xml:space="preserve"> dle této smlouvy a jeho součásti a doplňky následující záruky za jakost, přičemž záruční doba začíná běžet od okamžiku převzetí kupujícím.</w:t>
      </w:r>
    </w:p>
    <w:p w:rsidR="004429CB" w:rsidRPr="0050433D" w:rsidRDefault="004429CB" w:rsidP="0014405A">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rsidR="004429CB"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rsidR="004429CB"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w:t>
      </w:r>
      <w:r w:rsidRPr="00C27EB6">
        <w:rPr>
          <w:rStyle w:val="FontStyle47"/>
          <w:rFonts w:cs="Calibri"/>
          <w:color w:val="auto"/>
          <w:sz w:val="22"/>
          <w:szCs w:val="22"/>
        </w:rPr>
        <w:t>nejpozději do 10 dnů ode</w:t>
      </w:r>
      <w:r w:rsidRPr="00190F65">
        <w:rPr>
          <w:rStyle w:val="FontStyle47"/>
          <w:rFonts w:cs="Calibri"/>
          <w:color w:val="auto"/>
          <w:sz w:val="22"/>
          <w:szCs w:val="22"/>
        </w:rPr>
        <w:t xml:space="preserve"> dne doručení písemného oznámení o vadách. Za odstranění </w:t>
      </w:r>
    </w:p>
    <w:p w:rsidR="004429CB" w:rsidRPr="00190F65"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 xml:space="preserve">vady, se považuje stav, kdy je předmět </w:t>
      </w:r>
      <w:r w:rsidR="00F91F8A">
        <w:rPr>
          <w:rStyle w:val="FontStyle47"/>
          <w:rFonts w:cs="Calibri"/>
          <w:color w:val="auto"/>
          <w:sz w:val="22"/>
          <w:szCs w:val="22"/>
        </w:rPr>
        <w:t>plnění</w:t>
      </w:r>
      <w:r w:rsidRPr="00190F65">
        <w:rPr>
          <w:rStyle w:val="FontStyle47"/>
          <w:rFonts w:cs="Calibri"/>
          <w:color w:val="auto"/>
          <w:sz w:val="22"/>
          <w:szCs w:val="22"/>
        </w:rPr>
        <w:t xml:space="preserve"> bez této vady předán kupujícímu.</w:t>
      </w:r>
    </w:p>
    <w:p w:rsidR="004429CB" w:rsidRPr="0050433D" w:rsidRDefault="004429CB" w:rsidP="0014405A">
      <w:pPr>
        <w:pStyle w:val="Style5"/>
        <w:widowControl/>
        <w:spacing w:line="276" w:lineRule="auto"/>
        <w:ind w:right="134"/>
        <w:contextualSpacing/>
        <w:rPr>
          <w:rStyle w:val="FontStyle47"/>
          <w:rFonts w:cs="Calibri"/>
          <w:color w:val="auto"/>
          <w:sz w:val="22"/>
          <w:szCs w:val="22"/>
        </w:rPr>
      </w:pPr>
    </w:p>
    <w:p w:rsidR="004429CB" w:rsidRDefault="004429CB" w:rsidP="0014405A">
      <w:pPr>
        <w:pStyle w:val="Style5"/>
        <w:widowControl/>
        <w:spacing w:before="106" w:line="276" w:lineRule="auto"/>
        <w:ind w:right="34"/>
        <w:contextualSpacing/>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4429CB" w:rsidRPr="0050433D" w:rsidRDefault="004429CB" w:rsidP="0014405A">
      <w:pPr>
        <w:pStyle w:val="Style23"/>
        <w:widowControl/>
        <w:numPr>
          <w:ilvl w:val="0"/>
          <w:numId w:val="8"/>
        </w:numPr>
        <w:tabs>
          <w:tab w:val="left" w:pos="427"/>
        </w:tabs>
        <w:spacing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 xml:space="preserve">Nesplní-li prodávající svůj závazek řádně a včas odevzdat předmět </w:t>
      </w:r>
      <w:r w:rsidR="00F91F8A">
        <w:rPr>
          <w:rStyle w:val="FontStyle47"/>
          <w:rFonts w:cs="Calibri"/>
          <w:color w:val="auto"/>
          <w:sz w:val="22"/>
          <w:szCs w:val="22"/>
        </w:rPr>
        <w:t>plnění</w:t>
      </w:r>
      <w:r w:rsidRPr="0050433D">
        <w:rPr>
          <w:rStyle w:val="FontStyle47"/>
          <w:rFonts w:cs="Calibri"/>
          <w:color w:val="auto"/>
          <w:sz w:val="22"/>
          <w:szCs w:val="22"/>
        </w:rPr>
        <w:t xml:space="preserve"> dle této smlouvy, je kupující oprávněn požadovat po prodávajícím zaplacení smluvní pokuty ve výši 500 Kč za každý i započatý den prodlení, až do řádného odevzdání předmětu </w:t>
      </w:r>
      <w:r w:rsidR="00F91F8A">
        <w:rPr>
          <w:rStyle w:val="FontStyle47"/>
          <w:rFonts w:cs="Calibri"/>
          <w:color w:val="auto"/>
          <w:sz w:val="22"/>
          <w:szCs w:val="22"/>
        </w:rPr>
        <w:t>plnění</w:t>
      </w:r>
      <w:r w:rsidRPr="0050433D">
        <w:rPr>
          <w:rStyle w:val="FontStyle47"/>
          <w:rFonts w:cs="Calibri"/>
          <w:color w:val="auto"/>
          <w:sz w:val="22"/>
          <w:szCs w:val="22"/>
        </w:rPr>
        <w:t xml:space="preserve"> a prodávající je povinen takto požadovanou smluvní pokutu zaplatit.</w:t>
      </w:r>
    </w:p>
    <w:p w:rsidR="004429CB" w:rsidRPr="0050433D" w:rsidRDefault="004429CB" w:rsidP="0014405A">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 xml:space="preserve">Nesplní-li prodávající v dohodnutém termínu svůj závazek odstranit řádně uplatněné vady, je kupující oprávněn požadovat na prodávajícím zaplacení smluvní pokuty ve výši 1 000 Kč ze sjednané kupní ceny předmětu </w:t>
      </w:r>
      <w:r w:rsidR="00C46B49">
        <w:rPr>
          <w:rStyle w:val="FontStyle47"/>
          <w:rFonts w:cs="Calibri"/>
          <w:color w:val="auto"/>
          <w:sz w:val="22"/>
          <w:szCs w:val="22"/>
        </w:rPr>
        <w:t>plnění</w:t>
      </w:r>
      <w:r w:rsidRPr="0050433D">
        <w:rPr>
          <w:rStyle w:val="FontStyle47"/>
          <w:rFonts w:cs="Calibri"/>
          <w:color w:val="auto"/>
          <w:sz w:val="22"/>
          <w:szCs w:val="22"/>
        </w:rPr>
        <w:t xml:space="preserve"> za každý započatý den prodlení až do jejich úplného odstranění a prodávající se zavazuje takto požadovanou smluvní pokutu kupujícímu zaplatit.</w:t>
      </w:r>
    </w:p>
    <w:p w:rsidR="004429CB" w:rsidRPr="0050433D" w:rsidRDefault="004429CB" w:rsidP="0014405A">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4429CB" w:rsidRPr="0050433D" w:rsidRDefault="004429CB" w:rsidP="0014405A">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rsidR="004429CB" w:rsidRPr="0050433D" w:rsidRDefault="004429CB" w:rsidP="0014405A">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rsidR="004429CB" w:rsidRDefault="004429CB" w:rsidP="0014405A">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4429CB" w:rsidRPr="000F1EBB" w:rsidRDefault="004429CB" w:rsidP="0014405A">
      <w:pPr>
        <w:pStyle w:val="Style23"/>
        <w:widowControl/>
        <w:numPr>
          <w:ilvl w:val="0"/>
          <w:numId w:val="9"/>
        </w:numPr>
        <w:tabs>
          <w:tab w:val="left" w:pos="422"/>
        </w:tabs>
        <w:spacing w:before="5" w:line="276" w:lineRule="auto"/>
        <w:ind w:left="422" w:right="14" w:hanging="422"/>
        <w:contextualSpacing/>
        <w:rPr>
          <w:sz w:val="22"/>
          <w:szCs w:val="22"/>
        </w:rPr>
      </w:pPr>
      <w:r w:rsidRPr="000F1EBB">
        <w:rPr>
          <w:rStyle w:val="FontStyle47"/>
          <w:rFonts w:cs="Calibri"/>
          <w:color w:val="auto"/>
          <w:sz w:val="22"/>
          <w:szCs w:val="22"/>
        </w:rPr>
        <w:t>Smluvní strany se dohodly, že za podstatné porušení této smlouvy ze strany prodávajícího považují zejména:</w:t>
      </w:r>
    </w:p>
    <w:p w:rsidR="004429CB" w:rsidRPr="0050433D" w:rsidRDefault="004429CB" w:rsidP="0014405A">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odevzdání předmětu </w:t>
      </w:r>
      <w:r w:rsidR="00006F85">
        <w:rPr>
          <w:rStyle w:val="FontStyle47"/>
          <w:rFonts w:cs="Calibri"/>
          <w:color w:val="auto"/>
          <w:sz w:val="22"/>
          <w:szCs w:val="22"/>
        </w:rPr>
        <w:t>plnění</w:t>
      </w:r>
      <w:r w:rsidRPr="0050433D">
        <w:rPr>
          <w:rStyle w:val="FontStyle47"/>
          <w:rFonts w:cs="Calibri"/>
          <w:color w:val="auto"/>
          <w:sz w:val="22"/>
          <w:szCs w:val="22"/>
        </w:rPr>
        <w:t xml:space="preserve"> dle této smlouvy, u něhož se opakovaně (více než jednou) vyskytne stejná vada nebo u něhož se i jen jednorázově vyskytne v průběhu záruční doby více než 5 různých vad,</w:t>
      </w:r>
    </w:p>
    <w:p w:rsidR="004429CB" w:rsidRPr="0009779A" w:rsidRDefault="004429CB" w:rsidP="0014405A">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w:t>
      </w:r>
      <w:r w:rsidR="00006F85">
        <w:rPr>
          <w:rStyle w:val="FontStyle47"/>
          <w:rFonts w:cs="Calibri"/>
          <w:color w:val="auto"/>
          <w:sz w:val="22"/>
          <w:szCs w:val="22"/>
        </w:rPr>
        <w:t>plnění</w:t>
      </w:r>
      <w:r w:rsidRPr="0009779A">
        <w:rPr>
          <w:rStyle w:val="FontStyle47"/>
          <w:rFonts w:cs="Calibri"/>
          <w:color w:val="auto"/>
          <w:sz w:val="22"/>
          <w:szCs w:val="22"/>
        </w:rPr>
        <w:t xml:space="preserve"> delší než 10 kalendářních dnů.</w:t>
      </w:r>
    </w:p>
    <w:p w:rsidR="004429CB" w:rsidRPr="00661485" w:rsidRDefault="004429CB" w:rsidP="00231336">
      <w:pPr>
        <w:pStyle w:val="Style23"/>
        <w:widowControl/>
        <w:numPr>
          <w:ilvl w:val="0"/>
          <w:numId w:val="9"/>
        </w:numPr>
        <w:tabs>
          <w:tab w:val="left" w:pos="422"/>
        </w:tabs>
        <w:spacing w:before="5" w:line="276" w:lineRule="auto"/>
        <w:ind w:left="422" w:right="14" w:hanging="422"/>
        <w:contextualSpacing/>
        <w:rPr>
          <w:rStyle w:val="FontStyle45"/>
          <w:rFonts w:cs="Calibri"/>
          <w:bCs/>
          <w:sz w:val="22"/>
          <w:szCs w:val="22"/>
        </w:rPr>
      </w:pPr>
      <w:r w:rsidRPr="00661485">
        <w:rPr>
          <w:rStyle w:val="FontStyle47"/>
          <w:rFonts w:cs="Calibri"/>
          <w:color w:val="auto"/>
          <w:sz w:val="22"/>
          <w:szCs w:val="22"/>
        </w:rPr>
        <w:t xml:space="preserve">Odstoupením od této smlouvy nejsou dotčena ustanovení týkající se smluvních pokut, úroků z prodlení a ustanovení týkající se těch práv a povinností, z jejichž povahy vyplývá, že mají trvat i po odstoupení. </w:t>
      </w:r>
    </w:p>
    <w:p w:rsidR="00730300" w:rsidRDefault="00730300" w:rsidP="0014405A">
      <w:pPr>
        <w:pStyle w:val="Style5"/>
        <w:widowControl/>
        <w:spacing w:before="91" w:line="276" w:lineRule="auto"/>
        <w:ind w:right="14"/>
        <w:contextualSpacing/>
        <w:jc w:val="center"/>
        <w:rPr>
          <w:rStyle w:val="FontStyle45"/>
          <w:rFonts w:cs="Calibri"/>
          <w:bCs/>
          <w:sz w:val="22"/>
          <w:szCs w:val="22"/>
        </w:rPr>
      </w:pPr>
    </w:p>
    <w:p w:rsidR="004429CB" w:rsidRDefault="004429CB" w:rsidP="0014405A">
      <w:pPr>
        <w:pStyle w:val="Style5"/>
        <w:widowControl/>
        <w:spacing w:before="91" w:line="276" w:lineRule="auto"/>
        <w:ind w:right="14"/>
        <w:contextualSpacing/>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sidRPr="0009779A">
        <w:rPr>
          <w:rStyle w:val="FontStyle45"/>
          <w:b w:val="0"/>
          <w:bCs/>
          <w:sz w:val="22"/>
          <w:szCs w:val="22"/>
        </w:rPr>
        <w:t>Tato smlouva</w:t>
      </w:r>
      <w:r w:rsidRPr="0009779A">
        <w:rPr>
          <w:rStyle w:val="FontStyle47"/>
          <w:rFonts w:cs="Calibri"/>
          <w:b/>
          <w:color w:val="auto"/>
          <w:sz w:val="22"/>
          <w:szCs w:val="22"/>
        </w:rPr>
        <w:t xml:space="preserve"> </w:t>
      </w:r>
      <w:r w:rsidRPr="0009779A">
        <w:rPr>
          <w:rStyle w:val="FontStyle47"/>
          <w:rFonts w:cs="Calibri"/>
          <w:color w:val="auto"/>
          <w:sz w:val="22"/>
          <w:szCs w:val="22"/>
        </w:rPr>
        <w:t>a</w:t>
      </w:r>
      <w:r w:rsidRPr="0050433D">
        <w:rPr>
          <w:rStyle w:val="FontStyle47"/>
          <w:rFonts w:cs="Calibri"/>
          <w:color w:val="auto"/>
          <w:sz w:val="22"/>
          <w:szCs w:val="22"/>
        </w:rPr>
        <w:t xml:space="preserve"> práva a povinnosti z ní vzniklá i výslovně touto smlouvou neupravená se řídí příslušnými ustanoveními zákona č. 89/2012 Sb., občanský zákoník, v platném znění.</w:t>
      </w:r>
    </w:p>
    <w:p w:rsidR="004429CB" w:rsidRPr="0050433D" w:rsidRDefault="004429CB" w:rsidP="0014405A">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Pr>
          <w:rStyle w:val="FontStyle47"/>
          <w:rFonts w:cs="Calibri"/>
          <w:color w:val="auto"/>
          <w:sz w:val="22"/>
          <w:szCs w:val="22"/>
        </w:rPr>
        <w:lastRenderedPageBreak/>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xml:space="preserve">. § 1765 občanského zákoníku riziko změny okolností, zejména v </w:t>
      </w:r>
      <w:proofErr w:type="gramStart"/>
      <w:r w:rsidRPr="0050433D">
        <w:rPr>
          <w:rStyle w:val="FontStyle47"/>
          <w:rFonts w:cs="Calibri"/>
          <w:color w:val="auto"/>
          <w:sz w:val="22"/>
          <w:szCs w:val="22"/>
        </w:rPr>
        <w:t xml:space="preserve">souvislosti </w:t>
      </w:r>
      <w:r>
        <w:rPr>
          <w:rStyle w:val="FontStyle47"/>
          <w:rFonts w:cs="Calibri"/>
          <w:color w:val="auto"/>
          <w:sz w:val="22"/>
          <w:szCs w:val="22"/>
        </w:rPr>
        <w:t xml:space="preserve">         </w:t>
      </w:r>
      <w:r w:rsidRPr="0050433D">
        <w:rPr>
          <w:rStyle w:val="FontStyle47"/>
          <w:rFonts w:cs="Calibri"/>
          <w:color w:val="auto"/>
          <w:sz w:val="22"/>
          <w:szCs w:val="22"/>
        </w:rPr>
        <w:t>s měnovými</w:t>
      </w:r>
      <w:proofErr w:type="gramEnd"/>
      <w:r w:rsidRPr="0050433D">
        <w:rPr>
          <w:rStyle w:val="FontStyle47"/>
          <w:rFonts w:cs="Calibri"/>
          <w:color w:val="auto"/>
          <w:sz w:val="22"/>
          <w:szCs w:val="22"/>
        </w:rPr>
        <w:t xml:space="preserve"> výkyvy a výkyvy cen.</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rsidR="004429CB" w:rsidRPr="0050433D" w:rsidRDefault="004429CB" w:rsidP="0014405A">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4429CB" w:rsidRPr="0050433D" w:rsidRDefault="004429CB" w:rsidP="0014405A">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rsidR="004429CB" w:rsidRPr="000F1EBB" w:rsidRDefault="004429CB" w:rsidP="0014405A">
      <w:pPr>
        <w:pStyle w:val="Style10"/>
        <w:widowControl/>
        <w:tabs>
          <w:tab w:val="left" w:pos="346"/>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sidR="00E47F83">
        <w:rPr>
          <w:rStyle w:val="FontStyle47"/>
          <w:rFonts w:cs="Calibri"/>
          <w:color w:val="auto"/>
          <w:sz w:val="22"/>
          <w:szCs w:val="22"/>
        </w:rPr>
        <w:t xml:space="preserve"> se postupuje dle platné právní úpravy.</w:t>
      </w:r>
    </w:p>
    <w:p w:rsidR="00AD5CBA" w:rsidRDefault="004429CB" w:rsidP="0014405A">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sidR="00AD5CBA">
        <w:rPr>
          <w:rStyle w:val="FontStyle47"/>
          <w:rFonts w:cs="Calibri"/>
          <w:color w:val="auto"/>
          <w:sz w:val="22"/>
          <w:szCs w:val="22"/>
        </w:rPr>
        <w:t xml:space="preserve"> a účinností dnem jejího </w:t>
      </w:r>
    </w:p>
    <w:p w:rsidR="004429CB" w:rsidRPr="0050433D" w:rsidRDefault="00AD5CBA" w:rsidP="0014405A">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       zveřejnění V Registru smluv</w:t>
      </w:r>
      <w:r w:rsidR="004429CB" w:rsidRPr="0050433D">
        <w:rPr>
          <w:rStyle w:val="FontStyle47"/>
          <w:rFonts w:cs="Calibri"/>
          <w:color w:val="auto"/>
          <w:sz w:val="22"/>
          <w:szCs w:val="22"/>
        </w:rPr>
        <w:t>.</w:t>
      </w:r>
    </w:p>
    <w:p w:rsidR="00AD5CBA" w:rsidRDefault="004429CB" w:rsidP="0014405A">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14. </w:t>
      </w:r>
      <w:r w:rsidRPr="0050433D">
        <w:rPr>
          <w:rStyle w:val="FontStyle47"/>
          <w:rFonts w:cs="Calibri"/>
          <w:color w:val="auto"/>
          <w:sz w:val="22"/>
          <w:szCs w:val="22"/>
        </w:rPr>
        <w:t>Smluvní strany se s obsahem smlouvy seznámily, souhlasí s ním a po přečt</w:t>
      </w:r>
      <w:r w:rsidR="00AD5CBA">
        <w:rPr>
          <w:rStyle w:val="FontStyle47"/>
          <w:rFonts w:cs="Calibri"/>
          <w:color w:val="auto"/>
          <w:sz w:val="22"/>
          <w:szCs w:val="22"/>
        </w:rPr>
        <w:t>ení prohlašují, že byla sepsána</w:t>
      </w:r>
    </w:p>
    <w:p w:rsidR="00AD5CBA" w:rsidRDefault="00AD5CBA" w:rsidP="0014405A">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rsidR="004429CB" w:rsidRPr="0050433D" w:rsidRDefault="00AD5CBA" w:rsidP="0014405A">
      <w:pPr>
        <w:pStyle w:val="Style10"/>
        <w:widowControl/>
        <w:tabs>
          <w:tab w:val="left" w:pos="350"/>
        </w:tabs>
        <w:spacing w:before="5" w:line="276" w:lineRule="auto"/>
        <w:ind w:left="426" w:hanging="426"/>
        <w:contextualSpacing/>
        <w:rPr>
          <w:rStyle w:val="FontStyle47"/>
          <w:rFonts w:asciiTheme="minorHAnsi" w:hAnsiTheme="minorHAns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na důkaz čehož připojují na konec smlouvy své podpisy.</w:t>
      </w:r>
    </w:p>
    <w:p w:rsidR="004429CB" w:rsidRDefault="004429CB" w:rsidP="0014405A">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rsidR="00AD5CBA" w:rsidRPr="0050433D" w:rsidRDefault="00AD5CBA" w:rsidP="0014405A">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rsidR="00E913C2" w:rsidRPr="00BA47DC" w:rsidRDefault="00E913C2" w:rsidP="0014405A">
      <w:pPr>
        <w:pStyle w:val="Style10"/>
        <w:widowControl/>
        <w:tabs>
          <w:tab w:val="left" w:pos="350"/>
        </w:tabs>
        <w:autoSpaceDE/>
        <w:autoSpaceDN/>
        <w:adjustRightInd/>
        <w:spacing w:before="5" w:line="276" w:lineRule="auto"/>
        <w:ind w:firstLine="0"/>
        <w:contextualSpacing/>
        <w:rPr>
          <w:rFonts w:asciiTheme="minorHAnsi" w:hAnsiTheme="minorHAnsi" w:cs="Arial"/>
        </w:rPr>
      </w:pPr>
    </w:p>
    <w:p w:rsidR="004429CB" w:rsidRPr="009A4A8C" w:rsidRDefault="004429CB" w:rsidP="0014405A">
      <w:pPr>
        <w:pStyle w:val="Style29"/>
        <w:widowControl/>
        <w:spacing w:before="110" w:line="276" w:lineRule="auto"/>
        <w:ind w:right="-10"/>
        <w:contextualSpacing/>
        <w:jc w:val="left"/>
        <w:rPr>
          <w:rStyle w:val="FontStyle44"/>
          <w:rFonts w:cs="Calibri"/>
          <w:iCs/>
          <w:sz w:val="22"/>
          <w:szCs w:val="22"/>
        </w:rPr>
      </w:pPr>
      <w:r w:rsidRPr="00255591">
        <w:rPr>
          <w:rStyle w:val="FontStyle44"/>
          <w:rFonts w:cs="Calibri"/>
          <w:iCs/>
          <w:sz w:val="22"/>
          <w:szCs w:val="22"/>
        </w:rPr>
        <w:t>V Rajhradě dne:</w:t>
      </w:r>
      <w:r>
        <w:rPr>
          <w:rStyle w:val="FontStyle44"/>
          <w:rFonts w:cs="Calibri"/>
          <w:iCs/>
          <w:sz w:val="22"/>
          <w:szCs w:val="22"/>
        </w:rPr>
        <w:t xml:space="preserve">  </w:t>
      </w:r>
      <w:proofErr w:type="gramStart"/>
      <w:r w:rsidR="009A4A8C">
        <w:rPr>
          <w:rStyle w:val="FontStyle44"/>
          <w:rFonts w:cs="Calibri"/>
          <w:iCs/>
          <w:sz w:val="22"/>
          <w:szCs w:val="22"/>
        </w:rPr>
        <w:t>22.7.2021</w:t>
      </w:r>
      <w:proofErr w:type="gramEnd"/>
      <w:r w:rsidRPr="00255591">
        <w:rPr>
          <w:rStyle w:val="FontStyle44"/>
          <w:rFonts w:cs="Calibri"/>
          <w:iCs/>
          <w:sz w:val="22"/>
          <w:szCs w:val="22"/>
        </w:rPr>
        <w:tab/>
      </w:r>
      <w:r w:rsidRPr="00255591">
        <w:rPr>
          <w:rStyle w:val="FontStyle44"/>
          <w:rFonts w:cs="Calibri"/>
          <w:iCs/>
          <w:sz w:val="22"/>
          <w:szCs w:val="22"/>
        </w:rPr>
        <w:tab/>
      </w:r>
      <w:r>
        <w:rPr>
          <w:rStyle w:val="FontStyle44"/>
          <w:rFonts w:cs="Calibri"/>
          <w:iCs/>
          <w:sz w:val="22"/>
          <w:szCs w:val="22"/>
        </w:rPr>
        <w:tab/>
      </w:r>
      <w:r w:rsidR="009A4A8C">
        <w:rPr>
          <w:rStyle w:val="FontStyle44"/>
          <w:rFonts w:cs="Calibri"/>
          <w:iCs/>
          <w:sz w:val="22"/>
          <w:szCs w:val="22"/>
        </w:rPr>
        <w:t xml:space="preserve">                               </w:t>
      </w:r>
      <w:r w:rsidRPr="009A4A8C">
        <w:rPr>
          <w:rStyle w:val="FontStyle44"/>
          <w:rFonts w:cs="Calibri"/>
          <w:iCs/>
          <w:sz w:val="22"/>
          <w:szCs w:val="22"/>
        </w:rPr>
        <w:t>V</w:t>
      </w:r>
      <w:r w:rsidR="00730300">
        <w:rPr>
          <w:rStyle w:val="FontStyle44"/>
          <w:rFonts w:cs="Calibri"/>
          <w:iCs/>
          <w:sz w:val="22"/>
          <w:szCs w:val="22"/>
        </w:rPr>
        <w:t xml:space="preserve"> Horních </w:t>
      </w:r>
      <w:proofErr w:type="spellStart"/>
      <w:r w:rsidR="00730300">
        <w:rPr>
          <w:rStyle w:val="FontStyle44"/>
          <w:rFonts w:cs="Calibri"/>
          <w:iCs/>
          <w:sz w:val="22"/>
          <w:szCs w:val="22"/>
        </w:rPr>
        <w:t>Chřásťanech</w:t>
      </w:r>
      <w:proofErr w:type="spellEnd"/>
      <w:r w:rsidR="00730300">
        <w:rPr>
          <w:rStyle w:val="FontStyle44"/>
          <w:rFonts w:cs="Calibri"/>
          <w:iCs/>
          <w:sz w:val="22"/>
          <w:szCs w:val="22"/>
        </w:rPr>
        <w:t xml:space="preserve"> </w:t>
      </w:r>
      <w:r w:rsidRPr="009A4A8C">
        <w:rPr>
          <w:rStyle w:val="FontStyle44"/>
          <w:rFonts w:cs="Calibri"/>
          <w:iCs/>
          <w:sz w:val="22"/>
          <w:szCs w:val="22"/>
        </w:rPr>
        <w:t xml:space="preserve">dne: </w:t>
      </w:r>
      <w:proofErr w:type="gramStart"/>
      <w:r w:rsidR="00730300">
        <w:rPr>
          <w:rStyle w:val="FontStyle44"/>
          <w:rFonts w:cs="Calibri"/>
          <w:iCs/>
          <w:sz w:val="22"/>
          <w:szCs w:val="22"/>
        </w:rPr>
        <w:t>2.8.2021</w:t>
      </w:r>
      <w:proofErr w:type="gramEnd"/>
    </w:p>
    <w:p w:rsidR="0037225A" w:rsidRDefault="0037225A" w:rsidP="0014405A">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bookmarkStart w:id="0" w:name="_GoBack"/>
      <w:bookmarkEnd w:id="0"/>
    </w:p>
    <w:p w:rsidR="009A4A8C" w:rsidRDefault="009276E1" w:rsidP="00730300">
      <w:pPr>
        <w:pStyle w:val="Style10"/>
        <w:widowControl/>
        <w:tabs>
          <w:tab w:val="left" w:pos="350"/>
        </w:tabs>
        <w:autoSpaceDE/>
        <w:autoSpaceDN/>
        <w:adjustRightInd/>
        <w:spacing w:before="5" w:line="276" w:lineRule="auto"/>
        <w:ind w:firstLine="0"/>
        <w:contextualSpacing/>
        <w:rPr>
          <w:rStyle w:val="FontStyle47"/>
          <w:rFonts w:cs="Calibri"/>
          <w:color w:val="auto"/>
          <w:sz w:val="22"/>
          <w:szCs w:val="22"/>
        </w:rPr>
      </w:pPr>
      <w:r>
        <w:rPr>
          <w:rStyle w:val="FontStyle44"/>
          <w:rFonts w:cs="Calibri"/>
          <w:iCs/>
          <w:sz w:val="22"/>
          <w:szCs w:val="22"/>
        </w:rPr>
        <w:t>k</w:t>
      </w:r>
      <w:r w:rsidR="004429CB">
        <w:rPr>
          <w:rStyle w:val="FontStyle44"/>
          <w:rFonts w:cs="Calibri"/>
          <w:iCs/>
          <w:sz w:val="22"/>
          <w:szCs w:val="22"/>
        </w:rPr>
        <w:t>upující:</w:t>
      </w:r>
      <w:r w:rsidR="004429CB" w:rsidRPr="0050433D">
        <w:rPr>
          <w:rStyle w:val="FontStyle44"/>
          <w:rFonts w:cs="Calibri"/>
          <w:iCs/>
          <w:sz w:val="22"/>
          <w:szCs w:val="22"/>
        </w:rPr>
        <w:tab/>
      </w:r>
      <w:r w:rsidR="004429CB" w:rsidRPr="0050433D">
        <w:rPr>
          <w:rStyle w:val="FontStyle44"/>
          <w:rFonts w:cs="Calibri"/>
          <w:iCs/>
          <w:sz w:val="22"/>
          <w:szCs w:val="22"/>
        </w:rPr>
        <w:tab/>
      </w:r>
      <w:r w:rsidR="004429CB" w:rsidRPr="0050433D">
        <w:rPr>
          <w:rStyle w:val="FontStyle44"/>
          <w:rFonts w:cs="Calibri"/>
          <w:iCs/>
          <w:sz w:val="22"/>
          <w:szCs w:val="22"/>
        </w:rPr>
        <w:tab/>
      </w:r>
      <w:r w:rsidR="004429CB" w:rsidRPr="0050433D">
        <w:rPr>
          <w:rStyle w:val="FontStyle44"/>
          <w:rFonts w:cs="Calibri"/>
          <w:iCs/>
          <w:sz w:val="22"/>
          <w:szCs w:val="22"/>
        </w:rPr>
        <w:tab/>
      </w:r>
      <w:r w:rsidR="004429CB" w:rsidRPr="0050433D">
        <w:rPr>
          <w:rStyle w:val="FontStyle44"/>
          <w:rFonts w:cs="Calibri"/>
          <w:iCs/>
          <w:sz w:val="22"/>
          <w:szCs w:val="22"/>
        </w:rPr>
        <w:tab/>
      </w:r>
      <w:r w:rsidR="004429CB">
        <w:rPr>
          <w:rStyle w:val="FontStyle44"/>
          <w:rFonts w:cs="Calibri"/>
          <w:iCs/>
          <w:sz w:val="22"/>
          <w:szCs w:val="22"/>
        </w:rPr>
        <w:tab/>
      </w:r>
      <w:r w:rsidR="004429CB">
        <w:rPr>
          <w:rStyle w:val="FontStyle44"/>
          <w:rFonts w:cs="Calibri"/>
          <w:iCs/>
          <w:sz w:val="22"/>
          <w:szCs w:val="22"/>
        </w:rPr>
        <w:tab/>
      </w:r>
      <w:r>
        <w:rPr>
          <w:rStyle w:val="FontStyle44"/>
          <w:rFonts w:cs="Calibri"/>
          <w:iCs/>
          <w:sz w:val="22"/>
          <w:szCs w:val="22"/>
        </w:rPr>
        <w:t>p</w:t>
      </w:r>
      <w:r w:rsidR="004429CB" w:rsidRPr="0050433D">
        <w:rPr>
          <w:rStyle w:val="FontStyle44"/>
          <w:rFonts w:cs="Calibri"/>
          <w:iCs/>
          <w:sz w:val="22"/>
          <w:szCs w:val="22"/>
        </w:rPr>
        <w:t>rodávající</w:t>
      </w:r>
      <w:r w:rsidR="00D60DB1">
        <w:rPr>
          <w:rStyle w:val="FontStyle44"/>
          <w:rFonts w:cs="Calibri"/>
          <w:iCs/>
          <w:sz w:val="22"/>
          <w:szCs w:val="22"/>
        </w:rPr>
        <w:t xml:space="preserve"> (podpis, razítko):</w:t>
      </w:r>
    </w:p>
    <w:sectPr w:rsidR="009A4A8C" w:rsidSect="00A9004D">
      <w:footerReference w:type="default" r:id="rId8"/>
      <w:pgSz w:w="11906" w:h="16838"/>
      <w:pgMar w:top="96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E9" w:rsidRDefault="00DB26E9" w:rsidP="00F125B8">
      <w:r>
        <w:separator/>
      </w:r>
    </w:p>
  </w:endnote>
  <w:endnote w:type="continuationSeparator" w:id="0">
    <w:p w:rsidR="00DB26E9" w:rsidRDefault="00DB26E9"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81187"/>
      <w:docPartObj>
        <w:docPartGallery w:val="Page Numbers (Bottom of Page)"/>
        <w:docPartUnique/>
      </w:docPartObj>
    </w:sdtPr>
    <w:sdtEndPr/>
    <w:sdtContent>
      <w:p w:rsidR="00F125B8" w:rsidRDefault="00F125B8">
        <w:pPr>
          <w:pStyle w:val="Zpat"/>
          <w:jc w:val="right"/>
        </w:pPr>
        <w:r>
          <w:t xml:space="preserve">Stránka | </w:t>
        </w:r>
        <w:r>
          <w:fldChar w:fldCharType="begin"/>
        </w:r>
        <w:r>
          <w:instrText>PAGE   \* MERGEFORMAT</w:instrText>
        </w:r>
        <w:r>
          <w:fldChar w:fldCharType="separate"/>
        </w:r>
        <w:r w:rsidR="00730300">
          <w:rPr>
            <w:noProof/>
          </w:rPr>
          <w:t>2</w:t>
        </w:r>
        <w:r>
          <w:fldChar w:fldCharType="end"/>
        </w:r>
        <w:r>
          <w:t xml:space="preserve"> </w:t>
        </w:r>
      </w:p>
    </w:sdtContent>
  </w:sdt>
  <w:p w:rsidR="00F125B8" w:rsidRDefault="00F12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E9" w:rsidRDefault="00DB26E9" w:rsidP="00F125B8">
      <w:r>
        <w:separator/>
      </w:r>
    </w:p>
  </w:footnote>
  <w:footnote w:type="continuationSeparator" w:id="0">
    <w:p w:rsidR="00DB26E9" w:rsidRDefault="00DB26E9" w:rsidP="00F1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2"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rPr>
      </w:lvl>
    </w:lvlOverride>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4"/>
    <w:rsid w:val="00006F85"/>
    <w:rsid w:val="0002219C"/>
    <w:rsid w:val="00056249"/>
    <w:rsid w:val="00077F3A"/>
    <w:rsid w:val="0009779A"/>
    <w:rsid w:val="000A0105"/>
    <w:rsid w:val="0014405A"/>
    <w:rsid w:val="00167939"/>
    <w:rsid w:val="00186BC3"/>
    <w:rsid w:val="001A57D2"/>
    <w:rsid w:val="001B788C"/>
    <w:rsid w:val="001D7137"/>
    <w:rsid w:val="00231336"/>
    <w:rsid w:val="00284B5B"/>
    <w:rsid w:val="002B4A38"/>
    <w:rsid w:val="002B7371"/>
    <w:rsid w:val="002C223E"/>
    <w:rsid w:val="002E4EF3"/>
    <w:rsid w:val="00300108"/>
    <w:rsid w:val="003177A2"/>
    <w:rsid w:val="003305C6"/>
    <w:rsid w:val="0034010E"/>
    <w:rsid w:val="0034770A"/>
    <w:rsid w:val="00351134"/>
    <w:rsid w:val="0037225A"/>
    <w:rsid w:val="003876D6"/>
    <w:rsid w:val="00393A92"/>
    <w:rsid w:val="003C1135"/>
    <w:rsid w:val="003C7B8F"/>
    <w:rsid w:val="003F314B"/>
    <w:rsid w:val="004429CB"/>
    <w:rsid w:val="0044796E"/>
    <w:rsid w:val="00463431"/>
    <w:rsid w:val="004976A3"/>
    <w:rsid w:val="004B5B2C"/>
    <w:rsid w:val="004C182C"/>
    <w:rsid w:val="004D41DD"/>
    <w:rsid w:val="004F00ED"/>
    <w:rsid w:val="00546867"/>
    <w:rsid w:val="0055165F"/>
    <w:rsid w:val="00577585"/>
    <w:rsid w:val="005A6B8A"/>
    <w:rsid w:val="005B0133"/>
    <w:rsid w:val="005B6D8B"/>
    <w:rsid w:val="005C03E4"/>
    <w:rsid w:val="0061242E"/>
    <w:rsid w:val="006535A8"/>
    <w:rsid w:val="006651F4"/>
    <w:rsid w:val="00666C0E"/>
    <w:rsid w:val="00676932"/>
    <w:rsid w:val="006D58C1"/>
    <w:rsid w:val="006E23FF"/>
    <w:rsid w:val="006F24CF"/>
    <w:rsid w:val="00702139"/>
    <w:rsid w:val="00713F1A"/>
    <w:rsid w:val="00730300"/>
    <w:rsid w:val="00737978"/>
    <w:rsid w:val="007A2D97"/>
    <w:rsid w:val="007B1C21"/>
    <w:rsid w:val="007D18F7"/>
    <w:rsid w:val="007F6496"/>
    <w:rsid w:val="008235AF"/>
    <w:rsid w:val="00823D44"/>
    <w:rsid w:val="00845312"/>
    <w:rsid w:val="008851C3"/>
    <w:rsid w:val="00892B66"/>
    <w:rsid w:val="008F1076"/>
    <w:rsid w:val="00903569"/>
    <w:rsid w:val="00903FB5"/>
    <w:rsid w:val="00920CEA"/>
    <w:rsid w:val="009276E1"/>
    <w:rsid w:val="00977BE5"/>
    <w:rsid w:val="009A4A8C"/>
    <w:rsid w:val="009D2798"/>
    <w:rsid w:val="009F3318"/>
    <w:rsid w:val="00A26F19"/>
    <w:rsid w:val="00A40B42"/>
    <w:rsid w:val="00A9004D"/>
    <w:rsid w:val="00A978DD"/>
    <w:rsid w:val="00AA240C"/>
    <w:rsid w:val="00AA7B7A"/>
    <w:rsid w:val="00AD5CBA"/>
    <w:rsid w:val="00B25A0B"/>
    <w:rsid w:val="00B31EC6"/>
    <w:rsid w:val="00B571FC"/>
    <w:rsid w:val="00B6160B"/>
    <w:rsid w:val="00B726D8"/>
    <w:rsid w:val="00B75227"/>
    <w:rsid w:val="00B90B49"/>
    <w:rsid w:val="00BB0767"/>
    <w:rsid w:val="00C149B8"/>
    <w:rsid w:val="00C2142E"/>
    <w:rsid w:val="00C27EB6"/>
    <w:rsid w:val="00C46B49"/>
    <w:rsid w:val="00C72B6A"/>
    <w:rsid w:val="00CE2423"/>
    <w:rsid w:val="00D054D0"/>
    <w:rsid w:val="00D214F7"/>
    <w:rsid w:val="00D258AE"/>
    <w:rsid w:val="00D352E8"/>
    <w:rsid w:val="00D47551"/>
    <w:rsid w:val="00D60DB1"/>
    <w:rsid w:val="00D96A0D"/>
    <w:rsid w:val="00DB26E9"/>
    <w:rsid w:val="00DE2DF5"/>
    <w:rsid w:val="00DF0191"/>
    <w:rsid w:val="00E37EC3"/>
    <w:rsid w:val="00E403CA"/>
    <w:rsid w:val="00E47F83"/>
    <w:rsid w:val="00E81157"/>
    <w:rsid w:val="00E81DD9"/>
    <w:rsid w:val="00E913C2"/>
    <w:rsid w:val="00EB020D"/>
    <w:rsid w:val="00EE2998"/>
    <w:rsid w:val="00F125B8"/>
    <w:rsid w:val="00F15E4C"/>
    <w:rsid w:val="00F32C00"/>
    <w:rsid w:val="00F364F0"/>
    <w:rsid w:val="00F53BCE"/>
    <w:rsid w:val="00F8354C"/>
    <w:rsid w:val="00F91F8A"/>
    <w:rsid w:val="00FC060F"/>
    <w:rsid w:val="00FF5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28FB-8228-4570-AD2B-8CB7B23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 w:type="paragraph" w:styleId="Textbubliny">
    <w:name w:val="Balloon Text"/>
    <w:basedOn w:val="Normln"/>
    <w:link w:val="TextbublinyChar"/>
    <w:uiPriority w:val="99"/>
    <w:semiHidden/>
    <w:unhideWhenUsed/>
    <w:rsid w:val="001D71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713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708F-E59C-43FB-8567-BEE1D349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1759</Words>
  <Characters>10379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vaculikova@skolarajhrad.cz</dc:creator>
  <cp:keywords/>
  <dc:description/>
  <cp:lastModifiedBy>Kňažík</cp:lastModifiedBy>
  <cp:revision>42</cp:revision>
  <cp:lastPrinted>2021-06-28T09:07:00Z</cp:lastPrinted>
  <dcterms:created xsi:type="dcterms:W3CDTF">2021-06-25T09:45:00Z</dcterms:created>
  <dcterms:modified xsi:type="dcterms:W3CDTF">2021-08-06T06:43:00Z</dcterms:modified>
</cp:coreProperties>
</file>