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2E3C" w14:textId="080C3FDD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6434C4">
        <w:rPr>
          <w:b/>
          <w:sz w:val="40"/>
          <w:szCs w:val="40"/>
        </w:rPr>
        <w:t>1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77777777" w:rsidR="00670266" w:rsidRPr="00B22B6A" w:rsidRDefault="006434C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7AF120C2" w:rsidR="00670266" w:rsidRPr="00B22B6A" w:rsidRDefault="00B93FC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9.1.2021</w:t>
            </w:r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C58F" w14:textId="5639217F" w:rsidR="006A76D3" w:rsidRPr="006A76D3" w:rsidRDefault="006A76D3" w:rsidP="006434C4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 w:rsidRPr="006A76D3"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5CFA34C8" w:rsidR="00723981" w:rsidRPr="006434C4" w:rsidRDefault="006A76D3" w:rsidP="006434C4">
            <w:pPr>
              <w:spacing w:after="0" w:line="240" w:lineRule="auto"/>
              <w:rPr>
                <w:rFonts w:cs="Calibri"/>
                <w:color w:val="000000"/>
              </w:rPr>
            </w:pPr>
            <w:r w:rsidRPr="006A76D3"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37929A53" w:rsidR="00B22B6A" w:rsidRPr="00B22B6A" w:rsidRDefault="00871795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71795">
              <w:rPr>
                <w:rFonts w:eastAsia="Times New Roman" w:cstheme="minorHAnsi"/>
                <w:color w:val="000000"/>
                <w:lang w:eastAsia="cs-CZ"/>
              </w:rPr>
              <w:t>Změna rozsahu výměny dveřních zárubní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BBCA7" w14:textId="77777777" w:rsidR="00D46983" w:rsidRPr="00D46983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PD předpokládala nutnost výměny veškerých dveřních zárubní dotčených stavbou.</w:t>
            </w:r>
          </w:p>
          <w:p w14:paraId="41908B92" w14:textId="77777777" w:rsidR="005D06B5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Při provádění stavby bylo zjištěno že stav stávajících zárubní nebrání jejich ponechání a je nutno provést pouze obnovu zárubní.</w:t>
            </w:r>
          </w:p>
          <w:p w14:paraId="016DC1FB" w14:textId="77777777" w:rsidR="00D46983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97E5E04" w14:textId="130A28CA" w:rsidR="00D46983" w:rsidRPr="00D46983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§ 222 - odst. (4)</w:t>
            </w:r>
          </w:p>
          <w:p w14:paraId="2B72BC90" w14:textId="1FE9891C" w:rsidR="00D46983" w:rsidRPr="005D06B5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Změna ze strany investora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37FA6" w14:textId="77777777" w:rsidR="00D46983" w:rsidRPr="00D46983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Změnový list řeší změnu v rozsahu výměny dveřních zárubní.</w:t>
            </w:r>
          </w:p>
          <w:p w14:paraId="24A4CF36" w14:textId="77777777" w:rsidR="00D46983" w:rsidRPr="00D46983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Na ponechaných zárubní bude provedena repase pro osazení nových dveřních křídel a obnova nátěrů.</w:t>
            </w:r>
          </w:p>
          <w:p w14:paraId="6C0894FF" w14:textId="26B02331" w:rsidR="00547043" w:rsidRPr="00547043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Obnova nátěrů bude provedena po odstranění stávajících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D46983">
              <w:rPr>
                <w:rFonts w:eastAsia="Times New Roman" w:cstheme="minorHAnsi"/>
                <w:color w:val="000000"/>
                <w:lang w:eastAsia="cs-CZ"/>
              </w:rPr>
              <w:t>nátěrů.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0C4FB937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Připomínek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3823" w14:textId="00713309" w:rsidR="001579E8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ASŘ – Vnitřní dispozice</w:t>
            </w:r>
          </w:p>
          <w:p w14:paraId="7DD97CA5" w14:textId="5D85FE71" w:rsidR="00D46983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DEM – Bourací práce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1FB1CEE3" w:rsidR="0018628E" w:rsidRPr="00D46983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7050373E" w:rsidR="00723981" w:rsidRPr="00B22B6A" w:rsidRDefault="00FB4F7A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-56 568,07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2D88B338" w:rsidR="00723981" w:rsidRPr="00B22B6A" w:rsidRDefault="00FB4F7A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13 631,85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4247F6C1" w:rsidR="00723981" w:rsidRPr="00B22B6A" w:rsidRDefault="00FB4F7A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-42 936,22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6EA67736" w:rsidR="00723981" w:rsidRPr="00B22B6A" w:rsidRDefault="007E039F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61E5B9F7" w:rsidR="00723981" w:rsidRPr="00B22B6A" w:rsidRDefault="007E039F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034A586D" w:rsidR="00D46983" w:rsidRPr="00B22B6A" w:rsidRDefault="007E039F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65CFF5FC" w:rsidR="00723981" w:rsidRPr="00B22B6A" w:rsidRDefault="007E039F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6AC37" w14:textId="77777777" w:rsidR="00615D39" w:rsidRDefault="00615D39" w:rsidP="008D2D47">
      <w:pPr>
        <w:spacing w:after="0" w:line="240" w:lineRule="auto"/>
      </w:pPr>
      <w:r>
        <w:separator/>
      </w:r>
    </w:p>
  </w:endnote>
  <w:endnote w:type="continuationSeparator" w:id="0">
    <w:p w14:paraId="4FB4665B" w14:textId="77777777" w:rsidR="00615D39" w:rsidRDefault="00615D39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DE51C" w14:textId="77777777" w:rsidR="00615D39" w:rsidRDefault="00615D39" w:rsidP="008D2D47">
      <w:pPr>
        <w:spacing w:after="0" w:line="240" w:lineRule="auto"/>
      </w:pPr>
      <w:r>
        <w:separator/>
      </w:r>
    </w:p>
  </w:footnote>
  <w:footnote w:type="continuationSeparator" w:id="0">
    <w:p w14:paraId="4EE4FA95" w14:textId="77777777" w:rsidR="00615D39" w:rsidRDefault="00615D39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5C62"/>
    <w:rsid w:val="000E0F58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305F69"/>
    <w:rsid w:val="003457EC"/>
    <w:rsid w:val="00371321"/>
    <w:rsid w:val="0037198D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61134D"/>
    <w:rsid w:val="00615D39"/>
    <w:rsid w:val="006434C4"/>
    <w:rsid w:val="00670266"/>
    <w:rsid w:val="00695B09"/>
    <w:rsid w:val="006A76D3"/>
    <w:rsid w:val="006B162A"/>
    <w:rsid w:val="00703EEC"/>
    <w:rsid w:val="00723981"/>
    <w:rsid w:val="00735079"/>
    <w:rsid w:val="00754CD7"/>
    <w:rsid w:val="00783C9A"/>
    <w:rsid w:val="007E039F"/>
    <w:rsid w:val="007E2E4A"/>
    <w:rsid w:val="00827E3D"/>
    <w:rsid w:val="0084749D"/>
    <w:rsid w:val="00860842"/>
    <w:rsid w:val="00871795"/>
    <w:rsid w:val="00875B6C"/>
    <w:rsid w:val="008A4EF3"/>
    <w:rsid w:val="008D2D47"/>
    <w:rsid w:val="009A22E4"/>
    <w:rsid w:val="00A5246C"/>
    <w:rsid w:val="00AB3A39"/>
    <w:rsid w:val="00AF3D87"/>
    <w:rsid w:val="00B02C8A"/>
    <w:rsid w:val="00B075FD"/>
    <w:rsid w:val="00B22B6A"/>
    <w:rsid w:val="00B320CF"/>
    <w:rsid w:val="00B35DD8"/>
    <w:rsid w:val="00B93FC5"/>
    <w:rsid w:val="00BB7547"/>
    <w:rsid w:val="00BE77EA"/>
    <w:rsid w:val="00C20E85"/>
    <w:rsid w:val="00C367B1"/>
    <w:rsid w:val="00C63A46"/>
    <w:rsid w:val="00C76B3A"/>
    <w:rsid w:val="00C7782D"/>
    <w:rsid w:val="00C81443"/>
    <w:rsid w:val="00CC59DF"/>
    <w:rsid w:val="00CE05EC"/>
    <w:rsid w:val="00D41C2F"/>
    <w:rsid w:val="00D46983"/>
    <w:rsid w:val="00D82E03"/>
    <w:rsid w:val="00D94B38"/>
    <w:rsid w:val="00DA72FE"/>
    <w:rsid w:val="00DC050F"/>
    <w:rsid w:val="00DF492E"/>
    <w:rsid w:val="00DF5444"/>
    <w:rsid w:val="00EF6088"/>
    <w:rsid w:val="00F84C0A"/>
    <w:rsid w:val="00FA7AE2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A7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ED84-CDF8-44E1-AAA0-DE80E19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simcisinovad</cp:lastModifiedBy>
  <cp:revision>2</cp:revision>
  <dcterms:created xsi:type="dcterms:W3CDTF">2021-08-04T19:53:00Z</dcterms:created>
  <dcterms:modified xsi:type="dcterms:W3CDTF">2021-08-04T19:53:00Z</dcterms:modified>
</cp:coreProperties>
</file>