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2E3C" w14:textId="49704C22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B56BDB">
        <w:rPr>
          <w:b/>
          <w:sz w:val="40"/>
          <w:szCs w:val="40"/>
        </w:rPr>
        <w:t>7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6056B943" w:rsidR="00670266" w:rsidRPr="00B22B6A" w:rsidRDefault="00B56BDB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7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7AF120C2" w:rsidR="00670266" w:rsidRPr="00B22B6A" w:rsidRDefault="00B93FC5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9.1.2021</w:t>
            </w:r>
            <w:proofErr w:type="gramEnd"/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91B" w14:textId="77777777" w:rsidR="009F15B9" w:rsidRDefault="009F15B9" w:rsidP="009F15B9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3A6DE88B" w:rsidR="00723981" w:rsidRPr="006434C4" w:rsidRDefault="009F15B9" w:rsidP="009F15B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2FF4F4EC" w:rsidR="00B22B6A" w:rsidRPr="00B22B6A" w:rsidRDefault="00DA042C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042C">
              <w:rPr>
                <w:rFonts w:eastAsia="Times New Roman" w:cstheme="minorHAnsi"/>
                <w:color w:val="000000"/>
                <w:lang w:eastAsia="cs-CZ"/>
              </w:rPr>
              <w:t>Vyzdívka tabulových pilířů a obezdívka ztužujících táhel u sloupů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7ED91" w14:textId="77777777" w:rsidR="00DA042C" w:rsidRPr="00DA042C" w:rsidRDefault="00DA042C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042C">
              <w:rPr>
                <w:rFonts w:eastAsia="Times New Roman" w:cstheme="minorHAnsi"/>
                <w:color w:val="000000"/>
                <w:lang w:eastAsia="cs-CZ"/>
              </w:rPr>
              <w:t>1. V krajních místnostech měli být nové tabule montovány na betonové zdi (dle PD bylo předpokládáno zdivo cihelné) do těchto betonových zdí se nedoporučovalo zasahovat a provedení instalace by bylo technologicky a finančně náročné. AD návrh zřízení pilířů (</w:t>
            </w:r>
            <w:proofErr w:type="spellStart"/>
            <w:r w:rsidRPr="00DA042C">
              <w:rPr>
                <w:rFonts w:eastAsia="Times New Roman" w:cstheme="minorHAnsi"/>
                <w:color w:val="000000"/>
                <w:lang w:eastAsia="cs-CZ"/>
              </w:rPr>
              <w:t>předezdívky</w:t>
            </w:r>
            <w:proofErr w:type="spellEnd"/>
            <w:r w:rsidRPr="00DA042C">
              <w:rPr>
                <w:rFonts w:eastAsia="Times New Roman" w:cstheme="minorHAnsi"/>
                <w:color w:val="000000"/>
                <w:lang w:eastAsia="cs-CZ"/>
              </w:rPr>
              <w:t>) pro následnou montáž tabulí.</w:t>
            </w:r>
          </w:p>
          <w:p w14:paraId="223C391E" w14:textId="7CC6A2F4" w:rsidR="00BF59D5" w:rsidRDefault="00DA042C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042C">
              <w:rPr>
                <w:rFonts w:eastAsia="Times New Roman" w:cstheme="minorHAnsi"/>
                <w:color w:val="000000"/>
                <w:lang w:eastAsia="cs-CZ"/>
              </w:rPr>
              <w:t xml:space="preserve">2. V některých místnostech jsou provedeny ztužující táhla kotvící </w:t>
            </w:r>
            <w:proofErr w:type="spellStart"/>
            <w:r w:rsidRPr="00DA042C">
              <w:rPr>
                <w:rFonts w:eastAsia="Times New Roman" w:cstheme="minorHAnsi"/>
                <w:color w:val="000000"/>
                <w:lang w:eastAsia="cs-CZ"/>
              </w:rPr>
              <w:t>podparapetní</w:t>
            </w:r>
            <w:proofErr w:type="spellEnd"/>
            <w:r w:rsidRPr="00DA042C">
              <w:rPr>
                <w:rFonts w:eastAsia="Times New Roman" w:cstheme="minorHAnsi"/>
                <w:color w:val="000000"/>
                <w:lang w:eastAsia="cs-CZ"/>
              </w:rPr>
              <w:t xml:space="preserve"> panely. Na požadavek investora zvýšení funkčnosti a bezpečnosti v učebnách budou tyto táhla obezděny a skryty.</w:t>
            </w:r>
          </w:p>
          <w:p w14:paraId="6B665410" w14:textId="77777777" w:rsidR="00DA042C" w:rsidRDefault="00DA042C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B94E8A5" w14:textId="7AADE8BD" w:rsidR="00DA042C" w:rsidRPr="00D46983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§ 222 - odst. (4)</w:t>
            </w:r>
          </w:p>
          <w:p w14:paraId="2B72BC90" w14:textId="1FE9891C" w:rsidR="00D46983" w:rsidRPr="005D06B5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Změna ze strany investora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E2A9" w14:textId="77777777" w:rsidR="00DA042C" w:rsidRPr="00DA042C" w:rsidRDefault="00DA042C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042C">
              <w:rPr>
                <w:rFonts w:eastAsia="Times New Roman" w:cstheme="minorHAnsi"/>
                <w:color w:val="000000"/>
                <w:lang w:eastAsia="cs-CZ"/>
              </w:rPr>
              <w:t>Změnový list řeší stavební úpravy učeben nad rámec PD a soupis prací.</w:t>
            </w:r>
          </w:p>
          <w:p w14:paraId="692D438F" w14:textId="77777777" w:rsidR="00DA042C" w:rsidRPr="00DA042C" w:rsidRDefault="00DA042C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042C">
              <w:rPr>
                <w:rFonts w:eastAsia="Times New Roman" w:cstheme="minorHAnsi"/>
                <w:color w:val="000000"/>
                <w:lang w:eastAsia="cs-CZ"/>
              </w:rPr>
              <w:t>1. Vyzdění pilířů/</w:t>
            </w:r>
            <w:proofErr w:type="spellStart"/>
            <w:r w:rsidRPr="00DA042C">
              <w:rPr>
                <w:rFonts w:eastAsia="Times New Roman" w:cstheme="minorHAnsi"/>
                <w:color w:val="000000"/>
                <w:lang w:eastAsia="cs-CZ"/>
              </w:rPr>
              <w:t>předezdívky</w:t>
            </w:r>
            <w:proofErr w:type="spellEnd"/>
            <w:r w:rsidRPr="00DA042C">
              <w:rPr>
                <w:rFonts w:eastAsia="Times New Roman" w:cstheme="minorHAnsi"/>
                <w:color w:val="000000"/>
                <w:lang w:eastAsia="cs-CZ"/>
              </w:rPr>
              <w:t xml:space="preserve"> pro montáž nových tabulí a zřízení rozvodů pro napojení v místnostech s betonovým obvodovým zdivem.</w:t>
            </w:r>
          </w:p>
          <w:p w14:paraId="6C0894FF" w14:textId="0885C0CF" w:rsidR="00547043" w:rsidRPr="00547043" w:rsidRDefault="00DA042C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042C">
              <w:rPr>
                <w:rFonts w:eastAsia="Times New Roman" w:cstheme="minorHAnsi"/>
                <w:color w:val="000000"/>
                <w:lang w:eastAsia="cs-CZ"/>
              </w:rPr>
              <w:t>2. Obezdívka, ztužujících táhel (včetně finální štukové omítky) a zřízením atypického parapetu.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0C4FB937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Připomínek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CA5" w14:textId="288F25D7" w:rsidR="00D46983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ASŘ – Vnitřní dispozice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142FAA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AD70" w14:textId="1FB1CEE3" w:rsidR="0018628E" w:rsidRPr="00D46983" w:rsidRDefault="00D46983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6E6E3266" w:rsidR="00723981" w:rsidRPr="00B22B6A" w:rsidRDefault="00DA042C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0,00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6DC2A362" w:rsidR="00723981" w:rsidRPr="00B22B6A" w:rsidRDefault="00DA042C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68 871,73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5D937DD2" w:rsidR="00723981" w:rsidRPr="00B22B6A" w:rsidRDefault="00DA042C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68 871,73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36842429" w:rsidR="00723981" w:rsidRPr="00B22B6A" w:rsidRDefault="006846CA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1A11EBA9" w:rsidR="00723981" w:rsidRPr="00B22B6A" w:rsidRDefault="006846CA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3B458604" w:rsidR="00D46983" w:rsidRPr="00B22B6A" w:rsidRDefault="006846CA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0AA4FFAF" w:rsidR="00723981" w:rsidRPr="00B22B6A" w:rsidRDefault="006846CA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220A1" w14:textId="77777777" w:rsidR="00490905" w:rsidRDefault="00490905" w:rsidP="008D2D47">
      <w:pPr>
        <w:spacing w:after="0" w:line="240" w:lineRule="auto"/>
      </w:pPr>
      <w:r>
        <w:separator/>
      </w:r>
    </w:p>
  </w:endnote>
  <w:endnote w:type="continuationSeparator" w:id="0">
    <w:p w14:paraId="4A7F6ABE" w14:textId="77777777" w:rsidR="00490905" w:rsidRDefault="00490905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4CDA1" w14:textId="77777777" w:rsidR="00490905" w:rsidRDefault="00490905" w:rsidP="008D2D47">
      <w:pPr>
        <w:spacing w:after="0" w:line="240" w:lineRule="auto"/>
      </w:pPr>
      <w:r>
        <w:separator/>
      </w:r>
    </w:p>
  </w:footnote>
  <w:footnote w:type="continuationSeparator" w:id="0">
    <w:p w14:paraId="32DAADB1" w14:textId="77777777" w:rsidR="00490905" w:rsidRDefault="00490905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D5C62"/>
    <w:rsid w:val="000E0F58"/>
    <w:rsid w:val="001362FB"/>
    <w:rsid w:val="00142FAA"/>
    <w:rsid w:val="0015305F"/>
    <w:rsid w:val="001579E8"/>
    <w:rsid w:val="0018628E"/>
    <w:rsid w:val="001865CC"/>
    <w:rsid w:val="00191E16"/>
    <w:rsid w:val="001C25EB"/>
    <w:rsid w:val="00280DEF"/>
    <w:rsid w:val="0028295C"/>
    <w:rsid w:val="002C42D3"/>
    <w:rsid w:val="002D0DC8"/>
    <w:rsid w:val="00305F69"/>
    <w:rsid w:val="003457EC"/>
    <w:rsid w:val="00371321"/>
    <w:rsid w:val="0037198D"/>
    <w:rsid w:val="00490905"/>
    <w:rsid w:val="004B13A1"/>
    <w:rsid w:val="004D2F17"/>
    <w:rsid w:val="004E45BD"/>
    <w:rsid w:val="00531F67"/>
    <w:rsid w:val="00547043"/>
    <w:rsid w:val="00554ECB"/>
    <w:rsid w:val="00575855"/>
    <w:rsid w:val="005B684A"/>
    <w:rsid w:val="005D06B5"/>
    <w:rsid w:val="0061134D"/>
    <w:rsid w:val="006434C4"/>
    <w:rsid w:val="00670266"/>
    <w:rsid w:val="006846CA"/>
    <w:rsid w:val="00695B09"/>
    <w:rsid w:val="006B162A"/>
    <w:rsid w:val="00703EEC"/>
    <w:rsid w:val="00723981"/>
    <w:rsid w:val="00735079"/>
    <w:rsid w:val="00754CD7"/>
    <w:rsid w:val="00783C9A"/>
    <w:rsid w:val="007E2E4A"/>
    <w:rsid w:val="00827E3D"/>
    <w:rsid w:val="0084749D"/>
    <w:rsid w:val="00860842"/>
    <w:rsid w:val="00871795"/>
    <w:rsid w:val="00875B6C"/>
    <w:rsid w:val="008A4EF3"/>
    <w:rsid w:val="008D2D47"/>
    <w:rsid w:val="009A22E4"/>
    <w:rsid w:val="009F15B9"/>
    <w:rsid w:val="00A5246C"/>
    <w:rsid w:val="00A74865"/>
    <w:rsid w:val="00AB3A39"/>
    <w:rsid w:val="00AF3D87"/>
    <w:rsid w:val="00B02C8A"/>
    <w:rsid w:val="00B075FD"/>
    <w:rsid w:val="00B22B6A"/>
    <w:rsid w:val="00B320CF"/>
    <w:rsid w:val="00B35DD8"/>
    <w:rsid w:val="00B56BDB"/>
    <w:rsid w:val="00B93FC5"/>
    <w:rsid w:val="00BB7547"/>
    <w:rsid w:val="00BE77EA"/>
    <w:rsid w:val="00BF59D5"/>
    <w:rsid w:val="00C20E85"/>
    <w:rsid w:val="00C367B1"/>
    <w:rsid w:val="00C63A46"/>
    <w:rsid w:val="00C76B3A"/>
    <w:rsid w:val="00C7782D"/>
    <w:rsid w:val="00C81443"/>
    <w:rsid w:val="00CC59DF"/>
    <w:rsid w:val="00CE05EC"/>
    <w:rsid w:val="00D41C2F"/>
    <w:rsid w:val="00D46983"/>
    <w:rsid w:val="00D82E03"/>
    <w:rsid w:val="00D94B38"/>
    <w:rsid w:val="00DA042C"/>
    <w:rsid w:val="00DA72FE"/>
    <w:rsid w:val="00DC050F"/>
    <w:rsid w:val="00DF492E"/>
    <w:rsid w:val="00DF5444"/>
    <w:rsid w:val="00EF6088"/>
    <w:rsid w:val="00F84C0A"/>
    <w:rsid w:val="00FA7AE2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F1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A4A8-74F9-46CD-A6DE-F891C229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simcisinovad</cp:lastModifiedBy>
  <cp:revision>2</cp:revision>
  <dcterms:created xsi:type="dcterms:W3CDTF">2021-08-04T20:02:00Z</dcterms:created>
  <dcterms:modified xsi:type="dcterms:W3CDTF">2021-08-04T20:02:00Z</dcterms:modified>
</cp:coreProperties>
</file>