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146F">
        <w:rPr>
          <w:bCs/>
          <w:smallCaps/>
          <w:snapToGrid w:val="0"/>
          <w:sz w:val="28"/>
          <w:szCs w:val="28"/>
        </w:rPr>
        <w:t>1</w:t>
      </w:r>
      <w:r w:rsidR="009C5921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03E67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B03E67">
        <w:rPr>
          <w:b/>
          <w:snapToGrid w:val="0"/>
          <w:sz w:val="28"/>
          <w:szCs w:val="28"/>
        </w:rPr>
        <w:t>64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5B51DE">
      <w:pPr>
        <w:pStyle w:val="Codstavec"/>
        <w:tabs>
          <w:tab w:val="left" w:pos="851"/>
          <w:tab w:val="left" w:pos="2835"/>
          <w:tab w:val="left" w:pos="3544"/>
        </w:tabs>
        <w:ind w:left="284" w:right="-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6A0588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03E67">
        <w:rPr>
          <w:snapToGrid w:val="0"/>
          <w:sz w:val="24"/>
        </w:rPr>
        <w:t>17027001</w:t>
      </w:r>
    </w:p>
    <w:p w:rsidR="00A07879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03E67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03E67" w:rsidRPr="00B03E67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B03E67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B03E67" w:rsidRPr="00B03E67" w:rsidRDefault="00B03E67" w:rsidP="00B03E6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B03E67">
        <w:rPr>
          <w:rFonts w:ascii="Times New Roman" w:hAnsi="Times New Roman"/>
          <w:snapToGrid w:val="0"/>
          <w:sz w:val="24"/>
        </w:rPr>
        <w:t>Ing. Pavlem Tvrzníkem, místopředsedou představenstva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EA3B0B">
      <w:pPr>
        <w:pStyle w:val="Codstavec"/>
        <w:tabs>
          <w:tab w:val="left" w:pos="851"/>
          <w:tab w:val="left" w:pos="2835"/>
          <w:tab w:val="left" w:pos="3544"/>
        </w:tabs>
        <w:ind w:left="284" w:right="142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B03E6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B03E67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B03E67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B03E67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 xml:space="preserve">oddíl </w:t>
      </w:r>
      <w:proofErr w:type="spellStart"/>
      <w:r w:rsidR="00B03E67"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B03E67">
        <w:rPr>
          <w:rFonts w:ascii="Times New Roman" w:hAnsi="Times New Roman"/>
          <w:snapToGrid w:val="0"/>
          <w:sz w:val="24"/>
        </w:rPr>
        <w:t>60</w:t>
      </w:r>
    </w:p>
    <w:p w:rsidR="007C328F" w:rsidRPr="007C328F" w:rsidRDefault="007C328F" w:rsidP="009C5921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B03E67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502A52">
        <w:rPr>
          <w:b/>
          <w:snapToGrid w:val="0"/>
          <w:sz w:val="24"/>
        </w:rPr>
        <w:t xml:space="preserve">výchozí číslo účtu: </w:t>
      </w:r>
      <w:r>
        <w:rPr>
          <w:b/>
          <w:snapToGrid w:val="0"/>
          <w:sz w:val="24"/>
        </w:rPr>
        <w:t>2500009/0300</w:t>
      </w:r>
    </w:p>
    <w:p w:rsidR="00B44B46" w:rsidRDefault="006A0588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xxx</w:t>
      </w:r>
      <w:proofErr w:type="spellEnd"/>
      <w:r w:rsidR="007C328F" w:rsidRPr="007C328F">
        <w:rPr>
          <w:snapToGrid w:val="0"/>
          <w:sz w:val="24"/>
        </w:rPr>
        <w:br/>
      </w:r>
    </w:p>
    <w:p w:rsidR="007C328F" w:rsidRPr="007C328F" w:rsidRDefault="007C328F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9C5921">
      <w:pPr>
        <w:pStyle w:val="Codstavec"/>
        <w:tabs>
          <w:tab w:val="left" w:pos="5670"/>
        </w:tabs>
        <w:spacing w:before="72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3D3889">
        <w:rPr>
          <w:rFonts w:ascii="Times New Roman" w:hAnsi="Times New Roman"/>
          <w:b/>
          <w:sz w:val="24"/>
        </w:rPr>
        <w:t>19</w:t>
      </w:r>
      <w:r w:rsidR="00A07879">
        <w:rPr>
          <w:rFonts w:ascii="Times New Roman" w:hAnsi="Times New Roman"/>
          <w:b/>
          <w:sz w:val="24"/>
        </w:rPr>
        <w:t>.</w:t>
      </w:r>
      <w:r w:rsidR="003D388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64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930C1" w:rsidRDefault="00A930C1" w:rsidP="009C5921">
      <w:pPr>
        <w:pStyle w:val="Codstavec"/>
        <w:tabs>
          <w:tab w:val="left" w:pos="5670"/>
        </w:tabs>
        <w:spacing w:before="720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3D3889" w:rsidRPr="00716023">
        <w:rPr>
          <w:rFonts w:ascii="Times New Roman" w:hAnsi="Times New Roman"/>
          <w:b/>
          <w:sz w:val="24"/>
        </w:rPr>
        <w:t xml:space="preserve">Příkazník bere na vědomí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3D3889"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="003D3889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3D3889"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="003D3889" w:rsidRPr="004773BF">
        <w:rPr>
          <w:rFonts w:ascii="Times New Roman" w:hAnsi="Times New Roman"/>
          <w:b/>
          <w:sz w:val="24"/>
          <w:szCs w:val="24"/>
        </w:rPr>
        <w:t> </w:t>
      </w:r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proofErr w:type="gramStart"/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s vazbou</w:t>
      </w:r>
      <w:proofErr w:type="gramEnd"/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u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C5921">
        <w:rPr>
          <w:rFonts w:ascii="Times New Roman" w:hAnsi="Times New Roman"/>
          <w:b/>
          <w:sz w:val="24"/>
          <w:szCs w:val="24"/>
          <w:u w:val="single"/>
        </w:rPr>
        <w:t>20 a 21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0644A" w:rsidRPr="003D3889" w:rsidRDefault="0062429C" w:rsidP="009C5921">
      <w:pPr>
        <w:pStyle w:val="Codstavec"/>
        <w:tabs>
          <w:tab w:val="left" w:pos="0"/>
        </w:tabs>
        <w:spacing w:before="720"/>
        <w:ind w:left="425" w:right="23" w:hanging="425"/>
        <w:jc w:val="both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b/>
          <w:sz w:val="24"/>
        </w:rPr>
        <w:t>3.</w:t>
      </w:r>
      <w:r w:rsidRPr="0090644A">
        <w:rPr>
          <w:rFonts w:ascii="Times New Roman" w:hAnsi="Times New Roman"/>
          <w:b/>
          <w:sz w:val="24"/>
        </w:rPr>
        <w:tab/>
      </w:r>
      <w:r w:rsidR="003D3889" w:rsidRPr="003D3889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D3889" w:rsidRPr="003D3889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9C5921" w:rsidP="009C5921">
      <w:pPr>
        <w:pStyle w:val="Zkladntext"/>
        <w:tabs>
          <w:tab w:val="left" w:pos="426"/>
          <w:tab w:val="left" w:pos="900"/>
          <w:tab w:val="left" w:pos="1080"/>
        </w:tabs>
        <w:spacing w:before="72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9C5921" w:rsidP="009C5921">
      <w:pPr>
        <w:pStyle w:val="Codstavec"/>
        <w:tabs>
          <w:tab w:val="left" w:pos="426"/>
        </w:tabs>
        <w:spacing w:before="720"/>
        <w:ind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02AF5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C3D72"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:rsidR="00BC3D72" w:rsidRPr="00DE2BC9" w:rsidRDefault="00BC3D72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BC3D72" w:rsidRPr="00DE2BC9" w:rsidRDefault="00BC3D72" w:rsidP="00BC3D7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:rsidR="00BC3D72" w:rsidRDefault="00BC3D72" w:rsidP="00BC3D7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BC3D72" w:rsidSect="00EA3B0B">
      <w:footerReference w:type="default" r:id="rId7"/>
      <w:pgSz w:w="11906" w:h="16838"/>
      <w:pgMar w:top="1258" w:right="141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03E67">
      <w:rPr>
        <w:sz w:val="16"/>
      </w:rPr>
      <w:t>5</w:t>
    </w:r>
    <w:r w:rsidR="002F71B9">
      <w:rPr>
        <w:sz w:val="16"/>
      </w:rPr>
      <w:t xml:space="preserve"> – </w:t>
    </w:r>
    <w:r w:rsidR="00B03E67">
      <w:rPr>
        <w:sz w:val="16"/>
      </w:rPr>
      <w:t>64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A0588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3D12B6">
      <w:rPr>
        <w:sz w:val="16"/>
      </w:rPr>
      <w:t>1</w:t>
    </w:r>
    <w:r w:rsidR="009C5921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671E7"/>
    <w:rsid w:val="0017193C"/>
    <w:rsid w:val="0019355D"/>
    <w:rsid w:val="001A6699"/>
    <w:rsid w:val="001B050C"/>
    <w:rsid w:val="001B074C"/>
    <w:rsid w:val="001C0285"/>
    <w:rsid w:val="001D33D3"/>
    <w:rsid w:val="001E1578"/>
    <w:rsid w:val="001E5071"/>
    <w:rsid w:val="001E5F23"/>
    <w:rsid w:val="002060FD"/>
    <w:rsid w:val="002130F3"/>
    <w:rsid w:val="00215B7A"/>
    <w:rsid w:val="00233A81"/>
    <w:rsid w:val="0023693C"/>
    <w:rsid w:val="0024127A"/>
    <w:rsid w:val="00253FDE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6847"/>
    <w:rsid w:val="002F71B9"/>
    <w:rsid w:val="00302AF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FC0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B70B3"/>
    <w:rsid w:val="003C45AE"/>
    <w:rsid w:val="003C5E02"/>
    <w:rsid w:val="003D12B6"/>
    <w:rsid w:val="003D3889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1769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62886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B51DE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429C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A0588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08B4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1099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46F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C5921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3E67"/>
    <w:rsid w:val="00B12E1B"/>
    <w:rsid w:val="00B32AF1"/>
    <w:rsid w:val="00B36316"/>
    <w:rsid w:val="00B42576"/>
    <w:rsid w:val="00B44940"/>
    <w:rsid w:val="00B44992"/>
    <w:rsid w:val="00B44B46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D72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B5D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3B0B"/>
    <w:rsid w:val="00EA76C9"/>
    <w:rsid w:val="00ED7925"/>
    <w:rsid w:val="00ED7DF5"/>
    <w:rsid w:val="00ED7EDF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6876"/>
    <w:rsid w:val="00F879AD"/>
    <w:rsid w:val="00F94321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9ED294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2021-07-26T11:20:00Z</cp:lastPrinted>
  <dcterms:created xsi:type="dcterms:W3CDTF">2021-08-05T10:18:00Z</dcterms:created>
  <dcterms:modified xsi:type="dcterms:W3CDTF">2021-08-05T10:19:00Z</dcterms:modified>
</cp:coreProperties>
</file>