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006" w14:textId="52E9560A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A24EE7">
        <w:rPr>
          <w:rFonts w:ascii="Arial" w:hAnsi="Arial" w:cs="Arial"/>
          <w:b/>
          <w:w w:val="80"/>
          <w:sz w:val="28"/>
          <w:szCs w:val="28"/>
        </w:rPr>
        <w:t>490210822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FE34CBB" w:rsidR="00995A5B" w:rsidRPr="00176C63" w:rsidRDefault="00234F3D" w:rsidP="00995A5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ev.č. odběratele </w:t>
      </w:r>
      <w:r w:rsidRPr="00234F3D">
        <w:rPr>
          <w:rFonts w:ascii="Arial" w:hAnsi="Arial" w:cs="Arial"/>
          <w:sz w:val="18"/>
          <w:szCs w:val="18"/>
        </w:rPr>
        <w:t>SD/2021/0548</w:t>
      </w: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>Bankovní spojení: Komerční banka Ostrava, č.ú.: 36600761/0100</w:t>
      </w:r>
    </w:p>
    <w:p w14:paraId="5DA5AC89" w14:textId="354E3A52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08408A" w:rsidRPr="0071792B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08408A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4265B54E" w:rsidR="00995A5B" w:rsidRPr="00A84745" w:rsidRDefault="00A24EE7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Statutární město Jablonec nad Nisou</w:t>
      </w:r>
    </w:p>
    <w:p w14:paraId="42DCC483" w14:textId="0DA4B70C" w:rsidR="00995A5B" w:rsidRPr="00A84745" w:rsidRDefault="00A24EE7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Mírové nám. 3100/19</w:t>
      </w:r>
      <w:r w:rsidR="00995A5B" w:rsidRPr="00A8474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467 51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Jablonec nad Nisou</w:t>
      </w:r>
    </w:p>
    <w:p w14:paraId="2A6BB1AE" w14:textId="3343D200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A24EE7">
        <w:rPr>
          <w:rFonts w:ascii="Arial" w:hAnsi="Arial" w:cs="Arial"/>
          <w:sz w:val="18"/>
          <w:szCs w:val="18"/>
        </w:rPr>
        <w:t>00262340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A24EE7">
        <w:rPr>
          <w:rFonts w:ascii="Arial" w:hAnsi="Arial" w:cs="Arial"/>
          <w:sz w:val="18"/>
          <w:szCs w:val="18"/>
        </w:rPr>
        <w:t>CZ00262340</w:t>
      </w:r>
    </w:p>
    <w:p w14:paraId="008C1CC2" w14:textId="4D367C61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08408A" w:rsidRPr="0071792B">
          <w:rPr>
            <w:rStyle w:val="Hypertextovodkaz"/>
            <w:rFonts w:ascii="Arial" w:hAnsi="Arial" w:cs="Arial"/>
            <w:noProof/>
            <w:sz w:val="18"/>
            <w:szCs w:val="18"/>
          </w:rPr>
          <w:t>kucera@mestojablonec.cz</w:t>
        </w:r>
      </w:hyperlink>
    </w:p>
    <w:p w14:paraId="6DF0FED5" w14:textId="5C8B193A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</w:t>
      </w:r>
      <w:r w:rsidR="00287364">
        <w:rPr>
          <w:rFonts w:ascii="Arial" w:hAnsi="Arial" w:cs="Arial"/>
          <w:sz w:val="18"/>
          <w:szCs w:val="18"/>
        </w:rPr>
        <w:t>é: Jiří Hruška, vedoucí oddělení IT a JUDr. Marek Řeháček, tajemník úřadu</w:t>
      </w:r>
      <w:r w:rsidR="0008408A">
        <w:rPr>
          <w:rFonts w:ascii="Arial" w:hAnsi="Arial" w:cs="Arial"/>
          <w:sz w:val="18"/>
          <w:szCs w:val="18"/>
        </w:rPr>
        <w:t xml:space="preserve"> 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35484437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</w:t>
      </w:r>
      <w:r w:rsidRPr="0008408A">
        <w:rPr>
          <w:rFonts w:ascii="Arial" w:hAnsi="Arial"/>
          <w:sz w:val="18"/>
          <w:szCs w:val="18"/>
        </w:rPr>
        <w:t xml:space="preserve">odběrateli </w:t>
      </w:r>
      <w:r w:rsidR="0008408A" w:rsidRPr="0008408A">
        <w:rPr>
          <w:rFonts w:ascii="Arial" w:hAnsi="Arial"/>
          <w:b/>
          <w:bCs/>
          <w:sz w:val="18"/>
          <w:szCs w:val="18"/>
        </w:rPr>
        <w:t>50</w:t>
      </w:r>
      <w:r w:rsidRPr="0008408A">
        <w:rPr>
          <w:rFonts w:ascii="Arial" w:hAnsi="Arial"/>
          <w:b/>
          <w:bCs/>
          <w:sz w:val="18"/>
          <w:szCs w:val="18"/>
        </w:rPr>
        <w:t xml:space="preserve"> přístup</w:t>
      </w:r>
      <w:r w:rsidR="0008408A" w:rsidRPr="0008408A">
        <w:rPr>
          <w:rFonts w:ascii="Arial" w:hAnsi="Arial"/>
          <w:b/>
          <w:bCs/>
          <w:sz w:val="18"/>
          <w:szCs w:val="18"/>
        </w:rPr>
        <w:t>ů</w:t>
      </w:r>
      <w:r w:rsidRPr="0008408A">
        <w:rPr>
          <w:rFonts w:ascii="Arial" w:hAnsi="Arial"/>
          <w:sz w:val="18"/>
          <w:szCs w:val="18"/>
        </w:rPr>
        <w:t xml:space="preserve"> (licenci k užití) do </w:t>
      </w:r>
      <w:r w:rsidRPr="0008408A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08408A">
        <w:rPr>
          <w:rFonts w:ascii="Arial" w:hAnsi="Arial"/>
          <w:sz w:val="18"/>
          <w:szCs w:val="18"/>
        </w:rPr>
        <w:t xml:space="preserve"> </w:t>
      </w:r>
      <w:r w:rsidRPr="0008408A">
        <w:rPr>
          <w:rFonts w:ascii="Arial" w:hAnsi="Arial"/>
          <w:b/>
          <w:sz w:val="18"/>
          <w:szCs w:val="18"/>
        </w:rPr>
        <w:t>CODEXIS</w:t>
      </w:r>
      <w:r w:rsidRPr="0008408A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08408A">
        <w:rPr>
          <w:rFonts w:ascii="Arial" w:hAnsi="Arial"/>
          <w:b/>
          <w:sz w:val="18"/>
          <w:szCs w:val="18"/>
        </w:rPr>
        <w:t>GREEN</w:t>
      </w:r>
      <w:r w:rsidR="0008408A" w:rsidRPr="0008408A">
        <w:rPr>
          <w:rFonts w:ascii="Arial" w:hAnsi="Arial"/>
          <w:b/>
          <w:sz w:val="18"/>
          <w:szCs w:val="18"/>
        </w:rPr>
        <w:t xml:space="preserve"> včetně doplňků LIBERIS, Právní slovníky, Monitor Obecní samospráva, Monitor Rekodifikace, Vzory smluv, Rekodifikace, </w:t>
      </w:r>
      <w:r w:rsidR="0008408A">
        <w:rPr>
          <w:rFonts w:ascii="Arial" w:hAnsi="Arial"/>
          <w:b/>
          <w:sz w:val="18"/>
          <w:szCs w:val="18"/>
        </w:rPr>
        <w:t>Sledované dokumenty, CITEX a Právní výpočty</w:t>
      </w:r>
      <w:r w:rsidRPr="00A84745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 w:rsidR="00C37ADC" w:rsidRPr="00A84745">
        <w:rPr>
          <w:rFonts w:ascii="Arial" w:hAnsi="Arial"/>
          <w:sz w:val="18"/>
          <w:szCs w:val="18"/>
        </w:rPr>
        <w:t xml:space="preserve">a </w:t>
      </w:r>
      <w:r w:rsidRPr="00A84745">
        <w:rPr>
          <w:rFonts w:ascii="Arial" w:hAnsi="Arial"/>
          <w:sz w:val="18"/>
          <w:szCs w:val="18"/>
        </w:rPr>
        <w:t>zajišťovat pro odběratele poradenské a servisní služby dle ust.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ust.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6F3B08B3" w:rsidR="00995A5B" w:rsidRPr="0008408A" w:rsidRDefault="00995A5B" w:rsidP="0008408A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8408A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A24EE7" w:rsidRPr="0008408A">
        <w:rPr>
          <w:rFonts w:ascii="Arial" w:hAnsi="Arial" w:cs="Arial"/>
          <w:b/>
          <w:sz w:val="18"/>
          <w:szCs w:val="18"/>
        </w:rPr>
        <w:t>70.000,- Kč. Celková cena za celé období trvání smlouvy dle odst. 6.1 je 210.000,- Kč</w:t>
      </w:r>
      <w:r w:rsidRPr="0008408A">
        <w:rPr>
          <w:rFonts w:ascii="Arial" w:hAnsi="Arial" w:cs="Arial"/>
          <w:b/>
          <w:sz w:val="18"/>
          <w:szCs w:val="18"/>
        </w:rPr>
        <w:t xml:space="preserve"> (slovy: </w:t>
      </w:r>
      <w:r w:rsidR="00A24EE7" w:rsidRPr="0008408A">
        <w:rPr>
          <w:rFonts w:ascii="Arial" w:hAnsi="Arial" w:cs="Arial"/>
          <w:b/>
          <w:sz w:val="18"/>
          <w:szCs w:val="18"/>
        </w:rPr>
        <w:t>dvěstědesettisíckorunčeských</w:t>
      </w:r>
      <w:r w:rsidRPr="0008408A">
        <w:rPr>
          <w:rFonts w:ascii="Arial" w:hAnsi="Arial" w:cs="Arial"/>
          <w:b/>
          <w:sz w:val="18"/>
          <w:szCs w:val="18"/>
        </w:rPr>
        <w:t xml:space="preserve">). </w:t>
      </w:r>
      <w:r w:rsidRPr="0008408A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01302DCF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08408A">
        <w:rPr>
          <w:rFonts w:ascii="Arial" w:hAnsi="Arial" w:cs="Arial"/>
          <w:sz w:val="18"/>
          <w:szCs w:val="18"/>
        </w:rPr>
        <w:t>14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 w:rsidR="00205BD0">
        <w:rPr>
          <w:rFonts w:ascii="Arial" w:hAnsi="Arial" w:cs="Arial"/>
          <w:sz w:val="18"/>
          <w:szCs w:val="18"/>
        </w:rPr>
        <w:t>kucera</w:t>
      </w:r>
      <w:r w:rsidR="00A24EE7">
        <w:rPr>
          <w:rFonts w:ascii="Arial" w:hAnsi="Arial" w:cs="Arial"/>
          <w:sz w:val="18"/>
          <w:szCs w:val="18"/>
        </w:rPr>
        <w:t>@mestojablonec.cz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2A8E532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08408A">
        <w:rPr>
          <w:rFonts w:ascii="Arial" w:hAnsi="Arial" w:cs="Arial"/>
          <w:sz w:val="18"/>
          <w:szCs w:val="18"/>
        </w:rPr>
        <w:t>Mgr. Jiří Kučera.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33A5391D" w14:textId="157C29A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</w:t>
      </w:r>
      <w:r w:rsidR="008249B7">
        <w:rPr>
          <w:rFonts w:ascii="Arial" w:hAnsi="Arial" w:cs="Arial"/>
          <w:sz w:val="18"/>
          <w:szCs w:val="18"/>
        </w:rPr>
        <w:t>k.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B77E20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10" w:history="1">
        <w:r w:rsidR="0008408A" w:rsidRPr="0071792B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08408A">
        <w:rPr>
          <w:rFonts w:ascii="Arial" w:hAnsi="Arial" w:cs="Arial"/>
          <w:sz w:val="18"/>
          <w:szCs w:val="18"/>
        </w:rPr>
        <w:t xml:space="preserve"> </w:t>
      </w:r>
    </w:p>
    <w:p w14:paraId="3211CF0D" w14:textId="01920794" w:rsidR="00995A5B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287364">
        <w:rPr>
          <w:rFonts w:ascii="Arial" w:hAnsi="Arial" w:cs="Arial"/>
          <w:sz w:val="18"/>
          <w:szCs w:val="18"/>
        </w:rPr>
        <w:t xml:space="preserve"> ve věcech smluvních - </w:t>
      </w:r>
      <w:r w:rsidR="0008408A">
        <w:rPr>
          <w:rFonts w:ascii="Arial" w:hAnsi="Arial" w:cs="Arial"/>
          <w:sz w:val="18"/>
          <w:szCs w:val="18"/>
        </w:rPr>
        <w:t>Mgr. Jiří Kučera</w:t>
      </w:r>
      <w:r w:rsidR="00A24EE7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A24EE7">
        <w:rPr>
          <w:rFonts w:ascii="Arial" w:hAnsi="Arial" w:cs="Arial"/>
          <w:sz w:val="18"/>
          <w:szCs w:val="18"/>
        </w:rPr>
        <w:t>483 357 547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11" w:history="1">
        <w:r w:rsidR="00287364" w:rsidRPr="00E67E02">
          <w:rPr>
            <w:rStyle w:val="Hypertextovodkaz"/>
            <w:rFonts w:ascii="Arial" w:hAnsi="Arial" w:cs="Arial"/>
            <w:sz w:val="18"/>
            <w:szCs w:val="18"/>
          </w:rPr>
          <w:t>kucera@mestojablonec.cz</w:t>
        </w:r>
      </w:hyperlink>
      <w:r w:rsidR="0008408A">
        <w:rPr>
          <w:rFonts w:ascii="Arial" w:hAnsi="Arial" w:cs="Arial"/>
          <w:sz w:val="18"/>
          <w:szCs w:val="18"/>
        </w:rPr>
        <w:t xml:space="preserve"> </w:t>
      </w:r>
    </w:p>
    <w:p w14:paraId="5A395F5A" w14:textId="53638CDD" w:rsidR="00287364" w:rsidRPr="00A84745" w:rsidRDefault="00287364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ve věcech technických – Jiří Hruška, tel.: 483 357 372, e-mail: </w:t>
      </w:r>
      <w:hyperlink r:id="rId12" w:history="1">
        <w:r w:rsidRPr="00E67E02">
          <w:rPr>
            <w:rStyle w:val="Hypertextovodkaz"/>
            <w:rFonts w:ascii="Arial" w:hAnsi="Arial" w:cs="Arial"/>
            <w:sz w:val="18"/>
            <w:szCs w:val="18"/>
          </w:rPr>
          <w:t>hruska@mestojablonec.cz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09ABF2DC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08408A">
        <w:rPr>
          <w:rFonts w:ascii="Arial" w:hAnsi="Arial" w:cs="Arial"/>
          <w:sz w:val="18"/>
          <w:szCs w:val="18"/>
        </w:rPr>
        <w:t>do 31.8.2024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3118B6EA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A24EE7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 w:rsidRPr="0008408A">
        <w:rPr>
          <w:rFonts w:ascii="Arial" w:hAnsi="Arial" w:cs="Arial"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 w:rsidRPr="0008408A">
        <w:rPr>
          <w:rFonts w:ascii="Arial" w:hAnsi="Arial" w:cs="Arial"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067E6D4D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4CE52066" w14:textId="2D1FE655" w:rsidR="0008408A" w:rsidRDefault="0008408A" w:rsidP="0008408A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8408A">
        <w:rPr>
          <w:rFonts w:ascii="Arial" w:hAnsi="Arial" w:cs="Arial"/>
          <w:sz w:val="18"/>
          <w:szCs w:val="18"/>
        </w:rPr>
        <w:t>Nabytím platnosti této smlouvy končí platnost a účinnost původní Servisní smlouvy č. 490150177 programového vybavení CODEXIS</w:t>
      </w:r>
      <w:r w:rsidR="00791E79">
        <w:rPr>
          <w:rFonts w:ascii="Arial" w:hAnsi="Arial" w:cs="Arial"/>
          <w:sz w:val="18"/>
          <w:szCs w:val="18"/>
          <w:vertAlign w:val="superscript"/>
        </w:rPr>
        <w:t>®</w:t>
      </w:r>
      <w:r w:rsidRPr="0008408A">
        <w:rPr>
          <w:rFonts w:ascii="Arial" w:hAnsi="Arial" w:cs="Arial"/>
          <w:sz w:val="18"/>
          <w:szCs w:val="18"/>
        </w:rPr>
        <w:t xml:space="preserve"> uzavřené dne 10.4.2015 a ve vztahu k této původní smlouvě již nebude dodavatelem dále plněno ani požadováno po odběrateli jakékoli finanční plnění.</w:t>
      </w:r>
    </w:p>
    <w:p w14:paraId="3BD421DF" w14:textId="4209879C" w:rsidR="00287364" w:rsidRDefault="00287364" w:rsidP="0008408A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poskytnutá před nabytím</w:t>
      </w:r>
      <w:r w:rsidR="00205BD0">
        <w:rPr>
          <w:rFonts w:ascii="Arial" w:hAnsi="Arial" w:cs="Arial"/>
          <w:sz w:val="18"/>
          <w:szCs w:val="18"/>
        </w:rPr>
        <w:t xml:space="preserve"> účinnosti</w:t>
      </w:r>
      <w:r>
        <w:rPr>
          <w:rFonts w:ascii="Arial" w:hAnsi="Arial" w:cs="Arial"/>
          <w:sz w:val="18"/>
          <w:szCs w:val="18"/>
        </w:rPr>
        <w:t xml:space="preserve"> této smlouvy se považují za plnění dle této smlouvy. </w:t>
      </w:r>
    </w:p>
    <w:p w14:paraId="3B33CA50" w14:textId="77777777" w:rsidR="0008408A" w:rsidRDefault="0008408A" w:rsidP="0008408A">
      <w:pPr>
        <w:pStyle w:val="Seznam"/>
        <w:tabs>
          <w:tab w:val="left" w:pos="284"/>
        </w:tabs>
        <w:spacing w:before="80"/>
        <w:ind w:left="360" w:firstLine="0"/>
        <w:jc w:val="both"/>
        <w:rPr>
          <w:rFonts w:ascii="Arial" w:hAnsi="Arial" w:cs="Arial"/>
          <w:sz w:val="18"/>
          <w:szCs w:val="18"/>
        </w:rPr>
      </w:pP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722A2A8C" w:rsidR="00995A5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</w:t>
      </w:r>
      <w:r w:rsidR="00287364">
        <w:rPr>
          <w:rFonts w:ascii="Arial" w:hAnsi="Arial" w:cs="Arial"/>
          <w:sz w:val="18"/>
          <w:szCs w:val="18"/>
        </w:rPr>
        <w:t> </w:t>
      </w:r>
      <w:r w:rsidRPr="00AD582B">
        <w:rPr>
          <w:rFonts w:ascii="Arial" w:hAnsi="Arial" w:cs="Arial"/>
          <w:sz w:val="18"/>
          <w:szCs w:val="18"/>
        </w:rPr>
        <w:t>Ostravě</w:t>
      </w:r>
      <w:r w:rsidR="00287364">
        <w:rPr>
          <w:rFonts w:ascii="Arial" w:hAnsi="Arial" w:cs="Arial"/>
          <w:sz w:val="18"/>
          <w:szCs w:val="18"/>
        </w:rPr>
        <w:t>, dne 20. července 2021</w:t>
      </w:r>
      <w:r w:rsidR="00287364">
        <w:rPr>
          <w:rFonts w:ascii="Arial" w:hAnsi="Arial" w:cs="Arial"/>
          <w:sz w:val="18"/>
          <w:szCs w:val="18"/>
        </w:rPr>
        <w:tab/>
      </w:r>
      <w:r w:rsidR="00287364">
        <w:rPr>
          <w:rFonts w:ascii="Arial" w:hAnsi="Arial" w:cs="Arial"/>
          <w:sz w:val="18"/>
          <w:szCs w:val="18"/>
        </w:rPr>
        <w:tab/>
      </w:r>
      <w:r w:rsidR="00287364">
        <w:rPr>
          <w:rFonts w:ascii="Arial" w:hAnsi="Arial" w:cs="Arial"/>
          <w:sz w:val="18"/>
          <w:szCs w:val="18"/>
        </w:rPr>
        <w:tab/>
      </w:r>
      <w:r w:rsidR="00287364">
        <w:rPr>
          <w:rFonts w:ascii="Arial" w:hAnsi="Arial" w:cs="Arial"/>
          <w:sz w:val="18"/>
          <w:szCs w:val="18"/>
        </w:rPr>
        <w:tab/>
        <w:t xml:space="preserve">    V Jablonci nad Nisou, dne 27. července 2021</w:t>
      </w:r>
    </w:p>
    <w:p w14:paraId="56AF3797" w14:textId="1AF48A14" w:rsidR="00481197" w:rsidRDefault="00481197" w:rsidP="00995A5B">
      <w:pPr>
        <w:rPr>
          <w:rFonts w:ascii="Arial" w:hAnsi="Arial" w:cs="Arial"/>
          <w:sz w:val="18"/>
          <w:szCs w:val="18"/>
        </w:rPr>
      </w:pPr>
    </w:p>
    <w:p w14:paraId="3261DC29" w14:textId="6F47E1E4" w:rsidR="00481197" w:rsidRDefault="00481197" w:rsidP="00995A5B">
      <w:pPr>
        <w:rPr>
          <w:rFonts w:ascii="Arial" w:hAnsi="Arial" w:cs="Arial"/>
          <w:sz w:val="18"/>
          <w:szCs w:val="18"/>
        </w:rPr>
      </w:pPr>
    </w:p>
    <w:p w14:paraId="33B1CF3B" w14:textId="4767D763" w:rsidR="00481197" w:rsidRDefault="00481197" w:rsidP="00995A5B">
      <w:pPr>
        <w:rPr>
          <w:rFonts w:ascii="Arial" w:hAnsi="Arial" w:cs="Arial"/>
          <w:sz w:val="18"/>
          <w:szCs w:val="18"/>
        </w:rPr>
      </w:pPr>
    </w:p>
    <w:p w14:paraId="75BEB958" w14:textId="77777777" w:rsidR="00481197" w:rsidRPr="00AD582B" w:rsidRDefault="00481197" w:rsidP="00995A5B">
      <w:pPr>
        <w:rPr>
          <w:rFonts w:ascii="Arial" w:hAnsi="Arial" w:cs="Arial"/>
          <w:sz w:val="18"/>
          <w:szCs w:val="18"/>
        </w:rPr>
      </w:pP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08AC2744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F6B188B" w14:textId="77777777" w:rsidR="00287364" w:rsidRPr="00AD582B" w:rsidRDefault="00287364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6077C129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  <w:r w:rsidR="002D77B8">
        <w:rPr>
          <w:rFonts w:ascii="Arial" w:hAnsi="Arial" w:cs="Arial"/>
        </w:rPr>
        <w:t>.....</w:t>
      </w:r>
    </w:p>
    <w:p w14:paraId="66A4293E" w14:textId="4A6481BF" w:rsidR="002D77B8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="002D77B8">
        <w:rPr>
          <w:rFonts w:ascii="Arial" w:hAnsi="Arial" w:cs="Arial"/>
          <w:sz w:val="18"/>
          <w:szCs w:val="18"/>
        </w:rPr>
        <w:t xml:space="preserve">                       </w:t>
      </w:r>
      <w:r w:rsidR="002D77B8">
        <w:rPr>
          <w:rFonts w:ascii="Arial" w:hAnsi="Arial" w:cs="Arial"/>
          <w:b/>
          <w:sz w:val="18"/>
          <w:szCs w:val="18"/>
        </w:rPr>
        <w:t>d</w:t>
      </w:r>
      <w:r w:rsidRPr="00AD582B">
        <w:rPr>
          <w:rFonts w:ascii="Arial" w:hAnsi="Arial" w:cs="Arial"/>
          <w:b/>
          <w:sz w:val="18"/>
          <w:szCs w:val="18"/>
        </w:rPr>
        <w:t>odavatel</w:t>
      </w:r>
      <w:r w:rsidR="002D77B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za o</w:t>
      </w:r>
      <w:r w:rsidR="00234F3D">
        <w:rPr>
          <w:rFonts w:ascii="Arial" w:hAnsi="Arial" w:cs="Arial"/>
          <w:b/>
          <w:sz w:val="18"/>
          <w:szCs w:val="18"/>
        </w:rPr>
        <w:t>dběratele</w:t>
      </w:r>
    </w:p>
    <w:p w14:paraId="45054F3D" w14:textId="6263FF9F" w:rsidR="00995A5B" w:rsidRPr="00AD582B" w:rsidRDefault="002D77B8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Jiří Hruška               JUDr. Marek Řeháček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2DB2DF7B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45EF03B1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433E3E76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5FA7CBB1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0D03A399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FF82" w14:textId="77777777" w:rsidR="00491F5A" w:rsidRDefault="00491F5A" w:rsidP="00946F86">
      <w:r>
        <w:separator/>
      </w:r>
    </w:p>
  </w:endnote>
  <w:endnote w:type="continuationSeparator" w:id="0">
    <w:p w14:paraId="2F959923" w14:textId="77777777" w:rsidR="00491F5A" w:rsidRDefault="00491F5A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FB43" w14:textId="77777777" w:rsidR="00491F5A" w:rsidRDefault="00491F5A" w:rsidP="00946F86">
      <w:r>
        <w:separator/>
      </w:r>
    </w:p>
  </w:footnote>
  <w:footnote w:type="continuationSeparator" w:id="0">
    <w:p w14:paraId="505ED9B1" w14:textId="77777777" w:rsidR="00491F5A" w:rsidRDefault="00491F5A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643F9"/>
    <w:rsid w:val="0008408A"/>
    <w:rsid w:val="0015222F"/>
    <w:rsid w:val="00176C63"/>
    <w:rsid w:val="001E6D3F"/>
    <w:rsid w:val="00205BD0"/>
    <w:rsid w:val="002272FC"/>
    <w:rsid w:val="00234F3D"/>
    <w:rsid w:val="00260FA6"/>
    <w:rsid w:val="002703B2"/>
    <w:rsid w:val="00287364"/>
    <w:rsid w:val="002C614C"/>
    <w:rsid w:val="002D77B8"/>
    <w:rsid w:val="002F52D7"/>
    <w:rsid w:val="0030470F"/>
    <w:rsid w:val="00305EFE"/>
    <w:rsid w:val="00394654"/>
    <w:rsid w:val="0043114E"/>
    <w:rsid w:val="00437DC2"/>
    <w:rsid w:val="00450376"/>
    <w:rsid w:val="0046527C"/>
    <w:rsid w:val="004668C4"/>
    <w:rsid w:val="00481197"/>
    <w:rsid w:val="00491F5A"/>
    <w:rsid w:val="004B7CBD"/>
    <w:rsid w:val="004B7EEF"/>
    <w:rsid w:val="00502E83"/>
    <w:rsid w:val="00544213"/>
    <w:rsid w:val="00567AB3"/>
    <w:rsid w:val="005F5FA5"/>
    <w:rsid w:val="00613FB0"/>
    <w:rsid w:val="007574A7"/>
    <w:rsid w:val="0076537B"/>
    <w:rsid w:val="0078797F"/>
    <w:rsid w:val="00791E79"/>
    <w:rsid w:val="007F582F"/>
    <w:rsid w:val="008157E8"/>
    <w:rsid w:val="008249B7"/>
    <w:rsid w:val="00853A2F"/>
    <w:rsid w:val="008848BC"/>
    <w:rsid w:val="008A6AE8"/>
    <w:rsid w:val="008C512C"/>
    <w:rsid w:val="009001D9"/>
    <w:rsid w:val="00946F86"/>
    <w:rsid w:val="009752CE"/>
    <w:rsid w:val="00995A5B"/>
    <w:rsid w:val="009A09B0"/>
    <w:rsid w:val="00A22D9B"/>
    <w:rsid w:val="00A24EE7"/>
    <w:rsid w:val="00A47843"/>
    <w:rsid w:val="00A47E8E"/>
    <w:rsid w:val="00A84745"/>
    <w:rsid w:val="00AA1B53"/>
    <w:rsid w:val="00AE539B"/>
    <w:rsid w:val="00B30471"/>
    <w:rsid w:val="00B54DC7"/>
    <w:rsid w:val="00B65AFD"/>
    <w:rsid w:val="00B753DE"/>
    <w:rsid w:val="00B90808"/>
    <w:rsid w:val="00BD6EB4"/>
    <w:rsid w:val="00BF5D96"/>
    <w:rsid w:val="00C17CB9"/>
    <w:rsid w:val="00C33D74"/>
    <w:rsid w:val="00C37ADC"/>
    <w:rsid w:val="00C639B5"/>
    <w:rsid w:val="00CE3B7B"/>
    <w:rsid w:val="00D30782"/>
    <w:rsid w:val="00D42E0C"/>
    <w:rsid w:val="00D77F24"/>
    <w:rsid w:val="00E15354"/>
    <w:rsid w:val="00E311EB"/>
    <w:rsid w:val="00E42918"/>
    <w:rsid w:val="00EE3E63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8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uska@mestojablonec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cera@mestojablonec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lientske.centrum@atlasgroup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cera@mestojablonec.cz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B28D-97F5-4876-8014-0E6F828E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1580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Kučera, Jiří </cp:lastModifiedBy>
  <cp:revision>4</cp:revision>
  <dcterms:created xsi:type="dcterms:W3CDTF">2021-07-30T05:41:00Z</dcterms:created>
  <dcterms:modified xsi:type="dcterms:W3CDTF">2021-07-30T05:43:00Z</dcterms:modified>
</cp:coreProperties>
</file>