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7E" w:rsidRPr="00406CC0" w:rsidRDefault="007D327D" w:rsidP="007D327D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  <w:t xml:space="preserve">                                                                 1</w:t>
      </w:r>
      <w:r w:rsidR="000C75AB">
        <w:rPr>
          <w:rFonts w:eastAsia="Times New Roman"/>
          <w:lang w:eastAsia="cs-CZ"/>
        </w:rPr>
        <w:t>1</w:t>
      </w:r>
      <w:r>
        <w:rPr>
          <w:rFonts w:eastAsia="Times New Roman"/>
          <w:lang w:eastAsia="cs-CZ"/>
        </w:rPr>
        <w:t xml:space="preserve">/IN/21                 </w:t>
      </w:r>
      <w:r w:rsidR="00C04C7E" w:rsidRPr="00406CC0">
        <w:rPr>
          <w:rFonts w:eastAsia="Times New Roman"/>
          <w:lang w:eastAsia="cs-CZ"/>
        </w:rPr>
        <w:t xml:space="preserve">Evidenční číslo smlouvy: </w:t>
      </w:r>
      <w:r>
        <w:rPr>
          <w:rFonts w:eastAsia="Times New Roman"/>
          <w:lang w:eastAsia="cs-CZ"/>
        </w:rPr>
        <w:t>KK030</w:t>
      </w:r>
      <w:r w:rsidR="000C75AB">
        <w:rPr>
          <w:rFonts w:eastAsia="Times New Roman"/>
          <w:lang w:eastAsia="cs-CZ"/>
        </w:rPr>
        <w:t>19</w:t>
      </w:r>
      <w:r>
        <w:rPr>
          <w:rFonts w:eastAsia="Times New Roman"/>
          <w:lang w:eastAsia="cs-CZ"/>
        </w:rPr>
        <w:t>/2021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:rsidR="00C04C7E" w:rsidRPr="0096502F" w:rsidRDefault="00C04C7E" w:rsidP="003C0F2C">
      <w:pPr>
        <w:spacing w:after="0" w:line="240" w:lineRule="auto"/>
        <w:ind w:left="2124" w:hanging="2124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3C0F2C">
        <w:rPr>
          <w:rFonts w:eastAsia="Times New Roman"/>
          <w:lang w:eastAsia="cs-CZ"/>
        </w:rPr>
        <w:t>Mgr. Jindřich Čermák, radní pro oblast vzdělávání</w:t>
      </w:r>
      <w:r w:rsidR="009B552C">
        <w:rPr>
          <w:rFonts w:eastAsia="Times New Roman"/>
          <w:lang w:eastAsia="cs-CZ"/>
        </w:rPr>
        <w:t>, školství</w:t>
      </w:r>
      <w:r w:rsidR="003C0F2C">
        <w:rPr>
          <w:rFonts w:eastAsia="Times New Roman"/>
          <w:lang w:eastAsia="cs-CZ"/>
        </w:rPr>
        <w:t xml:space="preserve"> a mládeže,  tělovýchovy a sportu</w:t>
      </w:r>
    </w:p>
    <w:p w:rsidR="003C0F2C" w:rsidRDefault="003C0F2C" w:rsidP="00C04C7E">
      <w:pPr>
        <w:spacing w:after="0" w:line="240" w:lineRule="auto"/>
        <w:rPr>
          <w:rFonts w:eastAsia="Times New Roman"/>
          <w:lang w:eastAsia="cs-CZ"/>
        </w:rPr>
      </w:pPr>
    </w:p>
    <w:p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:rsidR="0049723F" w:rsidRDefault="0049723F" w:rsidP="00C56CA3">
      <w:pPr>
        <w:pStyle w:val="Bezmezer"/>
      </w:pPr>
      <w:bookmarkStart w:id="0" w:name="Banka"/>
      <w:r>
        <w:t xml:space="preserve">       </w:t>
      </w:r>
      <w:r w:rsidR="0060758F">
        <w:t>XXXX</w:t>
      </w:r>
      <w:r>
        <w:t xml:space="preserve">                              </w:t>
      </w:r>
      <w:r w:rsidR="0060758F">
        <w:t xml:space="preserve">       </w:t>
      </w:r>
      <w:r>
        <w:t xml:space="preserve"> číslo účtu    </w:t>
      </w:r>
      <w:r w:rsidR="0060758F">
        <w:t>XXXX</w:t>
      </w:r>
    </w:p>
    <w:p w:rsidR="0049723F" w:rsidRDefault="0049723F" w:rsidP="00C56CA3">
      <w:pPr>
        <w:pStyle w:val="Bezmezer"/>
      </w:pPr>
      <w:r>
        <w:t>případně další účty:</w:t>
      </w:r>
    </w:p>
    <w:p w:rsidR="0049723F" w:rsidRDefault="0049723F" w:rsidP="00C56CA3">
      <w:pPr>
        <w:pStyle w:val="Bezmezer"/>
      </w:pPr>
      <w:r>
        <w:t xml:space="preserve">       </w:t>
      </w:r>
      <w:r w:rsidR="0060758F">
        <w:t>XXXX</w:t>
      </w:r>
      <w:r>
        <w:t xml:space="preserve">     </w:t>
      </w:r>
      <w:r w:rsidR="0060758F">
        <w:tab/>
      </w:r>
      <w:r w:rsidR="0060758F">
        <w:tab/>
      </w:r>
      <w:r w:rsidR="0060758F">
        <w:tab/>
        <w:t xml:space="preserve">     </w:t>
      </w:r>
      <w:r>
        <w:t xml:space="preserve">číslo účtu    </w:t>
      </w:r>
      <w:r w:rsidR="0060758F">
        <w:t>XXXX</w:t>
      </w:r>
    </w:p>
    <w:p w:rsidR="0049723F" w:rsidRDefault="0049723F" w:rsidP="00C56CA3">
      <w:pPr>
        <w:pStyle w:val="Bezmezer"/>
      </w:pPr>
      <w:r>
        <w:t xml:space="preserve">       </w:t>
      </w:r>
      <w:r w:rsidR="0060758F">
        <w:t>XXXX</w:t>
      </w:r>
      <w:r>
        <w:t xml:space="preserve">                               </w:t>
      </w:r>
      <w:r w:rsidR="0060758F">
        <w:t xml:space="preserve">       </w:t>
      </w:r>
      <w:r>
        <w:t xml:space="preserve">číslo účtu    </w:t>
      </w:r>
      <w:r w:rsidR="0060758F">
        <w:t>XXXX</w:t>
      </w:r>
    </w:p>
    <w:p w:rsidR="0049723F" w:rsidRDefault="0049723F" w:rsidP="00C56CA3">
      <w:pPr>
        <w:pStyle w:val="Bezmezer"/>
      </w:pPr>
      <w:r>
        <w:t xml:space="preserve">       </w:t>
      </w:r>
      <w:r w:rsidR="0060758F">
        <w:t>XXXX</w:t>
      </w:r>
      <w:r>
        <w:t xml:space="preserve">                                      číslo účtu    </w:t>
      </w:r>
      <w:r w:rsidR="0060758F">
        <w:t>XXXX</w:t>
      </w:r>
    </w:p>
    <w:bookmarkEnd w:id="0"/>
    <w:p w:rsidR="00C04C7E" w:rsidRPr="00335E00" w:rsidRDefault="00C04C7E" w:rsidP="00C56CA3">
      <w:pPr>
        <w:pStyle w:val="Bezmezer"/>
      </w:pPr>
    </w:p>
    <w:p w:rsidR="00335E00" w:rsidRPr="00335E00" w:rsidRDefault="00335E00" w:rsidP="00C56CA3">
      <w:pPr>
        <w:pStyle w:val="Bezmezer"/>
      </w:pPr>
    </w:p>
    <w:p w:rsidR="00335E00" w:rsidRPr="00335E00" w:rsidRDefault="00335E00" w:rsidP="00306254"/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3C0F2C">
        <w:rPr>
          <w:rFonts w:eastAsia="Times New Roman"/>
          <w:lang w:eastAsia="cs-CZ"/>
        </w:rPr>
        <w:t xml:space="preserve"> školství, mládeže a tělovýchovy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:rsidR="00335E00" w:rsidRPr="001F070A" w:rsidRDefault="00335E00" w:rsidP="00C56CA3">
      <w:pPr>
        <w:pStyle w:val="Bezmezer"/>
      </w:pPr>
    </w:p>
    <w:p w:rsidR="001522B2" w:rsidRDefault="001522B2" w:rsidP="001522B2">
      <w:pPr>
        <w:pStyle w:val="Bezmezer"/>
        <w:rPr>
          <w:b/>
        </w:rPr>
      </w:pPr>
      <w:bookmarkStart w:id="1" w:name="zadatel_nac"/>
      <w:r>
        <w:rPr>
          <w:b/>
        </w:rPr>
        <w:t xml:space="preserve">HC ČERTI </w:t>
      </w:r>
      <w:proofErr w:type="gramStart"/>
      <w:r>
        <w:rPr>
          <w:b/>
        </w:rPr>
        <w:t>OSTROV, z.s.</w:t>
      </w:r>
      <w:proofErr w:type="gramEnd"/>
    </w:p>
    <w:p w:rsidR="001522B2" w:rsidRDefault="001522B2" w:rsidP="001522B2">
      <w:pPr>
        <w:pStyle w:val="Bezmezer"/>
      </w:pPr>
      <w:r>
        <w:t>Adresa sídla:  Vančurova 1437, 363 01 Ostrov</w:t>
      </w:r>
    </w:p>
    <w:p w:rsidR="0049723F" w:rsidRPr="007D327D" w:rsidRDefault="0049723F" w:rsidP="00C56CA3">
      <w:pPr>
        <w:pStyle w:val="Bezmezer"/>
      </w:pPr>
      <w:r w:rsidRPr="007D327D">
        <w:t xml:space="preserve">Identifikační číslo:    </w:t>
      </w:r>
      <w:r w:rsidR="00A60CAA">
        <w:t>22875034</w:t>
      </w:r>
    </w:p>
    <w:p w:rsidR="0049723F" w:rsidRPr="007D327D" w:rsidRDefault="0049723F" w:rsidP="00C56CA3">
      <w:pPr>
        <w:pStyle w:val="Bezmezer"/>
      </w:pPr>
      <w:r w:rsidRPr="007D327D">
        <w:t xml:space="preserve">DIČ:    </w:t>
      </w:r>
      <w:r w:rsidR="007D327D">
        <w:t>--</w:t>
      </w:r>
    </w:p>
    <w:p w:rsidR="0049723F" w:rsidRPr="007D327D" w:rsidRDefault="0049723F" w:rsidP="00C56CA3">
      <w:pPr>
        <w:pStyle w:val="Bezmezer"/>
      </w:pPr>
      <w:r w:rsidRPr="007D327D">
        <w:t xml:space="preserve">Právní forma:   </w:t>
      </w:r>
      <w:r w:rsidR="007D327D">
        <w:t>spolek</w:t>
      </w:r>
    </w:p>
    <w:p w:rsidR="0049723F" w:rsidRPr="007D327D" w:rsidRDefault="0049723F" w:rsidP="00C56CA3">
      <w:pPr>
        <w:pStyle w:val="Bezmezer"/>
      </w:pPr>
      <w:r w:rsidRPr="007D327D">
        <w:t xml:space="preserve">Zastoupený: </w:t>
      </w:r>
      <w:r w:rsidR="00A60CAA">
        <w:t xml:space="preserve">Vlastimil </w:t>
      </w:r>
      <w:proofErr w:type="spellStart"/>
      <w:r w:rsidR="00A60CAA">
        <w:t>Šindar</w:t>
      </w:r>
      <w:proofErr w:type="spellEnd"/>
    </w:p>
    <w:p w:rsidR="0049723F" w:rsidRPr="007D327D" w:rsidRDefault="0049723F" w:rsidP="00C56CA3">
      <w:pPr>
        <w:pStyle w:val="Bezmezer"/>
      </w:pPr>
      <w:r w:rsidRPr="007D327D">
        <w:t xml:space="preserve">Bankovní spojení:   </w:t>
      </w:r>
      <w:r w:rsidR="0060758F">
        <w:t>XXXX</w:t>
      </w:r>
      <w:r w:rsidRPr="007D327D">
        <w:t xml:space="preserve">  číslo účtu: </w:t>
      </w:r>
      <w:r w:rsidR="0060758F">
        <w:t>XXXX</w:t>
      </w:r>
    </w:p>
    <w:p w:rsidR="0049723F" w:rsidRPr="007D327D" w:rsidRDefault="0049723F" w:rsidP="00C56CA3">
      <w:pPr>
        <w:pStyle w:val="Bezmezer"/>
      </w:pPr>
      <w:r w:rsidRPr="007D327D">
        <w:t xml:space="preserve">E -mail:        </w:t>
      </w:r>
      <w:r w:rsidR="0060758F">
        <w:t>XXXX</w:t>
      </w:r>
    </w:p>
    <w:p w:rsidR="00075321" w:rsidRPr="007D327D" w:rsidRDefault="0049723F" w:rsidP="00C56CA3">
      <w:pPr>
        <w:pStyle w:val="Bezmezer"/>
      </w:pPr>
      <w:r w:rsidRPr="007D327D">
        <w:t>Není plátce DPH a DPH je uznatelným výdajem.</w:t>
      </w:r>
      <w:bookmarkEnd w:id="1"/>
    </w:p>
    <w:p w:rsidR="00075321" w:rsidRPr="00075321" w:rsidRDefault="00075321" w:rsidP="00C56CA3">
      <w:pPr>
        <w:pStyle w:val="Bezmezer"/>
        <w:rPr>
          <w:b/>
          <w:bCs/>
        </w:rPr>
      </w:pPr>
    </w:p>
    <w:p w:rsidR="00530F17" w:rsidRPr="00A70D83" w:rsidRDefault="00530F17" w:rsidP="00C56CA3">
      <w:pPr>
        <w:pStyle w:val="Bezmezer"/>
        <w:rPr>
          <w:b/>
          <w:bCs/>
        </w:rPr>
      </w:pPr>
      <w:bookmarkStart w:id="2" w:name="zrizovatel"/>
      <w:bookmarkEnd w:id="2"/>
    </w:p>
    <w:p w:rsidR="00075321" w:rsidRDefault="00075321" w:rsidP="00C56CA3">
      <w:pPr>
        <w:pStyle w:val="Bezmezer"/>
      </w:pPr>
      <w:bookmarkStart w:id="3" w:name="zrizovatel_nac"/>
      <w:bookmarkEnd w:id="3"/>
    </w:p>
    <w:p w:rsidR="00A95676" w:rsidRDefault="00A95676" w:rsidP="00C56CA3">
      <w:pPr>
        <w:pStyle w:val="Bezmezer"/>
      </w:pP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:rsidR="00A95676" w:rsidRDefault="0049723F" w:rsidP="00E049FC">
      <w:pPr>
        <w:pStyle w:val="Odstavecseseznamem"/>
        <w:numPr>
          <w:ilvl w:val="0"/>
          <w:numId w:val="3"/>
        </w:numPr>
        <w:ind w:left="284"/>
        <w:jc w:val="both"/>
      </w:pPr>
      <w:bookmarkStart w:id="4" w:name="clanek1od1"/>
      <w:r>
        <w:t xml:space="preserve">V souladu se zákony č. 129/2000 Sb., o krajích (krajské zřízení), ve znění pozdějších předpisů </w:t>
      </w:r>
      <w:r w:rsidR="0073472F">
        <w:t xml:space="preserve">              </w:t>
      </w:r>
      <w:r>
        <w:t>a č. 250/2000 Sb., o rozpočtových pravidlech územních rozpočtů, ve znění pozdějších předpisů (dále také "RPÚR") poskytovatel poskytuje příjemci dotaci na účel uvedený v článku II. a příjemce tuto dotaci přijímá.</w:t>
      </w:r>
      <w:bookmarkEnd w:id="4"/>
    </w:p>
    <w:p w:rsidR="00184FED" w:rsidRDefault="00184FED" w:rsidP="00184FED">
      <w:bookmarkStart w:id="5" w:name="mezPredClan2"/>
      <w:bookmarkEnd w:id="5"/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 tohoto článku. Výše dotace může být snížena s ohledem na maximální přípustnou výši podpory v režimu de minimis a to dle aktuálního stavu v registru podpor de minimis v den podpisu smlouvy.</w:t>
      </w:r>
    </w:p>
    <w:p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184FED" w:rsidRPr="002B742E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3C0F2C" w:rsidRPr="002B742E">
        <w:rPr>
          <w:b/>
          <w:sz w:val="22"/>
          <w:szCs w:val="22"/>
        </w:rPr>
        <w:t>2021</w:t>
      </w:r>
    </w:p>
    <w:p w:rsidR="00184FED" w:rsidRPr="000648F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648FF" w:rsidRPr="000648FF">
        <w:rPr>
          <w:b/>
          <w:sz w:val="22"/>
          <w:szCs w:val="22"/>
        </w:rPr>
        <w:t>1</w:t>
      </w:r>
      <w:r w:rsidR="00186CB4">
        <w:rPr>
          <w:b/>
          <w:sz w:val="22"/>
          <w:szCs w:val="22"/>
        </w:rPr>
        <w:t>3</w:t>
      </w:r>
      <w:r w:rsidR="000648FF" w:rsidRPr="000648FF">
        <w:rPr>
          <w:b/>
          <w:sz w:val="22"/>
          <w:szCs w:val="22"/>
        </w:rPr>
        <w:t>0.000</w:t>
      </w:r>
      <w:r w:rsidRPr="000648FF">
        <w:rPr>
          <w:b/>
          <w:color w:val="FF0000"/>
          <w:sz w:val="22"/>
          <w:szCs w:val="22"/>
        </w:rPr>
        <w:t xml:space="preserve"> </w:t>
      </w:r>
      <w:r w:rsidRPr="000648FF">
        <w:rPr>
          <w:b/>
          <w:sz w:val="22"/>
          <w:szCs w:val="22"/>
        </w:rPr>
        <w:t>Kč</w:t>
      </w:r>
    </w:p>
    <w:p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648FF">
        <w:rPr>
          <w:sz w:val="22"/>
          <w:szCs w:val="22"/>
        </w:rPr>
        <w:t xml:space="preserve">jedno sto </w:t>
      </w:r>
      <w:r w:rsidR="00186CB4">
        <w:rPr>
          <w:sz w:val="22"/>
          <w:szCs w:val="22"/>
        </w:rPr>
        <w:t xml:space="preserve">třicet </w:t>
      </w:r>
      <w:r w:rsidR="000648FF">
        <w:rPr>
          <w:sz w:val="22"/>
          <w:szCs w:val="22"/>
        </w:rPr>
        <w:t>tisíc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:rsidR="00186CB4" w:rsidRDefault="00186CB4" w:rsidP="00186CB4">
      <w:pPr>
        <w:pStyle w:val="Normlnweb"/>
        <w:ind w:left="5664" w:hanging="5238"/>
        <w:jc w:val="both"/>
        <w:rPr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186CB4">
        <w:rPr>
          <w:b/>
          <w:sz w:val="22"/>
          <w:szCs w:val="22"/>
        </w:rPr>
        <w:t>Hokejový klub pro děti a mládež v Ostrově a okolí pro rok 2021</w:t>
      </w:r>
    </w:p>
    <w:p w:rsidR="00184FED" w:rsidRPr="00186CB4" w:rsidRDefault="00184FED" w:rsidP="00186CB4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>dotace bude opatřena variabilním symbolem:</w:t>
      </w:r>
      <w:r w:rsidRPr="0096502F">
        <w:rPr>
          <w:sz w:val="22"/>
          <w:szCs w:val="22"/>
        </w:rPr>
        <w:tab/>
      </w:r>
      <w:r w:rsidR="000648FF">
        <w:rPr>
          <w:sz w:val="22"/>
          <w:szCs w:val="22"/>
        </w:rPr>
        <w:tab/>
      </w:r>
      <w:r w:rsidR="0060758F">
        <w:rPr>
          <w:b/>
          <w:sz w:val="22"/>
          <w:szCs w:val="22"/>
        </w:rPr>
        <w:t>XXXX</w:t>
      </w:r>
      <w:bookmarkStart w:id="6" w:name="_GoBack"/>
      <w:bookmarkEnd w:id="6"/>
    </w:p>
    <w:p w:rsidR="00184FED" w:rsidRDefault="00184FED" w:rsidP="00184FED">
      <w:pPr>
        <w:pStyle w:val="Odstavecseseznamem"/>
        <w:ind w:left="284"/>
      </w:pP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:rsidR="00184FED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73472F">
        <w:t xml:space="preserve">čl. II </w:t>
      </w:r>
      <w:r>
        <w:t>odst</w:t>
      </w:r>
      <w:r w:rsidR="0073472F">
        <w:t>.</w:t>
      </w:r>
      <w:r>
        <w:t xml:space="preserve"> 2. </w:t>
      </w:r>
    </w:p>
    <w:p w:rsidR="0049723F" w:rsidRDefault="0049723F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7" w:name="clanek3od1"/>
      <w:r>
        <w:t>Dotace je poskytována formou zálohy s povinností následného finančního vypořádání.</w:t>
      </w:r>
      <w:bookmarkEnd w:id="7"/>
    </w:p>
    <w:p w:rsidR="003C0F2C" w:rsidRDefault="003C0F2C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:rsidR="00631370" w:rsidRDefault="00631370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631370" w:rsidRDefault="00CB56B6" w:rsidP="003C0F2C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 xml:space="preserve">Příjemce je povinen vyčerpat poskytnuté finanční prostředky nejpozději </w:t>
      </w:r>
      <w:r w:rsidR="000648FF" w:rsidRPr="000648FF">
        <w:rPr>
          <w:rFonts w:eastAsia="Times New Roman"/>
          <w:b/>
          <w:lang w:eastAsia="cs-CZ"/>
        </w:rPr>
        <w:t>31. 12. 2021</w:t>
      </w:r>
      <w:r w:rsidRPr="00CB56B6">
        <w:rPr>
          <w:rFonts w:eastAsia="Times New Roman"/>
          <w:lang w:eastAsia="cs-CZ"/>
        </w:rPr>
        <w:t>. Vyčerpáním se rozumí datum ode</w:t>
      </w:r>
      <w:r w:rsidR="0073555C">
        <w:rPr>
          <w:rFonts w:eastAsia="Times New Roman"/>
          <w:lang w:eastAsia="cs-CZ"/>
        </w:rPr>
        <w:t>p</w:t>
      </w:r>
      <w:r w:rsidRPr="00CB56B6">
        <w:rPr>
          <w:rFonts w:eastAsia="Times New Roman"/>
          <w:lang w:eastAsia="cs-CZ"/>
        </w:rPr>
        <w:t>sání finančních prostředků z účtu příjemce, popř. datum zaplacení uvedené na daňovém dokladu v případě hotovostních plateb</w:t>
      </w:r>
    </w:p>
    <w:p w:rsidR="00CB56B6" w:rsidRDefault="00CB56B6" w:rsidP="003C0F2C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:rsidR="003C0F2C" w:rsidRPr="003C0F2C" w:rsidRDefault="003C0F2C" w:rsidP="003C0F2C">
      <w:pPr>
        <w:spacing w:after="0" w:line="240" w:lineRule="auto"/>
        <w:rPr>
          <w:rFonts w:eastAsia="Times New Roman"/>
          <w:bCs/>
          <w:lang w:eastAsia="cs-CZ"/>
        </w:rPr>
      </w:pPr>
      <w:r w:rsidRPr="003C0F2C">
        <w:rPr>
          <w:rFonts w:eastAsia="Times New Roman"/>
          <w:bCs/>
          <w:lang w:eastAsia="cs-CZ"/>
        </w:rPr>
        <w:t xml:space="preserve">2.    </w:t>
      </w:r>
      <w:r w:rsidR="002F0529" w:rsidRPr="003C0F2C">
        <w:rPr>
          <w:rFonts w:eastAsia="Times New Roman"/>
          <w:bCs/>
          <w:lang w:eastAsia="cs-CZ"/>
        </w:rPr>
        <w:t>Dotace je neinvestičního charakteru a příjemce je povinen ji použít výhradně k účelům</w:t>
      </w:r>
      <w:r w:rsidRPr="003C0F2C">
        <w:rPr>
          <w:rFonts w:eastAsia="Times New Roman"/>
          <w:bCs/>
          <w:lang w:eastAsia="cs-CZ"/>
        </w:rPr>
        <w:t xml:space="preserve">        </w:t>
      </w:r>
    </w:p>
    <w:p w:rsidR="002F0529" w:rsidRPr="003C0F2C" w:rsidRDefault="003C0F2C" w:rsidP="003C0F2C">
      <w:pPr>
        <w:spacing w:after="0" w:line="240" w:lineRule="auto"/>
        <w:rPr>
          <w:rFonts w:eastAsia="Times New Roman"/>
          <w:bCs/>
          <w:lang w:eastAsia="cs-CZ"/>
        </w:rPr>
      </w:pPr>
      <w:r w:rsidRPr="003C0F2C">
        <w:rPr>
          <w:rFonts w:eastAsia="Times New Roman"/>
          <w:bCs/>
          <w:lang w:eastAsia="cs-CZ"/>
        </w:rPr>
        <w:t xml:space="preserve">       uvedeným</w:t>
      </w:r>
      <w:r w:rsidR="0073472F">
        <w:rPr>
          <w:rFonts w:eastAsia="Times New Roman"/>
          <w:bCs/>
          <w:lang w:eastAsia="cs-CZ"/>
        </w:rPr>
        <w:t xml:space="preserve"> v žádosti o dotaci pro rok 2021</w:t>
      </w:r>
      <w:r w:rsidRPr="003C0F2C">
        <w:rPr>
          <w:rFonts w:eastAsia="Times New Roman"/>
          <w:bCs/>
          <w:lang w:eastAsia="cs-CZ"/>
        </w:rPr>
        <w:t>.</w:t>
      </w:r>
      <w:r w:rsidR="002F0529" w:rsidRPr="003C0F2C">
        <w:rPr>
          <w:rFonts w:eastAsia="Times New Roman"/>
          <w:bCs/>
          <w:lang w:eastAsia="cs-CZ"/>
        </w:rPr>
        <w:t xml:space="preserve">  </w:t>
      </w:r>
    </w:p>
    <w:p w:rsidR="002F0529" w:rsidRPr="003C0F2C" w:rsidRDefault="002F0529" w:rsidP="003C0F2C">
      <w:pPr>
        <w:pStyle w:val="Odstavecseseznamem"/>
        <w:spacing w:after="0" w:line="240" w:lineRule="auto"/>
        <w:ind w:left="426"/>
        <w:jc w:val="both"/>
        <w:rPr>
          <w:rFonts w:eastAsia="Times New Roman"/>
          <w:lang w:eastAsia="cs-CZ"/>
        </w:rPr>
      </w:pPr>
      <w:bookmarkStart w:id="8" w:name="mezPredClan5"/>
      <w:bookmarkEnd w:id="8"/>
    </w:p>
    <w:p w:rsidR="00440945" w:rsidRPr="003C0F2C" w:rsidRDefault="00440945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Článek V.</w:t>
      </w:r>
    </w:p>
    <w:p w:rsidR="00440945" w:rsidRPr="003C0F2C" w:rsidRDefault="0073555C" w:rsidP="003C0F2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3C0F2C">
        <w:rPr>
          <w:rFonts w:eastAsia="Times New Roman"/>
          <w:b/>
          <w:bCs/>
          <w:lang w:eastAsia="cs-CZ"/>
        </w:rPr>
        <w:t>O</w:t>
      </w:r>
      <w:r w:rsidR="00440945" w:rsidRPr="003C0F2C">
        <w:rPr>
          <w:rFonts w:eastAsia="Times New Roman"/>
          <w:b/>
          <w:bCs/>
          <w:lang w:eastAsia="cs-CZ"/>
        </w:rPr>
        <w:t>statní povinnosti příjemce</w:t>
      </w:r>
      <w:r w:rsidR="003C0F2C">
        <w:rPr>
          <w:rFonts w:eastAsia="Times New Roman"/>
          <w:b/>
          <w:bCs/>
          <w:lang w:eastAsia="cs-CZ"/>
        </w:rPr>
        <w:br/>
      </w:r>
    </w:p>
    <w:p w:rsidR="00184FED" w:rsidRPr="003C0F2C" w:rsidRDefault="0049723F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1"/>
      <w:r w:rsidRPr="003C0F2C">
        <w:t>Příjemce je povinen řídit se touto smlouvou.</w:t>
      </w:r>
      <w:bookmarkEnd w:id="9"/>
    </w:p>
    <w:p w:rsidR="009922D2" w:rsidRDefault="009922D2" w:rsidP="009922D2">
      <w:pPr>
        <w:pStyle w:val="Odstavecseseznamem"/>
        <w:ind w:left="426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Dále příjemce tyto prostředky nesmí použít na dary, pohoštění, penále, úroky z úvěrů, náhrady škod, pokuty, úhrady dluhu apod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6A4B29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:rsidR="009922D2" w:rsidRDefault="009922D2" w:rsidP="009922D2">
      <w:pPr>
        <w:pStyle w:val="Odstavecseseznamem"/>
        <w:ind w:left="426"/>
        <w:jc w:val="both"/>
      </w:pPr>
    </w:p>
    <w:p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lastRenderedPageBreak/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:rsidR="00AC6637" w:rsidRDefault="00AC6637" w:rsidP="00AC6637">
      <w:pPr>
        <w:pStyle w:val="Odstavecseseznamem"/>
        <w:ind w:left="426"/>
        <w:jc w:val="both"/>
      </w:pPr>
    </w:p>
    <w:p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9D69F6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</w:t>
      </w:r>
      <w:r w:rsidR="000648FF" w:rsidRPr="000648FF">
        <w:rPr>
          <w:b/>
        </w:rPr>
        <w:t>31. 1. 2022</w:t>
      </w:r>
      <w:r>
        <w:t>, resp. do dne ukončení smlouvy v případě čl. IX. (rozhodující je datum doručení finančního vypořádání dotace na podatelnu poskytovatele). Formulář finanční vypořádání dotace je zveřejněn na internetu poskytovatele v sekci Dotace https://</w:t>
      </w:r>
      <w:proofErr w:type="gramStart"/>
      <w:r>
        <w:t>www.kr-karlovarsky</w:t>
      </w:r>
      <w:proofErr w:type="gramEnd"/>
      <w:r>
        <w:t>.cz/dotace/Stranky/Prehled-dotace.aspx.</w:t>
      </w:r>
      <w:bookmarkEnd w:id="10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1" w:name="clanek5od7"/>
      <w:r>
        <w:t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zálohy/dílčí platby nelze považovat za doklad k závěrečnému finančnímu vypořádání dotace a za uznatelný výdaj.</w:t>
      </w:r>
      <w:bookmarkEnd w:id="11"/>
    </w:p>
    <w:p w:rsidR="00CE4049" w:rsidRDefault="00CE4049" w:rsidP="00CE4049">
      <w:pPr>
        <w:pStyle w:val="Odstavecseseznamem"/>
        <w:ind w:left="426"/>
        <w:jc w:val="both"/>
      </w:pPr>
    </w:p>
    <w:p w:rsidR="00CE4049" w:rsidRDefault="0049723F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2" w:name="clanek5od8"/>
      <w:r>
        <w:t xml:space="preserve">Spolu s finančním vypořádáním dotace je příjemce povinen předložit </w:t>
      </w:r>
      <w:proofErr w:type="spellStart"/>
      <w:r>
        <w:t>administrujícímu</w:t>
      </w:r>
      <w:proofErr w:type="spellEnd"/>
      <w:r>
        <w:t xml:space="preserve"> odboru:</w:t>
      </w:r>
      <w:bookmarkEnd w:id="12"/>
    </w:p>
    <w:p w:rsidR="0049723F" w:rsidRDefault="0049723F" w:rsidP="00D27BEB">
      <w:pPr>
        <w:pStyle w:val="Odstavecseseznamem"/>
        <w:ind w:left="426"/>
        <w:jc w:val="both"/>
      </w:pPr>
      <w:bookmarkStart w:id="13" w:name="clanek5od8odr"/>
      <w:r>
        <w:t xml:space="preserve">   a) vyhodnocení použití poskytnuté dotace s popisem realizace a zhodnocením realizovaných aktivit (v případě individuální dotace; u programové dotace jen pokud je požadováno ve Vyhlášení a pravidlech pro příjem a hodnocení žádostí, poskytnutí a finanční vypořádání dotace z rozpočtu Karlovarského kraje příslušného programu);</w:t>
      </w:r>
    </w:p>
    <w:p w:rsidR="0049723F" w:rsidRDefault="0049723F" w:rsidP="00D27BEB">
      <w:pPr>
        <w:pStyle w:val="Odstavecseseznamem"/>
        <w:ind w:left="426"/>
        <w:jc w:val="both"/>
      </w:pPr>
      <w:r w:rsidRPr="00BD37FC">
        <w:t xml:space="preserve">   </w:t>
      </w:r>
      <w:r w:rsidR="00BD37FC" w:rsidRPr="00BD37FC">
        <w:t>b</w:t>
      </w:r>
      <w:r w:rsidRPr="00BD37FC">
        <w:t>) doklad o zaúčtování majetku do účetnictví organizace;</w:t>
      </w:r>
    </w:p>
    <w:bookmarkEnd w:id="13"/>
    <w:p w:rsidR="00BD37FC" w:rsidRDefault="00BD37FC" w:rsidP="00D27BEB">
      <w:pPr>
        <w:pStyle w:val="Odstavecseseznamem"/>
        <w:ind w:left="426"/>
        <w:jc w:val="both"/>
      </w:pPr>
    </w:p>
    <w:p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prostřednictvím webových stránek, umístí příjemce na web aktivní odkaz </w:t>
      </w:r>
      <w:proofErr w:type="gramStart"/>
      <w:r>
        <w:t>www.kr-karlovarsky</w:t>
      </w:r>
      <w:proofErr w:type="gramEnd"/>
      <w:r>
        <w:t>.cz.</w:t>
      </w:r>
    </w:p>
    <w:p w:rsidR="00D27BEB" w:rsidRDefault="00D27BEB" w:rsidP="00D27BEB">
      <w:pPr>
        <w:pStyle w:val="Odstavecseseznamem"/>
        <w:jc w:val="both"/>
      </w:pPr>
    </w:p>
    <w:p w:rsidR="00D27BEB" w:rsidRDefault="00D27BEB" w:rsidP="00D27BEB">
      <w:pPr>
        <w:pStyle w:val="Odstavecseseznamem"/>
        <w:ind w:left="426"/>
        <w:jc w:val="both"/>
      </w:pPr>
      <w:r>
        <w:t xml:space="preserve"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</w:t>
      </w:r>
      <w:proofErr w:type="gramStart"/>
      <w:r>
        <w:t>www.kr-karlovarsky</w:t>
      </w:r>
      <w:proofErr w:type="gramEnd"/>
      <w:r>
        <w:t>.cz, odkaz Karlovarský kraj – Poskytování symbolů a záštit</w:t>
      </w:r>
    </w:p>
    <w:p w:rsidR="00D27BEB" w:rsidRDefault="00D27BEB" w:rsidP="00D27BEB">
      <w:pPr>
        <w:pStyle w:val="Odstavecseseznamem"/>
        <w:ind w:left="426"/>
        <w:jc w:val="both"/>
      </w:pPr>
    </w:p>
    <w:p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A4B29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:rsidR="00D27BEB" w:rsidRDefault="00D27BEB" w:rsidP="00A4036C">
      <w:pPr>
        <w:ind w:left="-10"/>
        <w:jc w:val="both"/>
      </w:pPr>
    </w:p>
    <w:p w:rsidR="00BD37FC" w:rsidRDefault="00BD37FC" w:rsidP="00A4036C">
      <w:pPr>
        <w:ind w:left="-10"/>
        <w:jc w:val="both"/>
      </w:pPr>
    </w:p>
    <w:p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A4036C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poskytovatele uvedený v záhlaví smlouvy. Platba bude opatřena variabilním symbolem uvedeným v </w:t>
      </w:r>
      <w:r w:rsidR="009D69F6">
        <w:t xml:space="preserve">čl. II. </w:t>
      </w:r>
      <w:r>
        <w:t>odst. 2.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účet uvedený v záhlaví smlouvy, jestliže odpadne účel, na který je dotace poskytována, a to do 10 pracovních dnů ode dne, kdy se příjemce o této skutečnosti dozví. Platba bude opatřena variabilním symbolem uvedeným v </w:t>
      </w:r>
      <w:r w:rsidR="009D69F6">
        <w:t>čl. II. odst. 2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A4036C" w:rsidP="009D69F6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9D69F6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4" w:name="clanek6od5"/>
      <w:r>
        <w:t xml:space="preserve">Příjemce je zejména povinen oznámit poskytovateli do 10 pracovních dnů ode dne, kdy došlo </w:t>
      </w:r>
      <w:r w:rsidR="006A4B29">
        <w:t xml:space="preserve">  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4"/>
    </w:p>
    <w:p w:rsidR="00A4036C" w:rsidRDefault="00A4036C" w:rsidP="00A4036C">
      <w:pPr>
        <w:pStyle w:val="Odstavecseseznamem"/>
        <w:ind w:left="426"/>
      </w:pPr>
    </w:p>
    <w:p w:rsidR="00A4036C" w:rsidRDefault="0049723F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5" w:name="clanek6od6"/>
      <w:bookmarkStart w:id="16" w:name="clanek6od1"/>
      <w:bookmarkEnd w:id="15"/>
      <w:r>
        <w:t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odst. 6 článku V. smlouvy, a to ke dni likvidace.</w:t>
      </w:r>
      <w:bookmarkEnd w:id="16"/>
    </w:p>
    <w:p w:rsidR="00A4036C" w:rsidRDefault="00A4036C" w:rsidP="00A4036C"/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9D69F6">
        <w:t xml:space="preserve">    </w:t>
      </w:r>
      <w:r w:rsidRPr="000351F0">
        <w:t xml:space="preserve">o finanční kontrole ve veřejné správě a o změně některých zákonů (zákon o finanční kontrole), </w:t>
      </w:r>
      <w:proofErr w:type="gramStart"/>
      <w:r w:rsidRPr="000351F0">
        <w:t>ve</w:t>
      </w:r>
      <w:proofErr w:type="gramEnd"/>
      <w:r w:rsidRPr="000351F0">
        <w:t xml:space="preserve">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6A4B29">
        <w:t xml:space="preserve">                        </w:t>
      </w:r>
      <w:r w:rsidRPr="000351F0">
        <w:lastRenderedPageBreak/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případně doložit další dokumenty, související s plněním účelu poskytnuté dotace</w:t>
      </w:r>
      <w:r>
        <w:t>.</w:t>
      </w:r>
    </w:p>
    <w:p w:rsidR="000351F0" w:rsidRDefault="000351F0" w:rsidP="000351F0">
      <w:pPr>
        <w:pStyle w:val="Odstavecseseznamem"/>
        <w:ind w:left="426"/>
        <w:jc w:val="both"/>
      </w:pPr>
    </w:p>
    <w:p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:rsidR="006D6502" w:rsidRDefault="006D6502" w:rsidP="006D6502">
      <w:pPr>
        <w:jc w:val="both"/>
      </w:pP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 xml:space="preserve">čl. VI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:rsidR="006D6502" w:rsidRDefault="006D6502" w:rsidP="006D6502">
      <w:pPr>
        <w:pStyle w:val="Odstavecseseznamem"/>
        <w:ind w:left="426"/>
        <w:jc w:val="both"/>
      </w:pPr>
    </w:p>
    <w:p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A4B29">
        <w:t xml:space="preserve">               </w:t>
      </w:r>
      <w:r w:rsidRPr="00D33415">
        <w:t>a písemně informuje poskytovatele o vrácení peněžních prostředků na jeho účet</w:t>
      </w:r>
      <w:r>
        <w:t>.</w:t>
      </w:r>
    </w:p>
    <w:p w:rsidR="00D33415" w:rsidRDefault="00D33415" w:rsidP="00D33415">
      <w:pPr>
        <w:ind w:left="66"/>
        <w:jc w:val="both"/>
      </w:pPr>
    </w:p>
    <w:p w:rsidR="00BD37FC" w:rsidRDefault="00BD37FC" w:rsidP="00D33415">
      <w:pPr>
        <w:ind w:left="66"/>
        <w:jc w:val="both"/>
      </w:pPr>
    </w:p>
    <w:p w:rsidR="009D69F6" w:rsidRDefault="009D69F6" w:rsidP="00D33415">
      <w:pPr>
        <w:ind w:left="66"/>
        <w:jc w:val="both"/>
      </w:pPr>
    </w:p>
    <w:p w:rsidR="006A4B29" w:rsidRDefault="006A4B29" w:rsidP="00D33415">
      <w:pPr>
        <w:ind w:left="66"/>
        <w:jc w:val="both"/>
      </w:pPr>
    </w:p>
    <w:p w:rsidR="009D69F6" w:rsidRDefault="009D69F6" w:rsidP="00D33415">
      <w:pPr>
        <w:ind w:left="66"/>
        <w:jc w:val="both"/>
      </w:pP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D33415" w:rsidRPr="0096502F" w:rsidRDefault="00D33415" w:rsidP="00D33415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:rsidR="00D33415" w:rsidRDefault="00D33415" w:rsidP="00D33415">
      <w:pPr>
        <w:pStyle w:val="Odstavecseseznamem"/>
        <w:ind w:left="426"/>
        <w:jc w:val="both"/>
      </w:pPr>
    </w:p>
    <w:p w:rsidR="00BD37FC" w:rsidRDefault="00D33415" w:rsidP="00BD37FC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:rsidR="00BD37FC" w:rsidRDefault="00BD37FC" w:rsidP="00BD37FC">
      <w:pPr>
        <w:pStyle w:val="Odstavecseseznamem"/>
      </w:pPr>
    </w:p>
    <w:p w:rsidR="0049723F" w:rsidRDefault="0049723F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7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9D69F6">
        <w:t xml:space="preserve">čl. V. </w:t>
      </w:r>
      <w:r>
        <w:t>odst. 6</w:t>
      </w:r>
      <w:r w:rsidR="009D69F6">
        <w:t>,</w:t>
      </w:r>
      <w:r>
        <w:t xml:space="preserve"> a to ke dni ukončení smlouvy.</w:t>
      </w:r>
      <w:bookmarkEnd w:id="17"/>
    </w:p>
    <w:p w:rsidR="00206D8F" w:rsidRDefault="00206D8F" w:rsidP="00206D8F">
      <w:pPr>
        <w:jc w:val="both"/>
      </w:pPr>
      <w:bookmarkStart w:id="18" w:name="mezPredClan10"/>
      <w:bookmarkEnd w:id="18"/>
    </w:p>
    <w:p w:rsidR="00206D8F" w:rsidRPr="0096502F" w:rsidRDefault="00206D8F" w:rsidP="00206D8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:rsidR="00206D8F" w:rsidRDefault="00206D8F" w:rsidP="00AA197B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:rsidR="00537EB2" w:rsidRDefault="00537EB2" w:rsidP="00537EB2">
      <w:pPr>
        <w:pStyle w:val="Odstavecseseznamem"/>
        <w:numPr>
          <w:ilvl w:val="0"/>
          <w:numId w:val="17"/>
        </w:numPr>
        <w:spacing w:after="0"/>
        <w:ind w:left="425" w:hanging="425"/>
        <w:jc w:val="both"/>
      </w:pPr>
      <w:bookmarkStart w:id="19" w:name="clanek10od1"/>
      <w:r>
        <w:t>Podpora poskytnutá dle smlouvy byla smluvními stranami vyhodnocena jako opatření nezakládající veřejnou podporu podle čl. 107 odst. 1 Smlouvy o fungování Evropské unie (dříve čl.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  <w:bookmarkEnd w:id="19"/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537EB2">
      <w:pPr>
        <w:pStyle w:val="Odstavecseseznamem"/>
        <w:numPr>
          <w:ilvl w:val="0"/>
          <w:numId w:val="17"/>
        </w:numPr>
        <w:spacing w:after="0"/>
        <w:ind w:left="426" w:hanging="426"/>
        <w:jc w:val="both"/>
      </w:pPr>
      <w:bookmarkStart w:id="20" w:name="clanek10od2"/>
      <w: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 buď o vrácení podpory, prozatímním navrácení podpory nebo o pozastavení podpory.</w:t>
      </w:r>
      <w:bookmarkEnd w:id="20"/>
    </w:p>
    <w:p w:rsidR="00537EB2" w:rsidRDefault="00537EB2" w:rsidP="00537EB2">
      <w:pPr>
        <w:pStyle w:val="Odstavecseseznamem"/>
        <w:ind w:left="426"/>
        <w:jc w:val="both"/>
      </w:pPr>
    </w:p>
    <w:p w:rsidR="00537EB2" w:rsidRPr="0096502F" w:rsidRDefault="00537EB2" w:rsidP="00537EB2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:rsidR="00537EB2" w:rsidRPr="00C8557E" w:rsidRDefault="00537EB2" w:rsidP="00537EB2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:rsidR="00537EB2" w:rsidRDefault="00537EB2" w:rsidP="00537EB2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537EB2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Pokud smlouva či zvláštní obecně závazný předpis nestanoví jinak, řídí se vztahy dle smlouvy příslušnými ustanoveními zákonů č. 500/2004 Sb., správní řád, ve znění pozdějších předpisů a č. 89/2012 Sb., občanský zákoník, ve znění pozdějších předpisů</w:t>
      </w:r>
      <w:r>
        <w:t>.</w:t>
      </w:r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537EB2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21" w:name="clanek11od3"/>
      <w:r>
        <w:t xml:space="preserve">Smlouva je vyhotovena </w:t>
      </w:r>
      <w:r w:rsidRPr="00033F17">
        <w:t xml:space="preserve">ve 4 vyhotoveních, z nichž 3 obdrží </w:t>
      </w:r>
      <w:r>
        <w:t>poskytovatel a 1 příjemce.</w:t>
      </w:r>
      <w:bookmarkEnd w:id="21"/>
    </w:p>
    <w:p w:rsidR="00537EB2" w:rsidRDefault="00537EB2" w:rsidP="00537EB2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dnem podpisu smluvních stran. </w:t>
      </w:r>
    </w:p>
    <w:p w:rsidR="00537EB2" w:rsidRDefault="00537EB2" w:rsidP="00537EB2">
      <w:pPr>
        <w:spacing w:after="0" w:line="240" w:lineRule="auto"/>
        <w:jc w:val="both"/>
        <w:rPr>
          <w:rFonts w:eastAsia="Times New Roman"/>
          <w:lang w:eastAsia="cs-CZ"/>
        </w:rPr>
      </w:pPr>
    </w:p>
    <w:p w:rsidR="00537EB2" w:rsidRDefault="00537EB2" w:rsidP="00776156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</w:t>
      </w:r>
      <w:r>
        <w:rPr>
          <w:rFonts w:eastAsia="Times New Roman"/>
          <w:lang w:eastAsia="cs-CZ"/>
        </w:rPr>
        <w:lastRenderedPageBreak/>
        <w:t>smlouvy v registru smluv provede poskytovatel. Kontakt na doručení oznámení o vkladu smluvním protistranám je uveden v záhlaví smlouvy u příjemce.</w:t>
      </w:r>
    </w:p>
    <w:p w:rsidR="00537EB2" w:rsidRDefault="00537EB2" w:rsidP="00537EB2">
      <w:pPr>
        <w:pStyle w:val="Odstavecseseznamem"/>
        <w:ind w:left="426"/>
        <w:jc w:val="both"/>
      </w:pPr>
    </w:p>
    <w:p w:rsidR="00537EB2" w:rsidRDefault="00537EB2" w:rsidP="00EA6625">
      <w:pPr>
        <w:pStyle w:val="Odstavecseseznamem"/>
        <w:numPr>
          <w:ilvl w:val="0"/>
          <w:numId w:val="23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:rsidR="00537EB2" w:rsidRDefault="00537EB2" w:rsidP="00537EB2">
      <w:pPr>
        <w:pStyle w:val="Odstavecseseznamem"/>
        <w:ind w:left="426"/>
        <w:jc w:val="both"/>
      </w:pPr>
    </w:p>
    <w:p w:rsidR="00EA6625" w:rsidRDefault="00EA6625" w:rsidP="00EA6625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 poskytnutí dotace a uzavření veřejnoprávní smlouvy rozhodlo v souladu s ustanovením § 36 písm. c) příp. d) zákona č. 129/2000 Sb., o krajích (krajské zřízení), ve znění pozdějších předpisů, Zastupitelstvo Karlovarského kraje usnesením č. ZK 239/06/</w:t>
      </w:r>
      <w:r w:rsidRPr="00EA6625">
        <w:rPr>
          <w:rFonts w:eastAsia="Times New Roman"/>
          <w:lang w:eastAsia="cs-CZ"/>
        </w:rPr>
        <w:t xml:space="preserve">21 ze dne </w:t>
      </w:r>
      <w:r>
        <w:rPr>
          <w:rFonts w:eastAsia="Times New Roman"/>
          <w:lang w:eastAsia="cs-CZ"/>
        </w:rPr>
        <w:t>28. 6. 2021.</w:t>
      </w:r>
    </w:p>
    <w:p w:rsidR="00CE4049" w:rsidRDefault="00CE4049" w:rsidP="00CE4049">
      <w:pPr>
        <w:pStyle w:val="Odstavecseseznamem"/>
        <w:ind w:left="426"/>
        <w:jc w:val="both"/>
      </w:pPr>
    </w:p>
    <w:p w:rsidR="00537EB2" w:rsidRPr="0096502F" w:rsidRDefault="00537EB2" w:rsidP="00537EB2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537EB2" w:rsidRPr="0096502F" w:rsidTr="00D44D3B">
        <w:trPr>
          <w:trHeight w:val="644"/>
        </w:trPr>
        <w:tc>
          <w:tcPr>
            <w:tcW w:w="2265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:rsidR="00537EB2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:rsidR="00537EB2" w:rsidRPr="0096502F" w:rsidRDefault="00537EB2" w:rsidP="00D44D3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537EB2" w:rsidRPr="0096502F" w:rsidTr="00D44D3B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:rsidR="00537EB2" w:rsidRPr="002608A4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>oblast vzdělávání</w:t>
            </w:r>
            <w:r w:rsidR="009B552C">
              <w:rPr>
                <w:rFonts w:eastAsia="Times New Roman"/>
                <w:lang w:eastAsia="cs-CZ"/>
              </w:rPr>
              <w:t>, školství</w:t>
            </w:r>
            <w:r>
              <w:rPr>
                <w:rFonts w:eastAsia="Times New Roman"/>
                <w:lang w:eastAsia="cs-CZ"/>
              </w:rPr>
              <w:t xml:space="preserve"> a mládeže,  tělovýchovy a sportu</w:t>
            </w: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:rsidR="00537EB2" w:rsidRPr="00C52226" w:rsidRDefault="00537EB2" w:rsidP="00D44D3B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:rsidR="00537EB2" w:rsidRPr="0096502F" w:rsidRDefault="00537EB2" w:rsidP="00D44D3B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:rsidR="00537EB2" w:rsidRDefault="00537EB2" w:rsidP="00537EB2">
      <w:pPr>
        <w:spacing w:after="0" w:line="240" w:lineRule="auto"/>
        <w:rPr>
          <w:rFonts w:eastAsia="Times New Roman"/>
        </w:rPr>
      </w:pPr>
    </w:p>
    <w:p w:rsidR="00537EB2" w:rsidRDefault="00537EB2" w:rsidP="00537EB2">
      <w:pPr>
        <w:spacing w:after="0" w:line="240" w:lineRule="auto"/>
        <w:rPr>
          <w:rFonts w:eastAsia="Times New Roman"/>
        </w:rPr>
      </w:pPr>
    </w:p>
    <w:p w:rsidR="00F84DFD" w:rsidRDefault="00F84DFD" w:rsidP="00F84DF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Za správnost: </w:t>
      </w:r>
    </w:p>
    <w:p w:rsidR="00F84DFD" w:rsidRDefault="00F84DFD" w:rsidP="00F84DFD">
      <w:pPr>
        <w:spacing w:after="0" w:line="240" w:lineRule="auto"/>
        <w:rPr>
          <w:rFonts w:eastAsia="Times New Roman"/>
        </w:rPr>
      </w:pPr>
    </w:p>
    <w:p w:rsidR="00F84DFD" w:rsidRDefault="00F84DFD" w:rsidP="00F84DF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………………………………….</w:t>
      </w:r>
    </w:p>
    <w:p w:rsidR="00F84DFD" w:rsidRDefault="00F84DFD" w:rsidP="00F84DFD">
      <w:pPr>
        <w:spacing w:after="0" w:line="240" w:lineRule="auto"/>
        <w:rPr>
          <w:rFonts w:eastAsia="Times New Roman"/>
          <w:color w:val="FF0000"/>
        </w:rPr>
      </w:pPr>
      <w:r>
        <w:rPr>
          <w:rFonts w:eastAsia="Times New Roman"/>
        </w:rPr>
        <w:t>referent</w:t>
      </w:r>
    </w:p>
    <w:p w:rsidR="00DF7C40" w:rsidRDefault="00DF7C40" w:rsidP="00C36930">
      <w:pPr>
        <w:pStyle w:val="Odstavecseseznamem"/>
        <w:ind w:left="426"/>
        <w:jc w:val="both"/>
      </w:pPr>
    </w:p>
    <w:p w:rsidR="00DF7C40" w:rsidRDefault="00DF7C40" w:rsidP="00C36930">
      <w:pPr>
        <w:pStyle w:val="Odstavecseseznamem"/>
        <w:ind w:left="426"/>
        <w:jc w:val="both"/>
      </w:pPr>
    </w:p>
    <w:p w:rsidR="00C36930" w:rsidRDefault="00C36930" w:rsidP="00CE4049">
      <w:pPr>
        <w:pStyle w:val="Odstavecseseznamem"/>
        <w:ind w:left="426"/>
        <w:jc w:val="both"/>
      </w:pPr>
    </w:p>
    <w:sectPr w:rsidR="00C3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C4C71"/>
    <w:multiLevelType w:val="hybridMultilevel"/>
    <w:tmpl w:val="A4920ECE"/>
    <w:lvl w:ilvl="0" w:tplc="85E8AE20">
      <w:start w:val="6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6202C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925D6"/>
    <w:multiLevelType w:val="hybridMultilevel"/>
    <w:tmpl w:val="6108E97C"/>
    <w:lvl w:ilvl="0" w:tplc="980C8B0C">
      <w:start w:val="7"/>
      <w:numFmt w:val="decimal"/>
      <w:lvlText w:val="%1."/>
      <w:lvlJc w:val="left"/>
      <w:pPr>
        <w:ind w:left="71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9180B"/>
    <w:multiLevelType w:val="hybridMultilevel"/>
    <w:tmpl w:val="58E80F2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20"/>
  </w:num>
  <w:num w:numId="5">
    <w:abstractNumId w:val="18"/>
  </w:num>
  <w:num w:numId="6">
    <w:abstractNumId w:val="15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  <w:num w:numId="14">
    <w:abstractNumId w:val="2"/>
  </w:num>
  <w:num w:numId="15">
    <w:abstractNumId w:val="19"/>
  </w:num>
  <w:num w:numId="16">
    <w:abstractNumId w:val="9"/>
  </w:num>
  <w:num w:numId="17">
    <w:abstractNumId w:val="1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3F"/>
    <w:rsid w:val="00003A86"/>
    <w:rsid w:val="00004F27"/>
    <w:rsid w:val="00007A75"/>
    <w:rsid w:val="00011258"/>
    <w:rsid w:val="0001743E"/>
    <w:rsid w:val="0002214C"/>
    <w:rsid w:val="00026993"/>
    <w:rsid w:val="000340E6"/>
    <w:rsid w:val="000351F0"/>
    <w:rsid w:val="00041E98"/>
    <w:rsid w:val="000464E4"/>
    <w:rsid w:val="000479C1"/>
    <w:rsid w:val="0005262C"/>
    <w:rsid w:val="00062055"/>
    <w:rsid w:val="000648FF"/>
    <w:rsid w:val="00070C58"/>
    <w:rsid w:val="00074527"/>
    <w:rsid w:val="00075321"/>
    <w:rsid w:val="000C5EFA"/>
    <w:rsid w:val="000C75AB"/>
    <w:rsid w:val="000E4E4E"/>
    <w:rsid w:val="0011413D"/>
    <w:rsid w:val="00146ABA"/>
    <w:rsid w:val="001522B2"/>
    <w:rsid w:val="00160A4E"/>
    <w:rsid w:val="00180964"/>
    <w:rsid w:val="00183F96"/>
    <w:rsid w:val="00184FED"/>
    <w:rsid w:val="00186CB4"/>
    <w:rsid w:val="001B259B"/>
    <w:rsid w:val="001F070A"/>
    <w:rsid w:val="001F0D08"/>
    <w:rsid w:val="001F22B9"/>
    <w:rsid w:val="001F4695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74183"/>
    <w:rsid w:val="00292765"/>
    <w:rsid w:val="0029680B"/>
    <w:rsid w:val="002A0A52"/>
    <w:rsid w:val="002B742E"/>
    <w:rsid w:val="002B787A"/>
    <w:rsid w:val="002D2C83"/>
    <w:rsid w:val="002E5AB9"/>
    <w:rsid w:val="002F0529"/>
    <w:rsid w:val="00306254"/>
    <w:rsid w:val="00320F70"/>
    <w:rsid w:val="00334011"/>
    <w:rsid w:val="00335E00"/>
    <w:rsid w:val="0033698E"/>
    <w:rsid w:val="00352473"/>
    <w:rsid w:val="003667A8"/>
    <w:rsid w:val="00373318"/>
    <w:rsid w:val="00380E64"/>
    <w:rsid w:val="00384D38"/>
    <w:rsid w:val="003B3B2A"/>
    <w:rsid w:val="003C0F2C"/>
    <w:rsid w:val="003C4DAC"/>
    <w:rsid w:val="003D415C"/>
    <w:rsid w:val="003D50F8"/>
    <w:rsid w:val="003D6F9C"/>
    <w:rsid w:val="003E0A0D"/>
    <w:rsid w:val="003E401B"/>
    <w:rsid w:val="0041654A"/>
    <w:rsid w:val="004236AF"/>
    <w:rsid w:val="00440945"/>
    <w:rsid w:val="004527A2"/>
    <w:rsid w:val="00453EBA"/>
    <w:rsid w:val="00462729"/>
    <w:rsid w:val="00464638"/>
    <w:rsid w:val="0049110A"/>
    <w:rsid w:val="0049723F"/>
    <w:rsid w:val="004C1581"/>
    <w:rsid w:val="004C1E0B"/>
    <w:rsid w:val="004F482A"/>
    <w:rsid w:val="005043B3"/>
    <w:rsid w:val="00511128"/>
    <w:rsid w:val="00521A67"/>
    <w:rsid w:val="00530F17"/>
    <w:rsid w:val="005361D3"/>
    <w:rsid w:val="00537EB2"/>
    <w:rsid w:val="00541C9A"/>
    <w:rsid w:val="005448DB"/>
    <w:rsid w:val="00545B78"/>
    <w:rsid w:val="00550245"/>
    <w:rsid w:val="00550F49"/>
    <w:rsid w:val="00551A77"/>
    <w:rsid w:val="00592516"/>
    <w:rsid w:val="005A12F4"/>
    <w:rsid w:val="005A36EE"/>
    <w:rsid w:val="005A56B9"/>
    <w:rsid w:val="005A6F88"/>
    <w:rsid w:val="005C770F"/>
    <w:rsid w:val="005D62D5"/>
    <w:rsid w:val="005D7991"/>
    <w:rsid w:val="00605973"/>
    <w:rsid w:val="0060758F"/>
    <w:rsid w:val="00631370"/>
    <w:rsid w:val="006424DA"/>
    <w:rsid w:val="00656BBB"/>
    <w:rsid w:val="006604F0"/>
    <w:rsid w:val="00682BC1"/>
    <w:rsid w:val="006A4B29"/>
    <w:rsid w:val="006D31E0"/>
    <w:rsid w:val="006D6502"/>
    <w:rsid w:val="007076E2"/>
    <w:rsid w:val="00721989"/>
    <w:rsid w:val="007254C7"/>
    <w:rsid w:val="0073472F"/>
    <w:rsid w:val="0073555C"/>
    <w:rsid w:val="00735A2A"/>
    <w:rsid w:val="0075162C"/>
    <w:rsid w:val="00763ECA"/>
    <w:rsid w:val="0077380D"/>
    <w:rsid w:val="00776156"/>
    <w:rsid w:val="00786B65"/>
    <w:rsid w:val="00797D16"/>
    <w:rsid w:val="007A1533"/>
    <w:rsid w:val="007A74A4"/>
    <w:rsid w:val="007A7DAA"/>
    <w:rsid w:val="007C3CBA"/>
    <w:rsid w:val="007D327D"/>
    <w:rsid w:val="007F0619"/>
    <w:rsid w:val="00803DF9"/>
    <w:rsid w:val="00814EA5"/>
    <w:rsid w:val="008206E6"/>
    <w:rsid w:val="008548AB"/>
    <w:rsid w:val="0086353B"/>
    <w:rsid w:val="0087019E"/>
    <w:rsid w:val="00891229"/>
    <w:rsid w:val="008940FE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12A88"/>
    <w:rsid w:val="0093794E"/>
    <w:rsid w:val="00946FE5"/>
    <w:rsid w:val="0095183F"/>
    <w:rsid w:val="00963D94"/>
    <w:rsid w:val="009702E7"/>
    <w:rsid w:val="0099045B"/>
    <w:rsid w:val="009908CC"/>
    <w:rsid w:val="009922D2"/>
    <w:rsid w:val="009B552C"/>
    <w:rsid w:val="009D69F6"/>
    <w:rsid w:val="009F4CC0"/>
    <w:rsid w:val="009F7CCF"/>
    <w:rsid w:val="00A06B17"/>
    <w:rsid w:val="00A24D7C"/>
    <w:rsid w:val="00A4036C"/>
    <w:rsid w:val="00A43A8F"/>
    <w:rsid w:val="00A55537"/>
    <w:rsid w:val="00A562B2"/>
    <w:rsid w:val="00A60CAA"/>
    <w:rsid w:val="00A70D83"/>
    <w:rsid w:val="00A95676"/>
    <w:rsid w:val="00AA197B"/>
    <w:rsid w:val="00AB58D7"/>
    <w:rsid w:val="00AC6637"/>
    <w:rsid w:val="00AC7E8D"/>
    <w:rsid w:val="00AD33A7"/>
    <w:rsid w:val="00B37FAD"/>
    <w:rsid w:val="00B60CD2"/>
    <w:rsid w:val="00B65807"/>
    <w:rsid w:val="00B676AA"/>
    <w:rsid w:val="00B946CD"/>
    <w:rsid w:val="00BA0728"/>
    <w:rsid w:val="00BA1F4A"/>
    <w:rsid w:val="00BA5B37"/>
    <w:rsid w:val="00BA653A"/>
    <w:rsid w:val="00BA7127"/>
    <w:rsid w:val="00BB1209"/>
    <w:rsid w:val="00BC5CB7"/>
    <w:rsid w:val="00BD37FC"/>
    <w:rsid w:val="00C04C7E"/>
    <w:rsid w:val="00C136A3"/>
    <w:rsid w:val="00C23756"/>
    <w:rsid w:val="00C36930"/>
    <w:rsid w:val="00C521DC"/>
    <w:rsid w:val="00C56CA3"/>
    <w:rsid w:val="00C6283E"/>
    <w:rsid w:val="00C67C88"/>
    <w:rsid w:val="00C808C8"/>
    <w:rsid w:val="00CB56B6"/>
    <w:rsid w:val="00CC2411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315C0"/>
    <w:rsid w:val="00E34BE6"/>
    <w:rsid w:val="00E434A4"/>
    <w:rsid w:val="00E651D1"/>
    <w:rsid w:val="00E658B7"/>
    <w:rsid w:val="00E809C4"/>
    <w:rsid w:val="00E823F6"/>
    <w:rsid w:val="00E92890"/>
    <w:rsid w:val="00EA6625"/>
    <w:rsid w:val="00EE0CAF"/>
    <w:rsid w:val="00EF2D0E"/>
    <w:rsid w:val="00EF40A5"/>
    <w:rsid w:val="00EF43C3"/>
    <w:rsid w:val="00F27463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84DFD"/>
    <w:rsid w:val="00F957F1"/>
    <w:rsid w:val="00FC3FAE"/>
    <w:rsid w:val="00FC4FFE"/>
    <w:rsid w:val="00FD4A96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D93B"/>
  <w15:chartTrackingRefBased/>
  <w15:docId w15:val="{A3424AE5-46B5-4C36-88E5-5827ACF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6EEE-E381-4240-B5B7-9785A4A1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7</TotalTime>
  <Pages>7</Pages>
  <Words>2431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Fučíková Martina</dc:creator>
  <cp:keywords/>
  <dc:description/>
  <cp:lastModifiedBy>Vajdová Miriam</cp:lastModifiedBy>
  <cp:revision>5</cp:revision>
  <dcterms:created xsi:type="dcterms:W3CDTF">2021-07-22T07:55:00Z</dcterms:created>
  <dcterms:modified xsi:type="dcterms:W3CDTF">2021-08-03T07:29:00Z</dcterms:modified>
</cp:coreProperties>
</file>