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3BA6" w14:textId="77777777" w:rsidR="009E5F33" w:rsidRPr="003225F6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Společnost:</w:t>
      </w:r>
      <w:r w:rsidRPr="003225F6">
        <w:rPr>
          <w:rFonts w:eastAsia="Times New Roman"/>
          <w:sz w:val="20"/>
          <w:szCs w:val="20"/>
          <w:lang w:eastAsia="cs-CZ"/>
        </w:rPr>
        <w:tab/>
      </w:r>
      <w:r w:rsidRPr="003225F6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3225F6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04111E95" w14:textId="77777777" w:rsidR="009E5F33" w:rsidRPr="003225F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IČ</w:t>
      </w:r>
      <w:r w:rsidR="00100E40" w:rsidRPr="003225F6">
        <w:rPr>
          <w:rFonts w:eastAsia="Times New Roman"/>
          <w:sz w:val="20"/>
          <w:szCs w:val="20"/>
          <w:lang w:eastAsia="cs-CZ"/>
        </w:rPr>
        <w:t>O</w:t>
      </w:r>
      <w:r w:rsidRPr="003225F6">
        <w:rPr>
          <w:rFonts w:eastAsia="Times New Roman"/>
          <w:sz w:val="20"/>
          <w:szCs w:val="20"/>
          <w:lang w:eastAsia="cs-CZ"/>
        </w:rPr>
        <w:t>:</w:t>
      </w:r>
      <w:r w:rsidRPr="003225F6">
        <w:rPr>
          <w:rFonts w:eastAsia="Times New Roman"/>
          <w:sz w:val="20"/>
          <w:szCs w:val="20"/>
          <w:lang w:eastAsia="cs-CZ"/>
        </w:rPr>
        <w:tab/>
        <w:t>272 56 456</w:t>
      </w:r>
    </w:p>
    <w:p w14:paraId="1FCEF45A" w14:textId="77777777" w:rsidR="009E5F33" w:rsidRPr="003225F6" w:rsidRDefault="00954B4B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DIČ:</w:t>
      </w:r>
      <w:r w:rsidR="009E5F33" w:rsidRPr="003225F6">
        <w:rPr>
          <w:rFonts w:eastAsia="Times New Roman"/>
          <w:sz w:val="20"/>
          <w:szCs w:val="20"/>
          <w:lang w:eastAsia="cs-CZ"/>
        </w:rPr>
        <w:tab/>
        <w:t>CZ27256456</w:t>
      </w:r>
    </w:p>
    <w:p w14:paraId="6180D957" w14:textId="77777777" w:rsidR="009E5F33" w:rsidRPr="003225F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Se sídlem:</w:t>
      </w:r>
      <w:r w:rsidRPr="003225F6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71EC4BC" w14:textId="77777777" w:rsidR="00100E40" w:rsidRPr="003225F6" w:rsidRDefault="00100E40" w:rsidP="00100E4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Zastoupená:</w:t>
      </w:r>
      <w:r w:rsidRPr="003225F6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626E29E0" w14:textId="77777777" w:rsidR="00100E40" w:rsidRPr="003225F6" w:rsidRDefault="009D1CE3" w:rsidP="00100E40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Mgr. Daniel Marek</w:t>
      </w:r>
      <w:r w:rsidR="00100E40" w:rsidRPr="003225F6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37495E74" w14:textId="77777777" w:rsidR="009E5F33" w:rsidRPr="003225F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Bankovní spojení:</w:t>
      </w:r>
      <w:r w:rsidRPr="003225F6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14B94715" w14:textId="77777777" w:rsidR="009E5F33" w:rsidRPr="003225F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Číslo účtu:</w:t>
      </w:r>
      <w:r w:rsidRPr="003225F6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2E8BA49" w14:textId="77777777" w:rsidR="009E5F33" w:rsidRPr="003225F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53F4B33" w14:textId="77777777" w:rsidR="00D43D00" w:rsidRPr="003225F6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34C4B5" w14:textId="77777777" w:rsidR="00F872B9" w:rsidRPr="003225F6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dále též jako „</w:t>
      </w:r>
      <w:r w:rsidR="009E5F33" w:rsidRPr="003225F6">
        <w:rPr>
          <w:rFonts w:eastAsia="Times New Roman"/>
          <w:b/>
          <w:sz w:val="20"/>
          <w:szCs w:val="20"/>
          <w:lang w:eastAsia="cs-CZ"/>
        </w:rPr>
        <w:t>pronajímatel</w:t>
      </w:r>
      <w:r w:rsidRPr="003225F6">
        <w:rPr>
          <w:rFonts w:eastAsia="Times New Roman"/>
          <w:sz w:val="20"/>
          <w:szCs w:val="20"/>
          <w:lang w:eastAsia="cs-CZ"/>
        </w:rPr>
        <w:t>“ na straně jedné</w:t>
      </w:r>
      <w:r w:rsidR="009D0BA5" w:rsidRPr="003225F6">
        <w:rPr>
          <w:rFonts w:eastAsia="Times New Roman"/>
          <w:sz w:val="20"/>
          <w:szCs w:val="20"/>
          <w:lang w:eastAsia="cs-CZ"/>
        </w:rPr>
        <w:t>,</w:t>
      </w:r>
    </w:p>
    <w:p w14:paraId="1B6B4426" w14:textId="77777777" w:rsidR="00515C4F" w:rsidRPr="003225F6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D222AF6" w14:textId="77777777" w:rsidR="00515C4F" w:rsidRPr="003225F6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a</w:t>
      </w:r>
    </w:p>
    <w:p w14:paraId="22D7124F" w14:textId="77777777" w:rsidR="00515C4F" w:rsidRPr="003225F6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FE62CC1" w14:textId="77777777" w:rsidR="00100E40" w:rsidRPr="003225F6" w:rsidRDefault="00100E40" w:rsidP="00100E4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Název:</w:t>
      </w:r>
      <w:r w:rsidRPr="003225F6">
        <w:rPr>
          <w:rFonts w:eastAsia="Times New Roman"/>
          <w:sz w:val="20"/>
          <w:szCs w:val="20"/>
          <w:lang w:eastAsia="cs-CZ"/>
        </w:rPr>
        <w:tab/>
      </w:r>
      <w:r w:rsidR="007F50B1" w:rsidRPr="003225F6">
        <w:rPr>
          <w:rFonts w:eastAsia="Times New Roman"/>
          <w:b/>
          <w:sz w:val="20"/>
          <w:szCs w:val="20"/>
          <w:lang w:eastAsia="cs-CZ"/>
        </w:rPr>
        <w:t>Dům seniorů Mladá Boleslav, poskytovatel sociálních služeb</w:t>
      </w:r>
    </w:p>
    <w:p w14:paraId="2C4FA99A" w14:textId="77777777" w:rsidR="00100E40" w:rsidRPr="003225F6" w:rsidRDefault="00100E40" w:rsidP="00100E4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IČO:</w:t>
      </w:r>
      <w:r w:rsidRPr="003225F6">
        <w:rPr>
          <w:rFonts w:eastAsia="Times New Roman"/>
          <w:sz w:val="20"/>
          <w:szCs w:val="20"/>
          <w:lang w:eastAsia="cs-CZ"/>
        </w:rPr>
        <w:tab/>
      </w:r>
      <w:r w:rsidR="007F50B1" w:rsidRPr="003225F6">
        <w:rPr>
          <w:rFonts w:eastAsia="Times New Roman"/>
          <w:sz w:val="20"/>
          <w:szCs w:val="20"/>
          <w:lang w:eastAsia="cs-CZ"/>
        </w:rPr>
        <w:t>008 74 647</w:t>
      </w:r>
    </w:p>
    <w:p w14:paraId="072A4959" w14:textId="77777777" w:rsidR="00100E40" w:rsidRPr="003225F6" w:rsidRDefault="00100E40" w:rsidP="00100E4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Se sídlem:</w:t>
      </w:r>
      <w:r w:rsidRPr="003225F6">
        <w:rPr>
          <w:rFonts w:eastAsia="Times New Roman"/>
          <w:sz w:val="20"/>
          <w:szCs w:val="20"/>
          <w:lang w:eastAsia="cs-CZ"/>
        </w:rPr>
        <w:tab/>
      </w:r>
      <w:r w:rsidR="007F50B1" w:rsidRPr="003225F6">
        <w:rPr>
          <w:rFonts w:eastAsia="Times New Roman"/>
          <w:sz w:val="20"/>
          <w:szCs w:val="20"/>
          <w:lang w:eastAsia="cs-CZ"/>
        </w:rPr>
        <w:t>Mladá Boleslav, Olbrachtova 1390/II, PSČ 293 01</w:t>
      </w:r>
    </w:p>
    <w:p w14:paraId="7C4C8AFC" w14:textId="77777777" w:rsidR="00100E40" w:rsidRPr="003225F6" w:rsidRDefault="00613BF5" w:rsidP="00100E4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Zastoupený</w:t>
      </w:r>
      <w:r w:rsidR="00100E40" w:rsidRPr="003225F6">
        <w:rPr>
          <w:rFonts w:eastAsia="Times New Roman"/>
          <w:sz w:val="20"/>
          <w:szCs w:val="20"/>
          <w:lang w:eastAsia="cs-CZ"/>
        </w:rPr>
        <w:t>:</w:t>
      </w:r>
      <w:r w:rsidR="00100E40" w:rsidRPr="003225F6">
        <w:rPr>
          <w:rFonts w:eastAsia="Times New Roman"/>
          <w:sz w:val="20"/>
          <w:szCs w:val="20"/>
          <w:lang w:eastAsia="cs-CZ"/>
        </w:rPr>
        <w:tab/>
      </w:r>
      <w:r w:rsidR="007F50B1" w:rsidRPr="003225F6">
        <w:rPr>
          <w:rFonts w:eastAsia="Times New Roman"/>
          <w:sz w:val="20"/>
          <w:szCs w:val="20"/>
          <w:lang w:eastAsia="cs-CZ"/>
        </w:rPr>
        <w:t>Ing</w:t>
      </w:r>
      <w:r w:rsidR="00AA6C7B" w:rsidRPr="003225F6">
        <w:rPr>
          <w:rFonts w:eastAsia="Times New Roman"/>
          <w:sz w:val="20"/>
          <w:szCs w:val="20"/>
          <w:lang w:eastAsia="cs-CZ"/>
        </w:rPr>
        <w:t>.</w:t>
      </w:r>
      <w:r w:rsidR="007F50B1" w:rsidRPr="003225F6">
        <w:rPr>
          <w:rFonts w:eastAsia="Times New Roman"/>
          <w:sz w:val="20"/>
          <w:szCs w:val="20"/>
          <w:lang w:eastAsia="cs-CZ"/>
        </w:rPr>
        <w:t xml:space="preserve"> Světlana Kubíková, ředitelka</w:t>
      </w:r>
    </w:p>
    <w:p w14:paraId="1F7CD378" w14:textId="77777777" w:rsidR="004E682C" w:rsidRPr="003225F6" w:rsidRDefault="004E682C" w:rsidP="00100E4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Bankovní spojení:</w:t>
      </w:r>
      <w:r w:rsidRPr="003225F6">
        <w:rPr>
          <w:rFonts w:eastAsia="Times New Roman"/>
          <w:sz w:val="20"/>
          <w:szCs w:val="20"/>
          <w:lang w:eastAsia="cs-CZ"/>
        </w:rPr>
        <w:tab/>
      </w:r>
      <w:r w:rsidR="00C1095B" w:rsidRPr="003225F6">
        <w:rPr>
          <w:rFonts w:eastAsia="Times New Roman"/>
          <w:sz w:val="20"/>
          <w:szCs w:val="20"/>
          <w:lang w:eastAsia="cs-CZ"/>
        </w:rPr>
        <w:t>Komerční banka</w:t>
      </w:r>
      <w:r w:rsidR="00931BDB" w:rsidRPr="003225F6">
        <w:rPr>
          <w:rFonts w:eastAsia="Times New Roman"/>
          <w:sz w:val="20"/>
          <w:szCs w:val="20"/>
          <w:lang w:eastAsia="cs-CZ"/>
        </w:rPr>
        <w:t>,</w:t>
      </w:r>
      <w:r w:rsidR="00C1095B" w:rsidRPr="003225F6">
        <w:rPr>
          <w:rFonts w:eastAsia="Times New Roman"/>
          <w:sz w:val="20"/>
          <w:szCs w:val="20"/>
          <w:lang w:eastAsia="cs-CZ"/>
        </w:rPr>
        <w:t xml:space="preserve"> a.s.</w:t>
      </w:r>
    </w:p>
    <w:p w14:paraId="12C9680E" w14:textId="77777777" w:rsidR="004E682C" w:rsidRPr="003225F6" w:rsidRDefault="004E682C" w:rsidP="00100E4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Číslo účtu:</w:t>
      </w:r>
      <w:r w:rsidR="00ED4BB3" w:rsidRPr="003225F6">
        <w:rPr>
          <w:rFonts w:eastAsia="Times New Roman"/>
          <w:sz w:val="20"/>
          <w:szCs w:val="20"/>
          <w:lang w:eastAsia="cs-CZ"/>
        </w:rPr>
        <w:tab/>
      </w:r>
      <w:r w:rsidR="007F50B1" w:rsidRPr="003225F6">
        <w:rPr>
          <w:rFonts w:eastAsia="Times New Roman"/>
          <w:sz w:val="20"/>
          <w:szCs w:val="20"/>
          <w:lang w:eastAsia="cs-CZ"/>
        </w:rPr>
        <w:t>9634181/0100</w:t>
      </w:r>
    </w:p>
    <w:p w14:paraId="53A9A32C" w14:textId="77777777" w:rsidR="00D43D00" w:rsidRPr="003225F6" w:rsidRDefault="00D43D00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DE5B0C4" w14:textId="77777777" w:rsidR="00F56C56" w:rsidRPr="003225F6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>dále též jako „</w:t>
      </w:r>
      <w:r w:rsidR="009E5F33" w:rsidRPr="003225F6">
        <w:rPr>
          <w:rFonts w:eastAsia="Times New Roman"/>
          <w:b/>
          <w:sz w:val="20"/>
          <w:szCs w:val="20"/>
          <w:lang w:eastAsia="cs-CZ"/>
        </w:rPr>
        <w:t>nájemce</w:t>
      </w:r>
      <w:r w:rsidRPr="003225F6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 w:rsidRPr="003225F6">
        <w:rPr>
          <w:rFonts w:eastAsia="Times New Roman"/>
          <w:sz w:val="20"/>
          <w:szCs w:val="20"/>
          <w:lang w:eastAsia="cs-CZ"/>
        </w:rPr>
        <w:t>druhé,</w:t>
      </w:r>
    </w:p>
    <w:p w14:paraId="5FBB2A9D" w14:textId="77777777" w:rsidR="009D0BA5" w:rsidRPr="003225F6" w:rsidRDefault="009D0BA5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A5EB9F4" w14:textId="77777777" w:rsidR="00D43D00" w:rsidRPr="003225F6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F109538" w14:textId="77777777" w:rsidR="00F56C56" w:rsidRPr="003225F6" w:rsidRDefault="00B472B7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3225F6">
        <w:rPr>
          <w:rFonts w:eastAsia="Times New Roman"/>
          <w:sz w:val="20"/>
          <w:szCs w:val="20"/>
          <w:lang w:eastAsia="cs-CZ"/>
        </w:rPr>
        <w:t xml:space="preserve">se níže uvedeného dne, měsíce a roku dohodli v souladu s ustanovením § </w:t>
      </w:r>
      <w:r w:rsidR="004261CD" w:rsidRPr="003225F6">
        <w:rPr>
          <w:rFonts w:eastAsia="Times New Roman"/>
          <w:sz w:val="20"/>
          <w:szCs w:val="20"/>
          <w:lang w:eastAsia="cs-CZ"/>
        </w:rPr>
        <w:t>2302 a násl. zákona č. 89/2012 Sb., občanský zákoník</w:t>
      </w:r>
      <w:r w:rsidRPr="003225F6">
        <w:rPr>
          <w:rFonts w:eastAsia="Times New Roman"/>
          <w:sz w:val="20"/>
          <w:szCs w:val="20"/>
          <w:lang w:eastAsia="cs-CZ"/>
        </w:rPr>
        <w:t>, jak stanoví tato:</w:t>
      </w:r>
    </w:p>
    <w:p w14:paraId="0A393514" w14:textId="77777777" w:rsidR="00911AAA" w:rsidRPr="003225F6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FB5E86D" w14:textId="77777777" w:rsidR="00D43D00" w:rsidRPr="003225F6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10A2853A" w14:textId="77777777" w:rsidR="00B52FEC" w:rsidRPr="003225F6" w:rsidRDefault="00B52FEC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5DDBD90" w14:textId="77777777" w:rsidR="0069594E" w:rsidRPr="003225F6" w:rsidRDefault="002563CC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3225F6">
        <w:rPr>
          <w:rFonts w:eastAsia="Times New Roman"/>
          <w:b/>
          <w:caps/>
          <w:snapToGrid w:val="0"/>
          <w:sz w:val="24"/>
          <w:szCs w:val="20"/>
          <w:lang w:eastAsia="cs-CZ"/>
        </w:rPr>
        <w:t>smlouv</w:t>
      </w:r>
      <w:r w:rsidR="004261CD" w:rsidRPr="003225F6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  <w:r w:rsidR="0069594E" w:rsidRPr="003225F6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nájmu</w:t>
      </w:r>
      <w:r w:rsidR="00B52FEC" w:rsidRPr="003225F6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PROSTOR </w:t>
      </w:r>
      <w:r w:rsidR="00D266E5" w:rsidRPr="003225F6">
        <w:rPr>
          <w:rFonts w:eastAsia="Times New Roman"/>
          <w:b/>
          <w:caps/>
          <w:snapToGrid w:val="0"/>
          <w:sz w:val="24"/>
          <w:szCs w:val="20"/>
          <w:lang w:eastAsia="cs-CZ"/>
        </w:rPr>
        <w:t>SLOUŽÍCÍ</w:t>
      </w:r>
      <w:r w:rsidR="00ED4BB3" w:rsidRPr="003225F6">
        <w:rPr>
          <w:rFonts w:eastAsia="Times New Roman"/>
          <w:b/>
          <w:caps/>
          <w:snapToGrid w:val="0"/>
          <w:sz w:val="24"/>
          <w:szCs w:val="20"/>
          <w:lang w:eastAsia="cs-CZ"/>
        </w:rPr>
        <w:t>c</w:t>
      </w:r>
      <w:r w:rsidR="00D266E5" w:rsidRPr="003225F6">
        <w:rPr>
          <w:rFonts w:eastAsia="Times New Roman"/>
          <w:b/>
          <w:caps/>
          <w:snapToGrid w:val="0"/>
          <w:sz w:val="24"/>
          <w:szCs w:val="20"/>
          <w:lang w:eastAsia="cs-CZ"/>
        </w:rPr>
        <w:t>H k podnikání</w:t>
      </w:r>
    </w:p>
    <w:p w14:paraId="66BE1FB1" w14:textId="77777777" w:rsidR="00F56C56" w:rsidRPr="003225F6" w:rsidRDefault="00515C4F" w:rsidP="00565B4A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3225F6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3225F6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26D2B619" w14:textId="77777777" w:rsidR="00737EC2" w:rsidRPr="003225F6" w:rsidRDefault="00737EC2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CA0AD07" w14:textId="77777777" w:rsidR="00F56C56" w:rsidRPr="003225F6" w:rsidRDefault="00CC6472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>Úvodní</w:t>
      </w:r>
      <w:r w:rsidR="00A636A4" w:rsidRPr="003225F6">
        <w:rPr>
          <w:rFonts w:ascii="Verdana" w:hAnsi="Verdana"/>
          <w:sz w:val="20"/>
        </w:rPr>
        <w:t xml:space="preserve"> ustanovení</w:t>
      </w:r>
    </w:p>
    <w:p w14:paraId="3B1ADE7A" w14:textId="66E2DD53" w:rsidR="00CE32EC" w:rsidRPr="003225F6" w:rsidRDefault="00100E40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Pronajímatel je vlastníkem budovy č.p. 1405 – stavba občanského vybavení, v ulici Na Celně, </w:t>
      </w:r>
      <w:r w:rsidR="00A45871" w:rsidRPr="003225F6">
        <w:rPr>
          <w:rFonts w:ascii="Verdana" w:hAnsi="Verdana"/>
          <w:sz w:val="20"/>
          <w:lang w:eastAsia="cs-CZ"/>
        </w:rPr>
        <w:t xml:space="preserve">jenž je součástí pozemku </w:t>
      </w:r>
      <w:proofErr w:type="spellStart"/>
      <w:r w:rsidRPr="003225F6">
        <w:rPr>
          <w:rFonts w:ascii="Verdana" w:hAnsi="Verdana"/>
          <w:sz w:val="20"/>
          <w:lang w:eastAsia="cs-CZ"/>
        </w:rPr>
        <w:t>parc.</w:t>
      </w:r>
      <w:r w:rsidR="00A45871" w:rsidRPr="003225F6">
        <w:rPr>
          <w:rFonts w:ascii="Verdana" w:hAnsi="Verdana"/>
          <w:sz w:val="20"/>
          <w:lang w:eastAsia="cs-CZ"/>
        </w:rPr>
        <w:t>č</w:t>
      </w:r>
      <w:proofErr w:type="spellEnd"/>
      <w:r w:rsidR="00A45871" w:rsidRPr="003225F6">
        <w:rPr>
          <w:rFonts w:ascii="Verdana" w:hAnsi="Verdana"/>
          <w:sz w:val="20"/>
          <w:lang w:eastAsia="cs-CZ"/>
        </w:rPr>
        <w:t xml:space="preserve">. </w:t>
      </w:r>
      <w:r w:rsidRPr="003225F6">
        <w:rPr>
          <w:rFonts w:ascii="Verdana" w:hAnsi="Verdana"/>
          <w:sz w:val="20"/>
          <w:lang w:eastAsia="cs-CZ"/>
        </w:rPr>
        <w:t>st. 6876</w:t>
      </w:r>
      <w:r w:rsidR="00A45871" w:rsidRPr="003225F6">
        <w:rPr>
          <w:rFonts w:ascii="Verdana" w:hAnsi="Verdana"/>
          <w:sz w:val="20"/>
          <w:lang w:eastAsia="cs-CZ"/>
        </w:rPr>
        <w:t xml:space="preserve">, pozemku </w:t>
      </w:r>
      <w:proofErr w:type="spellStart"/>
      <w:r w:rsidR="00A45871" w:rsidRPr="003225F6">
        <w:rPr>
          <w:rFonts w:ascii="Verdana" w:hAnsi="Verdana"/>
          <w:sz w:val="20"/>
          <w:lang w:eastAsia="cs-CZ"/>
        </w:rPr>
        <w:t>parc.č</w:t>
      </w:r>
      <w:proofErr w:type="spellEnd"/>
      <w:r w:rsidR="00A45871" w:rsidRPr="003225F6">
        <w:rPr>
          <w:rFonts w:ascii="Verdana" w:hAnsi="Verdana"/>
          <w:sz w:val="20"/>
          <w:lang w:eastAsia="cs-CZ"/>
        </w:rPr>
        <w:t xml:space="preserve">. 1123/12 a pozemku </w:t>
      </w:r>
      <w:proofErr w:type="spellStart"/>
      <w:r w:rsidR="00A45871" w:rsidRPr="003225F6">
        <w:rPr>
          <w:rFonts w:ascii="Verdana" w:hAnsi="Verdana"/>
          <w:sz w:val="20"/>
          <w:lang w:eastAsia="cs-CZ"/>
        </w:rPr>
        <w:t>parc.č</w:t>
      </w:r>
      <w:proofErr w:type="spellEnd"/>
      <w:r w:rsidR="00A45871" w:rsidRPr="003225F6">
        <w:rPr>
          <w:rFonts w:ascii="Verdana" w:hAnsi="Verdana"/>
          <w:sz w:val="20"/>
          <w:lang w:eastAsia="cs-CZ"/>
        </w:rPr>
        <w:t>. 1123/2</w:t>
      </w:r>
      <w:r w:rsidR="009C443E" w:rsidRPr="003225F6">
        <w:rPr>
          <w:rFonts w:ascii="Verdana" w:hAnsi="Verdana"/>
          <w:sz w:val="20"/>
          <w:lang w:eastAsia="cs-CZ"/>
        </w:rPr>
        <w:t xml:space="preserve"> vše</w:t>
      </w:r>
      <w:r w:rsidRPr="003225F6">
        <w:rPr>
          <w:rFonts w:ascii="Verdana" w:hAnsi="Verdana"/>
          <w:sz w:val="20"/>
          <w:lang w:eastAsia="cs-CZ"/>
        </w:rPr>
        <w:t xml:space="preserve"> v katastrální</w:t>
      </w:r>
      <w:r w:rsidR="009C443E" w:rsidRPr="003225F6">
        <w:rPr>
          <w:rFonts w:ascii="Verdana" w:hAnsi="Verdana"/>
          <w:sz w:val="20"/>
          <w:lang w:eastAsia="cs-CZ"/>
        </w:rPr>
        <w:t>m</w:t>
      </w:r>
      <w:r w:rsidRPr="003225F6">
        <w:rPr>
          <w:rFonts w:ascii="Verdana" w:hAnsi="Verdana"/>
          <w:sz w:val="20"/>
          <w:lang w:eastAsia="cs-CZ"/>
        </w:rPr>
        <w:t xml:space="preserve"> území a obci Mladá Boleslav </w:t>
      </w:r>
      <w:r w:rsidR="00ED11B8" w:rsidRPr="003225F6">
        <w:rPr>
          <w:rFonts w:ascii="Verdana" w:hAnsi="Verdana"/>
          <w:sz w:val="20"/>
          <w:lang w:eastAsia="cs-CZ"/>
        </w:rPr>
        <w:t>(</w:t>
      </w:r>
      <w:r w:rsidR="009E5F33" w:rsidRPr="003225F6">
        <w:rPr>
          <w:rFonts w:ascii="Verdana" w:hAnsi="Verdana"/>
          <w:sz w:val="20"/>
          <w:lang w:eastAsia="cs-CZ"/>
        </w:rPr>
        <w:t xml:space="preserve">část obce </w:t>
      </w:r>
      <w:r w:rsidR="00CD7AFA" w:rsidRPr="003225F6">
        <w:rPr>
          <w:rFonts w:ascii="Verdana" w:hAnsi="Verdana"/>
          <w:sz w:val="20"/>
          <w:lang w:eastAsia="cs-CZ"/>
        </w:rPr>
        <w:t>M</w:t>
      </w:r>
      <w:r w:rsidR="005D3360" w:rsidRPr="003225F6">
        <w:rPr>
          <w:rFonts w:ascii="Verdana" w:hAnsi="Verdana"/>
          <w:sz w:val="20"/>
          <w:lang w:eastAsia="cs-CZ"/>
        </w:rPr>
        <w:t>ladá Boleslav I</w:t>
      </w:r>
      <w:r w:rsidRPr="003225F6">
        <w:rPr>
          <w:rFonts w:ascii="Verdana" w:hAnsi="Verdana"/>
          <w:sz w:val="20"/>
          <w:lang w:eastAsia="cs-CZ"/>
        </w:rPr>
        <w:t>I</w:t>
      </w:r>
      <w:r w:rsidR="005D3360" w:rsidRPr="003225F6">
        <w:rPr>
          <w:rFonts w:ascii="Verdana" w:hAnsi="Verdana"/>
          <w:sz w:val="20"/>
          <w:lang w:eastAsia="cs-CZ"/>
        </w:rPr>
        <w:t>I</w:t>
      </w:r>
      <w:r w:rsidR="00ED11B8" w:rsidRPr="003225F6">
        <w:rPr>
          <w:rFonts w:ascii="Verdana" w:hAnsi="Verdana"/>
          <w:sz w:val="20"/>
          <w:lang w:eastAsia="cs-CZ"/>
        </w:rPr>
        <w:t>)</w:t>
      </w:r>
      <w:r w:rsidR="008F19C9" w:rsidRPr="003225F6">
        <w:rPr>
          <w:rFonts w:ascii="Verdana" w:hAnsi="Verdana"/>
          <w:sz w:val="20"/>
          <w:lang w:eastAsia="cs-CZ"/>
        </w:rPr>
        <w:t>, zapsané v </w:t>
      </w:r>
      <w:r w:rsidR="009E5F33" w:rsidRPr="003225F6">
        <w:rPr>
          <w:rFonts w:ascii="Verdana" w:hAnsi="Verdana"/>
          <w:sz w:val="20"/>
          <w:lang w:eastAsia="cs-CZ"/>
        </w:rPr>
        <w:t xml:space="preserve">Katastru nemovitostí u Katastrálního úřadu pro </w:t>
      </w:r>
      <w:r w:rsidR="005D3360" w:rsidRPr="003225F6">
        <w:rPr>
          <w:rFonts w:ascii="Verdana" w:hAnsi="Verdana"/>
          <w:sz w:val="20"/>
          <w:lang w:eastAsia="cs-CZ"/>
        </w:rPr>
        <w:t>Středočeský</w:t>
      </w:r>
      <w:r w:rsidR="009E5F33" w:rsidRPr="003225F6">
        <w:rPr>
          <w:rFonts w:ascii="Verdana" w:hAnsi="Verdana"/>
          <w:sz w:val="20"/>
          <w:lang w:eastAsia="cs-CZ"/>
        </w:rPr>
        <w:t xml:space="preserve"> kraj, Katastrální pracoviště </w:t>
      </w:r>
      <w:r w:rsidR="005D3360" w:rsidRPr="003225F6">
        <w:rPr>
          <w:rFonts w:ascii="Verdana" w:hAnsi="Verdana"/>
          <w:sz w:val="20"/>
          <w:lang w:eastAsia="cs-CZ"/>
        </w:rPr>
        <w:t>Mladá Boleslav</w:t>
      </w:r>
      <w:r w:rsidR="009E5F33" w:rsidRPr="003225F6">
        <w:rPr>
          <w:rFonts w:ascii="Verdana" w:hAnsi="Verdana"/>
          <w:sz w:val="20"/>
          <w:lang w:eastAsia="cs-CZ"/>
        </w:rPr>
        <w:t xml:space="preserve">, na LV č. </w:t>
      </w:r>
      <w:r w:rsidR="005D3360" w:rsidRPr="003225F6">
        <w:rPr>
          <w:rFonts w:ascii="Verdana" w:hAnsi="Verdana"/>
          <w:sz w:val="20"/>
          <w:lang w:eastAsia="cs-CZ"/>
        </w:rPr>
        <w:t>15270</w:t>
      </w:r>
      <w:r w:rsidR="009E5F33" w:rsidRPr="003225F6">
        <w:rPr>
          <w:rFonts w:ascii="Verdana" w:hAnsi="Verdana"/>
          <w:sz w:val="20"/>
          <w:lang w:eastAsia="cs-CZ"/>
        </w:rPr>
        <w:t xml:space="preserve"> pro katastrální území </w:t>
      </w:r>
      <w:r w:rsidR="005D3360" w:rsidRPr="003225F6">
        <w:rPr>
          <w:rFonts w:ascii="Verdana" w:hAnsi="Verdana"/>
          <w:sz w:val="20"/>
          <w:lang w:eastAsia="cs-CZ"/>
        </w:rPr>
        <w:t>a obec Mladá Boleslav</w:t>
      </w:r>
      <w:r w:rsidR="009C443E" w:rsidRPr="003225F6">
        <w:rPr>
          <w:rFonts w:ascii="Verdana" w:hAnsi="Verdana"/>
          <w:sz w:val="20"/>
          <w:lang w:eastAsia="cs-CZ"/>
        </w:rPr>
        <w:t>. Budova čp. 1405</w:t>
      </w:r>
      <w:r w:rsidR="00964969" w:rsidRPr="003225F6">
        <w:rPr>
          <w:rFonts w:ascii="Verdana" w:hAnsi="Verdana"/>
          <w:sz w:val="20"/>
          <w:lang w:eastAsia="cs-CZ"/>
        </w:rPr>
        <w:t xml:space="preserve"> dále jen „</w:t>
      </w:r>
      <w:r w:rsidR="00964969" w:rsidRPr="003225F6">
        <w:rPr>
          <w:rFonts w:ascii="Verdana" w:hAnsi="Verdana"/>
          <w:b/>
          <w:sz w:val="20"/>
          <w:lang w:eastAsia="cs-CZ"/>
        </w:rPr>
        <w:t>budova</w:t>
      </w:r>
      <w:r w:rsidR="00964969" w:rsidRPr="003225F6">
        <w:rPr>
          <w:rFonts w:ascii="Verdana" w:hAnsi="Verdana"/>
          <w:sz w:val="20"/>
          <w:lang w:eastAsia="cs-CZ"/>
        </w:rPr>
        <w:t>“</w:t>
      </w:r>
      <w:r w:rsidR="009C443E" w:rsidRPr="003225F6">
        <w:rPr>
          <w:rFonts w:ascii="Verdana" w:hAnsi="Verdana"/>
          <w:sz w:val="20"/>
          <w:lang w:eastAsia="cs-CZ"/>
        </w:rPr>
        <w:t xml:space="preserve"> a pozemky </w:t>
      </w:r>
      <w:proofErr w:type="spellStart"/>
      <w:r w:rsidR="009C443E" w:rsidRPr="003225F6">
        <w:rPr>
          <w:rFonts w:ascii="Verdana" w:hAnsi="Verdana"/>
          <w:sz w:val="20"/>
          <w:lang w:eastAsia="cs-CZ"/>
        </w:rPr>
        <w:t>parc.č</w:t>
      </w:r>
      <w:proofErr w:type="spellEnd"/>
      <w:r w:rsidR="009C443E" w:rsidRPr="003225F6">
        <w:rPr>
          <w:rFonts w:ascii="Verdana" w:hAnsi="Verdana"/>
          <w:sz w:val="20"/>
          <w:lang w:eastAsia="cs-CZ"/>
        </w:rPr>
        <w:t>. 1123/12 a 1123/2 dále jen „</w:t>
      </w:r>
      <w:r w:rsidR="009C443E" w:rsidRPr="003225F6">
        <w:rPr>
          <w:rFonts w:ascii="Verdana" w:hAnsi="Verdana"/>
          <w:b/>
          <w:sz w:val="20"/>
          <w:lang w:eastAsia="cs-CZ"/>
        </w:rPr>
        <w:t>pozemky</w:t>
      </w:r>
      <w:r w:rsidR="009C443E" w:rsidRPr="003225F6">
        <w:rPr>
          <w:rFonts w:ascii="Verdana" w:hAnsi="Verdana"/>
          <w:sz w:val="20"/>
          <w:lang w:eastAsia="cs-CZ"/>
        </w:rPr>
        <w:t>“</w:t>
      </w:r>
      <w:r w:rsidR="009E5F33" w:rsidRPr="003225F6">
        <w:rPr>
          <w:rFonts w:ascii="Verdana" w:hAnsi="Verdana"/>
          <w:sz w:val="20"/>
          <w:lang w:eastAsia="cs-CZ"/>
        </w:rPr>
        <w:t>.</w:t>
      </w:r>
    </w:p>
    <w:p w14:paraId="10D5CEC2" w14:textId="77777777" w:rsidR="00D43D00" w:rsidRPr="003225F6" w:rsidRDefault="00DD2E16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Pronajímatel prohlašuje</w:t>
      </w:r>
      <w:r w:rsidR="002334E5" w:rsidRPr="003225F6">
        <w:rPr>
          <w:rFonts w:ascii="Verdana" w:hAnsi="Verdana"/>
          <w:sz w:val="20"/>
          <w:lang w:eastAsia="cs-CZ"/>
        </w:rPr>
        <w:t xml:space="preserve">, že je oprávněn </w:t>
      </w:r>
      <w:r w:rsidRPr="003225F6">
        <w:rPr>
          <w:rFonts w:ascii="Verdana" w:hAnsi="Verdana"/>
          <w:sz w:val="20"/>
          <w:lang w:eastAsia="cs-CZ"/>
        </w:rPr>
        <w:t xml:space="preserve">pronajmout </w:t>
      </w:r>
      <w:r w:rsidR="002334E5" w:rsidRPr="003225F6">
        <w:rPr>
          <w:rFonts w:ascii="Verdana" w:hAnsi="Verdana"/>
          <w:sz w:val="20"/>
          <w:lang w:eastAsia="cs-CZ"/>
        </w:rPr>
        <w:t xml:space="preserve">prostory </w:t>
      </w:r>
      <w:r w:rsidRPr="003225F6">
        <w:rPr>
          <w:rFonts w:ascii="Verdana" w:hAnsi="Verdana"/>
          <w:sz w:val="20"/>
          <w:lang w:eastAsia="cs-CZ"/>
        </w:rPr>
        <w:t xml:space="preserve">v budově </w:t>
      </w:r>
      <w:r w:rsidR="002334E5" w:rsidRPr="003225F6">
        <w:rPr>
          <w:rFonts w:ascii="Verdana" w:hAnsi="Verdana"/>
          <w:sz w:val="20"/>
          <w:lang w:eastAsia="cs-CZ"/>
        </w:rPr>
        <w:t>na dobu a k účelu sjednanému níže.</w:t>
      </w:r>
    </w:p>
    <w:p w14:paraId="7569932F" w14:textId="77777777" w:rsidR="00F56C56" w:rsidRPr="003225F6" w:rsidRDefault="00C20D13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 xml:space="preserve">Předmět </w:t>
      </w:r>
      <w:r w:rsidR="001048AD" w:rsidRPr="003225F6">
        <w:rPr>
          <w:rFonts w:ascii="Verdana" w:hAnsi="Verdana"/>
          <w:sz w:val="20"/>
        </w:rPr>
        <w:t>smlouvy</w:t>
      </w:r>
    </w:p>
    <w:p w14:paraId="6E406071" w14:textId="77777777" w:rsidR="00D55113" w:rsidRPr="003225F6" w:rsidRDefault="002334E5" w:rsidP="007F50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Pronajímatel touto smlouvou přenechává nájemci do nájmu</w:t>
      </w:r>
      <w:r w:rsidR="00851121" w:rsidRPr="003225F6">
        <w:rPr>
          <w:rFonts w:ascii="Verdana" w:hAnsi="Verdana"/>
          <w:sz w:val="20"/>
          <w:lang w:eastAsia="cs-CZ"/>
        </w:rPr>
        <w:t xml:space="preserve"> prostory v pravém traktu budovy</w:t>
      </w:r>
      <w:r w:rsidR="00464463" w:rsidRPr="003225F6">
        <w:rPr>
          <w:rFonts w:ascii="Verdana" w:hAnsi="Verdana"/>
          <w:sz w:val="20"/>
          <w:lang w:eastAsia="cs-CZ"/>
        </w:rPr>
        <w:t>, které jsou</w:t>
      </w:r>
      <w:r w:rsidR="004755A0" w:rsidRPr="003225F6">
        <w:rPr>
          <w:rFonts w:ascii="Verdana" w:hAnsi="Verdana"/>
          <w:sz w:val="20"/>
          <w:lang w:eastAsia="cs-CZ"/>
        </w:rPr>
        <w:t xml:space="preserve"> blíže specifikovány v příloze č. 1 </w:t>
      </w:r>
      <w:r w:rsidR="00B03857" w:rsidRPr="003225F6">
        <w:rPr>
          <w:rFonts w:ascii="Verdana" w:hAnsi="Verdana"/>
          <w:sz w:val="20"/>
          <w:lang w:eastAsia="cs-CZ"/>
        </w:rPr>
        <w:t>(</w:t>
      </w:r>
      <w:r w:rsidR="00AA6C7B" w:rsidRPr="003225F6">
        <w:rPr>
          <w:rFonts w:ascii="Verdana" w:hAnsi="Verdana"/>
          <w:sz w:val="20"/>
          <w:lang w:eastAsia="cs-CZ"/>
        </w:rPr>
        <w:t xml:space="preserve">půdorys 1. PP, 1. NP a 2. NP </w:t>
      </w:r>
      <w:r w:rsidR="00B03857" w:rsidRPr="003225F6">
        <w:rPr>
          <w:rFonts w:ascii="Verdana" w:hAnsi="Verdana"/>
          <w:sz w:val="20"/>
          <w:lang w:eastAsia="cs-CZ"/>
        </w:rPr>
        <w:t xml:space="preserve">s čísly místnostní a výměrami) </w:t>
      </w:r>
      <w:r w:rsidR="004755A0" w:rsidRPr="003225F6">
        <w:rPr>
          <w:rFonts w:ascii="Verdana" w:hAnsi="Verdana"/>
          <w:sz w:val="20"/>
          <w:lang w:eastAsia="cs-CZ"/>
        </w:rPr>
        <w:t xml:space="preserve">této smlouvy </w:t>
      </w:r>
      <w:r w:rsidR="006933AE" w:rsidRPr="003225F6">
        <w:rPr>
          <w:rFonts w:ascii="Verdana" w:hAnsi="Verdana"/>
          <w:sz w:val="20"/>
          <w:lang w:eastAsia="cs-CZ"/>
        </w:rPr>
        <w:t>(dále jen „</w:t>
      </w:r>
      <w:r w:rsidR="007F50B1" w:rsidRPr="003225F6">
        <w:rPr>
          <w:rFonts w:ascii="Verdana" w:hAnsi="Verdana"/>
          <w:b/>
          <w:sz w:val="20"/>
          <w:lang w:eastAsia="cs-CZ"/>
        </w:rPr>
        <w:t>pronajaté</w:t>
      </w:r>
      <w:r w:rsidR="002563CC" w:rsidRPr="003225F6">
        <w:rPr>
          <w:rFonts w:ascii="Verdana" w:hAnsi="Verdana"/>
          <w:b/>
          <w:sz w:val="20"/>
          <w:lang w:eastAsia="cs-CZ"/>
        </w:rPr>
        <w:t xml:space="preserve"> prostory</w:t>
      </w:r>
      <w:r w:rsidR="006933AE" w:rsidRPr="003225F6">
        <w:rPr>
          <w:rFonts w:ascii="Verdana" w:hAnsi="Verdana"/>
          <w:sz w:val="20"/>
          <w:lang w:eastAsia="cs-CZ"/>
        </w:rPr>
        <w:t>“)</w:t>
      </w:r>
      <w:r w:rsidR="00B94BC5" w:rsidRPr="003225F6">
        <w:rPr>
          <w:rFonts w:ascii="Verdana" w:hAnsi="Verdana"/>
          <w:sz w:val="20"/>
          <w:lang w:eastAsia="cs-CZ"/>
        </w:rPr>
        <w:t>.</w:t>
      </w:r>
      <w:r w:rsidR="00AA6C7B" w:rsidRPr="003225F6">
        <w:rPr>
          <w:rFonts w:ascii="Verdana" w:hAnsi="Verdana"/>
          <w:sz w:val="20"/>
          <w:lang w:eastAsia="cs-CZ"/>
        </w:rPr>
        <w:t xml:space="preserve"> </w:t>
      </w:r>
      <w:r w:rsidR="005106EB" w:rsidRPr="003225F6">
        <w:rPr>
          <w:rFonts w:ascii="Verdana" w:hAnsi="Verdana"/>
          <w:sz w:val="20"/>
          <w:lang w:eastAsia="cs-CZ"/>
        </w:rPr>
        <w:t>Nájemce prohlašuje, že</w:t>
      </w:r>
      <w:r w:rsidR="007B3D85" w:rsidRPr="003225F6">
        <w:rPr>
          <w:rFonts w:ascii="Verdana" w:hAnsi="Verdana"/>
          <w:sz w:val="20"/>
          <w:lang w:eastAsia="cs-CZ"/>
        </w:rPr>
        <w:t xml:space="preserve"> se stavem a dispozicí </w:t>
      </w:r>
      <w:r w:rsidR="007F50B1" w:rsidRPr="003225F6">
        <w:rPr>
          <w:rFonts w:ascii="Verdana" w:hAnsi="Verdana"/>
          <w:sz w:val="20"/>
          <w:lang w:eastAsia="cs-CZ"/>
        </w:rPr>
        <w:t>pronajatých</w:t>
      </w:r>
      <w:r w:rsidR="007B3D85" w:rsidRPr="003225F6">
        <w:rPr>
          <w:rFonts w:ascii="Verdana" w:hAnsi="Verdana"/>
          <w:sz w:val="20"/>
          <w:lang w:eastAsia="cs-CZ"/>
        </w:rPr>
        <w:t xml:space="preserve"> prostor sezn</w:t>
      </w:r>
      <w:r w:rsidR="005106EB" w:rsidRPr="003225F6">
        <w:rPr>
          <w:rFonts w:ascii="Verdana" w:hAnsi="Verdana"/>
          <w:sz w:val="20"/>
          <w:lang w:eastAsia="cs-CZ"/>
        </w:rPr>
        <w:t>ámil</w:t>
      </w:r>
      <w:r w:rsidR="007B3D85" w:rsidRPr="003225F6">
        <w:rPr>
          <w:rFonts w:ascii="Verdana" w:hAnsi="Verdana"/>
          <w:sz w:val="20"/>
          <w:lang w:eastAsia="cs-CZ"/>
        </w:rPr>
        <w:t xml:space="preserve"> a </w:t>
      </w:r>
      <w:r w:rsidR="005106EB" w:rsidRPr="003225F6">
        <w:rPr>
          <w:rFonts w:ascii="Verdana" w:hAnsi="Verdana"/>
          <w:sz w:val="20"/>
          <w:lang w:eastAsia="cs-CZ"/>
        </w:rPr>
        <w:t xml:space="preserve">v tomto stavu je </w:t>
      </w:r>
      <w:r w:rsidR="007B3D85" w:rsidRPr="003225F6">
        <w:rPr>
          <w:rFonts w:ascii="Verdana" w:hAnsi="Verdana"/>
          <w:sz w:val="20"/>
          <w:lang w:eastAsia="cs-CZ"/>
        </w:rPr>
        <w:t>přijímá</w:t>
      </w:r>
      <w:r w:rsidR="002563CC" w:rsidRPr="003225F6">
        <w:rPr>
          <w:rFonts w:ascii="Verdana" w:hAnsi="Verdana"/>
          <w:sz w:val="20"/>
          <w:lang w:eastAsia="cs-CZ"/>
        </w:rPr>
        <w:t xml:space="preserve"> do užívání</w:t>
      </w:r>
      <w:r w:rsidR="00D55113" w:rsidRPr="003225F6">
        <w:rPr>
          <w:rFonts w:ascii="Verdana" w:hAnsi="Verdana"/>
          <w:sz w:val="20"/>
          <w:lang w:eastAsia="cs-CZ"/>
        </w:rPr>
        <w:t>.</w:t>
      </w:r>
    </w:p>
    <w:p w14:paraId="36C0BE52" w14:textId="77777777" w:rsidR="00B94BC5" w:rsidRPr="003225F6" w:rsidRDefault="00D55113" w:rsidP="007F50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lastRenderedPageBreak/>
        <w:t xml:space="preserve">Pronajímatel potvrzuje, že stavebně technické určení </w:t>
      </w:r>
      <w:r w:rsidR="007F50B1" w:rsidRPr="003225F6">
        <w:rPr>
          <w:rFonts w:ascii="Verdana" w:hAnsi="Verdana"/>
          <w:sz w:val="20"/>
          <w:lang w:eastAsia="cs-CZ"/>
        </w:rPr>
        <w:t>pronajatých</w:t>
      </w:r>
      <w:r w:rsidRPr="003225F6">
        <w:rPr>
          <w:rFonts w:ascii="Verdana" w:hAnsi="Verdana"/>
          <w:sz w:val="20"/>
          <w:lang w:eastAsia="cs-CZ"/>
        </w:rPr>
        <w:t xml:space="preserve"> prostor je</w:t>
      </w:r>
      <w:r w:rsidR="00365CB9" w:rsidRPr="003225F6">
        <w:rPr>
          <w:rFonts w:ascii="Verdana" w:hAnsi="Verdana"/>
          <w:sz w:val="20"/>
          <w:lang w:eastAsia="cs-CZ"/>
        </w:rPr>
        <w:t xml:space="preserve"> </w:t>
      </w:r>
      <w:r w:rsidR="00330102" w:rsidRPr="003225F6">
        <w:rPr>
          <w:rFonts w:ascii="Verdana" w:hAnsi="Verdana"/>
          <w:sz w:val="20"/>
          <w:lang w:eastAsia="cs-CZ"/>
        </w:rPr>
        <w:t xml:space="preserve">provozování </w:t>
      </w:r>
      <w:r w:rsidR="00184B7D" w:rsidRPr="003225F6">
        <w:rPr>
          <w:rFonts w:ascii="Verdana" w:hAnsi="Verdana"/>
          <w:sz w:val="20"/>
          <w:lang w:eastAsia="cs-CZ"/>
        </w:rPr>
        <w:t>léčebny dlouhodobě nemocných</w:t>
      </w:r>
      <w:r w:rsidRPr="003225F6">
        <w:rPr>
          <w:rFonts w:ascii="Verdana" w:hAnsi="Verdana"/>
          <w:sz w:val="20"/>
          <w:lang w:eastAsia="cs-CZ"/>
        </w:rPr>
        <w:t xml:space="preserve"> a je tudíž vyhovující pro účel</w:t>
      </w:r>
      <w:r w:rsidR="00330102" w:rsidRPr="003225F6">
        <w:rPr>
          <w:rFonts w:ascii="Verdana" w:hAnsi="Verdana"/>
          <w:sz w:val="20"/>
          <w:lang w:eastAsia="cs-CZ"/>
        </w:rPr>
        <w:t>,</w:t>
      </w:r>
      <w:r w:rsidRPr="003225F6">
        <w:rPr>
          <w:rFonts w:ascii="Verdana" w:hAnsi="Verdana"/>
          <w:sz w:val="20"/>
          <w:lang w:eastAsia="cs-CZ"/>
        </w:rPr>
        <w:t xml:space="preserve"> pro který </w:t>
      </w:r>
      <w:r w:rsidR="00184B7D" w:rsidRPr="003225F6">
        <w:rPr>
          <w:rFonts w:ascii="Verdana" w:hAnsi="Verdana"/>
          <w:sz w:val="20"/>
          <w:lang w:eastAsia="cs-CZ"/>
        </w:rPr>
        <w:t>jsou</w:t>
      </w:r>
      <w:r w:rsidRPr="003225F6">
        <w:rPr>
          <w:rFonts w:ascii="Verdana" w:hAnsi="Verdana"/>
          <w:sz w:val="20"/>
          <w:lang w:eastAsia="cs-CZ"/>
        </w:rPr>
        <w:t xml:space="preserve"> pronajímán</w:t>
      </w:r>
      <w:r w:rsidR="00184B7D" w:rsidRPr="003225F6">
        <w:rPr>
          <w:rFonts w:ascii="Verdana" w:hAnsi="Verdana"/>
          <w:sz w:val="20"/>
          <w:lang w:eastAsia="cs-CZ"/>
        </w:rPr>
        <w:t>y</w:t>
      </w:r>
      <w:r w:rsidRPr="003225F6">
        <w:rPr>
          <w:rFonts w:ascii="Verdana" w:hAnsi="Verdana"/>
          <w:sz w:val="20"/>
          <w:lang w:eastAsia="cs-CZ"/>
        </w:rPr>
        <w:t xml:space="preserve"> nájemci.</w:t>
      </w:r>
    </w:p>
    <w:p w14:paraId="1B521F97" w14:textId="77777777" w:rsidR="00442109" w:rsidRPr="003225F6" w:rsidRDefault="002563CC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S</w:t>
      </w:r>
      <w:r w:rsidR="006933AE" w:rsidRPr="003225F6">
        <w:rPr>
          <w:rFonts w:ascii="Verdana" w:hAnsi="Verdana"/>
          <w:sz w:val="20"/>
          <w:lang w:eastAsia="cs-CZ"/>
        </w:rPr>
        <w:t>polečně s</w:t>
      </w:r>
      <w:r w:rsidRPr="003225F6">
        <w:rPr>
          <w:rFonts w:ascii="Verdana" w:hAnsi="Verdana"/>
          <w:sz w:val="20"/>
          <w:lang w:eastAsia="cs-CZ"/>
        </w:rPr>
        <w:t> </w:t>
      </w:r>
      <w:r w:rsidR="007F50B1" w:rsidRPr="003225F6">
        <w:rPr>
          <w:rFonts w:ascii="Verdana" w:hAnsi="Verdana"/>
          <w:sz w:val="20"/>
          <w:lang w:eastAsia="cs-CZ"/>
        </w:rPr>
        <w:t>pronajatými</w:t>
      </w:r>
      <w:r w:rsidRPr="003225F6">
        <w:rPr>
          <w:rFonts w:ascii="Verdana" w:hAnsi="Verdana"/>
          <w:sz w:val="20"/>
          <w:lang w:eastAsia="cs-CZ"/>
        </w:rPr>
        <w:t xml:space="preserve"> prostory</w:t>
      </w:r>
      <w:r w:rsidR="006933AE" w:rsidRPr="003225F6">
        <w:rPr>
          <w:rFonts w:ascii="Verdana" w:hAnsi="Verdana"/>
          <w:sz w:val="20"/>
          <w:lang w:eastAsia="cs-CZ"/>
        </w:rPr>
        <w:t xml:space="preserve"> je nájemce </w:t>
      </w:r>
      <w:r w:rsidR="00D85160" w:rsidRPr="003225F6">
        <w:rPr>
          <w:rFonts w:ascii="Verdana" w:hAnsi="Verdana"/>
          <w:sz w:val="20"/>
          <w:lang w:eastAsia="cs-CZ"/>
        </w:rPr>
        <w:t xml:space="preserve">oprávněn </w:t>
      </w:r>
      <w:r w:rsidRPr="003225F6">
        <w:rPr>
          <w:rFonts w:ascii="Verdana" w:hAnsi="Verdana"/>
          <w:sz w:val="20"/>
          <w:lang w:eastAsia="cs-CZ"/>
        </w:rPr>
        <w:t xml:space="preserve">v odpovídajícím rozsahu </w:t>
      </w:r>
      <w:r w:rsidR="006933AE" w:rsidRPr="003225F6">
        <w:rPr>
          <w:rFonts w:ascii="Verdana" w:hAnsi="Verdana"/>
          <w:sz w:val="20"/>
          <w:lang w:eastAsia="cs-CZ"/>
        </w:rPr>
        <w:t>užívat</w:t>
      </w:r>
      <w:r w:rsidR="00442109" w:rsidRPr="003225F6">
        <w:rPr>
          <w:rFonts w:ascii="Verdana" w:hAnsi="Verdana"/>
          <w:sz w:val="20"/>
          <w:lang w:eastAsia="cs-CZ"/>
        </w:rPr>
        <w:t>:</w:t>
      </w:r>
    </w:p>
    <w:p w14:paraId="3892A87E" w14:textId="77777777" w:rsidR="006933AE" w:rsidRPr="003225F6" w:rsidRDefault="006933AE" w:rsidP="00365CB9">
      <w:pPr>
        <w:pStyle w:val="Nadpis2"/>
        <w:keepNext w:val="0"/>
        <w:numPr>
          <w:ilvl w:val="0"/>
          <w:numId w:val="27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společné prostory v</w:t>
      </w:r>
      <w:r w:rsidR="002563CC" w:rsidRPr="003225F6">
        <w:rPr>
          <w:rFonts w:ascii="Verdana" w:hAnsi="Verdana"/>
          <w:sz w:val="20"/>
          <w:lang w:eastAsia="cs-CZ"/>
        </w:rPr>
        <w:t> </w:t>
      </w:r>
      <w:r w:rsidRPr="003225F6">
        <w:rPr>
          <w:rFonts w:ascii="Verdana" w:hAnsi="Verdana"/>
          <w:sz w:val="20"/>
          <w:lang w:eastAsia="cs-CZ"/>
        </w:rPr>
        <w:t>budově.</w:t>
      </w:r>
      <w:r w:rsidR="00D55113" w:rsidRPr="003225F6">
        <w:rPr>
          <w:rFonts w:ascii="Verdana" w:hAnsi="Verdana"/>
          <w:sz w:val="20"/>
          <w:lang w:eastAsia="cs-CZ"/>
        </w:rPr>
        <w:t xml:space="preserve"> Společné prostory jsou vyznačeny v příloze </w:t>
      </w:r>
      <w:r w:rsidR="009D1CE3" w:rsidRPr="003225F6">
        <w:rPr>
          <w:rFonts w:ascii="Verdana" w:hAnsi="Verdana"/>
          <w:sz w:val="20"/>
          <w:lang w:eastAsia="cs-CZ"/>
        </w:rPr>
        <w:t xml:space="preserve">č. </w:t>
      </w:r>
      <w:r w:rsidR="007C2BB1" w:rsidRPr="003225F6">
        <w:rPr>
          <w:rFonts w:ascii="Verdana" w:hAnsi="Verdana"/>
          <w:sz w:val="20"/>
          <w:lang w:eastAsia="cs-CZ"/>
        </w:rPr>
        <w:t>1</w:t>
      </w:r>
      <w:r w:rsidR="004755A0" w:rsidRPr="003225F6">
        <w:rPr>
          <w:rFonts w:ascii="Verdana" w:hAnsi="Verdana"/>
          <w:sz w:val="20"/>
          <w:lang w:eastAsia="cs-CZ"/>
        </w:rPr>
        <w:t xml:space="preserve"> této smlouvy</w:t>
      </w:r>
      <w:r w:rsidR="00D55113" w:rsidRPr="003225F6">
        <w:rPr>
          <w:rFonts w:ascii="Verdana" w:hAnsi="Verdana"/>
          <w:sz w:val="20"/>
          <w:lang w:eastAsia="cs-CZ"/>
        </w:rPr>
        <w:t xml:space="preserve"> a jsou jimi zejména interní plochy a společná zařízení jako jsou vstupní dveře, </w:t>
      </w:r>
      <w:r w:rsidR="00370063" w:rsidRPr="003225F6">
        <w:rPr>
          <w:rFonts w:ascii="Verdana" w:hAnsi="Verdana"/>
          <w:sz w:val="20"/>
          <w:lang w:eastAsia="cs-CZ"/>
        </w:rPr>
        <w:t>chodby</w:t>
      </w:r>
      <w:r w:rsidR="003D754C" w:rsidRPr="003225F6">
        <w:rPr>
          <w:rFonts w:ascii="Verdana" w:hAnsi="Verdana"/>
          <w:sz w:val="20"/>
          <w:lang w:eastAsia="cs-CZ"/>
        </w:rPr>
        <w:t xml:space="preserve">, schodiště, výtah, </w:t>
      </w:r>
      <w:r w:rsidR="00370063" w:rsidRPr="003225F6">
        <w:rPr>
          <w:rFonts w:ascii="Verdana" w:hAnsi="Verdana"/>
          <w:sz w:val="20"/>
          <w:lang w:eastAsia="cs-CZ"/>
        </w:rPr>
        <w:t>nouzový východ, márnice.</w:t>
      </w:r>
    </w:p>
    <w:p w14:paraId="6D56ABEF" w14:textId="77777777" w:rsidR="00442109" w:rsidRPr="003225F6" w:rsidRDefault="003E7DA3" w:rsidP="00370063">
      <w:pPr>
        <w:pStyle w:val="Nadpis2"/>
        <w:keepNext w:val="0"/>
        <w:numPr>
          <w:ilvl w:val="0"/>
          <w:numId w:val="27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v</w:t>
      </w:r>
      <w:r w:rsidR="00442109" w:rsidRPr="003225F6">
        <w:rPr>
          <w:rFonts w:ascii="Verdana" w:hAnsi="Verdana"/>
          <w:sz w:val="20"/>
          <w:lang w:eastAsia="cs-CZ"/>
        </w:rPr>
        <w:t>nější prostory (pozemky</w:t>
      </w:r>
      <w:r w:rsidRPr="003225F6">
        <w:rPr>
          <w:rFonts w:ascii="Verdana" w:hAnsi="Verdana"/>
          <w:sz w:val="20"/>
          <w:lang w:eastAsia="cs-CZ"/>
        </w:rPr>
        <w:t>), příjezdové komunikace, jakož i ostatní komunikace používané pronajímatelem.</w:t>
      </w:r>
    </w:p>
    <w:p w14:paraId="310ED893" w14:textId="77777777" w:rsidR="003E7DA3" w:rsidRPr="003225F6" w:rsidRDefault="003E7DA3" w:rsidP="00B52FEC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Nájemce je </w:t>
      </w:r>
      <w:r w:rsidR="00184B7D" w:rsidRPr="003225F6">
        <w:rPr>
          <w:rFonts w:ascii="Verdana" w:hAnsi="Verdana"/>
          <w:sz w:val="20"/>
          <w:lang w:eastAsia="cs-CZ"/>
        </w:rPr>
        <w:t xml:space="preserve">oprávněn </w:t>
      </w:r>
      <w:r w:rsidRPr="003225F6">
        <w:rPr>
          <w:rFonts w:ascii="Verdana" w:hAnsi="Verdana"/>
          <w:sz w:val="20"/>
          <w:lang w:eastAsia="cs-CZ"/>
        </w:rPr>
        <w:t xml:space="preserve">svobodně užívat společné části v souladu s vymezeným účelem jejich užívání, aniž by však porušoval práva pronajímatele či ostatních </w:t>
      </w:r>
      <w:r w:rsidR="00276712" w:rsidRPr="003225F6">
        <w:rPr>
          <w:rFonts w:ascii="Verdana" w:hAnsi="Verdana"/>
          <w:sz w:val="20"/>
          <w:lang w:eastAsia="cs-CZ"/>
        </w:rPr>
        <w:t>uživatelů</w:t>
      </w:r>
      <w:r w:rsidRPr="003225F6">
        <w:rPr>
          <w:rFonts w:ascii="Verdana" w:hAnsi="Verdana"/>
          <w:sz w:val="20"/>
          <w:lang w:eastAsia="cs-CZ"/>
        </w:rPr>
        <w:t xml:space="preserve"> budovy.</w:t>
      </w:r>
    </w:p>
    <w:p w14:paraId="219756D9" w14:textId="77777777" w:rsidR="00FF716D" w:rsidRPr="003225F6" w:rsidRDefault="00FF716D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Nájemce je oprávněn užívat </w:t>
      </w:r>
      <w:r w:rsidR="007F50B1" w:rsidRPr="003225F6">
        <w:rPr>
          <w:rFonts w:ascii="Verdana" w:hAnsi="Verdana"/>
          <w:sz w:val="20"/>
          <w:lang w:eastAsia="cs-CZ"/>
        </w:rPr>
        <w:t>pronajaté</w:t>
      </w:r>
      <w:r w:rsidRPr="003225F6">
        <w:rPr>
          <w:rFonts w:ascii="Verdana" w:hAnsi="Verdana"/>
          <w:sz w:val="20"/>
          <w:lang w:eastAsia="cs-CZ"/>
        </w:rPr>
        <w:t xml:space="preserve"> prostory za účelem </w:t>
      </w:r>
      <w:r w:rsidR="004755A0" w:rsidRPr="003225F6">
        <w:rPr>
          <w:rFonts w:ascii="Verdana" w:hAnsi="Verdana"/>
          <w:sz w:val="20"/>
          <w:lang w:eastAsia="cs-CZ"/>
        </w:rPr>
        <w:t>poskytování sociálních služeb v souladu s platnou registrací</w:t>
      </w:r>
      <w:r w:rsidRPr="003225F6">
        <w:rPr>
          <w:rFonts w:ascii="Verdana" w:hAnsi="Verdana"/>
          <w:sz w:val="20"/>
          <w:lang w:eastAsia="cs-CZ"/>
        </w:rPr>
        <w:t xml:space="preserve">. Nájemce nesmí užívat ani umožnit užívání </w:t>
      </w:r>
      <w:r w:rsidR="007F50B1" w:rsidRPr="003225F6">
        <w:rPr>
          <w:rFonts w:ascii="Verdana" w:hAnsi="Verdana"/>
          <w:sz w:val="20"/>
          <w:lang w:eastAsia="cs-CZ"/>
        </w:rPr>
        <w:t>pronajatých</w:t>
      </w:r>
      <w:r w:rsidRPr="003225F6">
        <w:rPr>
          <w:rFonts w:ascii="Verdana" w:hAnsi="Verdana"/>
          <w:sz w:val="20"/>
          <w:lang w:eastAsia="cs-CZ"/>
        </w:rPr>
        <w:t xml:space="preserve"> prostor k jinému než sjednanému účelu, ledaže mu k tomu dá pronajímatel svůj předchozí písemný souhlas.</w:t>
      </w:r>
    </w:p>
    <w:p w14:paraId="45EB7555" w14:textId="77777777" w:rsidR="00F72ED5" w:rsidRPr="003225F6" w:rsidRDefault="002334E5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Nájemce není oprávněn přenechat </w:t>
      </w:r>
      <w:r w:rsidR="007F50B1" w:rsidRPr="003225F6">
        <w:rPr>
          <w:rFonts w:ascii="Verdana" w:hAnsi="Verdana"/>
          <w:sz w:val="20"/>
          <w:lang w:eastAsia="cs-CZ"/>
        </w:rPr>
        <w:t>pronajaté</w:t>
      </w:r>
      <w:r w:rsidRPr="003225F6">
        <w:rPr>
          <w:rFonts w:ascii="Verdana" w:hAnsi="Verdana"/>
          <w:sz w:val="20"/>
          <w:lang w:eastAsia="cs-CZ"/>
        </w:rPr>
        <w:t xml:space="preserve"> prostory ani zčásti do užívání třetí oso</w:t>
      </w:r>
      <w:r w:rsidR="007C3891" w:rsidRPr="003225F6">
        <w:rPr>
          <w:rFonts w:ascii="Verdana" w:hAnsi="Verdana"/>
          <w:sz w:val="20"/>
          <w:lang w:eastAsia="cs-CZ"/>
        </w:rPr>
        <w:t>bě ani je užívat s třetí osobou</w:t>
      </w:r>
      <w:r w:rsidRPr="003225F6">
        <w:rPr>
          <w:rFonts w:ascii="Verdana" w:hAnsi="Verdana"/>
          <w:sz w:val="20"/>
          <w:lang w:eastAsia="cs-CZ"/>
        </w:rPr>
        <w:t xml:space="preserve"> </w:t>
      </w:r>
      <w:r w:rsidR="007C3891" w:rsidRPr="003225F6">
        <w:rPr>
          <w:rFonts w:ascii="Verdana" w:hAnsi="Verdana"/>
          <w:sz w:val="20"/>
          <w:lang w:eastAsia="cs-CZ"/>
        </w:rPr>
        <w:t>(</w:t>
      </w:r>
      <w:r w:rsidRPr="003225F6">
        <w:rPr>
          <w:rFonts w:ascii="Verdana" w:hAnsi="Verdana"/>
          <w:sz w:val="20"/>
          <w:lang w:eastAsia="cs-CZ"/>
        </w:rPr>
        <w:t>např. ve sdružení</w:t>
      </w:r>
      <w:r w:rsidR="007C3891" w:rsidRPr="003225F6">
        <w:rPr>
          <w:rFonts w:ascii="Verdana" w:hAnsi="Verdana"/>
          <w:sz w:val="20"/>
          <w:lang w:eastAsia="cs-CZ"/>
        </w:rPr>
        <w:t>)</w:t>
      </w:r>
      <w:r w:rsidRPr="003225F6">
        <w:rPr>
          <w:rFonts w:ascii="Verdana" w:hAnsi="Verdana"/>
          <w:sz w:val="20"/>
          <w:lang w:eastAsia="cs-CZ"/>
        </w:rPr>
        <w:t xml:space="preserve"> bez předchozího písemného souhlasu pronajímatele.</w:t>
      </w:r>
    </w:p>
    <w:p w14:paraId="7501280D" w14:textId="77777777" w:rsidR="001D5BF3" w:rsidRPr="003225F6" w:rsidRDefault="001D5BF3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>Základní práva a povinnosti účastníků</w:t>
      </w:r>
    </w:p>
    <w:p w14:paraId="486A6353" w14:textId="77777777" w:rsidR="001D5BF3" w:rsidRPr="003225F6" w:rsidRDefault="001D5BF3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Nájemce je povinen:</w:t>
      </w:r>
    </w:p>
    <w:p w14:paraId="34713082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užívat </w:t>
      </w:r>
      <w:r w:rsidR="007F50B1" w:rsidRPr="003225F6">
        <w:rPr>
          <w:rFonts w:cs="Arial"/>
          <w:sz w:val="20"/>
          <w:szCs w:val="20"/>
        </w:rPr>
        <w:t>pronajaté</w:t>
      </w:r>
      <w:r w:rsidRPr="003225F6">
        <w:rPr>
          <w:rFonts w:cs="Arial"/>
          <w:sz w:val="20"/>
          <w:szCs w:val="20"/>
        </w:rPr>
        <w:t xml:space="preserve"> prostory, společné prostory a jejich vybavení s péčí řádného hospodáře, dbát o jejich dobrý stav, zabránit jejich poškozování, </w:t>
      </w:r>
    </w:p>
    <w:p w14:paraId="755EBE65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>dodržovat platné předpisy včetně interních</w:t>
      </w:r>
      <w:r w:rsidR="00834E9A" w:rsidRPr="003225F6">
        <w:rPr>
          <w:rFonts w:cs="Arial"/>
          <w:sz w:val="20"/>
          <w:szCs w:val="20"/>
        </w:rPr>
        <w:t xml:space="preserve"> předpisů a řádů pronajímatele</w:t>
      </w:r>
      <w:r w:rsidRPr="003225F6">
        <w:rPr>
          <w:rFonts w:cs="Arial"/>
          <w:sz w:val="20"/>
          <w:szCs w:val="20"/>
        </w:rPr>
        <w:t xml:space="preserve">, </w:t>
      </w:r>
      <w:r w:rsidR="00557663" w:rsidRPr="003225F6">
        <w:rPr>
          <w:rFonts w:cs="Arial"/>
          <w:sz w:val="20"/>
          <w:szCs w:val="20"/>
        </w:rPr>
        <w:t>se kterými byl seznáme</w:t>
      </w:r>
      <w:r w:rsidR="007C3891" w:rsidRPr="003225F6">
        <w:rPr>
          <w:rFonts w:cs="Arial"/>
          <w:sz w:val="20"/>
          <w:szCs w:val="20"/>
        </w:rPr>
        <w:t>n</w:t>
      </w:r>
      <w:r w:rsidR="00557663" w:rsidRPr="003225F6">
        <w:rPr>
          <w:rFonts w:cs="Arial"/>
          <w:sz w:val="20"/>
          <w:szCs w:val="20"/>
        </w:rPr>
        <w:t xml:space="preserve">, </w:t>
      </w:r>
      <w:r w:rsidRPr="003225F6">
        <w:rPr>
          <w:rFonts w:cs="Arial"/>
          <w:sz w:val="20"/>
          <w:szCs w:val="20"/>
        </w:rPr>
        <w:t xml:space="preserve">vztahující se k jeho činnosti a k užívání </w:t>
      </w:r>
      <w:r w:rsidR="007F50B1" w:rsidRPr="003225F6">
        <w:rPr>
          <w:rFonts w:cs="Arial"/>
          <w:sz w:val="20"/>
          <w:szCs w:val="20"/>
        </w:rPr>
        <w:t>pronajatých</w:t>
      </w:r>
      <w:r w:rsidRPr="003225F6">
        <w:rPr>
          <w:rFonts w:cs="Arial"/>
          <w:sz w:val="20"/>
          <w:szCs w:val="20"/>
        </w:rPr>
        <w:t xml:space="preserve"> prostor, zejména předpisy zdravotnické, bezpečnostní, hygien</w:t>
      </w:r>
      <w:r w:rsidR="00834E9A" w:rsidRPr="003225F6">
        <w:rPr>
          <w:rFonts w:cs="Arial"/>
          <w:sz w:val="20"/>
          <w:szCs w:val="20"/>
        </w:rPr>
        <w:t>ické, protipožární, ekologické</w:t>
      </w:r>
      <w:r w:rsidRPr="003225F6">
        <w:rPr>
          <w:rFonts w:cs="Arial"/>
          <w:sz w:val="20"/>
          <w:szCs w:val="20"/>
        </w:rPr>
        <w:t>, jakož i všechna další opatření z oblasti bezpečnosti a hygieny pr</w:t>
      </w:r>
      <w:r w:rsidR="00834E9A" w:rsidRPr="003225F6">
        <w:rPr>
          <w:rFonts w:cs="Arial"/>
          <w:sz w:val="20"/>
          <w:szCs w:val="20"/>
        </w:rPr>
        <w:t>áce, zejména vyplývající z vyhlášky</w:t>
      </w:r>
      <w:r w:rsidRPr="003225F6">
        <w:rPr>
          <w:rFonts w:cs="Arial"/>
          <w:sz w:val="20"/>
          <w:szCs w:val="20"/>
        </w:rPr>
        <w:t xml:space="preserve"> č. 48/1982 Sb., zákona</w:t>
      </w:r>
      <w:r w:rsidR="00834E9A" w:rsidRPr="003225F6">
        <w:rPr>
          <w:rFonts w:cs="Arial"/>
          <w:sz w:val="20"/>
          <w:szCs w:val="20"/>
        </w:rPr>
        <w:t xml:space="preserve"> č. 133/1985 Sb. a vyhlášky</w:t>
      </w:r>
      <w:r w:rsidRPr="003225F6">
        <w:rPr>
          <w:rFonts w:cs="Arial"/>
          <w:sz w:val="20"/>
          <w:szCs w:val="20"/>
        </w:rPr>
        <w:t xml:space="preserve"> č. 246/2001 Sb.</w:t>
      </w:r>
      <w:r w:rsidR="004C142D" w:rsidRPr="003225F6">
        <w:rPr>
          <w:rFonts w:cs="Arial"/>
          <w:sz w:val="20"/>
          <w:szCs w:val="20"/>
        </w:rPr>
        <w:t>,</w:t>
      </w:r>
    </w:p>
    <w:p w14:paraId="4EBB1A5B" w14:textId="77777777" w:rsidR="00130B9D" w:rsidRPr="003225F6" w:rsidRDefault="00130B9D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provádět běžnou údržbu a drobné opravy související s užíváním </w:t>
      </w:r>
      <w:r w:rsidR="007F50B1" w:rsidRPr="003225F6">
        <w:rPr>
          <w:rFonts w:cs="Arial"/>
          <w:sz w:val="20"/>
          <w:szCs w:val="20"/>
        </w:rPr>
        <w:t>pronajatých</w:t>
      </w:r>
      <w:r w:rsidRPr="003225F6">
        <w:rPr>
          <w:rFonts w:cs="Arial"/>
          <w:sz w:val="20"/>
          <w:szCs w:val="20"/>
        </w:rPr>
        <w:t xml:space="preserve"> prostor, kdy při posuzování běžné údržby a drobných oprav budou smluvní strany vycházet z nařízení vlády č. 308/2015 Sb., ve znění pozdějších předpisů, případně </w:t>
      </w:r>
      <w:r w:rsidR="00AC61CB" w:rsidRPr="003225F6">
        <w:rPr>
          <w:rFonts w:cs="Arial"/>
          <w:sz w:val="20"/>
          <w:szCs w:val="20"/>
        </w:rPr>
        <w:t>z </w:t>
      </w:r>
      <w:r w:rsidRPr="003225F6">
        <w:rPr>
          <w:rFonts w:cs="Arial"/>
          <w:sz w:val="20"/>
          <w:szCs w:val="20"/>
        </w:rPr>
        <w:t>předpisu, který jej v budoucnosti nahradí,</w:t>
      </w:r>
    </w:p>
    <w:p w14:paraId="7AEF0406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neprovádět v </w:t>
      </w:r>
      <w:r w:rsidR="007F50B1" w:rsidRPr="003225F6">
        <w:rPr>
          <w:rFonts w:cs="Arial"/>
          <w:sz w:val="20"/>
          <w:szCs w:val="20"/>
        </w:rPr>
        <w:t>pronajatých</w:t>
      </w:r>
      <w:r w:rsidRPr="003225F6">
        <w:rPr>
          <w:rFonts w:cs="Arial"/>
          <w:sz w:val="20"/>
          <w:szCs w:val="20"/>
        </w:rPr>
        <w:t xml:space="preserve"> prostorách žádné stavební úpravy, ledaže k tomu dá pronajímatel předem písemný souhlas,</w:t>
      </w:r>
    </w:p>
    <w:p w14:paraId="3E7A5AC2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nahradit škodu, kterou na </w:t>
      </w:r>
      <w:r w:rsidR="007F50B1" w:rsidRPr="003225F6">
        <w:rPr>
          <w:rFonts w:cs="Arial"/>
          <w:sz w:val="20"/>
          <w:szCs w:val="20"/>
        </w:rPr>
        <w:t>pronajatých</w:t>
      </w:r>
      <w:r w:rsidRPr="003225F6">
        <w:rPr>
          <w:rFonts w:cs="Arial"/>
          <w:sz w:val="20"/>
          <w:szCs w:val="20"/>
        </w:rPr>
        <w:t xml:space="preserve"> prostorách a budově způsobí sám nebo jeho zaměstnanci a jiné jím použité osoby,</w:t>
      </w:r>
    </w:p>
    <w:p w14:paraId="76F892A0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>bez zbytečného odkladu oznámit pronajímateli písemně, resp. v naléhavém případě telefonicky potřebu oprav a odstranění poruch, které je povinen provést a odstranit pronajímatel, jinak nájemce odpovídá za škodu, která nesplněním této oznamovací povinnosti vznikne,</w:t>
      </w:r>
      <w:r w:rsidR="00C14A11" w:rsidRPr="003225F6">
        <w:rPr>
          <w:rFonts w:cs="Arial"/>
          <w:sz w:val="20"/>
          <w:szCs w:val="20"/>
        </w:rPr>
        <w:t xml:space="preserve"> </w:t>
      </w:r>
      <w:r w:rsidRPr="003225F6">
        <w:rPr>
          <w:rFonts w:cs="Arial"/>
          <w:sz w:val="20"/>
          <w:szCs w:val="20"/>
        </w:rPr>
        <w:t xml:space="preserve">umožnit pronajímateli prohlídku technického stavu </w:t>
      </w:r>
      <w:r w:rsidR="007F50B1" w:rsidRPr="003225F6">
        <w:rPr>
          <w:rFonts w:cs="Arial"/>
          <w:sz w:val="20"/>
          <w:szCs w:val="20"/>
        </w:rPr>
        <w:t>pronajatých</w:t>
      </w:r>
      <w:r w:rsidRPr="003225F6">
        <w:rPr>
          <w:rFonts w:cs="Arial"/>
          <w:sz w:val="20"/>
          <w:szCs w:val="20"/>
        </w:rPr>
        <w:t xml:space="preserve"> prostor, přičemž pronajímatel nesmí omezovat činnost nájemce nad míru nezbytnou,</w:t>
      </w:r>
    </w:p>
    <w:p w14:paraId="391DEF46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>řádně a včas platit nájemné a úhrady za s</w:t>
      </w:r>
      <w:r w:rsidR="00834E9A" w:rsidRPr="003225F6">
        <w:rPr>
          <w:rFonts w:cs="Arial"/>
          <w:sz w:val="20"/>
          <w:szCs w:val="20"/>
        </w:rPr>
        <w:t>lužby a plnění spojená s nájmem.</w:t>
      </w:r>
    </w:p>
    <w:p w14:paraId="4C7120AD" w14:textId="77777777" w:rsidR="001D5BF3" w:rsidRPr="003225F6" w:rsidRDefault="001D5BF3" w:rsidP="00365CB9">
      <w:pPr>
        <w:pStyle w:val="Nadpis2"/>
        <w:keepNext w:val="0"/>
        <w:spacing w:before="60" w:after="60"/>
        <w:jc w:val="both"/>
        <w:rPr>
          <w:rFonts w:ascii="Verdana" w:hAnsi="Verdana" w:cs="Arial"/>
          <w:sz w:val="20"/>
        </w:rPr>
      </w:pPr>
      <w:r w:rsidRPr="003225F6">
        <w:rPr>
          <w:rFonts w:ascii="Verdana" w:hAnsi="Verdana"/>
          <w:sz w:val="20"/>
          <w:lang w:eastAsia="cs-CZ"/>
        </w:rPr>
        <w:t>Nájemce je oprávněn:</w:t>
      </w:r>
    </w:p>
    <w:p w14:paraId="2AFF7B4B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po předchozím odsouhlasení pronajímatelem označit </w:t>
      </w:r>
      <w:r w:rsidR="00EA16D0" w:rsidRPr="003225F6">
        <w:rPr>
          <w:rFonts w:cs="Arial"/>
          <w:sz w:val="20"/>
          <w:szCs w:val="20"/>
        </w:rPr>
        <w:t xml:space="preserve">svou </w:t>
      </w:r>
      <w:r w:rsidRPr="003225F6">
        <w:rPr>
          <w:rFonts w:cs="Arial"/>
          <w:sz w:val="20"/>
          <w:szCs w:val="20"/>
        </w:rPr>
        <w:t>provozovnu</w:t>
      </w:r>
      <w:r w:rsidR="00EA16D0" w:rsidRPr="003225F6">
        <w:rPr>
          <w:rFonts w:cs="Arial"/>
          <w:sz w:val="20"/>
          <w:szCs w:val="20"/>
        </w:rPr>
        <w:t xml:space="preserve"> na vstupu </w:t>
      </w:r>
      <w:r w:rsidR="00464463" w:rsidRPr="003225F6">
        <w:rPr>
          <w:rFonts w:cs="Arial"/>
          <w:sz w:val="20"/>
          <w:szCs w:val="20"/>
        </w:rPr>
        <w:t xml:space="preserve">do </w:t>
      </w:r>
      <w:r w:rsidRPr="003225F6">
        <w:rPr>
          <w:rFonts w:cs="Arial"/>
          <w:sz w:val="20"/>
          <w:szCs w:val="20"/>
        </w:rPr>
        <w:t>budovy</w:t>
      </w:r>
      <w:r w:rsidR="00464463" w:rsidRPr="003225F6">
        <w:rPr>
          <w:rFonts w:cs="Arial"/>
          <w:sz w:val="20"/>
          <w:szCs w:val="20"/>
        </w:rPr>
        <w:t xml:space="preserve"> s </w:t>
      </w:r>
      <w:r w:rsidRPr="003225F6">
        <w:rPr>
          <w:rFonts w:cs="Arial"/>
          <w:sz w:val="20"/>
          <w:szCs w:val="20"/>
        </w:rPr>
        <w:t>uvedením základních předepsaných údajů</w:t>
      </w:r>
      <w:r w:rsidR="004C142D" w:rsidRPr="003225F6">
        <w:rPr>
          <w:rFonts w:cs="Arial"/>
          <w:sz w:val="20"/>
          <w:szCs w:val="20"/>
        </w:rPr>
        <w:t>,</w:t>
      </w:r>
    </w:p>
    <w:p w14:paraId="2629BC0C" w14:textId="77777777" w:rsidR="00A36ECC" w:rsidRPr="003225F6" w:rsidRDefault="000D2CAA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lastRenderedPageBreak/>
        <w:t xml:space="preserve">vybavit si </w:t>
      </w:r>
      <w:r w:rsidR="007F50B1" w:rsidRPr="003225F6">
        <w:rPr>
          <w:rFonts w:cs="Arial"/>
          <w:sz w:val="20"/>
          <w:szCs w:val="20"/>
        </w:rPr>
        <w:t>pronajaté</w:t>
      </w:r>
      <w:r w:rsidRPr="003225F6">
        <w:rPr>
          <w:rFonts w:cs="Arial"/>
          <w:sz w:val="20"/>
          <w:szCs w:val="20"/>
        </w:rPr>
        <w:t xml:space="preserve"> prostory vlastním zařízením, nábytkem, doplňky a technickým zařízením, označit je i uvnitř budovy vhodným způsobem a nezbytnými údaji (nápisy na dveřích, tabule, atd.),</w:t>
      </w:r>
    </w:p>
    <w:p w14:paraId="2A1FDCFF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>pokud nájemce s předchozím písemným souhlasem pronajímatele provede výlučně vlastním nákladem stavební úpravy a změny, které budou mít charakter technického zhodnocení budovy ve smyslu daňových předpisů, pronajímatel souhlasí, aby takové technické zhodnocení daňově odpisoval nájemce.</w:t>
      </w:r>
    </w:p>
    <w:p w14:paraId="236DE4CD" w14:textId="77777777" w:rsidR="001D5BF3" w:rsidRPr="003225F6" w:rsidRDefault="001D5BF3" w:rsidP="00365CB9">
      <w:pPr>
        <w:pStyle w:val="Nadpis2"/>
        <w:keepNext w:val="0"/>
        <w:spacing w:before="60"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Pronajímatel je povinen:</w:t>
      </w:r>
    </w:p>
    <w:p w14:paraId="49EF4EDC" w14:textId="77777777" w:rsidR="00A763E7" w:rsidRPr="003225F6" w:rsidRDefault="00A763E7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Přenechat nájemci </w:t>
      </w:r>
      <w:r w:rsidR="007F50B1" w:rsidRPr="003225F6">
        <w:rPr>
          <w:rFonts w:cs="Arial"/>
          <w:sz w:val="20"/>
          <w:szCs w:val="20"/>
        </w:rPr>
        <w:t>pronajaté</w:t>
      </w:r>
      <w:r w:rsidRPr="003225F6">
        <w:rPr>
          <w:rFonts w:cs="Arial"/>
          <w:sz w:val="20"/>
          <w:szCs w:val="20"/>
        </w:rPr>
        <w:t xml:space="preserve"> prostor</w:t>
      </w:r>
      <w:r w:rsidR="007F50B1" w:rsidRPr="003225F6">
        <w:rPr>
          <w:rFonts w:cs="Arial"/>
          <w:sz w:val="20"/>
          <w:szCs w:val="20"/>
        </w:rPr>
        <w:t>y</w:t>
      </w:r>
      <w:r w:rsidRPr="003225F6">
        <w:rPr>
          <w:rFonts w:cs="Arial"/>
          <w:sz w:val="20"/>
          <w:szCs w:val="20"/>
        </w:rPr>
        <w:t xml:space="preserve"> ve stavu způsobilém </w:t>
      </w:r>
      <w:r w:rsidR="00DE55F6" w:rsidRPr="003225F6">
        <w:rPr>
          <w:rFonts w:cs="Arial"/>
          <w:sz w:val="20"/>
          <w:szCs w:val="20"/>
        </w:rPr>
        <w:t xml:space="preserve">k </w:t>
      </w:r>
      <w:r w:rsidRPr="003225F6">
        <w:rPr>
          <w:rFonts w:cs="Arial"/>
          <w:sz w:val="20"/>
          <w:szCs w:val="20"/>
        </w:rPr>
        <w:t>účelu nájmu,</w:t>
      </w:r>
    </w:p>
    <w:p w14:paraId="7CB12536" w14:textId="77777777" w:rsidR="001D5BF3" w:rsidRPr="003225F6" w:rsidRDefault="006903D2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umožnit </w:t>
      </w:r>
      <w:r w:rsidR="001D5BF3" w:rsidRPr="003225F6">
        <w:rPr>
          <w:rFonts w:cs="Arial"/>
          <w:sz w:val="20"/>
          <w:szCs w:val="20"/>
        </w:rPr>
        <w:t>plnohodnotné a nerušené užívání předmětu nájmu nájemcem,</w:t>
      </w:r>
    </w:p>
    <w:p w14:paraId="32ED79E9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bez zbytečného odkladu odstranit jiné než drobné a běžné závady, které mu nájemce oznámí, příp. které sám zjistí, </w:t>
      </w:r>
    </w:p>
    <w:p w14:paraId="5B6AABB2" w14:textId="77777777" w:rsidR="001D5BF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umožnit nájemci plný výkon práv spojených s užíváním pronajatých </w:t>
      </w:r>
      <w:proofErr w:type="spellStart"/>
      <w:r w:rsidR="007F50B1" w:rsidRPr="003225F6">
        <w:rPr>
          <w:rFonts w:cs="Arial"/>
          <w:sz w:val="20"/>
          <w:szCs w:val="20"/>
        </w:rPr>
        <w:t>pronajatých</w:t>
      </w:r>
      <w:proofErr w:type="spellEnd"/>
      <w:r w:rsidRPr="003225F6">
        <w:rPr>
          <w:rFonts w:cs="Arial"/>
          <w:sz w:val="20"/>
          <w:szCs w:val="20"/>
        </w:rPr>
        <w:t xml:space="preserve"> prostor,</w:t>
      </w:r>
    </w:p>
    <w:p w14:paraId="2649B384" w14:textId="77777777" w:rsidR="001A70C3" w:rsidRPr="003225F6" w:rsidRDefault="001D5BF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zajistit nájemci dodávky služeb a jiných plnění </w:t>
      </w:r>
      <w:r w:rsidR="009C58F0" w:rsidRPr="003225F6">
        <w:rPr>
          <w:rFonts w:cs="Arial"/>
          <w:sz w:val="20"/>
          <w:szCs w:val="20"/>
        </w:rPr>
        <w:t xml:space="preserve">spojených </w:t>
      </w:r>
      <w:r w:rsidRPr="003225F6">
        <w:rPr>
          <w:rFonts w:cs="Arial"/>
          <w:sz w:val="20"/>
          <w:szCs w:val="20"/>
        </w:rPr>
        <w:t>s</w:t>
      </w:r>
      <w:r w:rsidR="009C58F0" w:rsidRPr="003225F6">
        <w:rPr>
          <w:rFonts w:cs="Arial"/>
          <w:sz w:val="20"/>
          <w:szCs w:val="20"/>
        </w:rPr>
        <w:t> </w:t>
      </w:r>
      <w:r w:rsidRPr="003225F6">
        <w:rPr>
          <w:rFonts w:cs="Arial"/>
          <w:sz w:val="20"/>
          <w:szCs w:val="20"/>
        </w:rPr>
        <w:t>nájmem</w:t>
      </w:r>
      <w:r w:rsidR="009C58F0" w:rsidRPr="003225F6">
        <w:rPr>
          <w:rFonts w:cs="Arial"/>
          <w:sz w:val="20"/>
          <w:szCs w:val="20"/>
        </w:rPr>
        <w:t>,</w:t>
      </w:r>
      <w:r w:rsidRPr="003225F6">
        <w:rPr>
          <w:rFonts w:cs="Arial"/>
          <w:sz w:val="20"/>
          <w:szCs w:val="20"/>
        </w:rPr>
        <w:t xml:space="preserve"> </w:t>
      </w:r>
      <w:r w:rsidR="009C58F0" w:rsidRPr="003225F6">
        <w:rPr>
          <w:rFonts w:cs="Arial"/>
          <w:sz w:val="20"/>
          <w:szCs w:val="20"/>
        </w:rPr>
        <w:t>které jsou blíže specifikovány v čl. 5. této smlouvy</w:t>
      </w:r>
      <w:r w:rsidR="001A70C3" w:rsidRPr="003225F6">
        <w:rPr>
          <w:rFonts w:cs="Arial"/>
          <w:sz w:val="20"/>
          <w:szCs w:val="20"/>
        </w:rPr>
        <w:t>,</w:t>
      </w:r>
    </w:p>
    <w:p w14:paraId="74789F59" w14:textId="77777777" w:rsidR="001A70C3" w:rsidRPr="003225F6" w:rsidRDefault="0037006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seznámit nájemce s vnitřními </w:t>
      </w:r>
      <w:r w:rsidR="00D159B6" w:rsidRPr="003225F6">
        <w:rPr>
          <w:rFonts w:cs="Arial"/>
          <w:sz w:val="20"/>
          <w:szCs w:val="20"/>
        </w:rPr>
        <w:t>předpisy platnými v </w:t>
      </w:r>
      <w:r w:rsidR="007F50B1" w:rsidRPr="003225F6">
        <w:rPr>
          <w:rFonts w:cs="Arial"/>
          <w:sz w:val="20"/>
          <w:szCs w:val="20"/>
        </w:rPr>
        <w:t>pronajatých</w:t>
      </w:r>
      <w:r w:rsidR="00D159B6" w:rsidRPr="003225F6">
        <w:rPr>
          <w:rFonts w:cs="Arial"/>
          <w:sz w:val="20"/>
          <w:szCs w:val="20"/>
        </w:rPr>
        <w:t xml:space="preserve"> prostorách a společných prostorách budovy a </w:t>
      </w:r>
      <w:r w:rsidR="001A70C3" w:rsidRPr="003225F6">
        <w:rPr>
          <w:rFonts w:cs="Arial"/>
          <w:sz w:val="20"/>
          <w:szCs w:val="20"/>
        </w:rPr>
        <w:t xml:space="preserve">v případě </w:t>
      </w:r>
      <w:r w:rsidR="00D159B6" w:rsidRPr="003225F6">
        <w:rPr>
          <w:rFonts w:cs="Arial"/>
          <w:sz w:val="20"/>
          <w:szCs w:val="20"/>
        </w:rPr>
        <w:t xml:space="preserve">jejich </w:t>
      </w:r>
      <w:r w:rsidR="001A70C3" w:rsidRPr="003225F6">
        <w:rPr>
          <w:rFonts w:cs="Arial"/>
          <w:sz w:val="20"/>
          <w:szCs w:val="20"/>
        </w:rPr>
        <w:t>změny nájemce s touto změnou prokazatelně (písemnou formou) seznámit,</w:t>
      </w:r>
    </w:p>
    <w:p w14:paraId="528615B6" w14:textId="77777777" w:rsidR="001A70C3" w:rsidRPr="003225F6" w:rsidRDefault="001A70C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pronajímatel je povinen umožnit nájemci nerušený a nikým neomezený přístup do předmětu nájmu (hlavním vchodem, přes rampu, vedlejším vchodem), </w:t>
      </w:r>
    </w:p>
    <w:p w14:paraId="7CFBD509" w14:textId="77777777" w:rsidR="00A763E7" w:rsidRPr="003225F6" w:rsidRDefault="001A70C3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 xml:space="preserve">vznikne-li potřeba zvláštních oprav či údržby </w:t>
      </w:r>
      <w:r w:rsidR="007F50B1" w:rsidRPr="003225F6">
        <w:rPr>
          <w:rFonts w:cs="Arial"/>
          <w:sz w:val="20"/>
          <w:szCs w:val="20"/>
        </w:rPr>
        <w:t>pronajatých</w:t>
      </w:r>
      <w:r w:rsidRPr="003225F6">
        <w:rPr>
          <w:rFonts w:cs="Arial"/>
          <w:sz w:val="20"/>
          <w:szCs w:val="20"/>
        </w:rPr>
        <w:t xml:space="preserve"> prostor či jejich technického a technologického vybavení, které je ve vlastnictví pronajímatele, je pronajímatel povinen předem projednat s nájemcem způsob a dobu jejich provedení tak, aby měl nájemce možnost organizačně uspořádat svou činnost v průběhu takových činností a aby došlo k co nejmenšímu omezení užívacích </w:t>
      </w:r>
      <w:r w:rsidR="006517FF" w:rsidRPr="003225F6">
        <w:rPr>
          <w:rFonts w:cs="Arial"/>
          <w:sz w:val="20"/>
          <w:szCs w:val="20"/>
        </w:rPr>
        <w:t>oprávnění nájemce</w:t>
      </w:r>
      <w:r w:rsidR="00A763E7" w:rsidRPr="003225F6">
        <w:rPr>
          <w:rFonts w:cs="Arial"/>
          <w:sz w:val="20"/>
          <w:szCs w:val="20"/>
        </w:rPr>
        <w:t>,</w:t>
      </w:r>
    </w:p>
    <w:p w14:paraId="6428A604" w14:textId="77777777" w:rsidR="001D5BF3" w:rsidRPr="003225F6" w:rsidRDefault="00D6576C" w:rsidP="00365CB9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i/>
          <w:sz w:val="20"/>
          <w:szCs w:val="20"/>
        </w:rPr>
        <w:t>provádět revize požárně bezpečnostních zařízení a věcných prostředků požární ochrany, provádění kontrol a revizí provozuschopnosti strojů a zařízení (např. elektroinstalace, hromosvody, výtahy) a odstraňovat zjištěné nedostatky a závady z předmětných revizí a kontrol ve stanovené lhůtě. Cena těchto služeb je součástí nájemného,</w:t>
      </w:r>
    </w:p>
    <w:p w14:paraId="0675C917" w14:textId="77777777" w:rsidR="00A46292" w:rsidRPr="003225F6" w:rsidRDefault="00A46292" w:rsidP="00365CB9">
      <w:pPr>
        <w:numPr>
          <w:ilvl w:val="0"/>
          <w:numId w:val="2"/>
        </w:numPr>
        <w:tabs>
          <w:tab w:val="clear" w:pos="873"/>
        </w:tabs>
        <w:spacing w:after="60" w:line="240" w:lineRule="auto"/>
        <w:ind w:left="851" w:hanging="284"/>
        <w:jc w:val="both"/>
        <w:rPr>
          <w:rFonts w:cs="Arial"/>
          <w:sz w:val="20"/>
          <w:szCs w:val="20"/>
        </w:rPr>
      </w:pPr>
      <w:r w:rsidRPr="003225F6">
        <w:rPr>
          <w:rFonts w:cs="Arial"/>
          <w:sz w:val="20"/>
          <w:szCs w:val="20"/>
        </w:rPr>
        <w:t>v případě žádosti nájemce o souhlas se stavebními úpravami a změnami vydat písemné vyjádření k tomuto do</w:t>
      </w:r>
      <w:r w:rsidR="00D6576C" w:rsidRPr="003225F6">
        <w:rPr>
          <w:rFonts w:cs="Arial"/>
          <w:sz w:val="20"/>
          <w:szCs w:val="20"/>
        </w:rPr>
        <w:t xml:space="preserve"> třiceti dnů od podání žádosti.</w:t>
      </w:r>
    </w:p>
    <w:p w14:paraId="6FB01E77" w14:textId="77777777" w:rsidR="00EA16D0" w:rsidRPr="003225F6" w:rsidRDefault="00EA16D0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V případě výpovědi nájmu </w:t>
      </w:r>
      <w:r w:rsidR="00A763E7" w:rsidRPr="003225F6">
        <w:rPr>
          <w:rFonts w:ascii="Verdana" w:hAnsi="Verdana"/>
          <w:sz w:val="20"/>
          <w:lang w:eastAsia="cs-CZ"/>
        </w:rPr>
        <w:t xml:space="preserve">z důvodů nastalých na straně nájemce, </w:t>
      </w:r>
      <w:r w:rsidRPr="003225F6">
        <w:rPr>
          <w:rFonts w:ascii="Verdana" w:hAnsi="Verdana"/>
          <w:sz w:val="20"/>
          <w:lang w:eastAsia="cs-CZ"/>
        </w:rPr>
        <w:t>nemá nájemce právo požadovat náhradu za výhodu pronajímatele, nebo nového nájemce, kterou by získali převzetím zákaznické základny vybudované vypovězeným nájemcem.</w:t>
      </w:r>
      <w:r w:rsidR="00A763E7" w:rsidRPr="003225F6">
        <w:rPr>
          <w:rFonts w:ascii="Verdana" w:hAnsi="Verdana"/>
          <w:sz w:val="20"/>
          <w:lang w:eastAsia="cs-CZ"/>
        </w:rPr>
        <w:t xml:space="preserve"> Nájemce má toto právo v případě, získal-li po výpovědi z důvodů nenastalých na straně nájemce pronajímatel výhodu převzetím zákaznické základny vybudované vypovězeným nájemcem, případně získal-li po výpovědi z důvodů nenastalých na straně nájemce takovou výhodu nový nájemce pronajímatele.</w:t>
      </w:r>
    </w:p>
    <w:p w14:paraId="528DB464" w14:textId="77777777" w:rsidR="001D5BF3" w:rsidRPr="003225F6" w:rsidRDefault="001D5BF3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Nájemce prohlašuje, že byl řádně seznámen s </w:t>
      </w:r>
      <w:r w:rsidR="005C2281" w:rsidRPr="003225F6">
        <w:rPr>
          <w:rFonts w:ascii="Verdana" w:hAnsi="Verdana"/>
          <w:sz w:val="20"/>
          <w:lang w:eastAsia="cs-CZ"/>
        </w:rPr>
        <w:t>požární a poplachovou směrnicí pronajímatele, s požárním a evakuačním plánem LDN Na Celně a s operativní kartou pavilonu LDN Na Celně</w:t>
      </w:r>
      <w:r w:rsidR="008629DC" w:rsidRPr="003225F6">
        <w:rPr>
          <w:rFonts w:ascii="Verdana" w:hAnsi="Verdana"/>
          <w:sz w:val="20"/>
          <w:lang w:eastAsia="cs-CZ"/>
        </w:rPr>
        <w:t xml:space="preserve"> a pronajímatel prohlašuje, že ke dni podpisu této smlouvy neexistují jiné</w:t>
      </w:r>
      <w:r w:rsidR="008629DC" w:rsidRPr="003225F6">
        <w:rPr>
          <w:rFonts w:ascii="Verdana" w:eastAsia="Calibri" w:hAnsi="Verdana" w:cs="Arial"/>
          <w:sz w:val="20"/>
          <w:lang w:eastAsia="en-US"/>
        </w:rPr>
        <w:t xml:space="preserve"> než uvedené </w:t>
      </w:r>
      <w:r w:rsidR="008629DC" w:rsidRPr="003225F6">
        <w:rPr>
          <w:rFonts w:ascii="Verdana" w:hAnsi="Verdana"/>
          <w:sz w:val="20"/>
          <w:lang w:eastAsia="cs-CZ"/>
        </w:rPr>
        <w:t xml:space="preserve">interní předpisy a řády pronajímatele vztahující se k užívání </w:t>
      </w:r>
      <w:r w:rsidR="007F50B1" w:rsidRPr="003225F6">
        <w:rPr>
          <w:rFonts w:ascii="Verdana" w:hAnsi="Verdana"/>
          <w:sz w:val="20"/>
          <w:lang w:eastAsia="cs-CZ"/>
        </w:rPr>
        <w:t>pronajatých</w:t>
      </w:r>
      <w:r w:rsidR="008629DC" w:rsidRPr="003225F6">
        <w:rPr>
          <w:rFonts w:ascii="Verdana" w:hAnsi="Verdana"/>
          <w:sz w:val="20"/>
          <w:lang w:eastAsia="cs-CZ"/>
        </w:rPr>
        <w:t xml:space="preserve"> prostor</w:t>
      </w:r>
      <w:r w:rsidR="005C2281" w:rsidRPr="003225F6">
        <w:rPr>
          <w:rFonts w:ascii="Verdana" w:hAnsi="Verdana"/>
          <w:sz w:val="20"/>
          <w:lang w:eastAsia="cs-CZ"/>
        </w:rPr>
        <w:t>.</w:t>
      </w:r>
    </w:p>
    <w:p w14:paraId="214E2F3B" w14:textId="77777777" w:rsidR="00204773" w:rsidRPr="003225F6" w:rsidRDefault="00204773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>Nájemné, splatnost a způsob platby</w:t>
      </w:r>
    </w:p>
    <w:p w14:paraId="4F76A82D" w14:textId="77777777" w:rsidR="00204773" w:rsidRPr="003225F6" w:rsidRDefault="00E7259B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Nájemné bylo účastníky dohodnuto ve výši </w:t>
      </w:r>
      <w:r w:rsidR="00947BD7" w:rsidRPr="003225F6">
        <w:rPr>
          <w:rFonts w:ascii="Verdana" w:hAnsi="Verdana"/>
          <w:b/>
          <w:sz w:val="20"/>
          <w:lang w:eastAsia="cs-CZ"/>
        </w:rPr>
        <w:t>1</w:t>
      </w:r>
      <w:r w:rsidR="003225F6" w:rsidRPr="003225F6">
        <w:rPr>
          <w:rFonts w:ascii="Verdana" w:hAnsi="Verdana"/>
          <w:b/>
          <w:sz w:val="20"/>
          <w:lang w:eastAsia="cs-CZ"/>
        </w:rPr>
        <w:t>00</w:t>
      </w:r>
      <w:r w:rsidR="00947BD7" w:rsidRPr="003225F6">
        <w:rPr>
          <w:rFonts w:ascii="Verdana" w:hAnsi="Verdana"/>
          <w:b/>
          <w:sz w:val="20"/>
          <w:lang w:eastAsia="cs-CZ"/>
        </w:rPr>
        <w:t>.000</w:t>
      </w:r>
      <w:r w:rsidR="00112E11" w:rsidRPr="003225F6">
        <w:rPr>
          <w:rFonts w:ascii="Verdana" w:hAnsi="Verdana"/>
          <w:b/>
          <w:sz w:val="20"/>
          <w:lang w:eastAsia="cs-CZ"/>
        </w:rPr>
        <w:t>,-</w:t>
      </w:r>
      <w:r w:rsidRPr="003225F6">
        <w:rPr>
          <w:rFonts w:ascii="Verdana" w:hAnsi="Verdana"/>
          <w:b/>
          <w:sz w:val="20"/>
          <w:lang w:eastAsia="cs-CZ"/>
        </w:rPr>
        <w:t xml:space="preserve"> Kč měsíčně</w:t>
      </w:r>
      <w:r w:rsidR="00112E11" w:rsidRPr="003225F6">
        <w:rPr>
          <w:rFonts w:ascii="Verdana" w:hAnsi="Verdana"/>
          <w:sz w:val="20"/>
          <w:lang w:eastAsia="cs-CZ"/>
        </w:rPr>
        <w:t>.</w:t>
      </w:r>
      <w:r w:rsidRPr="003225F6">
        <w:rPr>
          <w:rFonts w:ascii="Verdana" w:hAnsi="Verdana"/>
          <w:sz w:val="20"/>
          <w:lang w:eastAsia="cs-CZ"/>
        </w:rPr>
        <w:t xml:space="preserve"> </w:t>
      </w:r>
      <w:r w:rsidR="00112E11" w:rsidRPr="003225F6">
        <w:rPr>
          <w:rFonts w:ascii="Verdana" w:hAnsi="Verdana"/>
          <w:sz w:val="20"/>
          <w:lang w:eastAsia="cs-CZ"/>
        </w:rPr>
        <w:t xml:space="preserve">Nájem je ve smyslu § 56a odst. 1 </w:t>
      </w:r>
      <w:r w:rsidR="003D754C" w:rsidRPr="003225F6">
        <w:rPr>
          <w:rFonts w:ascii="Verdana" w:hAnsi="Verdana"/>
          <w:sz w:val="20"/>
          <w:lang w:eastAsia="cs-CZ"/>
        </w:rPr>
        <w:t xml:space="preserve">zákona č. 235/2004 Sb., o dani z přidané hodnoty, osvobozen od DPH. </w:t>
      </w:r>
      <w:r w:rsidRPr="003225F6">
        <w:rPr>
          <w:rFonts w:ascii="Verdana" w:hAnsi="Verdana"/>
          <w:sz w:val="20"/>
          <w:lang w:eastAsia="cs-CZ"/>
        </w:rPr>
        <w:t>Úhrada za dobu kratší než jeden měsíc činí 1/30 měsíční výše za každý celý den trvání ná</w:t>
      </w:r>
      <w:r w:rsidR="002A67D0" w:rsidRPr="003225F6">
        <w:rPr>
          <w:rFonts w:ascii="Verdana" w:hAnsi="Verdana"/>
          <w:sz w:val="20"/>
          <w:lang w:eastAsia="cs-CZ"/>
        </w:rPr>
        <w:t>jmu.</w:t>
      </w:r>
    </w:p>
    <w:p w14:paraId="161E939A" w14:textId="77777777" w:rsidR="00204773" w:rsidRPr="003225F6" w:rsidRDefault="00204773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lastRenderedPageBreak/>
        <w:t xml:space="preserve">Nájemce bude nájemné platit </w:t>
      </w:r>
      <w:r w:rsidR="00E7259B" w:rsidRPr="003225F6">
        <w:rPr>
          <w:rFonts w:ascii="Verdana" w:hAnsi="Verdana"/>
          <w:sz w:val="20"/>
          <w:lang w:eastAsia="cs-CZ"/>
        </w:rPr>
        <w:t>měsíčně dozadu</w:t>
      </w:r>
      <w:r w:rsidRPr="003225F6">
        <w:rPr>
          <w:rFonts w:ascii="Verdana" w:hAnsi="Verdana"/>
          <w:sz w:val="20"/>
          <w:lang w:eastAsia="cs-CZ"/>
        </w:rPr>
        <w:t xml:space="preserve">, a to na základě </w:t>
      </w:r>
      <w:r w:rsidR="00E7259B" w:rsidRPr="003225F6">
        <w:rPr>
          <w:rFonts w:ascii="Verdana" w:hAnsi="Verdana"/>
          <w:sz w:val="20"/>
          <w:lang w:eastAsia="cs-CZ"/>
        </w:rPr>
        <w:t xml:space="preserve">daňového dokladu (faktury) vystavené pronajímatelem. Nájemné je splatné bezhotovostně převodem nebo vkladem na </w:t>
      </w:r>
      <w:r w:rsidRPr="003225F6">
        <w:rPr>
          <w:rFonts w:ascii="Verdana" w:hAnsi="Verdana"/>
          <w:sz w:val="20"/>
          <w:lang w:eastAsia="cs-CZ"/>
        </w:rPr>
        <w:t xml:space="preserve">účet pronajímatele uvedený v záhlaví </w:t>
      </w:r>
      <w:r w:rsidR="00E7259B" w:rsidRPr="003225F6">
        <w:rPr>
          <w:rFonts w:ascii="Verdana" w:hAnsi="Verdana"/>
          <w:sz w:val="20"/>
          <w:lang w:eastAsia="cs-CZ"/>
        </w:rPr>
        <w:t xml:space="preserve">této </w:t>
      </w:r>
      <w:r w:rsidRPr="003225F6">
        <w:rPr>
          <w:rFonts w:ascii="Verdana" w:hAnsi="Verdana"/>
          <w:sz w:val="20"/>
          <w:lang w:eastAsia="cs-CZ"/>
        </w:rPr>
        <w:t>smlouvy.</w:t>
      </w:r>
      <w:r w:rsidR="00E2053A" w:rsidRPr="003225F6">
        <w:rPr>
          <w:rFonts w:ascii="Verdana" w:hAnsi="Verdana"/>
          <w:sz w:val="20"/>
          <w:lang w:eastAsia="cs-CZ"/>
        </w:rPr>
        <w:t xml:space="preserve"> Splatnost faktur je do 30 dnů od vystavení.</w:t>
      </w:r>
    </w:p>
    <w:p w14:paraId="2E1138D6" w14:textId="77777777" w:rsidR="001D5BF3" w:rsidRPr="003225F6" w:rsidRDefault="009D5593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Počínaje </w:t>
      </w:r>
      <w:r w:rsidR="00AC7CD1" w:rsidRPr="003225F6">
        <w:rPr>
          <w:rFonts w:ascii="Verdana" w:hAnsi="Verdana"/>
          <w:sz w:val="20"/>
          <w:lang w:eastAsia="cs-CZ"/>
        </w:rPr>
        <w:t>rokem</w:t>
      </w:r>
      <w:r w:rsidRPr="003225F6">
        <w:rPr>
          <w:rFonts w:ascii="Verdana" w:hAnsi="Verdana"/>
          <w:sz w:val="20"/>
          <w:lang w:eastAsia="cs-CZ"/>
        </w:rPr>
        <w:t xml:space="preserve"> </w:t>
      </w:r>
      <w:r w:rsidR="009D1CE3" w:rsidRPr="003225F6">
        <w:rPr>
          <w:rFonts w:ascii="Verdana" w:hAnsi="Verdana"/>
          <w:sz w:val="20"/>
          <w:lang w:eastAsia="cs-CZ"/>
        </w:rPr>
        <w:t>2022</w:t>
      </w:r>
      <w:r w:rsidR="00AC7CD1" w:rsidRPr="003225F6">
        <w:rPr>
          <w:rFonts w:ascii="Verdana" w:hAnsi="Verdana"/>
          <w:sz w:val="20"/>
          <w:lang w:eastAsia="cs-CZ"/>
        </w:rPr>
        <w:t xml:space="preserve"> </w:t>
      </w:r>
      <w:r w:rsidRPr="003225F6">
        <w:rPr>
          <w:rFonts w:ascii="Verdana" w:hAnsi="Verdana"/>
          <w:sz w:val="20"/>
          <w:lang w:eastAsia="cs-CZ"/>
        </w:rPr>
        <w:t xml:space="preserve">je pronajímal oprávněn </w:t>
      </w:r>
      <w:r w:rsidR="00204773" w:rsidRPr="003225F6">
        <w:rPr>
          <w:rFonts w:ascii="Verdana" w:hAnsi="Verdana"/>
          <w:sz w:val="20"/>
          <w:lang w:eastAsia="cs-CZ"/>
        </w:rPr>
        <w:t xml:space="preserve">jedenkrát </w:t>
      </w:r>
      <w:r w:rsidR="00E847A3" w:rsidRPr="003225F6">
        <w:rPr>
          <w:rFonts w:ascii="Verdana" w:hAnsi="Verdana"/>
          <w:sz w:val="20"/>
          <w:lang w:eastAsia="cs-CZ"/>
        </w:rPr>
        <w:t>ročně</w:t>
      </w:r>
      <w:r w:rsidR="00204773" w:rsidRPr="003225F6">
        <w:rPr>
          <w:rFonts w:ascii="Verdana" w:hAnsi="Verdana"/>
          <w:sz w:val="20"/>
          <w:lang w:eastAsia="cs-CZ"/>
        </w:rPr>
        <w:t xml:space="preserve"> jednostranně zvýšit nájemné až o tolik procent, kolik činila roční míra </w:t>
      </w:r>
      <w:r w:rsidR="007A08AC" w:rsidRPr="003225F6">
        <w:rPr>
          <w:rFonts w:ascii="Verdana" w:hAnsi="Verdana"/>
          <w:sz w:val="20"/>
          <w:lang w:eastAsia="cs-CZ"/>
        </w:rPr>
        <w:t>inflace vyjádřená přírůstkem průměrného indexu spotřebitelských cen (CPI-</w:t>
      </w:r>
      <w:proofErr w:type="spellStart"/>
      <w:r w:rsidR="007A08AC" w:rsidRPr="003225F6">
        <w:rPr>
          <w:rFonts w:ascii="Verdana" w:hAnsi="Verdana"/>
          <w:sz w:val="20"/>
          <w:lang w:eastAsia="cs-CZ"/>
        </w:rPr>
        <w:t>Consumer</w:t>
      </w:r>
      <w:proofErr w:type="spellEnd"/>
      <w:r w:rsidR="007A08AC" w:rsidRPr="003225F6">
        <w:rPr>
          <w:rFonts w:ascii="Verdana" w:hAnsi="Verdana"/>
          <w:sz w:val="20"/>
          <w:lang w:eastAsia="cs-CZ"/>
        </w:rPr>
        <w:t xml:space="preserve"> </w:t>
      </w:r>
      <w:proofErr w:type="spellStart"/>
      <w:r w:rsidR="007A08AC" w:rsidRPr="003225F6">
        <w:rPr>
          <w:rFonts w:ascii="Verdana" w:hAnsi="Verdana"/>
          <w:sz w:val="20"/>
          <w:lang w:eastAsia="cs-CZ"/>
        </w:rPr>
        <w:t>Price</w:t>
      </w:r>
      <w:proofErr w:type="spellEnd"/>
      <w:r w:rsidR="007A08AC" w:rsidRPr="003225F6">
        <w:rPr>
          <w:rFonts w:ascii="Verdana" w:hAnsi="Verdana"/>
          <w:sz w:val="20"/>
          <w:lang w:eastAsia="cs-CZ"/>
        </w:rPr>
        <w:t xml:space="preserve"> Index) oficiálně vyhlášen</w:t>
      </w:r>
      <w:r w:rsidR="00C62B74" w:rsidRPr="003225F6">
        <w:rPr>
          <w:rFonts w:ascii="Verdana" w:hAnsi="Verdana"/>
          <w:sz w:val="20"/>
          <w:lang w:eastAsia="cs-CZ"/>
        </w:rPr>
        <w:t>é</w:t>
      </w:r>
      <w:r w:rsidR="007A08AC" w:rsidRPr="003225F6">
        <w:rPr>
          <w:rFonts w:ascii="Verdana" w:hAnsi="Verdana"/>
          <w:sz w:val="20"/>
          <w:lang w:eastAsia="cs-CZ"/>
        </w:rPr>
        <w:t xml:space="preserve"> statistickým úřadem za předchozí kalendářní rok</w:t>
      </w:r>
      <w:r w:rsidR="00204773" w:rsidRPr="003225F6">
        <w:rPr>
          <w:rFonts w:ascii="Verdana" w:hAnsi="Verdana"/>
          <w:sz w:val="20"/>
          <w:lang w:eastAsia="cs-CZ"/>
        </w:rPr>
        <w:t xml:space="preserve">. </w:t>
      </w:r>
      <w:r w:rsidR="00C62B74" w:rsidRPr="003225F6">
        <w:rPr>
          <w:rFonts w:ascii="Verdana" w:hAnsi="Verdana"/>
          <w:sz w:val="20"/>
          <w:lang w:eastAsia="cs-CZ"/>
        </w:rPr>
        <w:t>Ke zvýšení nájemného dojde s účinností od prvního dne měsíce následujícího po doručení oznámení pronajímatele o zvýšení nájemného nájemci.</w:t>
      </w:r>
    </w:p>
    <w:p w14:paraId="65BE44EE" w14:textId="77777777" w:rsidR="00204773" w:rsidRPr="003225F6" w:rsidRDefault="00204773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 xml:space="preserve">Služby </w:t>
      </w:r>
      <w:r w:rsidR="00A26F7F" w:rsidRPr="003225F6">
        <w:rPr>
          <w:rFonts w:ascii="Verdana" w:hAnsi="Verdana"/>
          <w:sz w:val="20"/>
        </w:rPr>
        <w:t>spojené</w:t>
      </w:r>
      <w:r w:rsidRPr="003225F6">
        <w:rPr>
          <w:rFonts w:ascii="Verdana" w:hAnsi="Verdana"/>
          <w:sz w:val="20"/>
        </w:rPr>
        <w:t xml:space="preserve"> s užíváním </w:t>
      </w:r>
      <w:r w:rsidR="007F50B1" w:rsidRPr="003225F6">
        <w:rPr>
          <w:rFonts w:ascii="Verdana" w:hAnsi="Verdana"/>
          <w:sz w:val="20"/>
        </w:rPr>
        <w:t>pronajatých</w:t>
      </w:r>
      <w:r w:rsidR="00E7259B" w:rsidRPr="003225F6">
        <w:rPr>
          <w:rFonts w:ascii="Verdana" w:hAnsi="Verdana"/>
          <w:sz w:val="20"/>
        </w:rPr>
        <w:t xml:space="preserve"> prostor</w:t>
      </w:r>
    </w:p>
    <w:p w14:paraId="4F673A79" w14:textId="77777777" w:rsidR="00806E3F" w:rsidRPr="003225F6" w:rsidRDefault="00806E3F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Pronajímatel bude nájemci poskytovat služby a plnění spojená s užíváním </w:t>
      </w:r>
      <w:r w:rsidR="007F50B1" w:rsidRPr="003225F6">
        <w:rPr>
          <w:rFonts w:ascii="Verdana" w:hAnsi="Verdana"/>
          <w:sz w:val="20"/>
          <w:lang w:eastAsia="cs-CZ"/>
        </w:rPr>
        <w:t>pronajatých</w:t>
      </w:r>
      <w:r w:rsidRPr="003225F6">
        <w:rPr>
          <w:rFonts w:ascii="Verdana" w:hAnsi="Verdana"/>
          <w:sz w:val="20"/>
          <w:lang w:eastAsia="cs-CZ"/>
        </w:rPr>
        <w:t xml:space="preserve"> prostor</w:t>
      </w:r>
      <w:r w:rsidR="00BF2300" w:rsidRPr="003225F6">
        <w:rPr>
          <w:rFonts w:ascii="Verdana" w:hAnsi="Verdana"/>
          <w:sz w:val="20"/>
          <w:lang w:eastAsia="cs-CZ"/>
        </w:rPr>
        <w:t xml:space="preserve"> uvedené v příloze č. 2</w:t>
      </w:r>
      <w:r w:rsidRPr="003225F6">
        <w:rPr>
          <w:rFonts w:ascii="Verdana" w:hAnsi="Verdana"/>
          <w:sz w:val="20"/>
          <w:lang w:eastAsia="cs-CZ"/>
        </w:rPr>
        <w:t xml:space="preserve"> této smlouvy.</w:t>
      </w:r>
    </w:p>
    <w:p w14:paraId="7FA9873E" w14:textId="4859AAAD" w:rsidR="00E307A9" w:rsidRPr="00E307A9" w:rsidRDefault="00424C93" w:rsidP="00E307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Zálohy</w:t>
      </w:r>
      <w:r w:rsidR="00742911" w:rsidRPr="003225F6">
        <w:rPr>
          <w:rFonts w:ascii="Verdana" w:hAnsi="Verdana"/>
          <w:sz w:val="20"/>
          <w:lang w:eastAsia="cs-CZ"/>
        </w:rPr>
        <w:t xml:space="preserve"> za služby zajišťované pronajímatelem činí </w:t>
      </w:r>
      <w:r w:rsidR="007C2BB1" w:rsidRPr="003225F6">
        <w:rPr>
          <w:rFonts w:ascii="Verdana" w:hAnsi="Verdana"/>
          <w:b/>
          <w:sz w:val="20"/>
          <w:lang w:eastAsia="cs-CZ"/>
        </w:rPr>
        <w:t>58.500</w:t>
      </w:r>
      <w:r w:rsidR="00742911" w:rsidRPr="003225F6">
        <w:rPr>
          <w:rFonts w:ascii="Verdana" w:hAnsi="Verdana"/>
          <w:b/>
          <w:sz w:val="20"/>
          <w:lang w:eastAsia="cs-CZ"/>
        </w:rPr>
        <w:t>,- Kč</w:t>
      </w:r>
      <w:r w:rsidR="00742911" w:rsidRPr="003225F6">
        <w:rPr>
          <w:rFonts w:ascii="Verdana" w:hAnsi="Verdana"/>
          <w:sz w:val="20"/>
          <w:lang w:eastAsia="cs-CZ"/>
        </w:rPr>
        <w:t xml:space="preserve"> bez DPH měsíčně. </w:t>
      </w:r>
      <w:r w:rsidR="00C6324F" w:rsidRPr="003225F6">
        <w:rPr>
          <w:rFonts w:ascii="Verdana" w:hAnsi="Verdana"/>
          <w:sz w:val="20"/>
          <w:lang w:eastAsia="cs-CZ"/>
        </w:rPr>
        <w:t xml:space="preserve">Úhrada za dobu </w:t>
      </w:r>
      <w:r w:rsidR="00E307A9" w:rsidRPr="003225F6">
        <w:rPr>
          <w:rFonts w:ascii="Verdana" w:hAnsi="Verdana"/>
          <w:sz w:val="20"/>
          <w:lang w:eastAsia="cs-CZ"/>
        </w:rPr>
        <w:t>kratší,</w:t>
      </w:r>
      <w:r w:rsidR="00C6324F" w:rsidRPr="003225F6">
        <w:rPr>
          <w:rFonts w:ascii="Verdana" w:hAnsi="Verdana"/>
          <w:sz w:val="20"/>
          <w:lang w:eastAsia="cs-CZ"/>
        </w:rPr>
        <w:t xml:space="preserve"> než jeden měsíc činí 1/</w:t>
      </w:r>
      <w:proofErr w:type="gramStart"/>
      <w:r w:rsidR="00C6324F" w:rsidRPr="003225F6">
        <w:rPr>
          <w:rFonts w:ascii="Verdana" w:hAnsi="Verdana"/>
          <w:sz w:val="20"/>
          <w:lang w:eastAsia="cs-CZ"/>
        </w:rPr>
        <w:t>30</w:t>
      </w:r>
      <w:r w:rsidR="00B31DD5">
        <w:rPr>
          <w:rFonts w:ascii="Verdana" w:hAnsi="Verdana"/>
          <w:sz w:val="20"/>
          <w:lang w:eastAsia="cs-CZ"/>
        </w:rPr>
        <w:t xml:space="preserve"> </w:t>
      </w:r>
      <w:r w:rsidR="00C6324F" w:rsidRPr="003225F6">
        <w:rPr>
          <w:rFonts w:ascii="Verdana" w:hAnsi="Verdana"/>
          <w:sz w:val="20"/>
          <w:lang w:eastAsia="cs-CZ"/>
        </w:rPr>
        <w:t>měsíční</w:t>
      </w:r>
      <w:proofErr w:type="gramEnd"/>
      <w:r w:rsidR="00C6324F" w:rsidRPr="003225F6">
        <w:rPr>
          <w:rFonts w:ascii="Verdana" w:hAnsi="Verdana"/>
          <w:sz w:val="20"/>
          <w:lang w:eastAsia="cs-CZ"/>
        </w:rPr>
        <w:t xml:space="preserve"> výše </w:t>
      </w:r>
      <w:r w:rsidR="00353C6D" w:rsidRPr="003225F6">
        <w:rPr>
          <w:rFonts w:ascii="Verdana" w:hAnsi="Verdana"/>
          <w:sz w:val="20"/>
          <w:lang w:eastAsia="cs-CZ"/>
        </w:rPr>
        <w:t>za každý celý den trvání nájmu.</w:t>
      </w:r>
      <w:r w:rsidR="00E307A9">
        <w:rPr>
          <w:rFonts w:ascii="Verdana" w:hAnsi="Verdana"/>
          <w:sz w:val="20"/>
          <w:lang w:eastAsia="cs-CZ"/>
        </w:rPr>
        <w:t xml:space="preserve"> </w:t>
      </w:r>
    </w:p>
    <w:p w14:paraId="5ECF16C3" w14:textId="5D4323F3" w:rsidR="00E307A9" w:rsidRDefault="00E307A9" w:rsidP="00E307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Vyúčtování </w:t>
      </w:r>
      <w:r w:rsidR="00424C93">
        <w:rPr>
          <w:rFonts w:ascii="Verdana" w:hAnsi="Verdana"/>
          <w:sz w:val="20"/>
          <w:lang w:eastAsia="cs-CZ"/>
        </w:rPr>
        <w:t>záloh</w:t>
      </w:r>
      <w:r>
        <w:rPr>
          <w:rFonts w:ascii="Verdana" w:hAnsi="Verdana"/>
          <w:sz w:val="20"/>
          <w:lang w:eastAsia="cs-CZ"/>
        </w:rPr>
        <w:t xml:space="preserve"> dle bodu 5.2. provede pronajímatel nejpozději do 31.03.2022. </w:t>
      </w:r>
    </w:p>
    <w:p w14:paraId="6A4992FB" w14:textId="39272DA7" w:rsidR="001D5BF3" w:rsidRPr="00E307A9" w:rsidRDefault="00E307A9" w:rsidP="00E307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Záloh</w:t>
      </w:r>
      <w:r w:rsidR="008A4F44">
        <w:rPr>
          <w:rFonts w:ascii="Verdana" w:hAnsi="Verdana"/>
          <w:sz w:val="20"/>
          <w:lang w:eastAsia="cs-CZ"/>
        </w:rPr>
        <w:t>y</w:t>
      </w:r>
      <w:r w:rsidR="0059699D" w:rsidRPr="003225F6">
        <w:rPr>
          <w:rFonts w:ascii="Verdana" w:hAnsi="Verdana"/>
          <w:sz w:val="20"/>
          <w:lang w:eastAsia="cs-CZ"/>
        </w:rPr>
        <w:t xml:space="preserve"> za služby zajišťované pronajímatelem bude nájemce hradit spolu s nájemným, a to na základě faktury vystavené pronajímatelem.</w:t>
      </w:r>
      <w:r w:rsidR="00353C6D" w:rsidRPr="003225F6">
        <w:rPr>
          <w:rFonts w:ascii="Verdana" w:hAnsi="Verdana"/>
          <w:sz w:val="20"/>
          <w:lang w:eastAsia="cs-CZ"/>
        </w:rPr>
        <w:t xml:space="preserve"> </w:t>
      </w:r>
      <w:r w:rsidR="009D712F" w:rsidRPr="003225F6">
        <w:rPr>
          <w:rFonts w:ascii="Verdana" w:hAnsi="Verdana"/>
          <w:sz w:val="20"/>
          <w:lang w:eastAsia="cs-CZ"/>
        </w:rPr>
        <w:t>DPH bude účtován</w:t>
      </w:r>
      <w:r w:rsidR="00753C42" w:rsidRPr="003225F6">
        <w:rPr>
          <w:rFonts w:ascii="Verdana" w:hAnsi="Verdana"/>
          <w:sz w:val="20"/>
          <w:lang w:eastAsia="cs-CZ"/>
        </w:rPr>
        <w:t>a</w:t>
      </w:r>
      <w:r w:rsidR="009D712F" w:rsidRPr="003225F6">
        <w:rPr>
          <w:rFonts w:ascii="Verdana" w:hAnsi="Verdana"/>
          <w:sz w:val="20"/>
          <w:lang w:eastAsia="cs-CZ"/>
        </w:rPr>
        <w:t xml:space="preserve"> v zákonem stanovené výši.</w:t>
      </w:r>
    </w:p>
    <w:p w14:paraId="322F3494" w14:textId="77777777" w:rsidR="00167603" w:rsidRPr="003225F6" w:rsidRDefault="00167603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Nájemné či jakákoli jiná úhrada je považována za zaplacenou </w:t>
      </w:r>
      <w:r w:rsidR="00E2053A" w:rsidRPr="003225F6">
        <w:rPr>
          <w:rFonts w:ascii="Verdana" w:hAnsi="Verdana"/>
          <w:sz w:val="20"/>
          <w:lang w:eastAsia="cs-CZ"/>
        </w:rPr>
        <w:t xml:space="preserve">teprve </w:t>
      </w:r>
      <w:r w:rsidRPr="003225F6">
        <w:rPr>
          <w:rFonts w:ascii="Verdana" w:hAnsi="Verdana"/>
          <w:sz w:val="20"/>
          <w:lang w:eastAsia="cs-CZ"/>
        </w:rPr>
        <w:t>připsáním příslušné částky na účet pronajímatele.</w:t>
      </w:r>
    </w:p>
    <w:p w14:paraId="5800DC3E" w14:textId="77777777" w:rsidR="00604F9C" w:rsidRPr="003225F6" w:rsidRDefault="00615ED3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Nájemce si bude samostatně hradit další služby a dodávky, které si sjedná se svými dodavateli. Nájemce se zavazuje tyto platby hradit svým dodavatelům řádně a včas.</w:t>
      </w:r>
    </w:p>
    <w:p w14:paraId="340E257E" w14:textId="77777777" w:rsidR="00594FB1" w:rsidRPr="003225F6" w:rsidRDefault="00594FB1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>Sankce při prodlení</w:t>
      </w:r>
    </w:p>
    <w:p w14:paraId="1DC12CFD" w14:textId="77777777" w:rsidR="00594FB1" w:rsidRPr="003225F6" w:rsidRDefault="00594FB1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V případě prodlení nájemce s placením nájemného nebo jiné peněžité povinnosti je </w:t>
      </w:r>
      <w:r w:rsidR="00167603" w:rsidRPr="003225F6">
        <w:rPr>
          <w:rFonts w:ascii="Verdana" w:hAnsi="Verdana"/>
          <w:sz w:val="20"/>
          <w:lang w:eastAsia="cs-CZ"/>
        </w:rPr>
        <w:t>nájemce povinen zaplatit pronajímateli smluvní pokutu ve výši</w:t>
      </w:r>
      <w:r w:rsidRPr="003225F6">
        <w:rPr>
          <w:rFonts w:ascii="Verdana" w:hAnsi="Verdana"/>
          <w:sz w:val="20"/>
          <w:lang w:eastAsia="cs-CZ"/>
        </w:rPr>
        <w:t xml:space="preserve"> 0,05% </w:t>
      </w:r>
      <w:r w:rsidR="00167603" w:rsidRPr="003225F6">
        <w:rPr>
          <w:rFonts w:ascii="Verdana" w:hAnsi="Verdana"/>
          <w:sz w:val="20"/>
          <w:lang w:eastAsia="cs-CZ"/>
        </w:rPr>
        <w:t xml:space="preserve">z dlužné částky </w:t>
      </w:r>
      <w:r w:rsidRPr="003225F6">
        <w:rPr>
          <w:rFonts w:ascii="Verdana" w:hAnsi="Verdana"/>
          <w:sz w:val="20"/>
          <w:lang w:eastAsia="cs-CZ"/>
        </w:rPr>
        <w:t>za každý započatý den prodlení.</w:t>
      </w:r>
    </w:p>
    <w:p w14:paraId="16E7B410" w14:textId="77777777" w:rsidR="00594FB1" w:rsidRPr="003225F6" w:rsidRDefault="00594FB1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>Doba nájmu a jeho skončení</w:t>
      </w:r>
    </w:p>
    <w:p w14:paraId="51F38E99" w14:textId="50C0A2C8" w:rsidR="00594FB1" w:rsidRPr="003225F6" w:rsidRDefault="0080105F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Nájem </w:t>
      </w:r>
      <w:r w:rsidR="00594FB1" w:rsidRPr="003225F6">
        <w:rPr>
          <w:rFonts w:ascii="Verdana" w:hAnsi="Verdana"/>
          <w:sz w:val="20"/>
          <w:lang w:eastAsia="cs-CZ"/>
        </w:rPr>
        <w:t xml:space="preserve">se sjednává </w:t>
      </w:r>
      <w:r w:rsidR="00594FB1" w:rsidRPr="003225F6">
        <w:rPr>
          <w:rFonts w:ascii="Verdana" w:hAnsi="Verdana"/>
          <w:b/>
          <w:sz w:val="20"/>
          <w:lang w:eastAsia="cs-CZ"/>
        </w:rPr>
        <w:t>na dobu</w:t>
      </w:r>
      <w:r w:rsidR="00594FB1" w:rsidRPr="003225F6">
        <w:rPr>
          <w:rFonts w:ascii="Verdana" w:hAnsi="Verdana"/>
          <w:sz w:val="20"/>
          <w:lang w:eastAsia="cs-CZ"/>
        </w:rPr>
        <w:t xml:space="preserve"> </w:t>
      </w:r>
      <w:r w:rsidR="00AA6C7B" w:rsidRPr="003225F6">
        <w:rPr>
          <w:rFonts w:ascii="Verdana" w:hAnsi="Verdana"/>
          <w:b/>
          <w:sz w:val="20"/>
          <w:lang w:eastAsia="cs-CZ"/>
        </w:rPr>
        <w:t>určitou</w:t>
      </w:r>
      <w:r w:rsidR="001C10E5">
        <w:rPr>
          <w:rFonts w:ascii="Verdana" w:hAnsi="Verdana"/>
          <w:b/>
          <w:sz w:val="20"/>
          <w:lang w:eastAsia="cs-CZ"/>
        </w:rPr>
        <w:t xml:space="preserve"> od 1.7.2021</w:t>
      </w:r>
      <w:r w:rsidR="00AA6C7B" w:rsidRPr="003225F6">
        <w:rPr>
          <w:rFonts w:ascii="Verdana" w:hAnsi="Verdana"/>
          <w:b/>
          <w:sz w:val="20"/>
          <w:lang w:eastAsia="cs-CZ"/>
        </w:rPr>
        <w:t xml:space="preserve"> </w:t>
      </w:r>
      <w:r w:rsidR="003225F6" w:rsidRPr="003225F6">
        <w:rPr>
          <w:rFonts w:ascii="Verdana" w:hAnsi="Verdana"/>
          <w:b/>
          <w:sz w:val="20"/>
          <w:lang w:eastAsia="cs-CZ"/>
        </w:rPr>
        <w:t>do 31.12.2021</w:t>
      </w:r>
      <w:r w:rsidR="00FC4028" w:rsidRPr="003225F6">
        <w:rPr>
          <w:rFonts w:ascii="Verdana" w:hAnsi="Verdana"/>
          <w:sz w:val="20"/>
          <w:lang w:eastAsia="cs-CZ"/>
        </w:rPr>
        <w:t>.</w:t>
      </w:r>
    </w:p>
    <w:p w14:paraId="5F411AB8" w14:textId="77777777" w:rsidR="00594FB1" w:rsidRPr="003225F6" w:rsidRDefault="008F3129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Nájem je </w:t>
      </w:r>
      <w:r w:rsidR="00AA6C7B" w:rsidRPr="003225F6">
        <w:rPr>
          <w:rFonts w:ascii="Verdana" w:hAnsi="Verdana"/>
          <w:sz w:val="20"/>
          <w:lang w:eastAsia="cs-CZ"/>
        </w:rPr>
        <w:t xml:space="preserve">dále </w:t>
      </w:r>
      <w:r w:rsidRPr="003225F6">
        <w:rPr>
          <w:rFonts w:ascii="Verdana" w:hAnsi="Verdana"/>
          <w:sz w:val="20"/>
          <w:lang w:eastAsia="cs-CZ"/>
        </w:rPr>
        <w:t>možné ukončit:</w:t>
      </w:r>
    </w:p>
    <w:p w14:paraId="5FAADCE2" w14:textId="77777777" w:rsidR="008F3129" w:rsidRPr="003225F6" w:rsidRDefault="008F3129" w:rsidP="00365CB9">
      <w:pPr>
        <w:pStyle w:val="Odstavecseseznamem"/>
        <w:numPr>
          <w:ilvl w:val="2"/>
          <w:numId w:val="1"/>
        </w:numPr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Dohodou</w:t>
      </w:r>
    </w:p>
    <w:p w14:paraId="38E8B45A" w14:textId="77777777" w:rsidR="008F3129" w:rsidRPr="003225F6" w:rsidRDefault="008F3129" w:rsidP="00C1095B">
      <w:pPr>
        <w:pStyle w:val="Odstavecseseznamem"/>
        <w:numPr>
          <w:ilvl w:val="2"/>
          <w:numId w:val="1"/>
        </w:numPr>
        <w:spacing w:after="60" w:line="240" w:lineRule="auto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Výpovědí</w:t>
      </w:r>
    </w:p>
    <w:p w14:paraId="525BA9E6" w14:textId="77777777" w:rsidR="008F3129" w:rsidRPr="003225F6" w:rsidRDefault="008F3129" w:rsidP="00C1095B">
      <w:pPr>
        <w:pStyle w:val="Odstavecseseznamem"/>
        <w:spacing w:after="60" w:line="240" w:lineRule="auto"/>
        <w:ind w:left="864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Výpovědní důvod pro výpověď nájemce je:</w:t>
      </w:r>
    </w:p>
    <w:p w14:paraId="2191C827" w14:textId="77777777" w:rsidR="008F3129" w:rsidRPr="003225F6" w:rsidRDefault="008F3129" w:rsidP="00C1095B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 xml:space="preserve">Ztráta způsobilosti </w:t>
      </w:r>
      <w:r w:rsidR="007F50B1" w:rsidRPr="003225F6">
        <w:rPr>
          <w:sz w:val="20"/>
          <w:szCs w:val="20"/>
          <w:lang w:eastAsia="cs-CZ"/>
        </w:rPr>
        <w:t xml:space="preserve">k činnosti, k jejímuž výkonu jsou pronajaté prostory </w:t>
      </w:r>
      <w:r w:rsidRPr="003225F6">
        <w:rPr>
          <w:sz w:val="20"/>
          <w:szCs w:val="20"/>
          <w:lang w:eastAsia="cs-CZ"/>
        </w:rPr>
        <w:t>určen</w:t>
      </w:r>
      <w:r w:rsidR="007F50B1" w:rsidRPr="003225F6">
        <w:rPr>
          <w:sz w:val="20"/>
          <w:szCs w:val="20"/>
          <w:lang w:eastAsia="cs-CZ"/>
        </w:rPr>
        <w:t>y</w:t>
      </w:r>
      <w:r w:rsidRPr="003225F6">
        <w:rPr>
          <w:sz w:val="20"/>
          <w:szCs w:val="20"/>
          <w:lang w:eastAsia="cs-CZ"/>
        </w:rPr>
        <w:t>,</w:t>
      </w:r>
    </w:p>
    <w:p w14:paraId="70B853B6" w14:textId="77777777" w:rsidR="008F3129" w:rsidRPr="003225F6" w:rsidRDefault="007F50B1" w:rsidP="00C1095B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 xml:space="preserve">pronajaté prostory přestanou </w:t>
      </w:r>
      <w:r w:rsidR="008F3129" w:rsidRPr="003225F6">
        <w:rPr>
          <w:sz w:val="20"/>
          <w:szCs w:val="20"/>
          <w:lang w:eastAsia="cs-CZ"/>
        </w:rPr>
        <w:t>být z objektivních důvodů způsobil</w:t>
      </w:r>
      <w:r w:rsidRPr="003225F6">
        <w:rPr>
          <w:sz w:val="20"/>
          <w:szCs w:val="20"/>
          <w:lang w:eastAsia="cs-CZ"/>
        </w:rPr>
        <w:t>é</w:t>
      </w:r>
      <w:r w:rsidR="008F3129" w:rsidRPr="003225F6">
        <w:rPr>
          <w:sz w:val="20"/>
          <w:szCs w:val="20"/>
          <w:lang w:eastAsia="cs-CZ"/>
        </w:rPr>
        <w:t xml:space="preserve"> k výkonu činnosti, k němuž byl určen, a pronajímatel nezajistí nájemci odpovídající náhradní prostor, nebo</w:t>
      </w:r>
    </w:p>
    <w:p w14:paraId="6A705B42" w14:textId="77777777" w:rsidR="008F3129" w:rsidRPr="003225F6" w:rsidRDefault="008F3129" w:rsidP="00C1095B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Pronajímatel hrubě porušuje své povinnosti vůči nájemci</w:t>
      </w:r>
    </w:p>
    <w:p w14:paraId="7369F3C7" w14:textId="77777777" w:rsidR="008F3129" w:rsidRPr="003225F6" w:rsidRDefault="008F3129" w:rsidP="00C1095B">
      <w:pPr>
        <w:spacing w:after="60" w:line="240" w:lineRule="auto"/>
        <w:ind w:left="709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Výpovědní důvod pro výpověď pronajímatele je:</w:t>
      </w:r>
    </w:p>
    <w:p w14:paraId="42B9FC59" w14:textId="77777777" w:rsidR="008F3129" w:rsidRPr="003225F6" w:rsidRDefault="008F3129" w:rsidP="00C1095B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Má-li být nemovitá věc, v níž se pronajatý prostor nachází, odstraněna neb přestavována tak, že to brání dalšímu užívání prostor, a pronajímatel to při uzavření smlouvy nemusel ani nemohl předvídat, nebo</w:t>
      </w:r>
    </w:p>
    <w:p w14:paraId="7412C143" w14:textId="77777777" w:rsidR="008F3129" w:rsidRPr="003225F6" w:rsidRDefault="008F3129" w:rsidP="00C1095B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Porušuje-li nájemce hrubě své povinnosti vůči pronajímateli, zejména tím, že je po dobu delší než jeden měsíc v prodlení s placením nájemného nebo služeb spojených s užíváním pronajatého prostoru.</w:t>
      </w:r>
    </w:p>
    <w:p w14:paraId="0E8D2CDE" w14:textId="77777777" w:rsidR="00B82AA4" w:rsidRPr="003225F6" w:rsidRDefault="00B82AA4" w:rsidP="00C1095B">
      <w:pPr>
        <w:spacing w:after="60" w:line="240" w:lineRule="auto"/>
        <w:ind w:left="513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lastRenderedPageBreak/>
        <w:t>V případě podání výpovědi je oprávněna vypovídaná strana do uplynutí jednoho měsíce ode dne, kdy byla výpověď doručena, vznést proti výpovědi námitky. Námitky je třeba vznést v písemné formě. Nevznese-li tyto námitky, právo žádat přezkoumání oprávněnosti výpovědi zaniká. Vznese-li vypovídaná strana námitky včas a vypovídající strana nevezme svoji výpověď zpět, má vypovídaná strana právo žádat soud o přezkoumání oprávněnosti výpovědi, a to do dvou měsíců ode dne, kdy měl skončit nájemní poměr.</w:t>
      </w:r>
    </w:p>
    <w:p w14:paraId="58FEE822" w14:textId="77777777" w:rsidR="00B82AA4" w:rsidRPr="003225F6" w:rsidRDefault="00B82AA4" w:rsidP="00C1095B">
      <w:pPr>
        <w:spacing w:after="60" w:line="240" w:lineRule="auto"/>
        <w:ind w:left="513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Výpovědní lhůta je tříměsíční.</w:t>
      </w:r>
    </w:p>
    <w:p w14:paraId="461C55FD" w14:textId="77777777" w:rsidR="00B82AA4" w:rsidRPr="003225F6" w:rsidRDefault="00B82AA4" w:rsidP="00C1095B">
      <w:pPr>
        <w:spacing w:after="60" w:line="240" w:lineRule="auto"/>
        <w:ind w:left="513"/>
        <w:jc w:val="both"/>
        <w:rPr>
          <w:sz w:val="20"/>
          <w:szCs w:val="20"/>
          <w:lang w:eastAsia="cs-CZ"/>
        </w:rPr>
      </w:pPr>
      <w:r w:rsidRPr="003225F6">
        <w:rPr>
          <w:sz w:val="20"/>
          <w:szCs w:val="20"/>
          <w:lang w:eastAsia="cs-CZ"/>
        </w:rPr>
        <w:t>Má se za to, že výpověď je doručena třetí pracovní den po odeslání. Výpovědní lhůta běží o prvního dne kalendářního měsíce následujícího po doručení výpovědi druhé straně.</w:t>
      </w:r>
    </w:p>
    <w:p w14:paraId="481BAB7E" w14:textId="2BB71234" w:rsidR="00594FB1" w:rsidRPr="003225F6" w:rsidRDefault="00594FB1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V den skončení nájmu je nájemce povinen předat </w:t>
      </w:r>
      <w:r w:rsidR="007F50B1" w:rsidRPr="003225F6">
        <w:rPr>
          <w:rFonts w:ascii="Verdana" w:hAnsi="Verdana"/>
          <w:sz w:val="20"/>
          <w:lang w:eastAsia="cs-CZ"/>
        </w:rPr>
        <w:t>pronajaté</w:t>
      </w:r>
      <w:r w:rsidRPr="003225F6">
        <w:rPr>
          <w:rFonts w:ascii="Verdana" w:hAnsi="Verdana"/>
          <w:sz w:val="20"/>
          <w:lang w:eastAsia="cs-CZ"/>
        </w:rPr>
        <w:t xml:space="preserve"> prostory pronajímateli ve stavu, v jakém je převzal s přihlédnutím k obvyklému opotřebení.  Nepředá-li nájemce </w:t>
      </w:r>
      <w:r w:rsidR="007F50B1" w:rsidRPr="003225F6">
        <w:rPr>
          <w:rFonts w:ascii="Verdana" w:hAnsi="Verdana"/>
          <w:sz w:val="20"/>
          <w:lang w:eastAsia="cs-CZ"/>
        </w:rPr>
        <w:t>pronajaté</w:t>
      </w:r>
      <w:r w:rsidRPr="003225F6">
        <w:rPr>
          <w:rFonts w:ascii="Verdana" w:hAnsi="Verdana"/>
          <w:sz w:val="20"/>
          <w:lang w:eastAsia="cs-CZ"/>
        </w:rPr>
        <w:t xml:space="preserve"> prostory v den skončení nájmu, zaplatí smluvní pokutu ve výši </w:t>
      </w:r>
      <w:r w:rsidR="00557663" w:rsidRPr="003225F6">
        <w:rPr>
          <w:rFonts w:ascii="Verdana" w:hAnsi="Verdana"/>
          <w:sz w:val="20"/>
          <w:lang w:eastAsia="cs-CZ"/>
        </w:rPr>
        <w:t>1/</w:t>
      </w:r>
      <w:proofErr w:type="gramStart"/>
      <w:r w:rsidR="00557663" w:rsidRPr="003225F6">
        <w:rPr>
          <w:rFonts w:ascii="Verdana" w:hAnsi="Verdana"/>
          <w:sz w:val="20"/>
          <w:lang w:eastAsia="cs-CZ"/>
        </w:rPr>
        <w:t>10</w:t>
      </w:r>
      <w:r w:rsidRPr="003225F6">
        <w:rPr>
          <w:rFonts w:ascii="Verdana" w:hAnsi="Verdana"/>
          <w:sz w:val="20"/>
          <w:lang w:eastAsia="cs-CZ"/>
        </w:rPr>
        <w:t xml:space="preserve"> měsíčního</w:t>
      </w:r>
      <w:proofErr w:type="gramEnd"/>
      <w:r w:rsidRPr="003225F6">
        <w:rPr>
          <w:rFonts w:ascii="Verdana" w:hAnsi="Verdana"/>
          <w:sz w:val="20"/>
          <w:lang w:eastAsia="cs-CZ"/>
        </w:rPr>
        <w:t xml:space="preserve"> nájemného za každý započatý </w:t>
      </w:r>
      <w:r w:rsidR="00557663" w:rsidRPr="003225F6">
        <w:rPr>
          <w:rFonts w:ascii="Verdana" w:hAnsi="Verdana"/>
          <w:sz w:val="20"/>
          <w:lang w:eastAsia="cs-CZ"/>
        </w:rPr>
        <w:t>den</w:t>
      </w:r>
      <w:r w:rsidRPr="003225F6">
        <w:rPr>
          <w:rFonts w:ascii="Verdana" w:hAnsi="Verdana"/>
          <w:sz w:val="20"/>
          <w:lang w:eastAsia="cs-CZ"/>
        </w:rPr>
        <w:t xml:space="preserve"> prodlení; </w:t>
      </w:r>
      <w:r w:rsidR="00557663" w:rsidRPr="003225F6">
        <w:rPr>
          <w:rFonts w:ascii="Verdana" w:hAnsi="Verdana"/>
          <w:sz w:val="20"/>
          <w:lang w:eastAsia="cs-CZ"/>
        </w:rPr>
        <w:t>nárok na náhradu škody tím není dotčen</w:t>
      </w:r>
      <w:r w:rsidRPr="003225F6">
        <w:rPr>
          <w:rFonts w:ascii="Verdana" w:hAnsi="Verdana"/>
          <w:sz w:val="20"/>
          <w:lang w:eastAsia="cs-CZ"/>
        </w:rPr>
        <w:t xml:space="preserve">. </w:t>
      </w:r>
    </w:p>
    <w:p w14:paraId="688EDFC8" w14:textId="77777777" w:rsidR="00F56C56" w:rsidRPr="003225F6" w:rsidRDefault="00E8754B" w:rsidP="00B52FE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3225F6">
        <w:rPr>
          <w:rFonts w:ascii="Verdana" w:hAnsi="Verdana"/>
          <w:sz w:val="20"/>
        </w:rPr>
        <w:t>Závěrečná ustanovení</w:t>
      </w:r>
    </w:p>
    <w:p w14:paraId="4C2BE1C8" w14:textId="77777777" w:rsidR="0016146E" w:rsidRPr="003225F6" w:rsidRDefault="0016146E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4A81A599" w14:textId="77777777" w:rsidR="00B21C97" w:rsidRPr="003225F6" w:rsidRDefault="00B21C97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Práva a povinnosti z této smlouvy přechází i na další právní nástupce – vlastníky budovy a pozemků a pronajímatel se zavazuje, takového případného právního nástupce s touto smlouvou seznámit. </w:t>
      </w:r>
    </w:p>
    <w:p w14:paraId="6ABAC6A8" w14:textId="77777777" w:rsidR="00D3138C" w:rsidRPr="003225F6" w:rsidRDefault="00CC3BEB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Práva a povinnosti</w:t>
      </w:r>
      <w:r w:rsidR="00D3138C" w:rsidRPr="003225F6">
        <w:rPr>
          <w:rFonts w:ascii="Verdana" w:hAnsi="Verdana"/>
          <w:sz w:val="20"/>
          <w:lang w:eastAsia="cs-CZ"/>
        </w:rPr>
        <w:t xml:space="preserve"> smluvních stran to</w:t>
      </w:r>
      <w:r w:rsidRPr="003225F6">
        <w:rPr>
          <w:rFonts w:ascii="Verdana" w:hAnsi="Verdana"/>
          <w:sz w:val="20"/>
          <w:lang w:eastAsia="cs-CZ"/>
        </w:rPr>
        <w:t>uto smlouvou výslovně neupravená</w:t>
      </w:r>
      <w:r w:rsidR="00D547BB" w:rsidRPr="003225F6">
        <w:rPr>
          <w:rFonts w:ascii="Verdana" w:hAnsi="Verdana"/>
          <w:sz w:val="20"/>
          <w:lang w:eastAsia="cs-CZ"/>
        </w:rPr>
        <w:t xml:space="preserve"> se</w:t>
      </w:r>
      <w:r w:rsidR="00D3138C" w:rsidRPr="003225F6">
        <w:rPr>
          <w:rFonts w:ascii="Verdana" w:hAnsi="Verdana"/>
          <w:sz w:val="20"/>
          <w:lang w:eastAsia="cs-CZ"/>
        </w:rPr>
        <w:t xml:space="preserve"> řídí příslušnými ustanovením</w:t>
      </w:r>
      <w:r w:rsidR="0016146E" w:rsidRPr="003225F6">
        <w:rPr>
          <w:rFonts w:ascii="Verdana" w:hAnsi="Verdana"/>
          <w:sz w:val="20"/>
          <w:lang w:eastAsia="cs-CZ"/>
        </w:rPr>
        <w:t xml:space="preserve">i zákona </w:t>
      </w:r>
      <w:r w:rsidR="00682358" w:rsidRPr="003225F6">
        <w:rPr>
          <w:rFonts w:ascii="Verdana" w:hAnsi="Verdana"/>
          <w:sz w:val="20"/>
          <w:lang w:eastAsia="cs-CZ"/>
        </w:rPr>
        <w:t xml:space="preserve">č. 89/2012 Sb., </w:t>
      </w:r>
      <w:r w:rsidR="00EF46A5" w:rsidRPr="003225F6">
        <w:rPr>
          <w:rFonts w:ascii="Verdana" w:hAnsi="Verdana"/>
          <w:sz w:val="20"/>
          <w:lang w:eastAsia="cs-CZ"/>
        </w:rPr>
        <w:t>občanský zákoník</w:t>
      </w:r>
      <w:r w:rsidR="00D3138C" w:rsidRPr="003225F6">
        <w:rPr>
          <w:rFonts w:ascii="Verdana" w:hAnsi="Verdana"/>
          <w:sz w:val="20"/>
          <w:lang w:eastAsia="cs-CZ"/>
        </w:rPr>
        <w:t>.</w:t>
      </w:r>
    </w:p>
    <w:p w14:paraId="1A640056" w14:textId="77777777" w:rsidR="0097035B" w:rsidRPr="003225F6" w:rsidRDefault="0097035B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</w:t>
      </w:r>
    </w:p>
    <w:p w14:paraId="096DACE6" w14:textId="77777777" w:rsidR="006903D2" w:rsidRPr="003225F6" w:rsidRDefault="006903D2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pronajímatele.</w:t>
      </w:r>
    </w:p>
    <w:p w14:paraId="4F8EBC3C" w14:textId="77777777" w:rsidR="0097035B" w:rsidRPr="003225F6" w:rsidRDefault="0097035B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>Vzhledem k tomu,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pronajímatel. Nájemce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CF5A936" w14:textId="77777777" w:rsidR="0016146E" w:rsidRPr="003225F6" w:rsidRDefault="0016146E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Tato smlouva je vypracována ve </w:t>
      </w:r>
      <w:r w:rsidR="008F1CDD" w:rsidRPr="003225F6">
        <w:rPr>
          <w:rFonts w:ascii="Verdana" w:hAnsi="Verdana"/>
          <w:sz w:val="20"/>
          <w:lang w:eastAsia="cs-CZ"/>
        </w:rPr>
        <w:t>dvou</w:t>
      </w:r>
      <w:r w:rsidRPr="003225F6">
        <w:rPr>
          <w:rFonts w:ascii="Verdana" w:hAnsi="Verdana"/>
          <w:sz w:val="20"/>
          <w:lang w:eastAsia="cs-CZ"/>
        </w:rPr>
        <w:t xml:space="preserve"> vyhotoveních, z nichž </w:t>
      </w:r>
      <w:r w:rsidR="00CC6472" w:rsidRPr="003225F6">
        <w:rPr>
          <w:rFonts w:ascii="Verdana" w:hAnsi="Verdana"/>
          <w:sz w:val="20"/>
          <w:lang w:eastAsia="cs-CZ"/>
        </w:rPr>
        <w:t xml:space="preserve">po jednom obdrží </w:t>
      </w:r>
      <w:r w:rsidR="008F1CDD" w:rsidRPr="003225F6">
        <w:rPr>
          <w:rFonts w:ascii="Verdana" w:hAnsi="Verdana"/>
          <w:sz w:val="20"/>
          <w:lang w:eastAsia="cs-CZ"/>
        </w:rPr>
        <w:t>každá ze smluvních stran</w:t>
      </w:r>
      <w:r w:rsidRPr="003225F6">
        <w:rPr>
          <w:rFonts w:ascii="Verdana" w:hAnsi="Verdana"/>
          <w:sz w:val="20"/>
          <w:lang w:eastAsia="cs-CZ"/>
        </w:rPr>
        <w:t>.</w:t>
      </w:r>
    </w:p>
    <w:p w14:paraId="07696825" w14:textId="77777777" w:rsidR="00E8754B" w:rsidRPr="003225F6" w:rsidRDefault="00E8754B" w:rsidP="00365CB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25F6">
        <w:rPr>
          <w:rFonts w:ascii="Verdana" w:hAnsi="Verdana"/>
          <w:sz w:val="20"/>
          <w:lang w:eastAsia="cs-CZ"/>
        </w:rPr>
        <w:t xml:space="preserve">Smluvní strany </w:t>
      </w:r>
      <w:r w:rsidR="006F549A" w:rsidRPr="003225F6">
        <w:rPr>
          <w:rFonts w:ascii="Verdana" w:hAnsi="Verdana"/>
          <w:sz w:val="20"/>
          <w:lang w:eastAsia="cs-CZ"/>
        </w:rPr>
        <w:t>si smlouvu přečetly, jejímu obsahu rozumí a na důkaz toho připojují vlastnoruční podpisy</w:t>
      </w:r>
      <w:r w:rsidR="00A07F4B" w:rsidRPr="003225F6">
        <w:rPr>
          <w:rFonts w:ascii="Verdana" w:hAnsi="Verdana"/>
          <w:sz w:val="20"/>
          <w:lang w:eastAsia="cs-CZ"/>
        </w:rPr>
        <w:t xml:space="preserve"> svých oprávněných zástupců</w:t>
      </w:r>
      <w:r w:rsidR="006F549A" w:rsidRPr="003225F6">
        <w:rPr>
          <w:rFonts w:ascii="Verdana" w:hAnsi="Verdana"/>
          <w:sz w:val="20"/>
          <w:lang w:eastAsia="cs-CZ"/>
        </w:rPr>
        <w:t>.</w:t>
      </w:r>
    </w:p>
    <w:p w14:paraId="71CCF9A7" w14:textId="354E223B" w:rsidR="00F56C56" w:rsidRDefault="00F56C56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1840D99" w14:textId="77777777" w:rsidR="00CA2117" w:rsidRPr="003225F6" w:rsidRDefault="00CA2117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F926DEF" w14:textId="77777777" w:rsidR="00E46C94" w:rsidRPr="003225F6" w:rsidRDefault="00E46C94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3225F6">
        <w:rPr>
          <w:rFonts w:eastAsia="Times New Roman"/>
          <w:snapToGrid w:val="0"/>
          <w:sz w:val="20"/>
          <w:szCs w:val="20"/>
          <w:lang w:eastAsia="cs-CZ"/>
        </w:rPr>
        <w:lastRenderedPageBreak/>
        <w:t>Přílohy:</w:t>
      </w:r>
    </w:p>
    <w:p w14:paraId="0F9043D1" w14:textId="29421315" w:rsidR="004862B9" w:rsidRPr="003225F6" w:rsidRDefault="00AA6C7B" w:rsidP="00AA6C7B">
      <w:pPr>
        <w:pStyle w:val="Odstavecseseznamem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3225F6">
        <w:rPr>
          <w:rFonts w:eastAsia="Times New Roman"/>
          <w:snapToGrid w:val="0"/>
          <w:sz w:val="20"/>
          <w:szCs w:val="20"/>
          <w:lang w:eastAsia="cs-CZ"/>
        </w:rPr>
        <w:t>půdorys</w:t>
      </w:r>
      <w:r w:rsidR="001C10E5">
        <w:rPr>
          <w:rFonts w:eastAsia="Times New Roman"/>
          <w:snapToGrid w:val="0"/>
          <w:sz w:val="20"/>
          <w:szCs w:val="20"/>
          <w:lang w:eastAsia="cs-CZ"/>
        </w:rPr>
        <w:t>y</w:t>
      </w:r>
      <w:r w:rsidRPr="003225F6">
        <w:rPr>
          <w:rFonts w:eastAsia="Times New Roman"/>
          <w:snapToGrid w:val="0"/>
          <w:sz w:val="20"/>
          <w:szCs w:val="20"/>
          <w:lang w:eastAsia="cs-CZ"/>
        </w:rPr>
        <w:t xml:space="preserve"> pronajatých prostor</w:t>
      </w:r>
    </w:p>
    <w:p w14:paraId="2C86622C" w14:textId="56DFA6EF" w:rsidR="004862B9" w:rsidRPr="003225F6" w:rsidRDefault="00CA2117" w:rsidP="00E46C94">
      <w:pPr>
        <w:pStyle w:val="Odstavecseseznamem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výše záloh za služby zajišťované pronajímatelem</w:t>
      </w:r>
    </w:p>
    <w:p w14:paraId="3A710322" w14:textId="77777777" w:rsidR="00210B71" w:rsidRPr="003225F6" w:rsidRDefault="00210B71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C91FE54" w14:textId="77777777" w:rsidR="00AA6C7B" w:rsidRPr="003225F6" w:rsidRDefault="00AA6C7B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46C94" w:rsidRPr="003225F6" w14:paraId="7D5F4427" w14:textId="77777777" w:rsidTr="000C6BAA">
        <w:trPr>
          <w:jc w:val="center"/>
        </w:trPr>
        <w:tc>
          <w:tcPr>
            <w:tcW w:w="4606" w:type="dxa"/>
          </w:tcPr>
          <w:p w14:paraId="27D6A13A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</w:tcPr>
          <w:p w14:paraId="6FF3F733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V Mladé Boleslavi dne ___________</w:t>
            </w:r>
          </w:p>
        </w:tc>
      </w:tr>
      <w:tr w:rsidR="00E46C94" w:rsidRPr="003225F6" w14:paraId="2074A6A9" w14:textId="77777777" w:rsidTr="000C6BAA">
        <w:trPr>
          <w:trHeight w:val="120"/>
          <w:jc w:val="center"/>
        </w:trPr>
        <w:tc>
          <w:tcPr>
            <w:tcW w:w="4606" w:type="dxa"/>
          </w:tcPr>
          <w:p w14:paraId="4AC68A46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DB36DE1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78B3166" w14:textId="77777777" w:rsidR="00073F74" w:rsidRPr="003225F6" w:rsidRDefault="00073F7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1F2D5AC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7BFBE320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94532F2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EC02C2E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JUDr. Ladislav Řípa</w:t>
            </w:r>
          </w:p>
          <w:p w14:paraId="6D6BB860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588D28A5" w14:textId="77777777" w:rsidR="00E46C94" w:rsidRPr="003225F6" w:rsidRDefault="00E46C94" w:rsidP="00E46C94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A5D1FD4" w14:textId="77777777" w:rsidR="00E46C94" w:rsidRPr="003225F6" w:rsidRDefault="00E46C94" w:rsidP="00E46C94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19AD259" w14:textId="77777777" w:rsidR="00E46C94" w:rsidRPr="003225F6" w:rsidRDefault="00E46C94" w:rsidP="00E46C94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B845B00" w14:textId="77777777" w:rsidR="00E46C94" w:rsidRPr="003225F6" w:rsidRDefault="00E46C94" w:rsidP="00E46C94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FA3F175" w14:textId="77777777" w:rsidR="00E46C94" w:rsidRPr="003225F6" w:rsidRDefault="00E46C94" w:rsidP="00E46C94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F72E2E8" w14:textId="77777777" w:rsidR="00E46C94" w:rsidRPr="003225F6" w:rsidRDefault="009D1CE3" w:rsidP="00E46C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b/>
                <w:sz w:val="20"/>
                <w:szCs w:val="20"/>
                <w:lang w:eastAsia="cs-CZ"/>
              </w:rPr>
              <w:t>Dům seniorů Mladá Boleslav, poskytovatel sociálních služeb</w:t>
            </w:r>
          </w:p>
          <w:p w14:paraId="3577AA1C" w14:textId="77777777" w:rsidR="009D1CE3" w:rsidRPr="003225F6" w:rsidRDefault="009D1CE3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z w:val="20"/>
                <w:szCs w:val="20"/>
                <w:lang w:eastAsia="cs-CZ"/>
              </w:rPr>
              <w:t>Ing</w:t>
            </w:r>
            <w:r w:rsidR="00AA6C7B" w:rsidRPr="003225F6">
              <w:rPr>
                <w:rFonts w:eastAsia="Times New Roman"/>
                <w:sz w:val="20"/>
                <w:szCs w:val="20"/>
                <w:lang w:eastAsia="cs-CZ"/>
              </w:rPr>
              <w:t>.</w:t>
            </w:r>
            <w:r w:rsidRPr="003225F6">
              <w:rPr>
                <w:rFonts w:eastAsia="Times New Roman"/>
                <w:sz w:val="20"/>
                <w:szCs w:val="20"/>
                <w:lang w:eastAsia="cs-CZ"/>
              </w:rPr>
              <w:t xml:space="preserve"> Světlana Kubíková</w:t>
            </w:r>
          </w:p>
          <w:p w14:paraId="4AC5C71E" w14:textId="77777777" w:rsidR="00E46C94" w:rsidRPr="003225F6" w:rsidRDefault="009D1CE3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z w:val="20"/>
                <w:szCs w:val="20"/>
                <w:lang w:eastAsia="cs-CZ"/>
              </w:rPr>
              <w:t>ředitelka</w:t>
            </w:r>
          </w:p>
        </w:tc>
      </w:tr>
      <w:tr w:rsidR="00E46C94" w:rsidRPr="00E46C94" w14:paraId="2FF16999" w14:textId="77777777" w:rsidTr="000C6BAA">
        <w:trPr>
          <w:trHeight w:val="120"/>
          <w:jc w:val="center"/>
        </w:trPr>
        <w:tc>
          <w:tcPr>
            <w:tcW w:w="4606" w:type="dxa"/>
          </w:tcPr>
          <w:p w14:paraId="362A764A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1608C702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69C74E32" w14:textId="77777777" w:rsidR="00073F74" w:rsidRPr="003225F6" w:rsidRDefault="00073F7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1E0FD664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60A08854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99ADBBB" w14:textId="77777777" w:rsidR="00E46C94" w:rsidRPr="003225F6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4EC46EA" w14:textId="77777777" w:rsidR="00E46C94" w:rsidRPr="003225F6" w:rsidRDefault="009D1CE3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Mgr. Daniel Marek</w:t>
            </w:r>
          </w:p>
          <w:p w14:paraId="47693867" w14:textId="77777777" w:rsidR="00E46C94" w:rsidRPr="00E46C94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2AA5A681" w14:textId="77777777" w:rsidR="00E46C94" w:rsidRPr="00E46C94" w:rsidRDefault="00E46C94" w:rsidP="00E46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</w:tbl>
    <w:p w14:paraId="5B6CD80A" w14:textId="77777777" w:rsidR="00E46C94" w:rsidRPr="00372B19" w:rsidRDefault="00E46C94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"/>
          <w:szCs w:val="20"/>
          <w:lang w:eastAsia="cs-CZ"/>
        </w:rPr>
      </w:pPr>
    </w:p>
    <w:sectPr w:rsidR="00E46C94" w:rsidRPr="00372B19" w:rsidSect="00AA6C7B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7855" w14:textId="77777777" w:rsidR="00851121" w:rsidRDefault="00851121">
      <w:r>
        <w:separator/>
      </w:r>
    </w:p>
  </w:endnote>
  <w:endnote w:type="continuationSeparator" w:id="0">
    <w:p w14:paraId="3ED0E26C" w14:textId="77777777" w:rsidR="00851121" w:rsidRDefault="008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8FF" w14:textId="77777777" w:rsidR="00851121" w:rsidRDefault="009244B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511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7F2256" w14:textId="77777777" w:rsidR="00851121" w:rsidRDefault="00851121" w:rsidP="00A57CF7">
    <w:pPr>
      <w:pStyle w:val="Zpat"/>
      <w:ind w:right="360"/>
    </w:pPr>
  </w:p>
  <w:p w14:paraId="2754EC99" w14:textId="77777777" w:rsidR="00851121" w:rsidRDefault="00851121"/>
  <w:p w14:paraId="00057BA2" w14:textId="77777777" w:rsidR="00851121" w:rsidRDefault="00851121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740B" w14:textId="77777777" w:rsidR="00851121" w:rsidRPr="00E46C94" w:rsidRDefault="00851121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E46C94">
      <w:rPr>
        <w:sz w:val="18"/>
        <w:szCs w:val="18"/>
      </w:rPr>
      <w:t xml:space="preserve">Stránka </w:t>
    </w:r>
    <w:r w:rsidR="009244B2" w:rsidRPr="00E46C94">
      <w:rPr>
        <w:sz w:val="18"/>
        <w:szCs w:val="18"/>
      </w:rPr>
      <w:fldChar w:fldCharType="begin"/>
    </w:r>
    <w:r w:rsidRPr="00E46C94">
      <w:rPr>
        <w:sz w:val="18"/>
        <w:szCs w:val="18"/>
      </w:rPr>
      <w:instrText xml:space="preserve">PAGE  </w:instrText>
    </w:r>
    <w:r w:rsidR="009244B2" w:rsidRPr="00E46C94">
      <w:rPr>
        <w:sz w:val="18"/>
        <w:szCs w:val="18"/>
      </w:rPr>
      <w:fldChar w:fldCharType="separate"/>
    </w:r>
    <w:r w:rsidR="003225F6">
      <w:rPr>
        <w:noProof/>
        <w:sz w:val="18"/>
        <w:szCs w:val="18"/>
      </w:rPr>
      <w:t>4</w:t>
    </w:r>
    <w:r w:rsidR="009244B2" w:rsidRPr="00E46C94">
      <w:rPr>
        <w:sz w:val="18"/>
        <w:szCs w:val="18"/>
      </w:rPr>
      <w:fldChar w:fldCharType="end"/>
    </w:r>
    <w:r w:rsidRPr="00E46C94">
      <w:rPr>
        <w:sz w:val="18"/>
        <w:szCs w:val="18"/>
      </w:rPr>
      <w:t xml:space="preserve"> z </w:t>
    </w:r>
    <w:r w:rsidR="00B31DD5">
      <w:fldChar w:fldCharType="begin"/>
    </w:r>
    <w:r w:rsidR="00B31DD5">
      <w:instrText xml:space="preserve"> NUMPAGES  \* Arabic  \* MERGEFORMAT </w:instrText>
    </w:r>
    <w:r w:rsidR="00B31DD5">
      <w:fldChar w:fldCharType="separate"/>
    </w:r>
    <w:r w:rsidR="003225F6" w:rsidRPr="003225F6">
      <w:rPr>
        <w:noProof/>
        <w:sz w:val="18"/>
        <w:szCs w:val="18"/>
      </w:rPr>
      <w:t>6</w:t>
    </w:r>
    <w:r w:rsidR="00B31DD5">
      <w:rPr>
        <w:noProof/>
        <w:sz w:val="18"/>
        <w:szCs w:val="18"/>
      </w:rPr>
      <w:fldChar w:fldCharType="end"/>
    </w:r>
  </w:p>
  <w:p w14:paraId="2FF8A57C" w14:textId="77777777" w:rsidR="00851121" w:rsidRDefault="0085112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2AABD7" wp14:editId="2A0F37D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DD5">
      <w:rPr>
        <w:noProof/>
        <w:lang w:eastAsia="cs-CZ"/>
      </w:rPr>
      <w:pict w14:anchorId="24DDF9B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E014" w14:textId="77777777" w:rsidR="00851121" w:rsidRDefault="00851121">
      <w:r>
        <w:separator/>
      </w:r>
    </w:p>
  </w:footnote>
  <w:footnote w:type="continuationSeparator" w:id="0">
    <w:p w14:paraId="23F102A2" w14:textId="77777777" w:rsidR="00851121" w:rsidRDefault="0085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B474" w14:textId="77777777" w:rsidR="00851121" w:rsidRDefault="00851121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FF88350" wp14:editId="5BD28C79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3763D3D3" wp14:editId="0BC225A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CB9C0" w14:textId="77777777" w:rsidR="00851121" w:rsidRDefault="00851121"/>
  <w:p w14:paraId="1D6F055F" w14:textId="77777777" w:rsidR="00851121" w:rsidRDefault="00851121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  <w:b/>
        <w:sz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CF58A5"/>
    <w:multiLevelType w:val="hybridMultilevel"/>
    <w:tmpl w:val="70ACD26E"/>
    <w:lvl w:ilvl="0" w:tplc="B3681CF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Tahoma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Calibri" w:hAnsi="Calibri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Tahoma" w:hAnsi="Tahoma" w:cs="Tahom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Calibri" w:hAnsi="Calibri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Tahoma" w:hAnsi="Tahoma" w:cs="Tahom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Calibri" w:hAnsi="Calibri" w:hint="default"/>
      </w:rPr>
    </w:lvl>
  </w:abstractNum>
  <w:abstractNum w:abstractNumId="5" w15:restartNumberingAfterBreak="0">
    <w:nsid w:val="20935890"/>
    <w:multiLevelType w:val="hybridMultilevel"/>
    <w:tmpl w:val="CBE22936"/>
    <w:lvl w:ilvl="0" w:tplc="B3681CF6">
      <w:start w:val="4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1C1D92"/>
    <w:multiLevelType w:val="hybridMultilevel"/>
    <w:tmpl w:val="D4102292"/>
    <w:lvl w:ilvl="0" w:tplc="710E8706">
      <w:start w:val="2"/>
      <w:numFmt w:val="bullet"/>
      <w:lvlText w:val="-"/>
      <w:lvlJc w:val="left"/>
      <w:pPr>
        <w:ind w:left="936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30AD11B0"/>
    <w:multiLevelType w:val="hybridMultilevel"/>
    <w:tmpl w:val="AF2CA0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C1EA3"/>
    <w:multiLevelType w:val="multilevel"/>
    <w:tmpl w:val="56846F6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4A24D65"/>
    <w:multiLevelType w:val="hybridMultilevel"/>
    <w:tmpl w:val="BA8287A8"/>
    <w:lvl w:ilvl="0" w:tplc="B3681CF6">
      <w:start w:val="4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9"/>
  </w:num>
  <w:num w:numId="5">
    <w:abstractNumId w:val="9"/>
  </w:num>
  <w:num w:numId="6">
    <w:abstractNumId w:val="0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8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7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6DB1"/>
    <w:rsid w:val="00012FF6"/>
    <w:rsid w:val="00014484"/>
    <w:rsid w:val="00017211"/>
    <w:rsid w:val="00026C05"/>
    <w:rsid w:val="00032211"/>
    <w:rsid w:val="00033B56"/>
    <w:rsid w:val="00045250"/>
    <w:rsid w:val="00060BEF"/>
    <w:rsid w:val="00071C67"/>
    <w:rsid w:val="00073F74"/>
    <w:rsid w:val="0008675B"/>
    <w:rsid w:val="000A49D5"/>
    <w:rsid w:val="000A75B9"/>
    <w:rsid w:val="000B0D29"/>
    <w:rsid w:val="000B3347"/>
    <w:rsid w:val="000B4463"/>
    <w:rsid w:val="000C6BAA"/>
    <w:rsid w:val="000C7CB1"/>
    <w:rsid w:val="000D0159"/>
    <w:rsid w:val="000D0246"/>
    <w:rsid w:val="000D2CAA"/>
    <w:rsid w:val="000E0809"/>
    <w:rsid w:val="000E616A"/>
    <w:rsid w:val="000F4174"/>
    <w:rsid w:val="000F58F6"/>
    <w:rsid w:val="000F6631"/>
    <w:rsid w:val="0010006E"/>
    <w:rsid w:val="00100E40"/>
    <w:rsid w:val="00100EAC"/>
    <w:rsid w:val="001048AD"/>
    <w:rsid w:val="00112E11"/>
    <w:rsid w:val="00125AE6"/>
    <w:rsid w:val="001261FD"/>
    <w:rsid w:val="00126F5C"/>
    <w:rsid w:val="00130B9D"/>
    <w:rsid w:val="00145042"/>
    <w:rsid w:val="0014746A"/>
    <w:rsid w:val="00152353"/>
    <w:rsid w:val="00152F17"/>
    <w:rsid w:val="00157E9F"/>
    <w:rsid w:val="001605E5"/>
    <w:rsid w:val="0016146E"/>
    <w:rsid w:val="00167603"/>
    <w:rsid w:val="0017118E"/>
    <w:rsid w:val="001735B5"/>
    <w:rsid w:val="001803EC"/>
    <w:rsid w:val="00184B7D"/>
    <w:rsid w:val="00192646"/>
    <w:rsid w:val="001A0093"/>
    <w:rsid w:val="001A5CC3"/>
    <w:rsid w:val="001A70C3"/>
    <w:rsid w:val="001B2DC0"/>
    <w:rsid w:val="001B5A55"/>
    <w:rsid w:val="001B65FE"/>
    <w:rsid w:val="001C10E5"/>
    <w:rsid w:val="001C69A7"/>
    <w:rsid w:val="001D0616"/>
    <w:rsid w:val="001D3619"/>
    <w:rsid w:val="001D4BEA"/>
    <w:rsid w:val="001D5BF3"/>
    <w:rsid w:val="001E0451"/>
    <w:rsid w:val="001E4E2F"/>
    <w:rsid w:val="001F08AE"/>
    <w:rsid w:val="001F0CDA"/>
    <w:rsid w:val="001F0D77"/>
    <w:rsid w:val="001F656A"/>
    <w:rsid w:val="001F788F"/>
    <w:rsid w:val="00204773"/>
    <w:rsid w:val="00205C95"/>
    <w:rsid w:val="00210B71"/>
    <w:rsid w:val="00213C41"/>
    <w:rsid w:val="0021485A"/>
    <w:rsid w:val="00215C5A"/>
    <w:rsid w:val="00225AAA"/>
    <w:rsid w:val="002334E5"/>
    <w:rsid w:val="00234F98"/>
    <w:rsid w:val="00236C81"/>
    <w:rsid w:val="00237F76"/>
    <w:rsid w:val="0024026F"/>
    <w:rsid w:val="002416DF"/>
    <w:rsid w:val="00242C34"/>
    <w:rsid w:val="0025032E"/>
    <w:rsid w:val="00254217"/>
    <w:rsid w:val="002563CC"/>
    <w:rsid w:val="00256A20"/>
    <w:rsid w:val="00260CFA"/>
    <w:rsid w:val="0026484B"/>
    <w:rsid w:val="0026761F"/>
    <w:rsid w:val="00276712"/>
    <w:rsid w:val="00282B6F"/>
    <w:rsid w:val="00295F5D"/>
    <w:rsid w:val="002A67D0"/>
    <w:rsid w:val="002B7AC2"/>
    <w:rsid w:val="002C1A09"/>
    <w:rsid w:val="002C7F1E"/>
    <w:rsid w:val="002D4A2B"/>
    <w:rsid w:val="002D58E7"/>
    <w:rsid w:val="002E342B"/>
    <w:rsid w:val="002E37B0"/>
    <w:rsid w:val="002E3BE6"/>
    <w:rsid w:val="002E57C9"/>
    <w:rsid w:val="002F0E7F"/>
    <w:rsid w:val="002F274A"/>
    <w:rsid w:val="002F36E8"/>
    <w:rsid w:val="003101C8"/>
    <w:rsid w:val="0031047A"/>
    <w:rsid w:val="003113D3"/>
    <w:rsid w:val="00315A6E"/>
    <w:rsid w:val="00317851"/>
    <w:rsid w:val="003207FD"/>
    <w:rsid w:val="003225F6"/>
    <w:rsid w:val="0032745E"/>
    <w:rsid w:val="00330102"/>
    <w:rsid w:val="003319C2"/>
    <w:rsid w:val="00333A9F"/>
    <w:rsid w:val="00336D45"/>
    <w:rsid w:val="00341CE3"/>
    <w:rsid w:val="003428A1"/>
    <w:rsid w:val="00342C52"/>
    <w:rsid w:val="00351C2A"/>
    <w:rsid w:val="00353C6D"/>
    <w:rsid w:val="00354AB6"/>
    <w:rsid w:val="003654F7"/>
    <w:rsid w:val="00365CB9"/>
    <w:rsid w:val="00370063"/>
    <w:rsid w:val="00372B19"/>
    <w:rsid w:val="003730D0"/>
    <w:rsid w:val="00387070"/>
    <w:rsid w:val="00390F93"/>
    <w:rsid w:val="0039689D"/>
    <w:rsid w:val="00397B61"/>
    <w:rsid w:val="003B2CA0"/>
    <w:rsid w:val="003C3E09"/>
    <w:rsid w:val="003D1EB4"/>
    <w:rsid w:val="003D4F04"/>
    <w:rsid w:val="003D754C"/>
    <w:rsid w:val="003E3FFC"/>
    <w:rsid w:val="003E66AC"/>
    <w:rsid w:val="003E7DA3"/>
    <w:rsid w:val="00400162"/>
    <w:rsid w:val="00415742"/>
    <w:rsid w:val="00415B20"/>
    <w:rsid w:val="00424C93"/>
    <w:rsid w:val="004261CD"/>
    <w:rsid w:val="00442109"/>
    <w:rsid w:val="00446E77"/>
    <w:rsid w:val="0044764B"/>
    <w:rsid w:val="00456A05"/>
    <w:rsid w:val="00464463"/>
    <w:rsid w:val="00465F91"/>
    <w:rsid w:val="00470FCF"/>
    <w:rsid w:val="004714AE"/>
    <w:rsid w:val="004755A0"/>
    <w:rsid w:val="004862B9"/>
    <w:rsid w:val="00493220"/>
    <w:rsid w:val="00495CFE"/>
    <w:rsid w:val="004A2937"/>
    <w:rsid w:val="004A421F"/>
    <w:rsid w:val="004B3A73"/>
    <w:rsid w:val="004B48E4"/>
    <w:rsid w:val="004C142D"/>
    <w:rsid w:val="004C34CC"/>
    <w:rsid w:val="004C46B8"/>
    <w:rsid w:val="004C67D0"/>
    <w:rsid w:val="004C7B41"/>
    <w:rsid w:val="004D19FE"/>
    <w:rsid w:val="004D2DCC"/>
    <w:rsid w:val="004D2FF1"/>
    <w:rsid w:val="004E099C"/>
    <w:rsid w:val="004E2CCE"/>
    <w:rsid w:val="004E342B"/>
    <w:rsid w:val="004E682C"/>
    <w:rsid w:val="00500D6E"/>
    <w:rsid w:val="00502EF7"/>
    <w:rsid w:val="00504F72"/>
    <w:rsid w:val="005106EB"/>
    <w:rsid w:val="00510C2E"/>
    <w:rsid w:val="00511D1C"/>
    <w:rsid w:val="00514BED"/>
    <w:rsid w:val="00515C4F"/>
    <w:rsid w:val="00526656"/>
    <w:rsid w:val="005313B8"/>
    <w:rsid w:val="00534BEE"/>
    <w:rsid w:val="00535EF7"/>
    <w:rsid w:val="005469CA"/>
    <w:rsid w:val="00552F92"/>
    <w:rsid w:val="00557663"/>
    <w:rsid w:val="00557E96"/>
    <w:rsid w:val="00565AA2"/>
    <w:rsid w:val="00565B4A"/>
    <w:rsid w:val="00567BC8"/>
    <w:rsid w:val="00581809"/>
    <w:rsid w:val="00584564"/>
    <w:rsid w:val="00584D97"/>
    <w:rsid w:val="005860F5"/>
    <w:rsid w:val="00594FB1"/>
    <w:rsid w:val="005961DB"/>
    <w:rsid w:val="0059699D"/>
    <w:rsid w:val="005A5998"/>
    <w:rsid w:val="005A70E1"/>
    <w:rsid w:val="005B06F2"/>
    <w:rsid w:val="005B702E"/>
    <w:rsid w:val="005C03CA"/>
    <w:rsid w:val="005C2281"/>
    <w:rsid w:val="005C3260"/>
    <w:rsid w:val="005C365F"/>
    <w:rsid w:val="005C6497"/>
    <w:rsid w:val="005D1D62"/>
    <w:rsid w:val="005D3360"/>
    <w:rsid w:val="005D73C2"/>
    <w:rsid w:val="005F1ECB"/>
    <w:rsid w:val="00604F9C"/>
    <w:rsid w:val="006079B8"/>
    <w:rsid w:val="00607FC9"/>
    <w:rsid w:val="0061043F"/>
    <w:rsid w:val="00613BF5"/>
    <w:rsid w:val="00615ED3"/>
    <w:rsid w:val="006164E8"/>
    <w:rsid w:val="00622759"/>
    <w:rsid w:val="00626558"/>
    <w:rsid w:val="006267F7"/>
    <w:rsid w:val="006370D6"/>
    <w:rsid w:val="00644203"/>
    <w:rsid w:val="006517FF"/>
    <w:rsid w:val="006556EA"/>
    <w:rsid w:val="006611E1"/>
    <w:rsid w:val="00661EEF"/>
    <w:rsid w:val="00664A1F"/>
    <w:rsid w:val="00664B0F"/>
    <w:rsid w:val="00671579"/>
    <w:rsid w:val="00671806"/>
    <w:rsid w:val="00672711"/>
    <w:rsid w:val="00682358"/>
    <w:rsid w:val="006877BF"/>
    <w:rsid w:val="006903D2"/>
    <w:rsid w:val="006933AE"/>
    <w:rsid w:val="0069594E"/>
    <w:rsid w:val="006A02FE"/>
    <w:rsid w:val="006A56EB"/>
    <w:rsid w:val="006B7F60"/>
    <w:rsid w:val="006C4223"/>
    <w:rsid w:val="006D229A"/>
    <w:rsid w:val="006E1F40"/>
    <w:rsid w:val="006E53F9"/>
    <w:rsid w:val="006E576B"/>
    <w:rsid w:val="006E7BDB"/>
    <w:rsid w:val="006F264F"/>
    <w:rsid w:val="006F32A0"/>
    <w:rsid w:val="006F4941"/>
    <w:rsid w:val="006F549A"/>
    <w:rsid w:val="00702130"/>
    <w:rsid w:val="007046F7"/>
    <w:rsid w:val="0071760A"/>
    <w:rsid w:val="007327DE"/>
    <w:rsid w:val="00733BCA"/>
    <w:rsid w:val="007340BC"/>
    <w:rsid w:val="0073643D"/>
    <w:rsid w:val="0073722A"/>
    <w:rsid w:val="00737EC2"/>
    <w:rsid w:val="00742335"/>
    <w:rsid w:val="00742735"/>
    <w:rsid w:val="00742911"/>
    <w:rsid w:val="0074359C"/>
    <w:rsid w:val="007444F1"/>
    <w:rsid w:val="00745BF7"/>
    <w:rsid w:val="0074683A"/>
    <w:rsid w:val="0075045F"/>
    <w:rsid w:val="00753C42"/>
    <w:rsid w:val="0077441A"/>
    <w:rsid w:val="00775F60"/>
    <w:rsid w:val="00776E69"/>
    <w:rsid w:val="0078524E"/>
    <w:rsid w:val="00796DFA"/>
    <w:rsid w:val="007A08AC"/>
    <w:rsid w:val="007A4680"/>
    <w:rsid w:val="007B1495"/>
    <w:rsid w:val="007B3D85"/>
    <w:rsid w:val="007B7B68"/>
    <w:rsid w:val="007C2218"/>
    <w:rsid w:val="007C2BB1"/>
    <w:rsid w:val="007C3891"/>
    <w:rsid w:val="007C7E44"/>
    <w:rsid w:val="007F4DED"/>
    <w:rsid w:val="007F50B1"/>
    <w:rsid w:val="0080105F"/>
    <w:rsid w:val="00806E3F"/>
    <w:rsid w:val="00812113"/>
    <w:rsid w:val="00813026"/>
    <w:rsid w:val="008164CC"/>
    <w:rsid w:val="00821323"/>
    <w:rsid w:val="008307C7"/>
    <w:rsid w:val="008315D2"/>
    <w:rsid w:val="008326EE"/>
    <w:rsid w:val="008328B3"/>
    <w:rsid w:val="00834E9A"/>
    <w:rsid w:val="008463E9"/>
    <w:rsid w:val="00851121"/>
    <w:rsid w:val="00860EBB"/>
    <w:rsid w:val="008629DC"/>
    <w:rsid w:val="00865C05"/>
    <w:rsid w:val="00867379"/>
    <w:rsid w:val="00871948"/>
    <w:rsid w:val="0087239C"/>
    <w:rsid w:val="008726FB"/>
    <w:rsid w:val="00872FFE"/>
    <w:rsid w:val="008735A0"/>
    <w:rsid w:val="00873609"/>
    <w:rsid w:val="00875240"/>
    <w:rsid w:val="00876218"/>
    <w:rsid w:val="008856D4"/>
    <w:rsid w:val="008932B1"/>
    <w:rsid w:val="00894EF0"/>
    <w:rsid w:val="008A4F44"/>
    <w:rsid w:val="008B2F4C"/>
    <w:rsid w:val="008C2845"/>
    <w:rsid w:val="008C49D1"/>
    <w:rsid w:val="008C6992"/>
    <w:rsid w:val="008C6CF0"/>
    <w:rsid w:val="008D063D"/>
    <w:rsid w:val="008D6E50"/>
    <w:rsid w:val="008E3ACA"/>
    <w:rsid w:val="008F19C9"/>
    <w:rsid w:val="008F1CDD"/>
    <w:rsid w:val="008F3129"/>
    <w:rsid w:val="00900A52"/>
    <w:rsid w:val="00901455"/>
    <w:rsid w:val="0090280B"/>
    <w:rsid w:val="00906089"/>
    <w:rsid w:val="00906EE1"/>
    <w:rsid w:val="00911AAA"/>
    <w:rsid w:val="00911CCB"/>
    <w:rsid w:val="00915740"/>
    <w:rsid w:val="009168F1"/>
    <w:rsid w:val="009244B2"/>
    <w:rsid w:val="00927678"/>
    <w:rsid w:val="00931BDB"/>
    <w:rsid w:val="00947BD7"/>
    <w:rsid w:val="00947D33"/>
    <w:rsid w:val="00954B4B"/>
    <w:rsid w:val="00954D53"/>
    <w:rsid w:val="00955DE0"/>
    <w:rsid w:val="009561B8"/>
    <w:rsid w:val="00961A3B"/>
    <w:rsid w:val="009639A0"/>
    <w:rsid w:val="00964969"/>
    <w:rsid w:val="0097035B"/>
    <w:rsid w:val="00973534"/>
    <w:rsid w:val="009751F3"/>
    <w:rsid w:val="0098273B"/>
    <w:rsid w:val="00983318"/>
    <w:rsid w:val="00987D96"/>
    <w:rsid w:val="009A1AC2"/>
    <w:rsid w:val="009A620C"/>
    <w:rsid w:val="009B0AF3"/>
    <w:rsid w:val="009B19DF"/>
    <w:rsid w:val="009B370D"/>
    <w:rsid w:val="009B6A60"/>
    <w:rsid w:val="009C3123"/>
    <w:rsid w:val="009C443E"/>
    <w:rsid w:val="009C58F0"/>
    <w:rsid w:val="009D02B8"/>
    <w:rsid w:val="009D0BA5"/>
    <w:rsid w:val="009D1CE3"/>
    <w:rsid w:val="009D482B"/>
    <w:rsid w:val="009D4B68"/>
    <w:rsid w:val="009D5593"/>
    <w:rsid w:val="009D712F"/>
    <w:rsid w:val="009D7AB7"/>
    <w:rsid w:val="009E1F96"/>
    <w:rsid w:val="009E31EE"/>
    <w:rsid w:val="009E34A3"/>
    <w:rsid w:val="009E5F33"/>
    <w:rsid w:val="009E75D9"/>
    <w:rsid w:val="009F3BFA"/>
    <w:rsid w:val="00A05A88"/>
    <w:rsid w:val="00A07F4B"/>
    <w:rsid w:val="00A14155"/>
    <w:rsid w:val="00A16116"/>
    <w:rsid w:val="00A23AD9"/>
    <w:rsid w:val="00A26F7F"/>
    <w:rsid w:val="00A36ECC"/>
    <w:rsid w:val="00A45871"/>
    <w:rsid w:val="00A46292"/>
    <w:rsid w:val="00A515BD"/>
    <w:rsid w:val="00A51B1A"/>
    <w:rsid w:val="00A57CF7"/>
    <w:rsid w:val="00A636A4"/>
    <w:rsid w:val="00A70AF4"/>
    <w:rsid w:val="00A715A7"/>
    <w:rsid w:val="00A73BAA"/>
    <w:rsid w:val="00A763E7"/>
    <w:rsid w:val="00A7664D"/>
    <w:rsid w:val="00A812E8"/>
    <w:rsid w:val="00A8255D"/>
    <w:rsid w:val="00A87BC7"/>
    <w:rsid w:val="00AA6C7B"/>
    <w:rsid w:val="00AB177C"/>
    <w:rsid w:val="00AB3790"/>
    <w:rsid w:val="00AB4A21"/>
    <w:rsid w:val="00AB768E"/>
    <w:rsid w:val="00AC61CB"/>
    <w:rsid w:val="00AC7CD1"/>
    <w:rsid w:val="00AD2757"/>
    <w:rsid w:val="00AD68AA"/>
    <w:rsid w:val="00AE067A"/>
    <w:rsid w:val="00AE099B"/>
    <w:rsid w:val="00AE1D8A"/>
    <w:rsid w:val="00AE5B6C"/>
    <w:rsid w:val="00AF04E0"/>
    <w:rsid w:val="00B0382B"/>
    <w:rsid w:val="00B03857"/>
    <w:rsid w:val="00B21C97"/>
    <w:rsid w:val="00B31DD5"/>
    <w:rsid w:val="00B32A18"/>
    <w:rsid w:val="00B354AD"/>
    <w:rsid w:val="00B408E2"/>
    <w:rsid w:val="00B472B7"/>
    <w:rsid w:val="00B52FEC"/>
    <w:rsid w:val="00B53F75"/>
    <w:rsid w:val="00B54A96"/>
    <w:rsid w:val="00B54D77"/>
    <w:rsid w:val="00B63996"/>
    <w:rsid w:val="00B64707"/>
    <w:rsid w:val="00B72073"/>
    <w:rsid w:val="00B729D0"/>
    <w:rsid w:val="00B72FC4"/>
    <w:rsid w:val="00B75C0B"/>
    <w:rsid w:val="00B82AA4"/>
    <w:rsid w:val="00B92773"/>
    <w:rsid w:val="00B94BC5"/>
    <w:rsid w:val="00B95AB0"/>
    <w:rsid w:val="00BA535C"/>
    <w:rsid w:val="00BC7B97"/>
    <w:rsid w:val="00BD0B8D"/>
    <w:rsid w:val="00BD35F9"/>
    <w:rsid w:val="00BD3CEE"/>
    <w:rsid w:val="00BD4A63"/>
    <w:rsid w:val="00BD61B6"/>
    <w:rsid w:val="00BE09F9"/>
    <w:rsid w:val="00BE0D15"/>
    <w:rsid w:val="00BE25B7"/>
    <w:rsid w:val="00BE5AED"/>
    <w:rsid w:val="00BF1136"/>
    <w:rsid w:val="00BF2300"/>
    <w:rsid w:val="00BF2F7D"/>
    <w:rsid w:val="00BF3217"/>
    <w:rsid w:val="00C002FE"/>
    <w:rsid w:val="00C02B12"/>
    <w:rsid w:val="00C04A20"/>
    <w:rsid w:val="00C04AA8"/>
    <w:rsid w:val="00C1095B"/>
    <w:rsid w:val="00C11A69"/>
    <w:rsid w:val="00C14A11"/>
    <w:rsid w:val="00C20D13"/>
    <w:rsid w:val="00C22A61"/>
    <w:rsid w:val="00C23587"/>
    <w:rsid w:val="00C248BB"/>
    <w:rsid w:val="00C25BB9"/>
    <w:rsid w:val="00C442FD"/>
    <w:rsid w:val="00C46230"/>
    <w:rsid w:val="00C465CF"/>
    <w:rsid w:val="00C47452"/>
    <w:rsid w:val="00C55752"/>
    <w:rsid w:val="00C5666C"/>
    <w:rsid w:val="00C616E5"/>
    <w:rsid w:val="00C62A05"/>
    <w:rsid w:val="00C62B74"/>
    <w:rsid w:val="00C6324F"/>
    <w:rsid w:val="00C70E46"/>
    <w:rsid w:val="00C83E6B"/>
    <w:rsid w:val="00C866B9"/>
    <w:rsid w:val="00C87425"/>
    <w:rsid w:val="00C926C8"/>
    <w:rsid w:val="00CA106D"/>
    <w:rsid w:val="00CA1988"/>
    <w:rsid w:val="00CA2117"/>
    <w:rsid w:val="00CA4E08"/>
    <w:rsid w:val="00CB63DD"/>
    <w:rsid w:val="00CC3BEB"/>
    <w:rsid w:val="00CC6472"/>
    <w:rsid w:val="00CC761E"/>
    <w:rsid w:val="00CD3D38"/>
    <w:rsid w:val="00CD7AFA"/>
    <w:rsid w:val="00CE32EC"/>
    <w:rsid w:val="00CE33DD"/>
    <w:rsid w:val="00CE561B"/>
    <w:rsid w:val="00CF0F19"/>
    <w:rsid w:val="00CF2386"/>
    <w:rsid w:val="00CF2F26"/>
    <w:rsid w:val="00D02E75"/>
    <w:rsid w:val="00D04C54"/>
    <w:rsid w:val="00D11CFD"/>
    <w:rsid w:val="00D12EFA"/>
    <w:rsid w:val="00D14B78"/>
    <w:rsid w:val="00D159B6"/>
    <w:rsid w:val="00D266E5"/>
    <w:rsid w:val="00D3138C"/>
    <w:rsid w:val="00D31870"/>
    <w:rsid w:val="00D32194"/>
    <w:rsid w:val="00D43D00"/>
    <w:rsid w:val="00D44964"/>
    <w:rsid w:val="00D45165"/>
    <w:rsid w:val="00D45F4D"/>
    <w:rsid w:val="00D471A1"/>
    <w:rsid w:val="00D547BB"/>
    <w:rsid w:val="00D55113"/>
    <w:rsid w:val="00D574FA"/>
    <w:rsid w:val="00D6576C"/>
    <w:rsid w:val="00D67CD2"/>
    <w:rsid w:val="00D7230A"/>
    <w:rsid w:val="00D85160"/>
    <w:rsid w:val="00D86990"/>
    <w:rsid w:val="00D87CE6"/>
    <w:rsid w:val="00D9025E"/>
    <w:rsid w:val="00D92690"/>
    <w:rsid w:val="00DB236A"/>
    <w:rsid w:val="00DB710A"/>
    <w:rsid w:val="00DC2E67"/>
    <w:rsid w:val="00DD25BD"/>
    <w:rsid w:val="00DD2E16"/>
    <w:rsid w:val="00DE3DAD"/>
    <w:rsid w:val="00DE55F6"/>
    <w:rsid w:val="00DF1F28"/>
    <w:rsid w:val="00E011EE"/>
    <w:rsid w:val="00E10441"/>
    <w:rsid w:val="00E2053A"/>
    <w:rsid w:val="00E20D2B"/>
    <w:rsid w:val="00E21F06"/>
    <w:rsid w:val="00E223B8"/>
    <w:rsid w:val="00E307A9"/>
    <w:rsid w:val="00E312FD"/>
    <w:rsid w:val="00E31833"/>
    <w:rsid w:val="00E323F2"/>
    <w:rsid w:val="00E34601"/>
    <w:rsid w:val="00E46C94"/>
    <w:rsid w:val="00E53B56"/>
    <w:rsid w:val="00E57FAD"/>
    <w:rsid w:val="00E7259B"/>
    <w:rsid w:val="00E7706F"/>
    <w:rsid w:val="00E847A3"/>
    <w:rsid w:val="00E86E20"/>
    <w:rsid w:val="00E87035"/>
    <w:rsid w:val="00E8754B"/>
    <w:rsid w:val="00E96346"/>
    <w:rsid w:val="00E970B2"/>
    <w:rsid w:val="00EA16D0"/>
    <w:rsid w:val="00EB1EC4"/>
    <w:rsid w:val="00EB5412"/>
    <w:rsid w:val="00EB71F4"/>
    <w:rsid w:val="00EC589F"/>
    <w:rsid w:val="00ED11B8"/>
    <w:rsid w:val="00ED14E2"/>
    <w:rsid w:val="00ED1C07"/>
    <w:rsid w:val="00ED1FB1"/>
    <w:rsid w:val="00ED2C03"/>
    <w:rsid w:val="00ED359A"/>
    <w:rsid w:val="00ED4BB3"/>
    <w:rsid w:val="00EE0FFF"/>
    <w:rsid w:val="00EE6635"/>
    <w:rsid w:val="00EE7DE7"/>
    <w:rsid w:val="00EF1EE2"/>
    <w:rsid w:val="00EF46A5"/>
    <w:rsid w:val="00EF5FFA"/>
    <w:rsid w:val="00F022AC"/>
    <w:rsid w:val="00F06957"/>
    <w:rsid w:val="00F118F9"/>
    <w:rsid w:val="00F11A21"/>
    <w:rsid w:val="00F246C5"/>
    <w:rsid w:val="00F26C94"/>
    <w:rsid w:val="00F33BB1"/>
    <w:rsid w:val="00F4137F"/>
    <w:rsid w:val="00F43488"/>
    <w:rsid w:val="00F46C22"/>
    <w:rsid w:val="00F557E9"/>
    <w:rsid w:val="00F56C56"/>
    <w:rsid w:val="00F578D8"/>
    <w:rsid w:val="00F60B50"/>
    <w:rsid w:val="00F615E9"/>
    <w:rsid w:val="00F62635"/>
    <w:rsid w:val="00F67642"/>
    <w:rsid w:val="00F728CB"/>
    <w:rsid w:val="00F72ED5"/>
    <w:rsid w:val="00F77C79"/>
    <w:rsid w:val="00F82127"/>
    <w:rsid w:val="00F834E4"/>
    <w:rsid w:val="00F872B9"/>
    <w:rsid w:val="00F95286"/>
    <w:rsid w:val="00FA3172"/>
    <w:rsid w:val="00FA54C9"/>
    <w:rsid w:val="00FB2CB0"/>
    <w:rsid w:val="00FC4028"/>
    <w:rsid w:val="00FC4067"/>
    <w:rsid w:val="00FC48D9"/>
    <w:rsid w:val="00FC5A99"/>
    <w:rsid w:val="00FD184B"/>
    <w:rsid w:val="00FD3870"/>
    <w:rsid w:val="00FD47BE"/>
    <w:rsid w:val="00FE2B82"/>
    <w:rsid w:val="00FE6144"/>
    <w:rsid w:val="00FF3C6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59912FB"/>
  <w15:docId w15:val="{F0815FA0-331A-4CE4-8D4B-8C3E32F3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customStyle="1" w:styleId="platne1">
    <w:name w:val="platne1"/>
    <w:basedOn w:val="Standardnpsmoodstavce"/>
    <w:rsid w:val="002334E5"/>
  </w:style>
  <w:style w:type="character" w:customStyle="1" w:styleId="ItalicText">
    <w:name w:val="ItalicText"/>
    <w:basedOn w:val="Standardnpsmoodstavce"/>
    <w:rsid w:val="00204773"/>
    <w:rPr>
      <w:i/>
    </w:rPr>
  </w:style>
  <w:style w:type="character" w:styleId="Odkaznakoment">
    <w:name w:val="annotation reference"/>
    <w:basedOn w:val="Standardnpsmoodstavce"/>
    <w:uiPriority w:val="99"/>
    <w:unhideWhenUsed/>
    <w:rsid w:val="00204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47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773"/>
  </w:style>
  <w:style w:type="paragraph" w:styleId="Textbubliny">
    <w:name w:val="Balloon Text"/>
    <w:basedOn w:val="Normln"/>
    <w:link w:val="TextbublinyChar"/>
    <w:rsid w:val="002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4773"/>
    <w:rPr>
      <w:rFonts w:ascii="Tahoma" w:eastAsia="Calibri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55113"/>
    <w:pPr>
      <w:spacing w:after="200"/>
    </w:pPr>
    <w:rPr>
      <w:rFonts w:ascii="Verdana" w:eastAsia="Calibri" w:hAnsi="Verdana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D55113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11C7-DB8B-41FA-B834-DAC42FEF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2143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ONMB a.s.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osc26648</dc:creator>
  <cp:lastModifiedBy>konference</cp:lastModifiedBy>
  <cp:revision>16</cp:revision>
  <cp:lastPrinted>2021-07-12T12:39:00Z</cp:lastPrinted>
  <dcterms:created xsi:type="dcterms:W3CDTF">2021-05-11T12:57:00Z</dcterms:created>
  <dcterms:modified xsi:type="dcterms:W3CDTF">2021-07-12T12:43:00Z</dcterms:modified>
</cp:coreProperties>
</file>