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A436" w14:textId="77777777" w:rsidR="00907E39" w:rsidRPr="00897883" w:rsidRDefault="00907E39" w:rsidP="00DC53F6">
      <w:pPr>
        <w:pStyle w:val="Nzev"/>
        <w:spacing w:before="120"/>
        <w:rPr>
          <w:sz w:val="22"/>
          <w:szCs w:val="22"/>
        </w:rPr>
      </w:pPr>
      <w:r w:rsidRPr="00897883">
        <w:rPr>
          <w:sz w:val="22"/>
          <w:szCs w:val="22"/>
        </w:rPr>
        <w:t>Smlouva o dílo</w:t>
      </w:r>
    </w:p>
    <w:p w14:paraId="617493FE" w14:textId="77777777" w:rsidR="00907E39" w:rsidRPr="00897883" w:rsidRDefault="00907E39" w:rsidP="004F0EFC">
      <w:pPr>
        <w:spacing w:before="60"/>
        <w:jc w:val="center"/>
        <w:rPr>
          <w:sz w:val="22"/>
          <w:szCs w:val="22"/>
        </w:rPr>
      </w:pPr>
      <w:r w:rsidRPr="00897883">
        <w:rPr>
          <w:sz w:val="22"/>
          <w:szCs w:val="22"/>
        </w:rPr>
        <w:t xml:space="preserve">uzavřená podle </w:t>
      </w:r>
      <w:r w:rsidR="00B5324C" w:rsidRPr="00897883">
        <w:rPr>
          <w:sz w:val="22"/>
          <w:szCs w:val="22"/>
        </w:rPr>
        <w:t xml:space="preserve">§§ </w:t>
      </w:r>
      <w:r w:rsidR="004F0EFC" w:rsidRPr="00897883">
        <w:rPr>
          <w:sz w:val="22"/>
          <w:szCs w:val="22"/>
        </w:rPr>
        <w:t>2586</w:t>
      </w:r>
      <w:r w:rsidR="00B5324C" w:rsidRPr="00897883">
        <w:rPr>
          <w:sz w:val="22"/>
          <w:szCs w:val="22"/>
        </w:rPr>
        <w:t xml:space="preserve"> a násl. zákona č. </w:t>
      </w:r>
      <w:r w:rsidR="004F0EFC" w:rsidRPr="00897883">
        <w:rPr>
          <w:sz w:val="22"/>
          <w:szCs w:val="22"/>
        </w:rPr>
        <w:t>89</w:t>
      </w:r>
      <w:r w:rsidR="00B5324C" w:rsidRPr="00897883">
        <w:rPr>
          <w:sz w:val="22"/>
          <w:szCs w:val="22"/>
        </w:rPr>
        <w:t>/</w:t>
      </w:r>
      <w:r w:rsidR="004F0EFC" w:rsidRPr="00897883">
        <w:rPr>
          <w:sz w:val="22"/>
          <w:szCs w:val="22"/>
        </w:rPr>
        <w:t>2012</w:t>
      </w:r>
      <w:r w:rsidR="00B5324C" w:rsidRPr="00897883">
        <w:rPr>
          <w:sz w:val="22"/>
          <w:szCs w:val="22"/>
        </w:rPr>
        <w:t xml:space="preserve"> Sb., ob</w:t>
      </w:r>
      <w:r w:rsidR="004F0EFC" w:rsidRPr="00897883">
        <w:rPr>
          <w:sz w:val="22"/>
          <w:szCs w:val="22"/>
        </w:rPr>
        <w:t xml:space="preserve">čanský </w:t>
      </w:r>
      <w:r w:rsidR="00B5324C" w:rsidRPr="00897883">
        <w:rPr>
          <w:sz w:val="22"/>
          <w:szCs w:val="22"/>
        </w:rPr>
        <w:t xml:space="preserve">zákoník, ve znění </w:t>
      </w:r>
      <w:proofErr w:type="spellStart"/>
      <w:r w:rsidR="00B5324C" w:rsidRPr="00897883">
        <w:rPr>
          <w:sz w:val="22"/>
          <w:szCs w:val="22"/>
        </w:rPr>
        <w:t>pozd</w:t>
      </w:r>
      <w:proofErr w:type="spellEnd"/>
      <w:r w:rsidR="00B5324C" w:rsidRPr="00897883">
        <w:rPr>
          <w:sz w:val="22"/>
          <w:szCs w:val="22"/>
        </w:rPr>
        <w:t>. předpisů</w:t>
      </w:r>
    </w:p>
    <w:p w14:paraId="505E5229" w14:textId="77777777" w:rsidR="00907E39" w:rsidRPr="00897883" w:rsidRDefault="00907E39" w:rsidP="00E47932">
      <w:pPr>
        <w:numPr>
          <w:ilvl w:val="0"/>
          <w:numId w:val="35"/>
        </w:numPr>
        <w:tabs>
          <w:tab w:val="clear" w:pos="1080"/>
        </w:tabs>
        <w:snapToGrid w:val="0"/>
        <w:spacing w:before="360"/>
        <w:ind w:left="357" w:hanging="357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Smluvní strany</w:t>
      </w:r>
    </w:p>
    <w:p w14:paraId="4D82D565" w14:textId="77777777" w:rsidR="00907E39" w:rsidRPr="00897883" w:rsidRDefault="00907E39" w:rsidP="00E47932">
      <w:pPr>
        <w:spacing w:before="12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1.Objednatel</w:t>
      </w:r>
    </w:p>
    <w:p w14:paraId="2F41701D" w14:textId="77777777" w:rsidR="00B5324C" w:rsidRPr="00897883" w:rsidRDefault="00B5324C" w:rsidP="00F934BA">
      <w:pPr>
        <w:snapToGrid w:val="0"/>
        <w:spacing w:before="120"/>
        <w:rPr>
          <w:sz w:val="22"/>
          <w:szCs w:val="22"/>
        </w:rPr>
      </w:pPr>
      <w:r w:rsidRPr="00897883">
        <w:rPr>
          <w:b/>
          <w:sz w:val="22"/>
          <w:szCs w:val="22"/>
        </w:rPr>
        <w:t xml:space="preserve">Město Český Krumlov </w:t>
      </w:r>
      <w:r w:rsidRPr="00897883">
        <w:rPr>
          <w:sz w:val="22"/>
          <w:szCs w:val="22"/>
        </w:rPr>
        <w:t>se sídlem náměstí Svornosti 1, Český Krumlov, PSČ 381 01,</w:t>
      </w:r>
    </w:p>
    <w:p w14:paraId="2B64A989" w14:textId="77777777" w:rsidR="007D5096" w:rsidRDefault="0022455E" w:rsidP="00F934BA">
      <w:pPr>
        <w:spacing w:before="60"/>
        <w:rPr>
          <w:sz w:val="22"/>
          <w:szCs w:val="22"/>
        </w:rPr>
      </w:pPr>
      <w:r>
        <w:rPr>
          <w:sz w:val="22"/>
          <w:szCs w:val="22"/>
        </w:rPr>
        <w:t>z</w:t>
      </w:r>
      <w:r w:rsidR="00B5324C" w:rsidRPr="00897883">
        <w:rPr>
          <w:sz w:val="22"/>
          <w:szCs w:val="22"/>
        </w:rPr>
        <w:t>astoupené</w:t>
      </w:r>
      <w:r w:rsidR="00897883">
        <w:rPr>
          <w:sz w:val="22"/>
          <w:szCs w:val="22"/>
        </w:rPr>
        <w:t xml:space="preserve"> </w:t>
      </w:r>
    </w:p>
    <w:p w14:paraId="62A3956C" w14:textId="77777777" w:rsidR="007D5096" w:rsidRDefault="0022455E" w:rsidP="00F934BA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ve věcech smluvních Mgr. Daliborem Cardou, starostou města, </w:t>
      </w:r>
    </w:p>
    <w:p w14:paraId="7C76DC00" w14:textId="4FC8BA65" w:rsidR="00B5324C" w:rsidRPr="00897883" w:rsidRDefault="0022455E" w:rsidP="00F934BA">
      <w:pPr>
        <w:spacing w:before="60"/>
        <w:rPr>
          <w:sz w:val="22"/>
          <w:szCs w:val="22"/>
        </w:rPr>
      </w:pPr>
      <w:r>
        <w:rPr>
          <w:sz w:val="22"/>
          <w:szCs w:val="22"/>
        </w:rPr>
        <w:t>ve věcech technických Ing. Petrem Peškem, vedoucím odboru správy majetku a investic Městského úřadu Český Krumlov,</w:t>
      </w:r>
      <w:r w:rsidR="00F934BA">
        <w:rPr>
          <w:sz w:val="22"/>
          <w:szCs w:val="22"/>
        </w:rPr>
        <w:t xml:space="preserve"> a p. Martinem Tomkou, ředitelem společnosti PRO-SPORT ČK, o.p.s.</w:t>
      </w:r>
    </w:p>
    <w:p w14:paraId="76E2F989" w14:textId="77777777" w:rsidR="00B5324C" w:rsidRPr="00897883" w:rsidRDefault="00B5324C" w:rsidP="00F934BA">
      <w:pPr>
        <w:pStyle w:val="Zkladntext"/>
        <w:spacing w:before="60"/>
        <w:rPr>
          <w:spacing w:val="-5"/>
          <w:sz w:val="22"/>
          <w:szCs w:val="22"/>
        </w:rPr>
      </w:pPr>
      <w:r w:rsidRPr="00897883">
        <w:rPr>
          <w:spacing w:val="-5"/>
          <w:sz w:val="22"/>
          <w:szCs w:val="22"/>
        </w:rPr>
        <w:t>IČ: 00245836,</w:t>
      </w:r>
    </w:p>
    <w:p w14:paraId="7C8C019D" w14:textId="77777777" w:rsidR="00B5324C" w:rsidRPr="00897883" w:rsidRDefault="00B5324C" w:rsidP="00F934BA">
      <w:pPr>
        <w:pStyle w:val="Zkladntext"/>
        <w:spacing w:before="60"/>
        <w:rPr>
          <w:spacing w:val="-5"/>
          <w:sz w:val="22"/>
          <w:szCs w:val="22"/>
        </w:rPr>
      </w:pPr>
      <w:r w:rsidRPr="00897883">
        <w:rPr>
          <w:spacing w:val="-5"/>
          <w:sz w:val="22"/>
          <w:szCs w:val="22"/>
        </w:rPr>
        <w:t xml:space="preserve">DIČ: CZ00245836, </w:t>
      </w:r>
    </w:p>
    <w:p w14:paraId="2226E630" w14:textId="77777777" w:rsidR="00B5324C" w:rsidRPr="00897883" w:rsidRDefault="00B5324C" w:rsidP="00F934BA">
      <w:pPr>
        <w:pStyle w:val="Zkladntext"/>
        <w:spacing w:before="60"/>
        <w:rPr>
          <w:sz w:val="22"/>
          <w:szCs w:val="22"/>
        </w:rPr>
      </w:pPr>
      <w:r w:rsidRPr="00897883">
        <w:rPr>
          <w:sz w:val="22"/>
          <w:szCs w:val="22"/>
        </w:rPr>
        <w:t xml:space="preserve">bankovní spojení: Komerční banka, a.s., pobočka Český Krumlov, </w:t>
      </w:r>
    </w:p>
    <w:p w14:paraId="4959868B" w14:textId="77777777" w:rsidR="00B5324C" w:rsidRPr="00897883" w:rsidRDefault="00B5324C" w:rsidP="00F934BA">
      <w:pPr>
        <w:pStyle w:val="Zkladntext"/>
        <w:spacing w:before="60"/>
        <w:rPr>
          <w:spacing w:val="-5"/>
          <w:sz w:val="22"/>
          <w:szCs w:val="22"/>
          <w:lang w:val="de-DE"/>
        </w:rPr>
      </w:pPr>
      <w:proofErr w:type="spellStart"/>
      <w:r w:rsidRPr="00897883">
        <w:rPr>
          <w:sz w:val="22"/>
          <w:szCs w:val="22"/>
        </w:rPr>
        <w:t>č.ú</w:t>
      </w:r>
      <w:proofErr w:type="spellEnd"/>
      <w:r w:rsidRPr="00897883">
        <w:rPr>
          <w:sz w:val="22"/>
          <w:szCs w:val="22"/>
        </w:rPr>
        <w:t>.: 221241/0100</w:t>
      </w:r>
    </w:p>
    <w:p w14:paraId="0A8B6ACD" w14:textId="77777777" w:rsidR="00907E39" w:rsidRPr="00897883" w:rsidRDefault="00B5324C" w:rsidP="005D45F4">
      <w:pPr>
        <w:spacing w:before="60"/>
        <w:jc w:val="both"/>
        <w:rPr>
          <w:sz w:val="22"/>
          <w:szCs w:val="22"/>
        </w:rPr>
      </w:pPr>
      <w:r w:rsidRPr="00897883">
        <w:rPr>
          <w:rStyle w:val="Siln"/>
          <w:b w:val="0"/>
          <w:bCs/>
          <w:spacing w:val="-5"/>
          <w:sz w:val="22"/>
          <w:szCs w:val="22"/>
        </w:rPr>
        <w:t>(dále jen "objednatel")</w:t>
      </w:r>
    </w:p>
    <w:p w14:paraId="218CE7F5" w14:textId="77777777" w:rsidR="00907E39" w:rsidRPr="00897883" w:rsidRDefault="00907E39" w:rsidP="00A93BCE">
      <w:pPr>
        <w:spacing w:before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2. Zhotovitel</w:t>
      </w:r>
    </w:p>
    <w:p w14:paraId="35AB5F4C" w14:textId="4D09EAFD" w:rsidR="00B5324C" w:rsidRPr="00897883" w:rsidRDefault="008048F9" w:rsidP="00F934BA">
      <w:pPr>
        <w:snapToGrid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SWIETELSKY stavební s.r.o., Pražská tř. 495/58, České Budějovice 370 04</w:t>
      </w:r>
    </w:p>
    <w:p w14:paraId="6A481D39" w14:textId="750D554E" w:rsidR="008048F9" w:rsidRPr="00897883" w:rsidRDefault="008048F9" w:rsidP="008048F9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5324C" w:rsidRPr="00897883">
        <w:rPr>
          <w:sz w:val="22"/>
          <w:szCs w:val="22"/>
        </w:rPr>
        <w:t>astoupená</w:t>
      </w:r>
      <w:r>
        <w:rPr>
          <w:sz w:val="22"/>
          <w:szCs w:val="22"/>
        </w:rPr>
        <w:t xml:space="preserve"> p. </w:t>
      </w:r>
      <w:r w:rsidRPr="008048F9">
        <w:rPr>
          <w:sz w:val="22"/>
          <w:szCs w:val="22"/>
        </w:rPr>
        <w:t>Robert</w:t>
      </w:r>
      <w:r>
        <w:rPr>
          <w:sz w:val="22"/>
          <w:szCs w:val="22"/>
        </w:rPr>
        <w:t>em</w:t>
      </w:r>
      <w:r w:rsidRPr="008048F9">
        <w:rPr>
          <w:sz w:val="22"/>
          <w:szCs w:val="22"/>
        </w:rPr>
        <w:t xml:space="preserve"> Běhal</w:t>
      </w:r>
      <w:r>
        <w:rPr>
          <w:sz w:val="22"/>
          <w:szCs w:val="22"/>
        </w:rPr>
        <w:t xml:space="preserve">em, </w:t>
      </w:r>
      <w:r w:rsidRPr="008048F9">
        <w:rPr>
          <w:sz w:val="22"/>
          <w:szCs w:val="22"/>
        </w:rPr>
        <w:t>ředitel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závodu Sportovní stavby</w:t>
      </w:r>
      <w:r>
        <w:rPr>
          <w:sz w:val="22"/>
          <w:szCs w:val="22"/>
        </w:rPr>
        <w:t xml:space="preserve">, a p. </w:t>
      </w:r>
      <w:r w:rsidRPr="008048F9">
        <w:rPr>
          <w:sz w:val="22"/>
          <w:szCs w:val="22"/>
        </w:rPr>
        <w:t>Zde</w:t>
      </w:r>
      <w:r>
        <w:rPr>
          <w:sz w:val="22"/>
          <w:szCs w:val="22"/>
        </w:rPr>
        <w:t>ňkem</w:t>
      </w:r>
      <w:r w:rsidRPr="008048F9">
        <w:rPr>
          <w:sz w:val="22"/>
          <w:szCs w:val="22"/>
        </w:rPr>
        <w:t xml:space="preserve"> Lišk</w:t>
      </w:r>
      <w:r>
        <w:rPr>
          <w:sz w:val="22"/>
          <w:szCs w:val="22"/>
        </w:rPr>
        <w:t>ou,</w:t>
      </w:r>
      <w:r w:rsidRPr="008048F9">
        <w:rPr>
          <w:sz w:val="22"/>
          <w:szCs w:val="22"/>
        </w:rPr>
        <w:t xml:space="preserve"> ředitel</w:t>
      </w:r>
      <w:r>
        <w:rPr>
          <w:sz w:val="22"/>
          <w:szCs w:val="22"/>
        </w:rPr>
        <w:t>em</w:t>
      </w:r>
      <w:r w:rsidRPr="008048F9">
        <w:rPr>
          <w:sz w:val="22"/>
          <w:szCs w:val="22"/>
        </w:rPr>
        <w:t xml:space="preserve"> oblasti Sportovní povrchy</w:t>
      </w:r>
      <w:r>
        <w:rPr>
          <w:sz w:val="22"/>
          <w:szCs w:val="22"/>
        </w:rPr>
        <w:t>,</w:t>
      </w:r>
    </w:p>
    <w:p w14:paraId="1343A921" w14:textId="50E7A41A" w:rsidR="005D45F4" w:rsidRPr="00897883" w:rsidRDefault="00897883" w:rsidP="00F934BA">
      <w:pPr>
        <w:spacing w:before="60"/>
        <w:rPr>
          <w:sz w:val="22"/>
          <w:szCs w:val="22"/>
        </w:rPr>
      </w:pPr>
      <w:r>
        <w:rPr>
          <w:sz w:val="22"/>
          <w:szCs w:val="22"/>
        </w:rPr>
        <w:t>zápis v OR: Krajský soud v</w:t>
      </w:r>
      <w:r w:rsidR="008048F9">
        <w:rPr>
          <w:sz w:val="22"/>
          <w:szCs w:val="22"/>
        </w:rPr>
        <w:t> Českých Budějovicích</w:t>
      </w:r>
      <w:r>
        <w:rPr>
          <w:sz w:val="22"/>
          <w:szCs w:val="22"/>
        </w:rPr>
        <w:t>, oddíl</w:t>
      </w:r>
      <w:r w:rsidR="008048F9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, vložka </w:t>
      </w:r>
      <w:r w:rsidR="008048F9">
        <w:rPr>
          <w:sz w:val="22"/>
          <w:szCs w:val="22"/>
        </w:rPr>
        <w:t>8032,</w:t>
      </w:r>
    </w:p>
    <w:p w14:paraId="25BC0991" w14:textId="02FCA992" w:rsidR="00B5324C" w:rsidRPr="00897883" w:rsidRDefault="00B5324C" w:rsidP="00F934BA">
      <w:pPr>
        <w:spacing w:before="60"/>
        <w:rPr>
          <w:sz w:val="22"/>
          <w:szCs w:val="22"/>
        </w:rPr>
      </w:pPr>
      <w:r w:rsidRPr="00897883">
        <w:rPr>
          <w:sz w:val="22"/>
          <w:szCs w:val="22"/>
        </w:rPr>
        <w:t>IČ:</w:t>
      </w:r>
      <w:r w:rsidR="008048F9">
        <w:rPr>
          <w:sz w:val="22"/>
          <w:szCs w:val="22"/>
        </w:rPr>
        <w:t xml:space="preserve"> 48035599</w:t>
      </w:r>
    </w:p>
    <w:p w14:paraId="39C7CA74" w14:textId="5092F247" w:rsidR="00B5324C" w:rsidRPr="00897883" w:rsidRDefault="00B5324C" w:rsidP="00F934BA">
      <w:pPr>
        <w:spacing w:before="60"/>
        <w:rPr>
          <w:sz w:val="22"/>
          <w:szCs w:val="22"/>
        </w:rPr>
      </w:pPr>
      <w:r w:rsidRPr="00897883">
        <w:rPr>
          <w:sz w:val="22"/>
          <w:szCs w:val="22"/>
        </w:rPr>
        <w:t xml:space="preserve">DIČ: </w:t>
      </w:r>
      <w:r w:rsidR="008048F9">
        <w:rPr>
          <w:sz w:val="22"/>
          <w:szCs w:val="22"/>
        </w:rPr>
        <w:t>CZ48035599</w:t>
      </w:r>
    </w:p>
    <w:p w14:paraId="40AEA89F" w14:textId="025A495F" w:rsidR="005D45F4" w:rsidRPr="00897883" w:rsidRDefault="005D45F4" w:rsidP="00F934BA">
      <w:pPr>
        <w:spacing w:before="60"/>
        <w:rPr>
          <w:sz w:val="22"/>
          <w:szCs w:val="22"/>
        </w:rPr>
      </w:pPr>
      <w:r w:rsidRPr="00897883">
        <w:rPr>
          <w:sz w:val="22"/>
          <w:szCs w:val="22"/>
        </w:rPr>
        <w:t xml:space="preserve">bankovní spojení: </w:t>
      </w:r>
      <w:r w:rsidR="008048F9">
        <w:rPr>
          <w:sz w:val="22"/>
          <w:szCs w:val="22"/>
        </w:rPr>
        <w:t>MONETA Money Bank, a.s.</w:t>
      </w:r>
    </w:p>
    <w:p w14:paraId="0787A57F" w14:textId="5046F6C8" w:rsidR="005D45F4" w:rsidRPr="00897883" w:rsidRDefault="005D45F4" w:rsidP="00F934BA">
      <w:pPr>
        <w:spacing w:before="60"/>
        <w:rPr>
          <w:sz w:val="22"/>
          <w:szCs w:val="22"/>
        </w:rPr>
      </w:pPr>
      <w:r w:rsidRPr="00897883">
        <w:rPr>
          <w:sz w:val="22"/>
          <w:szCs w:val="22"/>
        </w:rPr>
        <w:t>č.</w:t>
      </w:r>
      <w:r w:rsidR="008048F9">
        <w:rPr>
          <w:sz w:val="22"/>
          <w:szCs w:val="22"/>
        </w:rPr>
        <w:t xml:space="preserve"> </w:t>
      </w:r>
      <w:proofErr w:type="spellStart"/>
      <w:r w:rsidRPr="00897883">
        <w:rPr>
          <w:sz w:val="22"/>
          <w:szCs w:val="22"/>
        </w:rPr>
        <w:t>ú.</w:t>
      </w:r>
      <w:proofErr w:type="spellEnd"/>
      <w:r w:rsidRPr="00897883">
        <w:rPr>
          <w:sz w:val="22"/>
          <w:szCs w:val="22"/>
        </w:rPr>
        <w:t xml:space="preserve">: </w:t>
      </w:r>
      <w:r w:rsidR="008048F9">
        <w:rPr>
          <w:sz w:val="22"/>
          <w:szCs w:val="22"/>
        </w:rPr>
        <w:t>169818406/0600</w:t>
      </w:r>
    </w:p>
    <w:p w14:paraId="79E4A26B" w14:textId="77777777" w:rsidR="00907E39" w:rsidRPr="00897883" w:rsidRDefault="00B5324C" w:rsidP="005D45F4">
      <w:pPr>
        <w:spacing w:before="60"/>
        <w:jc w:val="both"/>
        <w:rPr>
          <w:sz w:val="22"/>
          <w:szCs w:val="22"/>
        </w:rPr>
      </w:pPr>
      <w:r w:rsidRPr="00897883">
        <w:rPr>
          <w:rStyle w:val="Siln"/>
          <w:b w:val="0"/>
          <w:bCs/>
          <w:spacing w:val="-5"/>
          <w:sz w:val="22"/>
          <w:szCs w:val="22"/>
        </w:rPr>
        <w:t>(dále jen "zhotovitel")</w:t>
      </w:r>
    </w:p>
    <w:p w14:paraId="5337E64B" w14:textId="77777777" w:rsidR="00907E39" w:rsidRPr="00897883" w:rsidRDefault="00907E39" w:rsidP="00E47932">
      <w:pPr>
        <w:numPr>
          <w:ilvl w:val="0"/>
          <w:numId w:val="35"/>
        </w:numPr>
        <w:tabs>
          <w:tab w:val="clear" w:pos="1080"/>
        </w:tabs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Předmět smlouvy</w:t>
      </w:r>
    </w:p>
    <w:p w14:paraId="228ABC2A" w14:textId="480C0372" w:rsidR="00907E39" w:rsidRPr="0022455E" w:rsidRDefault="00B83163" w:rsidP="00E17E5A">
      <w:pPr>
        <w:pStyle w:val="Zkladntext"/>
        <w:numPr>
          <w:ilvl w:val="0"/>
          <w:numId w:val="39"/>
        </w:numPr>
        <w:tabs>
          <w:tab w:val="clear" w:pos="1080"/>
        </w:tabs>
        <w:spacing w:before="120"/>
        <w:ind w:left="284" w:hanging="284"/>
        <w:rPr>
          <w:sz w:val="22"/>
          <w:szCs w:val="22"/>
        </w:rPr>
      </w:pPr>
      <w:r w:rsidRPr="00897883">
        <w:rPr>
          <w:sz w:val="22"/>
          <w:szCs w:val="22"/>
        </w:rPr>
        <w:t xml:space="preserve">Název </w:t>
      </w:r>
      <w:r w:rsidRPr="0022455E">
        <w:rPr>
          <w:sz w:val="22"/>
          <w:szCs w:val="22"/>
        </w:rPr>
        <w:t>díla</w:t>
      </w:r>
      <w:r w:rsidR="00B5324C" w:rsidRPr="0022455E">
        <w:rPr>
          <w:sz w:val="22"/>
          <w:szCs w:val="22"/>
        </w:rPr>
        <w:t xml:space="preserve">: </w:t>
      </w:r>
      <w:bookmarkStart w:id="0" w:name="_Hlk70593700"/>
      <w:r w:rsidR="0022455E" w:rsidRPr="0022455E">
        <w:rPr>
          <w:b/>
          <w:bCs/>
          <w:sz w:val="22"/>
          <w:szCs w:val="22"/>
        </w:rPr>
        <w:t xml:space="preserve">Městská louka Nové </w:t>
      </w:r>
      <w:proofErr w:type="spellStart"/>
      <w:r w:rsidR="0022455E" w:rsidRPr="0022455E">
        <w:rPr>
          <w:b/>
          <w:bCs/>
          <w:sz w:val="22"/>
          <w:szCs w:val="22"/>
        </w:rPr>
        <w:t>Spolí</w:t>
      </w:r>
      <w:proofErr w:type="spellEnd"/>
      <w:r w:rsidR="0022455E" w:rsidRPr="0022455E">
        <w:rPr>
          <w:b/>
          <w:bCs/>
          <w:sz w:val="22"/>
          <w:szCs w:val="22"/>
        </w:rPr>
        <w:t>, oprava hřiště</w:t>
      </w:r>
      <w:bookmarkEnd w:id="0"/>
      <w:r w:rsidR="00A92EDD" w:rsidRPr="0022455E">
        <w:rPr>
          <w:sz w:val="22"/>
          <w:szCs w:val="22"/>
        </w:rPr>
        <w:t>.</w:t>
      </w:r>
    </w:p>
    <w:p w14:paraId="3F6166D5" w14:textId="224D3E5C" w:rsidR="00B83163" w:rsidRPr="00897883" w:rsidRDefault="00907E39" w:rsidP="00E17E5A">
      <w:pPr>
        <w:pStyle w:val="Zkladntext"/>
        <w:numPr>
          <w:ilvl w:val="0"/>
          <w:numId w:val="39"/>
        </w:numPr>
        <w:tabs>
          <w:tab w:val="clear" w:pos="1080"/>
        </w:tabs>
        <w:spacing w:before="120"/>
        <w:ind w:left="284" w:hanging="284"/>
        <w:rPr>
          <w:sz w:val="22"/>
          <w:szCs w:val="22"/>
        </w:rPr>
      </w:pPr>
      <w:r w:rsidRPr="00897883">
        <w:rPr>
          <w:sz w:val="22"/>
          <w:szCs w:val="22"/>
        </w:rPr>
        <w:t>Specifikace díla</w:t>
      </w:r>
      <w:r w:rsidR="00B5324C" w:rsidRPr="00897883">
        <w:rPr>
          <w:sz w:val="22"/>
          <w:szCs w:val="22"/>
        </w:rPr>
        <w:t>:</w:t>
      </w:r>
      <w:r w:rsidR="0022455E">
        <w:rPr>
          <w:sz w:val="22"/>
          <w:szCs w:val="22"/>
        </w:rPr>
        <w:t xml:space="preserve"> </w:t>
      </w:r>
      <w:r w:rsidR="00E17E5A">
        <w:rPr>
          <w:sz w:val="23"/>
          <w:szCs w:val="23"/>
        </w:rPr>
        <w:t xml:space="preserve">Oprava povrchu a oplocení víceúčelového hřiště o rozměrech 26 x 13 m s vysazenými brankami rozměrů 170 x 120 x 60 cm a </w:t>
      </w:r>
      <w:proofErr w:type="spellStart"/>
      <w:r w:rsidR="00E17E5A">
        <w:rPr>
          <w:sz w:val="23"/>
          <w:szCs w:val="23"/>
        </w:rPr>
        <w:t>streetbalovými</w:t>
      </w:r>
      <w:proofErr w:type="spellEnd"/>
      <w:r w:rsidR="00E17E5A">
        <w:rPr>
          <w:sz w:val="23"/>
          <w:szCs w:val="23"/>
        </w:rPr>
        <w:t xml:space="preserve"> konstrukcemi na míčové sporty s asfaltovým povrchem včetně nového mantinelového oplocení z dřevěných fošen a 3 m PP sítě zelené oko 45 x 45 mm. Po odstranění asfaltových nerovností po obvodu bude plocha hřiště upravena betonovými zahradními obrubníky na požadovanou velikost. Dále bude strojně provedeno položení asfaltového povrchu ACO 8 v průměrné tloušťce 50 mm a ve spádu 0,5 %, proražením otvorů v místě kotvících prvků, osazení ocelových pouzder pro sloupy a zalití sloupů B15. Dále bude provedeno lajnování pro jednotlivé sporty se šířkou lajn 50 mm</w:t>
      </w:r>
      <w:r w:rsidR="00A92EDD" w:rsidRPr="00897883">
        <w:rPr>
          <w:sz w:val="22"/>
          <w:szCs w:val="22"/>
        </w:rPr>
        <w:t>.</w:t>
      </w:r>
      <w:r w:rsidR="00B5324C" w:rsidRPr="00897883">
        <w:rPr>
          <w:sz w:val="22"/>
          <w:szCs w:val="22"/>
        </w:rPr>
        <w:t xml:space="preserve"> </w:t>
      </w:r>
    </w:p>
    <w:p w14:paraId="16B2CF79" w14:textId="77777777" w:rsidR="00907E39" w:rsidRPr="00897883" w:rsidRDefault="00907E39" w:rsidP="00E17E5A">
      <w:pPr>
        <w:numPr>
          <w:ilvl w:val="0"/>
          <w:numId w:val="39"/>
        </w:numPr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Doba plnění</w:t>
      </w:r>
    </w:p>
    <w:p w14:paraId="64CE237B" w14:textId="71E0C036" w:rsidR="00907E39" w:rsidRPr="00897883" w:rsidRDefault="00907E39" w:rsidP="00A93BCE">
      <w:pPr>
        <w:spacing w:before="12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Zhotovitel se zavazuje </w:t>
      </w:r>
      <w:r w:rsidR="00E17E5A">
        <w:rPr>
          <w:sz w:val="22"/>
          <w:szCs w:val="22"/>
        </w:rPr>
        <w:t xml:space="preserve">zahájit </w:t>
      </w:r>
      <w:r w:rsidRPr="00897883">
        <w:rPr>
          <w:sz w:val="22"/>
          <w:szCs w:val="22"/>
        </w:rPr>
        <w:t xml:space="preserve">dílo </w:t>
      </w:r>
      <w:r w:rsidR="00A93BCE" w:rsidRPr="00897883">
        <w:rPr>
          <w:sz w:val="22"/>
          <w:szCs w:val="22"/>
        </w:rPr>
        <w:t xml:space="preserve">v rozsahu dle čl. II. </w:t>
      </w:r>
      <w:r w:rsidR="00E17E5A">
        <w:rPr>
          <w:sz w:val="22"/>
          <w:szCs w:val="22"/>
        </w:rPr>
        <w:t xml:space="preserve">odst. 2. </w:t>
      </w:r>
      <w:r w:rsidRPr="00897883">
        <w:rPr>
          <w:sz w:val="22"/>
          <w:szCs w:val="22"/>
        </w:rPr>
        <w:t>do</w:t>
      </w:r>
      <w:r w:rsidR="00E17E5A">
        <w:rPr>
          <w:sz w:val="22"/>
          <w:szCs w:val="22"/>
        </w:rPr>
        <w:t xml:space="preserve"> 3</w:t>
      </w:r>
      <w:r w:rsidR="00BF665A">
        <w:rPr>
          <w:sz w:val="22"/>
          <w:szCs w:val="22"/>
        </w:rPr>
        <w:t>1</w:t>
      </w:r>
      <w:r w:rsidR="00E17E5A">
        <w:rPr>
          <w:sz w:val="22"/>
          <w:szCs w:val="22"/>
        </w:rPr>
        <w:t xml:space="preserve">. </w:t>
      </w:r>
      <w:r w:rsidR="00BF665A">
        <w:rPr>
          <w:sz w:val="22"/>
          <w:szCs w:val="22"/>
        </w:rPr>
        <w:t>říj</w:t>
      </w:r>
      <w:r w:rsidR="00E17E5A">
        <w:rPr>
          <w:sz w:val="22"/>
          <w:szCs w:val="22"/>
        </w:rPr>
        <w:t>na 2021</w:t>
      </w:r>
      <w:r w:rsidR="00A93BCE" w:rsidRPr="00897883">
        <w:rPr>
          <w:sz w:val="22"/>
          <w:szCs w:val="22"/>
        </w:rPr>
        <w:t>.</w:t>
      </w:r>
    </w:p>
    <w:p w14:paraId="53340D4F" w14:textId="77777777" w:rsidR="00907E39" w:rsidRPr="00897883" w:rsidRDefault="00907E39" w:rsidP="00E17E5A">
      <w:pPr>
        <w:numPr>
          <w:ilvl w:val="0"/>
          <w:numId w:val="39"/>
        </w:numPr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Cena díla</w:t>
      </w:r>
    </w:p>
    <w:p w14:paraId="0EEF718F" w14:textId="1934DD53" w:rsidR="00B879E5" w:rsidRPr="00897883" w:rsidRDefault="00B83163" w:rsidP="00B879E5">
      <w:pPr>
        <w:numPr>
          <w:ilvl w:val="0"/>
          <w:numId w:val="33"/>
        </w:numPr>
        <w:tabs>
          <w:tab w:val="clear" w:pos="720"/>
          <w:tab w:val="num" w:pos="-5040"/>
        </w:tabs>
        <w:spacing w:before="120"/>
        <w:ind w:left="240" w:hanging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S</w:t>
      </w:r>
      <w:r w:rsidR="00907E39" w:rsidRPr="00897883">
        <w:rPr>
          <w:sz w:val="22"/>
          <w:szCs w:val="22"/>
        </w:rPr>
        <w:t>mluvní strany</w:t>
      </w:r>
      <w:r w:rsidRPr="00897883">
        <w:rPr>
          <w:sz w:val="22"/>
          <w:szCs w:val="22"/>
        </w:rPr>
        <w:t xml:space="preserve"> se</w:t>
      </w:r>
      <w:r w:rsidR="00907E39" w:rsidRPr="00897883">
        <w:rPr>
          <w:sz w:val="22"/>
          <w:szCs w:val="22"/>
        </w:rPr>
        <w:t xml:space="preserve"> dohodly na smluvní ceně za zhotovené dílo specifik</w:t>
      </w:r>
      <w:r w:rsidRPr="00897883">
        <w:rPr>
          <w:sz w:val="22"/>
          <w:szCs w:val="22"/>
        </w:rPr>
        <w:t xml:space="preserve">ované v </w:t>
      </w:r>
      <w:r w:rsidR="00A93BCE" w:rsidRPr="00897883">
        <w:rPr>
          <w:sz w:val="22"/>
          <w:szCs w:val="22"/>
        </w:rPr>
        <w:t>čl. II. smlouvy</w:t>
      </w:r>
      <w:r w:rsidR="00907E39" w:rsidRPr="00897883">
        <w:rPr>
          <w:sz w:val="22"/>
          <w:szCs w:val="22"/>
        </w:rPr>
        <w:t xml:space="preserve"> ve výši</w:t>
      </w:r>
      <w:r w:rsidR="008048F9">
        <w:rPr>
          <w:sz w:val="22"/>
          <w:szCs w:val="22"/>
        </w:rPr>
        <w:t xml:space="preserve"> </w:t>
      </w:r>
      <w:r w:rsidR="008048F9" w:rsidRPr="00F80566">
        <w:rPr>
          <w:b/>
          <w:bCs/>
          <w:sz w:val="22"/>
          <w:szCs w:val="22"/>
        </w:rPr>
        <w:t>751.827,04</w:t>
      </w:r>
      <w:r w:rsidR="00B879E5" w:rsidRPr="00897883">
        <w:rPr>
          <w:sz w:val="22"/>
          <w:szCs w:val="22"/>
        </w:rPr>
        <w:t xml:space="preserve"> </w:t>
      </w:r>
      <w:r w:rsidR="00B879E5" w:rsidRPr="00897883">
        <w:rPr>
          <w:b/>
          <w:sz w:val="22"/>
          <w:szCs w:val="22"/>
        </w:rPr>
        <w:t>Kč bez DPH</w:t>
      </w:r>
      <w:r w:rsidR="00B879E5" w:rsidRPr="00897883">
        <w:rPr>
          <w:sz w:val="22"/>
          <w:szCs w:val="22"/>
        </w:rPr>
        <w:t>. Cena byla stanovena na základě nabídky zhotovitele, která tvoří přílohu této smlouvy. Dohodnutá cena bez DPH je cenou pevnou a pokrývá veškeré náklady zhotovitele spojené s provedením díla, k jejichž provedení se zhotovitel zavazuje dle článku II. smlouvy.</w:t>
      </w:r>
    </w:p>
    <w:p w14:paraId="12E436F8" w14:textId="77777777" w:rsidR="00B879E5" w:rsidRPr="00897883" w:rsidRDefault="00B879E5" w:rsidP="00897883">
      <w:pPr>
        <w:numPr>
          <w:ilvl w:val="0"/>
          <w:numId w:val="33"/>
        </w:numPr>
        <w:tabs>
          <w:tab w:val="clear" w:pos="720"/>
          <w:tab w:val="num" w:pos="-50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Úprava ceny je možná v případě, že bude nutno provést další práce k zajištění provedení díla, které nebyly známy stranám v době uzavírání této smlouvy, nebo objednatel požádá o rozšíření předmětu díla.</w:t>
      </w:r>
    </w:p>
    <w:p w14:paraId="581D8E86" w14:textId="312688AF" w:rsidR="00907E39" w:rsidRPr="00897883" w:rsidRDefault="00B879E5" w:rsidP="00897883">
      <w:pPr>
        <w:numPr>
          <w:ilvl w:val="0"/>
          <w:numId w:val="33"/>
        </w:numPr>
        <w:tabs>
          <w:tab w:val="clear" w:pos="720"/>
          <w:tab w:val="num" w:pos="-50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lastRenderedPageBreak/>
        <w:t xml:space="preserve">Daň z přidané hodnoty (dále jen "DPH") bude účtována a uváděna při fakturaci zdanitelného plnění ve výši v souladu se zákonem č. 235/2004 Sb., o dani z přidané hodnoty, ve znění </w:t>
      </w:r>
      <w:proofErr w:type="spellStart"/>
      <w:r w:rsidRPr="00897883">
        <w:rPr>
          <w:sz w:val="22"/>
          <w:szCs w:val="22"/>
        </w:rPr>
        <w:t>pozd</w:t>
      </w:r>
      <w:proofErr w:type="spellEnd"/>
      <w:r w:rsidRPr="00897883">
        <w:rPr>
          <w:sz w:val="22"/>
          <w:szCs w:val="22"/>
        </w:rPr>
        <w:t>. předpisů (dále jen "zákon o DPH"). Ke dni podpisu smlouvy činí základní sazba DPH 21</w:t>
      </w:r>
      <w:r w:rsidR="00E17E5A">
        <w:rPr>
          <w:sz w:val="22"/>
          <w:szCs w:val="22"/>
        </w:rPr>
        <w:t xml:space="preserve"> </w:t>
      </w:r>
      <w:r w:rsidRPr="00897883">
        <w:rPr>
          <w:sz w:val="22"/>
          <w:szCs w:val="22"/>
        </w:rPr>
        <w:t>%.</w:t>
      </w:r>
    </w:p>
    <w:p w14:paraId="00F1A0FF" w14:textId="77777777" w:rsidR="00A93BCE" w:rsidRPr="00897883" w:rsidRDefault="00907E39" w:rsidP="00E17E5A">
      <w:pPr>
        <w:numPr>
          <w:ilvl w:val="0"/>
          <w:numId w:val="39"/>
        </w:numPr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Platební podmínky</w:t>
      </w:r>
    </w:p>
    <w:p w14:paraId="50BA02D8" w14:textId="7798D504" w:rsidR="005D45F4" w:rsidRPr="00897883" w:rsidRDefault="00E47932" w:rsidP="005D45F4">
      <w:pPr>
        <w:numPr>
          <w:ilvl w:val="0"/>
          <w:numId w:val="27"/>
        </w:numPr>
        <w:tabs>
          <w:tab w:val="clear" w:pos="1440"/>
        </w:tabs>
        <w:spacing w:before="60"/>
        <w:ind w:left="240" w:hanging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Objednatel uhradí zhotoviteli sjednanou cenu díla na základě faktury</w:t>
      </w:r>
      <w:r w:rsidR="00E17E5A">
        <w:rPr>
          <w:sz w:val="22"/>
          <w:szCs w:val="22"/>
        </w:rPr>
        <w:t>/</w:t>
      </w:r>
      <w:r w:rsidR="00907E39" w:rsidRPr="00897883">
        <w:rPr>
          <w:sz w:val="22"/>
          <w:szCs w:val="22"/>
        </w:rPr>
        <w:t>daňového dokladu</w:t>
      </w:r>
      <w:r w:rsidRPr="00897883">
        <w:rPr>
          <w:sz w:val="22"/>
          <w:szCs w:val="22"/>
        </w:rPr>
        <w:t>, a to bezhotovostně ve lhůtě splatnosti, která je 21 kalendářních dnů po jejím doručení.</w:t>
      </w:r>
    </w:p>
    <w:p w14:paraId="0B0BF8C2" w14:textId="77777777" w:rsidR="005D45F4" w:rsidRPr="00897883" w:rsidRDefault="00E47932" w:rsidP="004F0EFC">
      <w:pPr>
        <w:numPr>
          <w:ilvl w:val="0"/>
          <w:numId w:val="27"/>
        </w:numPr>
        <w:tabs>
          <w:tab w:val="clear" w:pos="1440"/>
        </w:tabs>
        <w:spacing w:before="60"/>
        <w:ind w:left="240" w:hanging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Faktura musí obsahovat všechny náležitosti předepsané pro účetní doklad podle § 11 zákona č. 563/1991 Sb., o účetnictví, ve znění </w:t>
      </w:r>
      <w:proofErr w:type="spellStart"/>
      <w:r w:rsidRPr="00897883">
        <w:rPr>
          <w:sz w:val="22"/>
          <w:szCs w:val="22"/>
        </w:rPr>
        <w:t>pozd</w:t>
      </w:r>
      <w:proofErr w:type="spellEnd"/>
      <w:r w:rsidRPr="00897883">
        <w:rPr>
          <w:sz w:val="22"/>
          <w:szCs w:val="22"/>
        </w:rPr>
        <w:t xml:space="preserve">. předpisů a všechny náležitosti předepsané pro daňový doklad podle § 29 zákona o DPH. Současně musí faktura obsahovat údaje podle § </w:t>
      </w:r>
      <w:r w:rsidR="004F0EFC" w:rsidRPr="00897883">
        <w:rPr>
          <w:sz w:val="22"/>
          <w:szCs w:val="22"/>
        </w:rPr>
        <w:t>435</w:t>
      </w:r>
      <w:r w:rsidRPr="00897883">
        <w:rPr>
          <w:sz w:val="22"/>
          <w:szCs w:val="22"/>
        </w:rPr>
        <w:t xml:space="preserve"> </w:t>
      </w:r>
      <w:r w:rsidR="004F0EFC" w:rsidRPr="00897883">
        <w:rPr>
          <w:sz w:val="22"/>
          <w:szCs w:val="22"/>
        </w:rPr>
        <w:t xml:space="preserve">zákona č. 89/2012 Sb., občanský zákoník, ve znění </w:t>
      </w:r>
      <w:proofErr w:type="spellStart"/>
      <w:r w:rsidR="004F0EFC" w:rsidRPr="00897883">
        <w:rPr>
          <w:sz w:val="22"/>
          <w:szCs w:val="22"/>
        </w:rPr>
        <w:t>pozd</w:t>
      </w:r>
      <w:proofErr w:type="spellEnd"/>
      <w:r w:rsidR="004F0EFC" w:rsidRPr="00897883">
        <w:rPr>
          <w:sz w:val="22"/>
          <w:szCs w:val="22"/>
        </w:rPr>
        <w:t xml:space="preserve">. předpisů (dále jen "NOZ"), a § 7 zákona č. 90/2012 Sb., o obchodních společnostech a družstvech, ve znění </w:t>
      </w:r>
      <w:proofErr w:type="spellStart"/>
      <w:r w:rsidR="004F0EFC" w:rsidRPr="00897883">
        <w:rPr>
          <w:sz w:val="22"/>
          <w:szCs w:val="22"/>
        </w:rPr>
        <w:t>pozd</w:t>
      </w:r>
      <w:proofErr w:type="spellEnd"/>
      <w:r w:rsidR="004F0EFC" w:rsidRPr="00897883">
        <w:rPr>
          <w:sz w:val="22"/>
          <w:szCs w:val="22"/>
        </w:rPr>
        <w:t>. předpisů</w:t>
      </w:r>
      <w:r w:rsidRPr="00897883">
        <w:rPr>
          <w:sz w:val="22"/>
          <w:szCs w:val="22"/>
        </w:rPr>
        <w:t>.</w:t>
      </w:r>
    </w:p>
    <w:p w14:paraId="6552D2B6" w14:textId="77777777" w:rsidR="00907E39" w:rsidRPr="00897883" w:rsidRDefault="00907E39" w:rsidP="00E17E5A">
      <w:pPr>
        <w:numPr>
          <w:ilvl w:val="0"/>
          <w:numId w:val="39"/>
        </w:numPr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Kvalitativní a technické podmínky</w:t>
      </w:r>
    </w:p>
    <w:p w14:paraId="356A7EB6" w14:textId="77777777" w:rsidR="005D45F4" w:rsidRPr="00897883" w:rsidRDefault="00907E39" w:rsidP="0043476D">
      <w:pPr>
        <w:numPr>
          <w:ilvl w:val="0"/>
          <w:numId w:val="40"/>
        </w:numPr>
        <w:tabs>
          <w:tab w:val="clear" w:pos="1440"/>
        </w:tabs>
        <w:spacing w:before="120"/>
        <w:ind w:left="284" w:hanging="284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Zhotovitel se zavazuje, že při zhotovování díla použije pouze materiály a výrobky splňující kvalitativní a technické podmínky</w:t>
      </w:r>
      <w:r w:rsidR="005D45F4" w:rsidRPr="00897883">
        <w:rPr>
          <w:sz w:val="22"/>
          <w:szCs w:val="22"/>
        </w:rPr>
        <w:t>.</w:t>
      </w:r>
      <w:r w:rsidRPr="00897883">
        <w:rPr>
          <w:sz w:val="22"/>
          <w:szCs w:val="22"/>
        </w:rPr>
        <w:t xml:space="preserve"> </w:t>
      </w:r>
    </w:p>
    <w:p w14:paraId="518BE9DA" w14:textId="77777777" w:rsidR="00907E39" w:rsidRPr="00897883" w:rsidRDefault="005D45F4" w:rsidP="0043476D">
      <w:pPr>
        <w:numPr>
          <w:ilvl w:val="0"/>
          <w:numId w:val="40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Případné </w:t>
      </w:r>
      <w:r w:rsidR="00907E39" w:rsidRPr="00897883">
        <w:rPr>
          <w:sz w:val="22"/>
          <w:szCs w:val="22"/>
        </w:rPr>
        <w:t xml:space="preserve">změny </w:t>
      </w:r>
      <w:r w:rsidRPr="00897883">
        <w:rPr>
          <w:sz w:val="22"/>
          <w:szCs w:val="22"/>
        </w:rPr>
        <w:t xml:space="preserve">materiálů </w:t>
      </w:r>
      <w:r w:rsidR="00907E39" w:rsidRPr="00897883">
        <w:rPr>
          <w:sz w:val="22"/>
          <w:szCs w:val="22"/>
        </w:rPr>
        <w:t xml:space="preserve">je nutno </w:t>
      </w:r>
      <w:r w:rsidRPr="00897883">
        <w:rPr>
          <w:sz w:val="22"/>
          <w:szCs w:val="22"/>
        </w:rPr>
        <w:t xml:space="preserve">před jejich použitím </w:t>
      </w:r>
      <w:r w:rsidR="00907E39" w:rsidRPr="00897883">
        <w:rPr>
          <w:sz w:val="22"/>
          <w:szCs w:val="22"/>
        </w:rPr>
        <w:t>odsouhlasit oprávněnými zástupci obou smluvních stran.</w:t>
      </w:r>
    </w:p>
    <w:p w14:paraId="7F9732F2" w14:textId="77777777" w:rsidR="00907E39" w:rsidRPr="00897883" w:rsidRDefault="00907E39" w:rsidP="00E17E5A">
      <w:pPr>
        <w:numPr>
          <w:ilvl w:val="0"/>
          <w:numId w:val="39"/>
        </w:numPr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Provádění díla</w:t>
      </w:r>
    </w:p>
    <w:p w14:paraId="668A7D8D" w14:textId="1C3D9E87" w:rsidR="00907E39" w:rsidRPr="00897883" w:rsidRDefault="00907E39" w:rsidP="00E47932">
      <w:pPr>
        <w:spacing w:before="12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Zhotovitel bude při plnění předmětu díla této smlouvy postupovat s odbornou péčí a zavazuje se dodržovat obecně závazné právní předpisy, technické normy a podmínky </w:t>
      </w:r>
      <w:r w:rsidR="00E17E5A">
        <w:rPr>
          <w:sz w:val="22"/>
          <w:szCs w:val="22"/>
        </w:rPr>
        <w:t>pro provádění díla, které tvoří přílohu č. 1 této smlouvy</w:t>
      </w:r>
      <w:r w:rsidRPr="00897883">
        <w:rPr>
          <w:sz w:val="22"/>
          <w:szCs w:val="22"/>
        </w:rPr>
        <w:t>.</w:t>
      </w:r>
    </w:p>
    <w:p w14:paraId="69FF6C00" w14:textId="77777777" w:rsidR="00907E39" w:rsidRPr="00897883" w:rsidRDefault="00E47932" w:rsidP="00E17E5A">
      <w:pPr>
        <w:numPr>
          <w:ilvl w:val="0"/>
          <w:numId w:val="39"/>
        </w:numPr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P</w:t>
      </w:r>
      <w:r w:rsidR="00907E39" w:rsidRPr="00897883">
        <w:rPr>
          <w:b/>
          <w:sz w:val="22"/>
          <w:szCs w:val="22"/>
        </w:rPr>
        <w:t>ředání díla</w:t>
      </w:r>
    </w:p>
    <w:p w14:paraId="06DF3DC8" w14:textId="77777777" w:rsidR="00907E39" w:rsidRPr="00897883" w:rsidRDefault="00907E39" w:rsidP="005D45F4">
      <w:pPr>
        <w:spacing w:before="12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Objednatel se zavazuje dílo převzít, pokud je řádně a včas provedeno. Tuto povinnost objednatel nemá, jestliže není dílo provedeno ve smyslu výše uvedených podmínek, například i v případě nedodělků či jinak nekvalitně provedeného díla, jestliže toto brání jeho užívání.</w:t>
      </w:r>
      <w:r w:rsidR="00E47932" w:rsidRPr="00897883">
        <w:rPr>
          <w:sz w:val="22"/>
          <w:szCs w:val="22"/>
        </w:rPr>
        <w:t xml:space="preserve"> </w:t>
      </w:r>
      <w:r w:rsidRPr="00897883">
        <w:rPr>
          <w:sz w:val="22"/>
          <w:szCs w:val="22"/>
        </w:rPr>
        <w:t>Pokud objednatel odmítl dokončené dílo převzít, musí být sepsán o tomto zápis se stanovisky obou smluvních stran a zdůvodněním.</w:t>
      </w:r>
    </w:p>
    <w:p w14:paraId="3D51C5D9" w14:textId="77777777" w:rsidR="00907E39" w:rsidRPr="00897883" w:rsidRDefault="00907E39" w:rsidP="00E17E5A">
      <w:pPr>
        <w:numPr>
          <w:ilvl w:val="0"/>
          <w:numId w:val="39"/>
        </w:numPr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Odpovědnost za vady, záruky, reklamace.</w:t>
      </w:r>
    </w:p>
    <w:p w14:paraId="051FE569" w14:textId="7510073E" w:rsidR="00897883" w:rsidRDefault="005D45F4" w:rsidP="0043476D">
      <w:pPr>
        <w:numPr>
          <w:ilvl w:val="0"/>
          <w:numId w:val="41"/>
        </w:numPr>
        <w:tabs>
          <w:tab w:val="clear" w:pos="1440"/>
        </w:tabs>
        <w:spacing w:before="120"/>
        <w:ind w:left="284" w:hanging="284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Zhotovitel poskytuje záruku za jakost provedeného díla po dobu </w:t>
      </w:r>
      <w:r w:rsidR="00E17E5A">
        <w:rPr>
          <w:sz w:val="22"/>
          <w:szCs w:val="22"/>
        </w:rPr>
        <w:t>60</w:t>
      </w:r>
      <w:r w:rsidRPr="00897883">
        <w:rPr>
          <w:sz w:val="22"/>
          <w:szCs w:val="22"/>
        </w:rPr>
        <w:t xml:space="preserve"> měsíců. Záruční doba počíná plynout ode dne předání a převzetí díla. </w:t>
      </w:r>
    </w:p>
    <w:p w14:paraId="33B09CE0" w14:textId="77777777" w:rsidR="00907E39" w:rsidRPr="00897883" w:rsidRDefault="00907E39" w:rsidP="0043476D">
      <w:pPr>
        <w:numPr>
          <w:ilvl w:val="0"/>
          <w:numId w:val="41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Zhotovitel odpovídá za vady díla v záruční době, jeho odpovědnost se řídí příslušnými ustanoveními </w:t>
      </w:r>
      <w:r w:rsidR="004F0EFC" w:rsidRPr="00897883">
        <w:rPr>
          <w:sz w:val="22"/>
          <w:szCs w:val="22"/>
        </w:rPr>
        <w:t>§</w:t>
      </w:r>
      <w:r w:rsidRPr="00897883">
        <w:rPr>
          <w:sz w:val="22"/>
          <w:szCs w:val="22"/>
        </w:rPr>
        <w:t xml:space="preserve">§ </w:t>
      </w:r>
      <w:r w:rsidR="004F0EFC" w:rsidRPr="00897883">
        <w:rPr>
          <w:sz w:val="22"/>
          <w:szCs w:val="22"/>
        </w:rPr>
        <w:t>2615</w:t>
      </w:r>
      <w:r w:rsidRPr="00897883">
        <w:rPr>
          <w:sz w:val="22"/>
          <w:szCs w:val="22"/>
        </w:rPr>
        <w:t xml:space="preserve"> a násl</w:t>
      </w:r>
      <w:r w:rsidR="004F0EFC" w:rsidRPr="00897883">
        <w:rPr>
          <w:sz w:val="22"/>
          <w:szCs w:val="22"/>
        </w:rPr>
        <w:t>. NOZ</w:t>
      </w:r>
      <w:r w:rsidRPr="00897883">
        <w:rPr>
          <w:sz w:val="22"/>
          <w:szCs w:val="22"/>
        </w:rPr>
        <w:t>.</w:t>
      </w:r>
    </w:p>
    <w:p w14:paraId="197F0BE7" w14:textId="77777777" w:rsidR="00907E39" w:rsidRPr="00897883" w:rsidRDefault="00907E39" w:rsidP="00E17E5A">
      <w:pPr>
        <w:numPr>
          <w:ilvl w:val="0"/>
          <w:numId w:val="39"/>
        </w:numPr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Odstoupení od smlouvy</w:t>
      </w:r>
    </w:p>
    <w:p w14:paraId="39F85E2E" w14:textId="6A156E93" w:rsidR="005D45F4" w:rsidRPr="00897883" w:rsidRDefault="00907E39" w:rsidP="004F0EFC">
      <w:pPr>
        <w:numPr>
          <w:ilvl w:val="0"/>
          <w:numId w:val="36"/>
        </w:numPr>
        <w:tabs>
          <w:tab w:val="clear" w:pos="1440"/>
        </w:tabs>
        <w:spacing w:before="60"/>
        <w:ind w:left="240" w:hanging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Objednatel je oprávněn odstoupit od smlouvy v případě, že zhotovitel je v prodlení s prováděním a dokončením díla </w:t>
      </w:r>
      <w:r w:rsidR="005D45F4" w:rsidRPr="00897883">
        <w:rPr>
          <w:sz w:val="22"/>
          <w:szCs w:val="22"/>
        </w:rPr>
        <w:t xml:space="preserve">a </w:t>
      </w:r>
      <w:r w:rsidRPr="00897883">
        <w:rPr>
          <w:sz w:val="22"/>
          <w:szCs w:val="22"/>
        </w:rPr>
        <w:t>dílo neprovedl ani nedokončil v náhradní 15</w:t>
      </w:r>
      <w:r w:rsidR="00E17E5A">
        <w:rPr>
          <w:sz w:val="22"/>
          <w:szCs w:val="22"/>
        </w:rPr>
        <w:t>t</w:t>
      </w:r>
      <w:r w:rsidRPr="00897883">
        <w:rPr>
          <w:sz w:val="22"/>
          <w:szCs w:val="22"/>
        </w:rPr>
        <w:t xml:space="preserve">idenní lhůtě. Tímto není dotčeno právo kterékoliv smluvní strany na odstoupení od této smlouvy podle příslušných ustanovení </w:t>
      </w:r>
      <w:r w:rsidR="004F0EFC" w:rsidRPr="00897883">
        <w:rPr>
          <w:sz w:val="22"/>
          <w:szCs w:val="22"/>
        </w:rPr>
        <w:t>NOZ</w:t>
      </w:r>
      <w:r w:rsidRPr="00897883">
        <w:rPr>
          <w:sz w:val="22"/>
          <w:szCs w:val="22"/>
        </w:rPr>
        <w:t>.</w:t>
      </w:r>
      <w:r w:rsidR="005D45F4" w:rsidRPr="00897883">
        <w:rPr>
          <w:sz w:val="22"/>
          <w:szCs w:val="22"/>
        </w:rPr>
        <w:t xml:space="preserve"> </w:t>
      </w:r>
    </w:p>
    <w:p w14:paraId="0841EC92" w14:textId="77777777" w:rsidR="005D45F4" w:rsidRPr="00897883" w:rsidRDefault="005D45F4" w:rsidP="00897883">
      <w:pPr>
        <w:numPr>
          <w:ilvl w:val="0"/>
          <w:numId w:val="36"/>
        </w:numPr>
        <w:tabs>
          <w:tab w:val="clear" w:pos="14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Zhotovitel může odstoupit od smlouvy případě nezaplacených zálohových faktur a vyúčtovat objednateli veškeré dosud vzniklé náklady, včetně případných škod, způsobené odstoupením od smlouvy.</w:t>
      </w:r>
    </w:p>
    <w:p w14:paraId="641D590E" w14:textId="77777777" w:rsidR="005D45F4" w:rsidRPr="00897883" w:rsidRDefault="00907E39" w:rsidP="00897883">
      <w:pPr>
        <w:numPr>
          <w:ilvl w:val="0"/>
          <w:numId w:val="36"/>
        </w:numPr>
        <w:tabs>
          <w:tab w:val="clear" w:pos="14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Odstoupení nabývá účinnosti dnem doručení druhé smluvní straně a jeho účinky se řídí příslušnými ustanoveními </w:t>
      </w:r>
      <w:r w:rsidR="004F0EFC" w:rsidRPr="00897883">
        <w:rPr>
          <w:sz w:val="22"/>
          <w:szCs w:val="22"/>
        </w:rPr>
        <w:t>NOZ</w:t>
      </w:r>
      <w:r w:rsidRPr="00897883">
        <w:rPr>
          <w:sz w:val="22"/>
          <w:szCs w:val="22"/>
        </w:rPr>
        <w:t>.</w:t>
      </w:r>
    </w:p>
    <w:p w14:paraId="54EE5AE2" w14:textId="77777777" w:rsidR="00907E39" w:rsidRPr="00897883" w:rsidRDefault="00907E39" w:rsidP="00897883">
      <w:pPr>
        <w:numPr>
          <w:ilvl w:val="0"/>
          <w:numId w:val="36"/>
        </w:numPr>
        <w:tabs>
          <w:tab w:val="clear" w:pos="14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V případě odstoupení objednatele je zhotovitel povinen předat objedn</w:t>
      </w:r>
      <w:r w:rsidR="00897883">
        <w:rPr>
          <w:sz w:val="22"/>
          <w:szCs w:val="22"/>
        </w:rPr>
        <w:t>ateli nedokončené dílo vč. věcí</w:t>
      </w:r>
      <w:r w:rsidRPr="00897883">
        <w:rPr>
          <w:sz w:val="22"/>
          <w:szCs w:val="22"/>
        </w:rPr>
        <w:t>, které jsou součástí díla a byly jím opatřeny, a uhradit objednateli příp. vzniklou škodu.</w:t>
      </w:r>
    </w:p>
    <w:p w14:paraId="595FA2A4" w14:textId="51960387" w:rsidR="0043476D" w:rsidRDefault="0043476D" w:rsidP="00E17E5A">
      <w:pPr>
        <w:numPr>
          <w:ilvl w:val="0"/>
          <w:numId w:val="39"/>
        </w:numPr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Další ujednání</w:t>
      </w:r>
    </w:p>
    <w:p w14:paraId="03123254" w14:textId="5228A215" w:rsidR="0043476D" w:rsidRPr="0043476D" w:rsidRDefault="0043476D" w:rsidP="0043476D">
      <w:pPr>
        <w:spacing w:before="120"/>
        <w:jc w:val="both"/>
        <w:rPr>
          <w:bCs/>
          <w:sz w:val="22"/>
          <w:szCs w:val="22"/>
        </w:rPr>
      </w:pPr>
      <w:r w:rsidRPr="0043476D">
        <w:rPr>
          <w:bCs/>
          <w:sz w:val="22"/>
          <w:szCs w:val="22"/>
        </w:rPr>
        <w:t xml:space="preserve">Smluvní strany se dohodly, že pokud není ve smlouvě uvedeno jinak, řídí se </w:t>
      </w:r>
      <w:r>
        <w:rPr>
          <w:bCs/>
          <w:sz w:val="22"/>
          <w:szCs w:val="22"/>
        </w:rPr>
        <w:t>provedení díla podmínkami, které jsou uvedeny v příloze č. 1 k této smlouvě.</w:t>
      </w:r>
    </w:p>
    <w:p w14:paraId="5721600D" w14:textId="6DD9D8D0" w:rsidR="00907E39" w:rsidRPr="00897883" w:rsidRDefault="00907E39" w:rsidP="00E17E5A">
      <w:pPr>
        <w:numPr>
          <w:ilvl w:val="0"/>
          <w:numId w:val="39"/>
        </w:numPr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Závěrečná ustanovení</w:t>
      </w:r>
    </w:p>
    <w:p w14:paraId="3F4245C3" w14:textId="3B64F18D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bookmarkStart w:id="1" w:name="_Hlk39147065"/>
      <w:r w:rsidRPr="00795330">
        <w:rPr>
          <w:sz w:val="22"/>
          <w:szCs w:val="22"/>
        </w:rPr>
        <w:lastRenderedPageBreak/>
        <w:t>Smlouva byla schválena usnesením Rady města Český Krumlov ze dne</w:t>
      </w:r>
      <w:r w:rsidR="00F80566">
        <w:rPr>
          <w:sz w:val="22"/>
          <w:szCs w:val="22"/>
        </w:rPr>
        <w:t xml:space="preserve"> 28. června 2021, č. usnesení: 0261/RM20/2021</w:t>
      </w:r>
      <w:r w:rsidRPr="00795330">
        <w:rPr>
          <w:sz w:val="22"/>
          <w:szCs w:val="22"/>
        </w:rPr>
        <w:t>.</w:t>
      </w:r>
    </w:p>
    <w:p w14:paraId="6C7B1969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V případě, že se ke kterémukoli ustanovení této smlouvy či k jeho části podle zákona jako ke zdánlivému právnímu jednání nepřihlíží, nebo že kterékoli ustanovení této smlouvy či jeho část je nebo se stane neplatným, neúčinným a/nebo nevymahatelným, oddělí se v příslušném rozsahu od ostatních ujednání smlouvy a nebude mít žádný vliv na platnost, účinnost a vymahatelnost ostatních ujednání této smlouvy. Smluvní strany se zavazují nahradit takové zdánlivé, nebo neplatné, neúčinné a/nebo nevymahatelné ustanovení či jeho část ustanovením novým, které bude platné, účinné a vymahatelné a jehož věcný obsah a ekonomický význam bude shodný nebo co nejvíce podobný nahrazovanému ustanovení tak, aby účel a smysl této smlouvy zůstal zachován. </w:t>
      </w:r>
    </w:p>
    <w:p w14:paraId="498ACD9A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Smluvní strany se dohodly, že zvyklosti nemají přednost před ustanoveními této smlouvy ani před ustanoveními zákona. </w:t>
      </w:r>
    </w:p>
    <w:p w14:paraId="6CFE5B8B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Veškeré změny této smlouvy mohou být po dohodě smluvních stran činěny pouze písemnou formou, a to v podobě číslovaných dodatků k této smlouvě. </w:t>
      </w:r>
    </w:p>
    <w:p w14:paraId="750AD216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Pokud v této smlouvě nebylo ujednáno jinak, řídí se právní poměry z ní vyplývající a vznikající občanským zákoníkem. </w:t>
      </w:r>
    </w:p>
    <w:p w14:paraId="3B2A9A17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Smluvní strany jsou povinny zachovávat vůči třetím osobám mlčenlivost o veškerých skutečnostech, o nichž se dozvěděly v souvislosti se Smlouvou, které se týkají činnosti druhé smluvní strany a smluvní strany se nedohodly na jejich zveřejnění v této Smlouvě jinak. Povinnost mlčenlivosti se nevztahuje na případy, kdy jsou smluvní strany povinny poskytnout informace na základě zákona nebo na výzvu osoby k tomu zákonem oprávněné. </w:t>
      </w:r>
    </w:p>
    <w:p w14:paraId="6C66472F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Informace nebo skutečnosti, na které se nevztahuje povinnost mlčenlivosti, obsah Smlouvy nebo její části mohou smluvní strany sdělit pouze osobám a takovým třetím stranám, které je, podle oprávněného názoru příslušné smluvní strany, potřebují znát, aby mohly zvážit, zhodnotit, ocenit nebo schválit tuto Smlouvu nebo aby mohly smluvní strany napomáhat s plněním jejich závazků nebo uplatňování práv. Smluvní strany budou povinny zajistit, aby tyto osoby zachovaly mlčenlivost ohledně sdělených skutečností a informací za podmínek dle tohoto článku. </w:t>
      </w:r>
    </w:p>
    <w:p w14:paraId="2AC5C652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</w:t>
      </w:r>
      <w:proofErr w:type="spellStart"/>
      <w:r w:rsidRPr="00795330">
        <w:rPr>
          <w:sz w:val="22"/>
          <w:szCs w:val="22"/>
        </w:rPr>
        <w:t>pozd</w:t>
      </w:r>
      <w:proofErr w:type="spellEnd"/>
      <w:r w:rsidRPr="00795330">
        <w:rPr>
          <w:sz w:val="22"/>
          <w:szCs w:val="22"/>
        </w:rPr>
        <w:t xml:space="preserve">. předpisů, osobou povinnou spolupůsobit při výkonu finanční kontroly prováděné v souvislosti s úhradou zboží a služeb z veřejných výdajů nebo z veřejné finanční podpory. </w:t>
      </w:r>
    </w:p>
    <w:p w14:paraId="0055EF2A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Smluvní strany jsou povinny uchovávat veškerou dokumentaci související s prováděním Smlouvy a s realizací projektu vč. účetních dokladů po dobu deseti let od zániku závazků vyplývajících ze Smlouvy, minimálně však do konce roku 2030. </w:t>
      </w:r>
    </w:p>
    <w:p w14:paraId="7BC4DAA6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Zhotovitel se dále zavazuje poskytnout na žádost objednatele písemně jakékoli doplňující informace související s realizací projektu ve lhůtě stanovené objednatelem, a to po dobu deseti let od zániku závazků vyplývajících ze Smlouvy, minimálně však do konce roku 2030. </w:t>
      </w:r>
    </w:p>
    <w:p w14:paraId="4A04FB95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Zhotovitel se zavazuje nevydávat bez předchozího písemného souhlasu objednatele žádná stanoviska, komentáře či oznámení pro sdělovací prostředky nebo jiné veřejné distributory a zpracovatele informací či třetí osoby. </w:t>
      </w:r>
    </w:p>
    <w:p w14:paraId="3C344CEF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>Zhotovitel není oprávněn postoupit jakákoliv práva, povinnosti a závazky vyplývající z této Smlouvy, vč. postoupení Smlouvy ve smyslu §§ 1895 a násl. občanského zákoníku, bez předchozího písemného souhlasu objednatele.</w:t>
      </w:r>
    </w:p>
    <w:p w14:paraId="3D784371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Zhotovitel bere na vědomí, že objednatel je povinným subjektem dle zákona č. 106/1999 Sb., o svobodném přístupu k informacím, ve znění </w:t>
      </w:r>
      <w:proofErr w:type="spellStart"/>
      <w:r w:rsidRPr="00795330">
        <w:rPr>
          <w:sz w:val="22"/>
          <w:szCs w:val="22"/>
        </w:rPr>
        <w:t>pozd</w:t>
      </w:r>
      <w:proofErr w:type="spellEnd"/>
      <w:r w:rsidRPr="00795330">
        <w:rPr>
          <w:sz w:val="22"/>
          <w:szCs w:val="22"/>
        </w:rPr>
        <w:t xml:space="preserve">. předpisů, a výslovně souhlasí se zveřejněním celého znění smlouvy včetně všech jejích změn a dodatků, výši skutečně uhrazené ceny za plnění veřejné zakázky a dalších nezbytně nutných dokumentů na profilu zadavatele, a to v souladu zejména s § 219 zákona č. 134/2016 Sb., o zadávání veřejných zakázek, ve znění </w:t>
      </w:r>
      <w:proofErr w:type="spellStart"/>
      <w:r w:rsidRPr="00795330">
        <w:rPr>
          <w:sz w:val="22"/>
          <w:szCs w:val="22"/>
        </w:rPr>
        <w:t>pozd</w:t>
      </w:r>
      <w:proofErr w:type="spellEnd"/>
      <w:r w:rsidRPr="00795330">
        <w:rPr>
          <w:sz w:val="22"/>
          <w:szCs w:val="22"/>
        </w:rPr>
        <w:t>. předpisů (dále též „zákon o zadávání veřejných zakázek“).</w:t>
      </w:r>
    </w:p>
    <w:p w14:paraId="49C01EFE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Zhotovitel souhlasí se zveřejněním údajů, týkajících se realizované zakázky, tj. jméno, příjmení, název firmy, IČO a znění smlouvy, výše cen dle platného zákona o zadávání veřejných zakázek a ostatních souvisejících právních norem. S tímto, stejně jako s dalším zpracováním údajů, vyslovuje zhotovitel </w:t>
      </w:r>
      <w:r w:rsidRPr="00795330">
        <w:rPr>
          <w:sz w:val="22"/>
          <w:szCs w:val="22"/>
        </w:rPr>
        <w:lastRenderedPageBreak/>
        <w:t>souhlas dle ustanovení § 5 odst. 2 zákona č. 101/2000 Sb., o ochraně osobních údajů, ve znění pozdějších předpisů.</w:t>
      </w:r>
    </w:p>
    <w:p w14:paraId="6A71C10D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>Smluvní strany souhlasí, aby tato smlouva byla objednatelem zveřejněna v plném rozsahu v elektronickém registru smluv, který slouží k uveřejňování smluv dle zákona č. 340/2015 Sb., o zvláštních podmínkách účinnosti některých smluv, uveřejňování těchto smluv a o registru smluv (zákon o registru smluv), ve znění pozdějších předpisů.</w:t>
      </w:r>
    </w:p>
    <w:p w14:paraId="2907F434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>Smlouva nabývá platnosti dnem jejího podpisu oběma smluvními stranami. Smlouva, na niž se vztahuje povinnost uveřejnění prostřednictvím registru smluv, nabývá účinnosti nejdříve dnem uveřejnění. Nebyla-li smlouva uveřejněna prostřednictvím registru smluv ani do tří měsíců ode dne, kdy byla uzavřena, platí, že je zrušena od počátku (nikdy nebyla uzavřena). V ostatních případech platí, že smlouva nabývá účinnosti dnem podpisu oběma smluvními stranami.</w:t>
      </w:r>
    </w:p>
    <w:p w14:paraId="3130389F" w14:textId="77777777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>Smlouva je vyhotovena ve čtyřech (4) stejnopisech s platností originálu, z nichž jeden (1) stejnopis obdrží zhotovitel a tři (3) si ponechá objednatel.</w:t>
      </w:r>
    </w:p>
    <w:p w14:paraId="21F8FB6A" w14:textId="74214ABB" w:rsidR="00F934BA" w:rsidRPr="00795330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>Nedílnou součástí této smlouvy je položkový rozpočet</w:t>
      </w:r>
      <w:r>
        <w:rPr>
          <w:sz w:val="22"/>
          <w:szCs w:val="22"/>
        </w:rPr>
        <w:t xml:space="preserve"> (nabídka zhotovitele)</w:t>
      </w:r>
      <w:r w:rsidRPr="00795330">
        <w:rPr>
          <w:sz w:val="22"/>
          <w:szCs w:val="22"/>
        </w:rPr>
        <w:t>, který tvoří přílohu této smlouvy.</w:t>
      </w:r>
    </w:p>
    <w:p w14:paraId="3D6B2C28" w14:textId="77777777" w:rsidR="00F934BA" w:rsidRDefault="00F934BA" w:rsidP="00F934BA">
      <w:pPr>
        <w:numPr>
          <w:ilvl w:val="0"/>
          <w:numId w:val="45"/>
        </w:numPr>
        <w:tabs>
          <w:tab w:val="clear" w:pos="1440"/>
        </w:tabs>
        <w:spacing w:before="60"/>
        <w:ind w:left="284" w:hanging="284"/>
        <w:jc w:val="both"/>
        <w:rPr>
          <w:sz w:val="22"/>
          <w:szCs w:val="22"/>
        </w:rPr>
      </w:pPr>
      <w:r w:rsidRPr="00795330">
        <w:rPr>
          <w:sz w:val="22"/>
          <w:szCs w:val="22"/>
        </w:rPr>
        <w:t xml:space="preserve">Tato smlouva obsahuje </w:t>
      </w:r>
      <w:r>
        <w:rPr>
          <w:sz w:val="22"/>
          <w:szCs w:val="22"/>
        </w:rPr>
        <w:t>7</w:t>
      </w:r>
      <w:r w:rsidRPr="00795330">
        <w:rPr>
          <w:sz w:val="22"/>
          <w:szCs w:val="22"/>
        </w:rPr>
        <w:t xml:space="preserve"> </w:t>
      </w:r>
      <w:bookmarkEnd w:id="1"/>
      <w:r w:rsidRPr="00795330">
        <w:rPr>
          <w:sz w:val="22"/>
          <w:szCs w:val="22"/>
        </w:rPr>
        <w:t>stran.</w:t>
      </w:r>
    </w:p>
    <w:p w14:paraId="66242D2D" w14:textId="75118D6B" w:rsidR="0043476D" w:rsidRDefault="00907E39" w:rsidP="00F934BA">
      <w:pPr>
        <w:spacing w:before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Příloh</w:t>
      </w:r>
      <w:r w:rsidR="005D45F4" w:rsidRPr="00897883">
        <w:rPr>
          <w:sz w:val="22"/>
          <w:szCs w:val="22"/>
        </w:rPr>
        <w:t>a</w:t>
      </w:r>
      <w:r w:rsidR="0043476D">
        <w:rPr>
          <w:sz w:val="22"/>
          <w:szCs w:val="22"/>
        </w:rPr>
        <w:t xml:space="preserve"> č. 1: Podmínky pro provedení díla</w:t>
      </w:r>
    </w:p>
    <w:p w14:paraId="52CD2FE0" w14:textId="414A687B" w:rsidR="00907E39" w:rsidRPr="00897883" w:rsidRDefault="0043476D" w:rsidP="003B254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Příloha č. 2</w:t>
      </w:r>
      <w:r w:rsidR="00907E39" w:rsidRPr="00897883">
        <w:rPr>
          <w:sz w:val="22"/>
          <w:szCs w:val="22"/>
        </w:rPr>
        <w:t xml:space="preserve">: </w:t>
      </w:r>
      <w:r w:rsidR="005D45F4" w:rsidRPr="00897883">
        <w:rPr>
          <w:sz w:val="22"/>
          <w:szCs w:val="22"/>
        </w:rPr>
        <w:t xml:space="preserve">Nabídka zhotovitele ze dne </w:t>
      </w:r>
      <w:r w:rsidR="00BF665A">
        <w:rPr>
          <w:sz w:val="22"/>
          <w:szCs w:val="22"/>
        </w:rPr>
        <w:t>4. června 2021</w:t>
      </w:r>
    </w:p>
    <w:p w14:paraId="6EB214E0" w14:textId="709636DB" w:rsidR="00907E39" w:rsidRPr="00897883" w:rsidRDefault="00907E39" w:rsidP="00BF665A">
      <w:pPr>
        <w:spacing w:before="360"/>
        <w:rPr>
          <w:sz w:val="22"/>
          <w:szCs w:val="22"/>
        </w:rPr>
      </w:pPr>
      <w:r w:rsidRPr="00897883">
        <w:rPr>
          <w:sz w:val="22"/>
          <w:szCs w:val="22"/>
        </w:rPr>
        <w:t xml:space="preserve">V </w:t>
      </w:r>
      <w:r w:rsidR="003B2548" w:rsidRPr="00897883">
        <w:rPr>
          <w:sz w:val="22"/>
          <w:szCs w:val="22"/>
        </w:rPr>
        <w:t xml:space="preserve">Českém Krumlově </w:t>
      </w:r>
      <w:r w:rsidRPr="00897883">
        <w:rPr>
          <w:sz w:val="22"/>
          <w:szCs w:val="22"/>
        </w:rPr>
        <w:t>dne</w:t>
      </w:r>
      <w:r w:rsidR="00CA49B2">
        <w:rPr>
          <w:sz w:val="22"/>
          <w:szCs w:val="22"/>
        </w:rPr>
        <w:t xml:space="preserve"> 29. 7. 2021</w:t>
      </w:r>
      <w:r w:rsidR="002C6A7B">
        <w:rPr>
          <w:sz w:val="22"/>
          <w:szCs w:val="22"/>
        </w:rPr>
        <w:tab/>
      </w:r>
      <w:r w:rsidR="002C6A7B">
        <w:rPr>
          <w:sz w:val="22"/>
          <w:szCs w:val="22"/>
        </w:rPr>
        <w:tab/>
      </w:r>
      <w:r w:rsidR="002C6A7B">
        <w:rPr>
          <w:sz w:val="22"/>
          <w:szCs w:val="22"/>
        </w:rPr>
        <w:tab/>
      </w:r>
      <w:r w:rsidR="002C6A7B" w:rsidRPr="00897883">
        <w:rPr>
          <w:sz w:val="22"/>
          <w:szCs w:val="22"/>
        </w:rPr>
        <w:t>V Česk</w:t>
      </w:r>
      <w:r w:rsidR="002C6A7B">
        <w:rPr>
          <w:sz w:val="22"/>
          <w:szCs w:val="22"/>
        </w:rPr>
        <w:t>ých</w:t>
      </w:r>
      <w:r w:rsidR="002C6A7B" w:rsidRPr="00897883">
        <w:rPr>
          <w:sz w:val="22"/>
          <w:szCs w:val="22"/>
        </w:rPr>
        <w:t xml:space="preserve"> </w:t>
      </w:r>
      <w:r w:rsidR="002C6A7B">
        <w:rPr>
          <w:sz w:val="22"/>
          <w:szCs w:val="22"/>
        </w:rPr>
        <w:t xml:space="preserve">Budějovicích </w:t>
      </w:r>
      <w:r w:rsidR="002C6A7B" w:rsidRPr="00897883">
        <w:rPr>
          <w:sz w:val="22"/>
          <w:szCs w:val="22"/>
        </w:rPr>
        <w:t>dne</w:t>
      </w:r>
    </w:p>
    <w:p w14:paraId="18FD66B0" w14:textId="77777777" w:rsidR="00907E39" w:rsidRPr="00897883" w:rsidRDefault="00907E39" w:rsidP="00BF665A">
      <w:pPr>
        <w:tabs>
          <w:tab w:val="left" w:pos="600"/>
          <w:tab w:val="left" w:leader="dot" w:pos="3360"/>
          <w:tab w:val="left" w:pos="5640"/>
          <w:tab w:val="left" w:leader="dot" w:pos="8520"/>
        </w:tabs>
        <w:spacing w:before="1440"/>
        <w:rPr>
          <w:sz w:val="22"/>
          <w:szCs w:val="22"/>
        </w:rPr>
      </w:pPr>
      <w:r w:rsidRPr="00897883">
        <w:rPr>
          <w:sz w:val="22"/>
          <w:szCs w:val="22"/>
        </w:rPr>
        <w:tab/>
      </w:r>
      <w:r w:rsidRPr="00897883">
        <w:rPr>
          <w:sz w:val="22"/>
          <w:szCs w:val="22"/>
        </w:rPr>
        <w:tab/>
      </w:r>
      <w:r w:rsidRPr="00897883">
        <w:rPr>
          <w:sz w:val="22"/>
          <w:szCs w:val="22"/>
        </w:rPr>
        <w:tab/>
      </w:r>
      <w:r w:rsidRPr="00897883">
        <w:rPr>
          <w:sz w:val="22"/>
          <w:szCs w:val="22"/>
        </w:rPr>
        <w:tab/>
      </w:r>
    </w:p>
    <w:p w14:paraId="4C592D40" w14:textId="2FDC76FE" w:rsidR="00907E39" w:rsidRPr="00BF665A" w:rsidRDefault="00907E39" w:rsidP="003B2548">
      <w:pPr>
        <w:tabs>
          <w:tab w:val="center" w:pos="1920"/>
          <w:tab w:val="center" w:pos="7080"/>
        </w:tabs>
        <w:spacing w:before="120"/>
        <w:rPr>
          <w:sz w:val="22"/>
          <w:szCs w:val="22"/>
        </w:rPr>
      </w:pPr>
      <w:r w:rsidRPr="00BF665A">
        <w:rPr>
          <w:sz w:val="22"/>
          <w:szCs w:val="22"/>
        </w:rPr>
        <w:tab/>
      </w:r>
      <w:r w:rsidR="00BF665A" w:rsidRPr="00BF665A">
        <w:rPr>
          <w:sz w:val="22"/>
          <w:szCs w:val="22"/>
        </w:rPr>
        <w:t>Mgr. Dalibor Carda, starosta města</w:t>
      </w:r>
      <w:r w:rsidRPr="00BF665A">
        <w:rPr>
          <w:sz w:val="22"/>
          <w:szCs w:val="22"/>
        </w:rPr>
        <w:tab/>
      </w:r>
      <w:r w:rsidR="00BF665A" w:rsidRPr="00BF665A">
        <w:rPr>
          <w:sz w:val="22"/>
          <w:szCs w:val="22"/>
        </w:rPr>
        <w:t>SWIETELSKY stavební s.r.o.</w:t>
      </w:r>
    </w:p>
    <w:p w14:paraId="1429DCC0" w14:textId="52E06E56" w:rsidR="0043476D" w:rsidRDefault="0043476D">
      <w:pPr>
        <w:rPr>
          <w:sz w:val="22"/>
          <w:szCs w:val="22"/>
        </w:rPr>
      </w:pPr>
    </w:p>
    <w:sectPr w:rsidR="0043476D" w:rsidSect="00E47932">
      <w:foot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0BC6" w14:textId="77777777" w:rsidR="00CB2877" w:rsidRDefault="00CB2877" w:rsidP="00F934BA">
      <w:r>
        <w:separator/>
      </w:r>
    </w:p>
  </w:endnote>
  <w:endnote w:type="continuationSeparator" w:id="0">
    <w:p w14:paraId="12BD21DB" w14:textId="77777777" w:rsidR="00CB2877" w:rsidRDefault="00CB2877" w:rsidP="00F9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4497" w14:textId="6EB34FC0" w:rsidR="00F934BA" w:rsidRPr="00F934BA" w:rsidRDefault="00F934BA" w:rsidP="00F934BA">
    <w:pPr>
      <w:pStyle w:val="Zpat"/>
      <w:jc w:val="center"/>
      <w:rPr>
        <w:sz w:val="20"/>
        <w:szCs w:val="20"/>
      </w:rPr>
    </w:pPr>
    <w:r w:rsidRPr="00F934BA">
      <w:rPr>
        <w:sz w:val="20"/>
        <w:szCs w:val="20"/>
      </w:rPr>
      <w:t xml:space="preserve">Smlouva o dílo – Městská louka Nové </w:t>
    </w:r>
    <w:proofErr w:type="spellStart"/>
    <w:r w:rsidRPr="00F934BA">
      <w:rPr>
        <w:sz w:val="20"/>
        <w:szCs w:val="20"/>
      </w:rPr>
      <w:t>Spolí</w:t>
    </w:r>
    <w:proofErr w:type="spellEnd"/>
    <w:r w:rsidRPr="00F934BA">
      <w:rPr>
        <w:sz w:val="20"/>
        <w:szCs w:val="20"/>
      </w:rPr>
      <w:t xml:space="preserve">, oprava </w:t>
    </w:r>
    <w:proofErr w:type="gramStart"/>
    <w:r w:rsidRPr="00F934BA">
      <w:rPr>
        <w:sz w:val="20"/>
        <w:szCs w:val="20"/>
      </w:rPr>
      <w:t xml:space="preserve">hřiště </w:t>
    </w:r>
    <w:r w:rsidRPr="00F934BA">
      <w:rPr>
        <w:sz w:val="18"/>
        <w:szCs w:val="18"/>
      </w:rPr>
      <w:t>-</w:t>
    </w:r>
    <w:r w:rsidRPr="00625F2B">
      <w:rPr>
        <w:sz w:val="20"/>
        <w:szCs w:val="20"/>
      </w:rPr>
      <w:t xml:space="preserve"> strana</w:t>
    </w:r>
    <w:proofErr w:type="gramEnd"/>
    <w:r w:rsidRPr="00625F2B">
      <w:rPr>
        <w:sz w:val="20"/>
        <w:szCs w:val="20"/>
      </w:rPr>
      <w:t xml:space="preserve"> </w:t>
    </w:r>
    <w:r w:rsidRPr="00625F2B">
      <w:rPr>
        <w:sz w:val="20"/>
        <w:szCs w:val="20"/>
      </w:rPr>
      <w:fldChar w:fldCharType="begin"/>
    </w:r>
    <w:r w:rsidRPr="00625F2B">
      <w:rPr>
        <w:sz w:val="20"/>
        <w:szCs w:val="20"/>
      </w:rPr>
      <w:instrText>PAGE   \* MERGEFORMAT</w:instrText>
    </w:r>
    <w:r w:rsidRPr="00625F2B">
      <w:rPr>
        <w:sz w:val="20"/>
        <w:szCs w:val="20"/>
      </w:rPr>
      <w:fldChar w:fldCharType="separate"/>
    </w:r>
    <w:r>
      <w:rPr>
        <w:sz w:val="20"/>
        <w:szCs w:val="20"/>
      </w:rPr>
      <w:t>6</w:t>
    </w:r>
    <w:r w:rsidRPr="00625F2B">
      <w:rPr>
        <w:sz w:val="20"/>
        <w:szCs w:val="20"/>
      </w:rPr>
      <w:fldChar w:fldCharType="end"/>
    </w:r>
    <w:r w:rsidRPr="00625F2B">
      <w:rPr>
        <w:sz w:val="20"/>
        <w:szCs w:val="20"/>
      </w:rPr>
      <w:t xml:space="preserve"> (celkem </w:t>
    </w:r>
    <w:r w:rsidR="002C6A7B">
      <w:rPr>
        <w:sz w:val="20"/>
        <w:szCs w:val="20"/>
      </w:rPr>
      <w:t>4</w:t>
    </w:r>
    <w:r w:rsidRPr="00625F2B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7790" w14:textId="77777777" w:rsidR="00CB2877" w:rsidRDefault="00CB2877" w:rsidP="00F934BA">
      <w:r>
        <w:separator/>
      </w:r>
    </w:p>
  </w:footnote>
  <w:footnote w:type="continuationSeparator" w:id="0">
    <w:p w14:paraId="176DEFA3" w14:textId="77777777" w:rsidR="00CB2877" w:rsidRDefault="00CB2877" w:rsidP="00F9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DD"/>
    <w:multiLevelType w:val="singleLevel"/>
    <w:tmpl w:val="0405000F"/>
    <w:lvl w:ilvl="0">
      <w:start w:val="1"/>
      <w:numFmt w:val="decimal"/>
      <w:pStyle w:val="Bodsmlouvy-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941A9"/>
    <w:multiLevelType w:val="multilevel"/>
    <w:tmpl w:val="D3BC7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93B89"/>
    <w:multiLevelType w:val="hybridMultilevel"/>
    <w:tmpl w:val="90DE35A0"/>
    <w:lvl w:ilvl="0" w:tplc="787EDF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38A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61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341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EA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21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40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6C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EC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E5B3A"/>
    <w:multiLevelType w:val="hybridMultilevel"/>
    <w:tmpl w:val="6D943CE8"/>
    <w:lvl w:ilvl="0" w:tplc="59EAB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45A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5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64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43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82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8D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04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84E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428F6"/>
    <w:multiLevelType w:val="hybridMultilevel"/>
    <w:tmpl w:val="5EEAA260"/>
    <w:lvl w:ilvl="0" w:tplc="CE8663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20D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24C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04B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88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65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80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66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05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D4B6A"/>
    <w:multiLevelType w:val="hybridMultilevel"/>
    <w:tmpl w:val="EFC02184"/>
    <w:lvl w:ilvl="0" w:tplc="1BA84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C8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26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01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B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30D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747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EA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23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46F9C"/>
    <w:multiLevelType w:val="multilevel"/>
    <w:tmpl w:val="697422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74021"/>
    <w:multiLevelType w:val="hybridMultilevel"/>
    <w:tmpl w:val="97E48886"/>
    <w:lvl w:ilvl="0" w:tplc="A950F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C9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A1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0F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185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E1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A7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45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20FA5"/>
    <w:multiLevelType w:val="hybridMultilevel"/>
    <w:tmpl w:val="C5144A48"/>
    <w:lvl w:ilvl="0" w:tplc="773A7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9A71E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92E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C5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4D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F08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DA5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E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BEF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40A17"/>
    <w:multiLevelType w:val="hybridMultilevel"/>
    <w:tmpl w:val="697422D6"/>
    <w:lvl w:ilvl="0" w:tplc="012428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03C2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806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88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BA4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EE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0E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AC1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E3DBC"/>
    <w:multiLevelType w:val="multilevel"/>
    <w:tmpl w:val="5EEAA26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84C56"/>
    <w:multiLevelType w:val="hybridMultilevel"/>
    <w:tmpl w:val="A566EA76"/>
    <w:lvl w:ilvl="0" w:tplc="86D0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6B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4C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8B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8B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2B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865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4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F6A03"/>
    <w:multiLevelType w:val="hybridMultilevel"/>
    <w:tmpl w:val="F17CE0F4"/>
    <w:lvl w:ilvl="0" w:tplc="680CF4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41DAAB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8A677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726CC1A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B63EE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49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200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43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B47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7301F"/>
    <w:multiLevelType w:val="hybridMultilevel"/>
    <w:tmpl w:val="41D273B2"/>
    <w:lvl w:ilvl="0" w:tplc="D652B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661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A2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67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C4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EB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7AC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EA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40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36804"/>
    <w:multiLevelType w:val="hybridMultilevel"/>
    <w:tmpl w:val="457AE8EA"/>
    <w:lvl w:ilvl="0" w:tplc="7C484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CE08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8445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4073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2258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2200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68C2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65B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2C66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DD2326"/>
    <w:multiLevelType w:val="hybridMultilevel"/>
    <w:tmpl w:val="7BBAF846"/>
    <w:lvl w:ilvl="0" w:tplc="5ED8F1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6C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CD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4B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C6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41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8D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A5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2C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F6F4C"/>
    <w:multiLevelType w:val="hybridMultilevel"/>
    <w:tmpl w:val="F2100BA8"/>
    <w:lvl w:ilvl="0" w:tplc="2C82F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1CD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84D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03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8B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2F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A4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C4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F02F2"/>
    <w:multiLevelType w:val="hybridMultilevel"/>
    <w:tmpl w:val="A372D982"/>
    <w:lvl w:ilvl="0" w:tplc="70BAFE32">
      <w:start w:val="1"/>
      <w:numFmt w:val="upperRoman"/>
      <w:suff w:val="space"/>
      <w:lvlText w:val="%1."/>
      <w:lvlJc w:val="left"/>
      <w:pPr>
        <w:ind w:left="4404" w:hanging="624"/>
      </w:pPr>
      <w:rPr>
        <w:rFonts w:hint="default"/>
      </w:rPr>
    </w:lvl>
    <w:lvl w:ilvl="1" w:tplc="EBF48EC0">
      <w:start w:val="1"/>
      <w:numFmt w:val="decimal"/>
      <w:lvlText w:val="%2."/>
      <w:lvlJc w:val="left"/>
      <w:pPr>
        <w:tabs>
          <w:tab w:val="num" w:pos="4710"/>
        </w:tabs>
        <w:ind w:left="471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8" w15:restartNumberingAfterBreak="0">
    <w:nsid w:val="3BF203D3"/>
    <w:multiLevelType w:val="hybridMultilevel"/>
    <w:tmpl w:val="B950DF30"/>
    <w:lvl w:ilvl="0" w:tplc="E9F04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0A58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BC0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00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A9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947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C1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0E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AE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84F84"/>
    <w:multiLevelType w:val="hybridMultilevel"/>
    <w:tmpl w:val="DB643784"/>
    <w:lvl w:ilvl="0" w:tplc="D95AF7F2">
      <w:start w:val="1"/>
      <w:numFmt w:val="decimal"/>
      <w:lvlText w:val="%1."/>
      <w:lvlJc w:val="left"/>
      <w:pPr>
        <w:tabs>
          <w:tab w:val="num" w:pos="907"/>
        </w:tabs>
        <w:ind w:left="907" w:hanging="367"/>
      </w:pPr>
      <w:rPr>
        <w:rFonts w:hint="default"/>
      </w:rPr>
    </w:lvl>
    <w:lvl w:ilvl="1" w:tplc="A3A683F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24A989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CEA37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B223A3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69CAB1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56859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A68D46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D3A655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FDE647A"/>
    <w:multiLevelType w:val="hybridMultilevel"/>
    <w:tmpl w:val="436CDEF6"/>
    <w:lvl w:ilvl="0" w:tplc="1FC66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36BCD"/>
    <w:multiLevelType w:val="hybridMultilevel"/>
    <w:tmpl w:val="B43E4146"/>
    <w:lvl w:ilvl="0" w:tplc="F37EC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828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64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D66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C1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6A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63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68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66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46EDC"/>
    <w:multiLevelType w:val="hybridMultilevel"/>
    <w:tmpl w:val="64D4A74A"/>
    <w:lvl w:ilvl="0" w:tplc="AB0A2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EF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C4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21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4A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2D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67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2F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82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A6B32"/>
    <w:multiLevelType w:val="hybridMultilevel"/>
    <w:tmpl w:val="7A78C436"/>
    <w:lvl w:ilvl="0" w:tplc="DEF4DB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E42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7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BA5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AE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CB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3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CF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5E6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977DF2"/>
    <w:multiLevelType w:val="hybridMultilevel"/>
    <w:tmpl w:val="3E6AEBC0"/>
    <w:lvl w:ilvl="0" w:tplc="0A248460">
      <w:start w:val="1"/>
      <w:numFmt w:val="decimal"/>
      <w:lvlText w:val="%1."/>
      <w:lvlJc w:val="left"/>
      <w:pPr>
        <w:tabs>
          <w:tab w:val="num" w:pos="869"/>
        </w:tabs>
        <w:ind w:left="869" w:hanging="380"/>
      </w:pPr>
      <w:rPr>
        <w:rFonts w:hint="default"/>
      </w:rPr>
    </w:lvl>
    <w:lvl w:ilvl="1" w:tplc="CDD6367C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7C94D0C6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C8E8052A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6B1EEFC0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4B1AB61C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F5706ECC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E8A6E3F6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EA80D4E2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25" w15:restartNumberingAfterBreak="0">
    <w:nsid w:val="520C51D2"/>
    <w:multiLevelType w:val="hybridMultilevel"/>
    <w:tmpl w:val="CAB87FF8"/>
    <w:lvl w:ilvl="0" w:tplc="0B309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D26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8F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AC5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2F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29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C5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4D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BE6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F6E26"/>
    <w:multiLevelType w:val="hybridMultilevel"/>
    <w:tmpl w:val="41D273B2"/>
    <w:lvl w:ilvl="0" w:tplc="D652B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661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A2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67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C4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EB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7AC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EA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40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C4940"/>
    <w:multiLevelType w:val="hybridMultilevel"/>
    <w:tmpl w:val="9EE08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AB6FF5"/>
    <w:multiLevelType w:val="hybridMultilevel"/>
    <w:tmpl w:val="D3700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A4F81"/>
    <w:multiLevelType w:val="hybridMultilevel"/>
    <w:tmpl w:val="031CA7E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162C4"/>
    <w:multiLevelType w:val="hybridMultilevel"/>
    <w:tmpl w:val="DD106466"/>
    <w:lvl w:ilvl="0" w:tplc="457046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949BB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D128DB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AE8D7D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D7C11D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A22B72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756561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60EFA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9F0FD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68D2ADA"/>
    <w:multiLevelType w:val="hybridMultilevel"/>
    <w:tmpl w:val="41D273B2"/>
    <w:lvl w:ilvl="0" w:tplc="D652B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661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A2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67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C4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EB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7AC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EA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40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95AEA"/>
    <w:multiLevelType w:val="hybridMultilevel"/>
    <w:tmpl w:val="3DF8B22C"/>
    <w:lvl w:ilvl="0" w:tplc="CE6A36E0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hint="default"/>
      </w:rPr>
    </w:lvl>
    <w:lvl w:ilvl="1" w:tplc="81201AE2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C66CA060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F820ABAA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40C2D218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993034DE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73341C7E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6E8A469C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3F6A54B8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33" w15:restartNumberingAfterBreak="0">
    <w:nsid w:val="5F907408"/>
    <w:multiLevelType w:val="hybridMultilevel"/>
    <w:tmpl w:val="671CF61E"/>
    <w:lvl w:ilvl="0" w:tplc="CE563D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6A2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0A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5C4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47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32E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E2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7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8C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0134A9"/>
    <w:multiLevelType w:val="hybridMultilevel"/>
    <w:tmpl w:val="6090FA8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E12DCC"/>
    <w:multiLevelType w:val="hybridMultilevel"/>
    <w:tmpl w:val="438A5824"/>
    <w:lvl w:ilvl="0" w:tplc="22B02E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04E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B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E3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0F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08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81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64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CE4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9751C"/>
    <w:multiLevelType w:val="hybridMultilevel"/>
    <w:tmpl w:val="E87A3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D1F72"/>
    <w:multiLevelType w:val="hybridMultilevel"/>
    <w:tmpl w:val="0FDE30DE"/>
    <w:lvl w:ilvl="0" w:tplc="934895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3A3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89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067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64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A1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67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4F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EB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467EB"/>
    <w:multiLevelType w:val="hybridMultilevel"/>
    <w:tmpl w:val="121CFF64"/>
    <w:lvl w:ilvl="0" w:tplc="459CD4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E951D0"/>
    <w:multiLevelType w:val="hybridMultilevel"/>
    <w:tmpl w:val="9B92CD24"/>
    <w:lvl w:ilvl="0" w:tplc="884E8B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CD20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plc="7A6E5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A0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E7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plc="F8DE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03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plc="A6348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61C94"/>
    <w:multiLevelType w:val="hybridMultilevel"/>
    <w:tmpl w:val="12C8C346"/>
    <w:lvl w:ilvl="0" w:tplc="86724C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EAF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04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284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6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01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CA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CE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40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53799"/>
    <w:multiLevelType w:val="hybridMultilevel"/>
    <w:tmpl w:val="8B5245E4"/>
    <w:lvl w:ilvl="0" w:tplc="7BF4C96E">
      <w:start w:val="2"/>
      <w:numFmt w:val="decimal"/>
      <w:lvlText w:val="%1."/>
      <w:lvlJc w:val="left"/>
      <w:pPr>
        <w:tabs>
          <w:tab w:val="num" w:pos="856"/>
        </w:tabs>
        <w:ind w:left="856" w:hanging="367"/>
      </w:pPr>
      <w:rPr>
        <w:rFonts w:hint="default"/>
      </w:rPr>
    </w:lvl>
    <w:lvl w:ilvl="1" w:tplc="19647A5E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50ABB5C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6240CD62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AA8EABAC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7184427C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ECEA656A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26749264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6DA02B8C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43" w15:restartNumberingAfterBreak="0">
    <w:nsid w:val="7EC8192D"/>
    <w:multiLevelType w:val="hybridMultilevel"/>
    <w:tmpl w:val="031CA7E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5"/>
  </w:num>
  <w:num w:numId="5">
    <w:abstractNumId w:val="30"/>
  </w:num>
  <w:num w:numId="6">
    <w:abstractNumId w:val="32"/>
  </w:num>
  <w:num w:numId="7">
    <w:abstractNumId w:val="42"/>
  </w:num>
  <w:num w:numId="8">
    <w:abstractNumId w:val="24"/>
  </w:num>
  <w:num w:numId="9">
    <w:abstractNumId w:val="19"/>
  </w:num>
  <w:num w:numId="10">
    <w:abstractNumId w:val="16"/>
  </w:num>
  <w:num w:numId="11">
    <w:abstractNumId w:val="23"/>
  </w:num>
  <w:num w:numId="12">
    <w:abstractNumId w:val="33"/>
  </w:num>
  <w:num w:numId="13">
    <w:abstractNumId w:val="18"/>
  </w:num>
  <w:num w:numId="14">
    <w:abstractNumId w:val="38"/>
  </w:num>
  <w:num w:numId="15">
    <w:abstractNumId w:val="3"/>
  </w:num>
  <w:num w:numId="16">
    <w:abstractNumId w:val="2"/>
  </w:num>
  <w:num w:numId="17">
    <w:abstractNumId w:val="21"/>
  </w:num>
  <w:num w:numId="18">
    <w:abstractNumId w:val="22"/>
  </w:num>
  <w:num w:numId="19">
    <w:abstractNumId w:val="11"/>
  </w:num>
  <w:num w:numId="20">
    <w:abstractNumId w:val="12"/>
  </w:num>
  <w:num w:numId="21">
    <w:abstractNumId w:val="14"/>
  </w:num>
  <w:num w:numId="22">
    <w:abstractNumId w:val="40"/>
  </w:num>
  <w:num w:numId="23">
    <w:abstractNumId w:val="8"/>
  </w:num>
  <w:num w:numId="24">
    <w:abstractNumId w:val="4"/>
  </w:num>
  <w:num w:numId="25">
    <w:abstractNumId w:val="10"/>
  </w:num>
  <w:num w:numId="26">
    <w:abstractNumId w:val="9"/>
  </w:num>
  <w:num w:numId="27">
    <w:abstractNumId w:val="31"/>
  </w:num>
  <w:num w:numId="28">
    <w:abstractNumId w:val="41"/>
  </w:num>
  <w:num w:numId="29">
    <w:abstractNumId w:val="36"/>
  </w:num>
  <w:num w:numId="30">
    <w:abstractNumId w:val="35"/>
  </w:num>
  <w:num w:numId="31">
    <w:abstractNumId w:val="6"/>
  </w:num>
  <w:num w:numId="32">
    <w:abstractNumId w:val="37"/>
  </w:num>
  <w:num w:numId="33">
    <w:abstractNumId w:val="28"/>
  </w:num>
  <w:num w:numId="34">
    <w:abstractNumId w:val="27"/>
  </w:num>
  <w:num w:numId="35">
    <w:abstractNumId w:val="39"/>
  </w:num>
  <w:num w:numId="36">
    <w:abstractNumId w:val="43"/>
  </w:num>
  <w:num w:numId="37">
    <w:abstractNumId w:val="0"/>
    <w:lvlOverride w:ilvl="0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6"/>
  </w:num>
  <w:num w:numId="41">
    <w:abstractNumId w:val="13"/>
  </w:num>
  <w:num w:numId="42">
    <w:abstractNumId w:val="1"/>
  </w:num>
  <w:num w:numId="43">
    <w:abstractNumId w:val="17"/>
  </w:num>
  <w:num w:numId="44">
    <w:abstractNumId w:val="2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39"/>
    <w:rsid w:val="00002FA5"/>
    <w:rsid w:val="00065118"/>
    <w:rsid w:val="00103BAC"/>
    <w:rsid w:val="0022455E"/>
    <w:rsid w:val="002C6A7B"/>
    <w:rsid w:val="00332AE7"/>
    <w:rsid w:val="003B2548"/>
    <w:rsid w:val="0043476D"/>
    <w:rsid w:val="004F0EFC"/>
    <w:rsid w:val="005D45F4"/>
    <w:rsid w:val="006427A0"/>
    <w:rsid w:val="006746AD"/>
    <w:rsid w:val="007A0ED4"/>
    <w:rsid w:val="007B0531"/>
    <w:rsid w:val="007D5096"/>
    <w:rsid w:val="008048F9"/>
    <w:rsid w:val="0083505F"/>
    <w:rsid w:val="00897883"/>
    <w:rsid w:val="008B2A0D"/>
    <w:rsid w:val="00907E39"/>
    <w:rsid w:val="00950816"/>
    <w:rsid w:val="009D5602"/>
    <w:rsid w:val="00A92EDD"/>
    <w:rsid w:val="00A93BCE"/>
    <w:rsid w:val="00B5324C"/>
    <w:rsid w:val="00B83163"/>
    <w:rsid w:val="00B879E5"/>
    <w:rsid w:val="00BF665A"/>
    <w:rsid w:val="00C934F0"/>
    <w:rsid w:val="00CA49B2"/>
    <w:rsid w:val="00CB2877"/>
    <w:rsid w:val="00CE7EE1"/>
    <w:rsid w:val="00D42458"/>
    <w:rsid w:val="00D54B0D"/>
    <w:rsid w:val="00DC53F6"/>
    <w:rsid w:val="00E17E5A"/>
    <w:rsid w:val="00E47932"/>
    <w:rsid w:val="00E70DB1"/>
    <w:rsid w:val="00E777DD"/>
    <w:rsid w:val="00EF446C"/>
    <w:rsid w:val="00F80566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D32B6"/>
  <w15:chartTrackingRefBased/>
  <w15:docId w15:val="{A35F02FF-4EBB-4BD4-98B7-3EDE378C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outlineLvl w:val="0"/>
    </w:pPr>
    <w:rPr>
      <w:rFonts w:ascii="Sylfaen" w:hAnsi="Sylfae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iln">
    <w:name w:val="Strong"/>
    <w:qFormat/>
    <w:rsid w:val="00B5324C"/>
    <w:rPr>
      <w:b/>
    </w:rPr>
  </w:style>
  <w:style w:type="paragraph" w:customStyle="1" w:styleId="CharCharCharCharCharChar">
    <w:name w:val="Char Char Char Char Char Char"/>
    <w:basedOn w:val="Normln"/>
    <w:rsid w:val="00B5324C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CE7E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1"/>
    <w:unhideWhenUsed/>
    <w:rsid w:val="00DC53F6"/>
    <w:pPr>
      <w:widowControl w:val="0"/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ZhlavChar">
    <w:name w:val="Záhlaví Char"/>
    <w:uiPriority w:val="99"/>
    <w:semiHidden/>
    <w:rsid w:val="00DC53F6"/>
    <w:rPr>
      <w:sz w:val="24"/>
      <w:szCs w:val="24"/>
    </w:rPr>
  </w:style>
  <w:style w:type="character" w:customStyle="1" w:styleId="ZhlavChar1">
    <w:name w:val="Záhlaví Char1"/>
    <w:link w:val="Zhlav"/>
    <w:locked/>
    <w:rsid w:val="00DC53F6"/>
    <w:rPr>
      <w:kern w:val="2"/>
      <w:sz w:val="24"/>
      <w:szCs w:val="24"/>
      <w:lang w:eastAsia="ar-SA"/>
    </w:rPr>
  </w:style>
  <w:style w:type="paragraph" w:customStyle="1" w:styleId="Bodsmlouvy-21">
    <w:name w:val="Bod smlouvy - 2.1"/>
    <w:rsid w:val="00E70DB1"/>
    <w:pPr>
      <w:numPr>
        <w:numId w:val="37"/>
      </w:numPr>
      <w:jc w:val="both"/>
      <w:outlineLvl w:val="1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3476D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F93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RSČR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RSČR</dc:creator>
  <cp:keywords/>
  <dc:description/>
  <cp:lastModifiedBy>Šárka Kabeláčová</cp:lastModifiedBy>
  <cp:revision>2</cp:revision>
  <cp:lastPrinted>2013-04-05T06:27:00Z</cp:lastPrinted>
  <dcterms:created xsi:type="dcterms:W3CDTF">2021-08-03T10:44:00Z</dcterms:created>
  <dcterms:modified xsi:type="dcterms:W3CDTF">2021-08-03T10:44:00Z</dcterms:modified>
</cp:coreProperties>
</file>