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7AE52" w14:textId="77777777" w:rsidR="00B666CE" w:rsidRPr="00007A00" w:rsidRDefault="003B416A" w:rsidP="00B666CE">
      <w:pPr>
        <w:pStyle w:val="NadpisZD"/>
        <w:spacing w:before="400"/>
      </w:pPr>
      <w:bookmarkStart w:id="0" w:name="_Toc360914523"/>
      <w:r>
        <w:t>Smlouva o dílo</w:t>
      </w:r>
    </w:p>
    <w:p w14:paraId="5B272660" w14:textId="77777777" w:rsidR="00B666CE" w:rsidRPr="00007A00" w:rsidRDefault="00B666CE" w:rsidP="00B666CE">
      <w:pPr>
        <w:pStyle w:val="Vycentrovan"/>
      </w:pPr>
      <w:r w:rsidRPr="00007A00">
        <w:t xml:space="preserve">uzavřená dle § </w:t>
      </w:r>
      <w:r w:rsidR="003B416A">
        <w:t>2586</w:t>
      </w:r>
      <w:r w:rsidRPr="00007A00">
        <w:t xml:space="preserve"> a násl. zákona č. 89/2012 Sb., občanský zákoník (dále jen občanský zákoník), v platném znění</w:t>
      </w:r>
    </w:p>
    <w:p w14:paraId="07F81F9F" w14:textId="3CDE01E0" w:rsidR="006A1F82" w:rsidRDefault="006A1F82" w:rsidP="00B666CE">
      <w:pPr>
        <w:pStyle w:val="Vycentrovan"/>
      </w:pPr>
    </w:p>
    <w:p w14:paraId="2BFAC0CC" w14:textId="77777777" w:rsidR="008F1632" w:rsidRPr="00007A00" w:rsidRDefault="008F1632" w:rsidP="00B666CE">
      <w:pPr>
        <w:pStyle w:val="Vycentrovan"/>
      </w:pPr>
    </w:p>
    <w:p w14:paraId="54E1DC12" w14:textId="46A7F4CF" w:rsidR="00C11A63" w:rsidRPr="008F1632" w:rsidRDefault="00AF6B48" w:rsidP="008F1632">
      <w:pPr>
        <w:pStyle w:val="Claneka"/>
        <w:jc w:val="center"/>
        <w:rPr>
          <w:rFonts w:ascii="Arial" w:hAnsi="Arial" w:cs="Arial"/>
          <w:b/>
          <w:sz w:val="40"/>
          <w:szCs w:val="40"/>
        </w:rPr>
      </w:pPr>
      <w:r w:rsidRPr="00846C06">
        <w:rPr>
          <w:rFonts w:ascii="Arial" w:hAnsi="Arial" w:cs="Arial"/>
          <w:b/>
          <w:sz w:val="40"/>
          <w:szCs w:val="40"/>
        </w:rPr>
        <w:t>Obnova uličních stromořadí v Praze 3 – X</w:t>
      </w:r>
      <w:r w:rsidR="00DC3171">
        <w:rPr>
          <w:rFonts w:ascii="Arial" w:hAnsi="Arial" w:cs="Arial"/>
          <w:b/>
          <w:sz w:val="40"/>
          <w:szCs w:val="40"/>
        </w:rPr>
        <w:t>I</w:t>
      </w:r>
      <w:r w:rsidRPr="00846C06">
        <w:rPr>
          <w:rFonts w:ascii="Arial" w:hAnsi="Arial" w:cs="Arial"/>
          <w:b/>
          <w:sz w:val="40"/>
          <w:szCs w:val="40"/>
        </w:rPr>
        <w:t>.</w:t>
      </w:r>
      <w:r w:rsidR="002D71C6">
        <w:rPr>
          <w:rFonts w:ascii="Arial" w:hAnsi="Arial" w:cs="Arial"/>
          <w:b/>
          <w:sz w:val="40"/>
          <w:szCs w:val="40"/>
        </w:rPr>
        <w:t xml:space="preserve"> </w:t>
      </w:r>
      <w:r w:rsidRPr="00846C06">
        <w:rPr>
          <w:rFonts w:ascii="Arial" w:hAnsi="Arial" w:cs="Arial"/>
          <w:b/>
          <w:sz w:val="40"/>
          <w:szCs w:val="40"/>
        </w:rPr>
        <w:t xml:space="preserve">Etapa, </w:t>
      </w:r>
      <w:r w:rsidR="002D71C6">
        <w:rPr>
          <w:rFonts w:ascii="Arial" w:hAnsi="Arial" w:cs="Arial"/>
          <w:b/>
          <w:sz w:val="40"/>
          <w:szCs w:val="40"/>
        </w:rPr>
        <w:t>křižovatka Ohrada</w:t>
      </w:r>
      <w:r w:rsidRPr="00846C06">
        <w:rPr>
          <w:rFonts w:ascii="Arial" w:hAnsi="Arial" w:cs="Arial"/>
          <w:b/>
          <w:sz w:val="40"/>
          <w:szCs w:val="40"/>
        </w:rPr>
        <w:t>,</w:t>
      </w:r>
      <w:r w:rsidR="002D71C6">
        <w:rPr>
          <w:rFonts w:ascii="Arial" w:hAnsi="Arial" w:cs="Arial"/>
          <w:b/>
          <w:sz w:val="40"/>
          <w:szCs w:val="40"/>
        </w:rPr>
        <w:t xml:space="preserve"> ulice</w:t>
      </w:r>
      <w:r w:rsidRPr="00846C06">
        <w:rPr>
          <w:rFonts w:ascii="Arial" w:hAnsi="Arial" w:cs="Arial"/>
          <w:b/>
          <w:sz w:val="40"/>
          <w:szCs w:val="40"/>
        </w:rPr>
        <w:t xml:space="preserve"> Na Ohradě, Na hlídce, Hraniční</w:t>
      </w:r>
    </w:p>
    <w:p w14:paraId="77C4790D" w14:textId="77777777" w:rsidR="00B666CE" w:rsidRPr="00007A00" w:rsidRDefault="00B666CE" w:rsidP="007D3A49">
      <w:pPr>
        <w:pStyle w:val="Obyejn"/>
        <w:tabs>
          <w:tab w:val="center" w:pos="4536"/>
        </w:tabs>
        <w:spacing w:before="240"/>
      </w:pPr>
      <w:r w:rsidRPr="00007A00">
        <w:t>mezi:</w:t>
      </w:r>
      <w:r w:rsidR="00E318AF">
        <w:tab/>
      </w:r>
    </w:p>
    <w:p w14:paraId="4764D1BF" w14:textId="77777777" w:rsidR="00B666CE" w:rsidRPr="00007A00" w:rsidRDefault="00B666CE" w:rsidP="00B666CE">
      <w:pPr>
        <w:pStyle w:val="Obyejn"/>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BF6C1E" w:rsidRPr="00007A00" w14:paraId="72B7991A" w14:textId="77777777" w:rsidTr="00E67BCB">
        <w:trPr>
          <w:trHeight w:val="284"/>
        </w:trPr>
        <w:tc>
          <w:tcPr>
            <w:tcW w:w="2407" w:type="dxa"/>
            <w:vAlign w:val="center"/>
          </w:tcPr>
          <w:p w14:paraId="01CF6721" w14:textId="77777777" w:rsidR="00BF6C1E" w:rsidRPr="00007A00" w:rsidRDefault="00BF6C1E" w:rsidP="00BF6C1E">
            <w:pPr>
              <w:pStyle w:val="Obyejn"/>
              <w:ind w:left="-108"/>
              <w:rPr>
                <w:b/>
              </w:rPr>
            </w:pPr>
            <w:r w:rsidRPr="00007A00">
              <w:rPr>
                <w:b/>
              </w:rPr>
              <w:t>Název:</w:t>
            </w:r>
          </w:p>
        </w:tc>
        <w:tc>
          <w:tcPr>
            <w:tcW w:w="6655" w:type="dxa"/>
            <w:vAlign w:val="center"/>
          </w:tcPr>
          <w:p w14:paraId="0CB40F32" w14:textId="2D511318" w:rsidR="00BF6C1E" w:rsidRPr="000505CE" w:rsidRDefault="005F2982" w:rsidP="00AE4145">
            <w:pPr>
              <w:pStyle w:val="Obyejn"/>
              <w:rPr>
                <w:b/>
              </w:rPr>
            </w:pPr>
            <w:r w:rsidRPr="005F2982">
              <w:rPr>
                <w:b/>
              </w:rPr>
              <w:t>Městská část Praha 3</w:t>
            </w:r>
          </w:p>
        </w:tc>
      </w:tr>
      <w:tr w:rsidR="00771A38" w:rsidRPr="00007A00" w14:paraId="24514EB2" w14:textId="77777777" w:rsidTr="00E67BCB">
        <w:trPr>
          <w:trHeight w:val="284"/>
        </w:trPr>
        <w:tc>
          <w:tcPr>
            <w:tcW w:w="2407" w:type="dxa"/>
            <w:vAlign w:val="center"/>
          </w:tcPr>
          <w:p w14:paraId="0879642A" w14:textId="77777777" w:rsidR="00771A38" w:rsidRPr="00007A00" w:rsidRDefault="00771A38" w:rsidP="00BF6C1E">
            <w:pPr>
              <w:pStyle w:val="Obyejn"/>
              <w:ind w:left="-108"/>
            </w:pPr>
            <w:r w:rsidRPr="00007A00">
              <w:t>Sídlo:</w:t>
            </w:r>
          </w:p>
        </w:tc>
        <w:tc>
          <w:tcPr>
            <w:tcW w:w="6655" w:type="dxa"/>
            <w:vAlign w:val="center"/>
          </w:tcPr>
          <w:p w14:paraId="34044ED7" w14:textId="4EA822BD" w:rsidR="00771A38" w:rsidRPr="00007A00" w:rsidRDefault="005F2982" w:rsidP="008601CF">
            <w:pPr>
              <w:pStyle w:val="Obyejn"/>
            </w:pPr>
            <w:r w:rsidRPr="005F2982">
              <w:t>Havlíčkovo nám. 9, Praha 3, PSČ 130 00</w:t>
            </w:r>
          </w:p>
        </w:tc>
      </w:tr>
      <w:tr w:rsidR="00771A38" w:rsidRPr="00007A00" w14:paraId="51F9BEFE" w14:textId="77777777" w:rsidTr="00E67BCB">
        <w:trPr>
          <w:trHeight w:val="284"/>
        </w:trPr>
        <w:tc>
          <w:tcPr>
            <w:tcW w:w="2407" w:type="dxa"/>
            <w:vAlign w:val="center"/>
          </w:tcPr>
          <w:p w14:paraId="5E44CC2B" w14:textId="77777777" w:rsidR="00771A38" w:rsidRPr="00007A00" w:rsidRDefault="00771A38" w:rsidP="00BF6C1E">
            <w:pPr>
              <w:pStyle w:val="Obyejn"/>
              <w:ind w:left="-108"/>
            </w:pPr>
            <w:r w:rsidRPr="00007A00">
              <w:t>IČO:</w:t>
            </w:r>
          </w:p>
        </w:tc>
        <w:tc>
          <w:tcPr>
            <w:tcW w:w="6655" w:type="dxa"/>
            <w:vAlign w:val="center"/>
          </w:tcPr>
          <w:p w14:paraId="10596EBB" w14:textId="3187B91D" w:rsidR="00771A38" w:rsidRPr="00007A00" w:rsidRDefault="005F2982" w:rsidP="008601CF">
            <w:pPr>
              <w:pStyle w:val="Obyejn"/>
            </w:pPr>
            <w:r w:rsidRPr="005F2982">
              <w:t>00063517</w:t>
            </w:r>
          </w:p>
        </w:tc>
      </w:tr>
      <w:tr w:rsidR="00771A38" w:rsidRPr="00007A00" w14:paraId="2EA3DAE7" w14:textId="77777777" w:rsidTr="00E67BCB">
        <w:trPr>
          <w:trHeight w:val="284"/>
        </w:trPr>
        <w:tc>
          <w:tcPr>
            <w:tcW w:w="2407" w:type="dxa"/>
            <w:vAlign w:val="center"/>
          </w:tcPr>
          <w:p w14:paraId="752105EA" w14:textId="77777777" w:rsidR="00771A38" w:rsidRPr="00007A00" w:rsidRDefault="00771A38" w:rsidP="00BF6C1E">
            <w:pPr>
              <w:pStyle w:val="Obyejn"/>
              <w:ind w:left="-108"/>
            </w:pPr>
            <w:r w:rsidRPr="00007A00">
              <w:t>Právní forma:</w:t>
            </w:r>
          </w:p>
        </w:tc>
        <w:tc>
          <w:tcPr>
            <w:tcW w:w="6655" w:type="dxa"/>
            <w:vAlign w:val="center"/>
          </w:tcPr>
          <w:p w14:paraId="0EECD494" w14:textId="7E123389" w:rsidR="00771A38" w:rsidRPr="00007A00" w:rsidRDefault="005F2982" w:rsidP="005E1E38">
            <w:pPr>
              <w:pStyle w:val="Obyejn"/>
            </w:pPr>
            <w:r w:rsidRPr="005F2982">
              <w:t>801 - Obec nebo městská část hlavního města Prahy</w:t>
            </w:r>
          </w:p>
        </w:tc>
      </w:tr>
      <w:tr w:rsidR="00407794" w:rsidRPr="00007A00" w14:paraId="0C1D35FD" w14:textId="77777777" w:rsidTr="00E67BCB">
        <w:trPr>
          <w:trHeight w:val="284"/>
        </w:trPr>
        <w:tc>
          <w:tcPr>
            <w:tcW w:w="2407" w:type="dxa"/>
            <w:vAlign w:val="center"/>
          </w:tcPr>
          <w:p w14:paraId="296A4F65" w14:textId="77777777" w:rsidR="00407794" w:rsidRPr="00007A00" w:rsidRDefault="00407794" w:rsidP="00407794">
            <w:pPr>
              <w:pStyle w:val="Obyejn"/>
              <w:ind w:left="-108"/>
            </w:pPr>
            <w:r w:rsidRPr="00007A00">
              <w:t>Zastoupen:</w:t>
            </w:r>
          </w:p>
        </w:tc>
        <w:tc>
          <w:tcPr>
            <w:tcW w:w="6655" w:type="dxa"/>
            <w:vAlign w:val="center"/>
          </w:tcPr>
          <w:p w14:paraId="6E74A650" w14:textId="57BC8994" w:rsidR="00407794" w:rsidRPr="00C11A63" w:rsidRDefault="008F1632" w:rsidP="00407794">
            <w:pPr>
              <w:pStyle w:val="Obyejn"/>
            </w:pPr>
            <w:r>
              <w:t>Jiřím Ptáčkem, starostou</w:t>
            </w:r>
          </w:p>
        </w:tc>
      </w:tr>
      <w:tr w:rsidR="00407794" w:rsidRPr="00007A00" w14:paraId="7436443B" w14:textId="77777777" w:rsidTr="00E67BCB">
        <w:trPr>
          <w:trHeight w:val="284"/>
        </w:trPr>
        <w:tc>
          <w:tcPr>
            <w:tcW w:w="2407" w:type="dxa"/>
            <w:vAlign w:val="center"/>
          </w:tcPr>
          <w:p w14:paraId="57ACE62D" w14:textId="77777777" w:rsidR="00407794" w:rsidRPr="00007A00" w:rsidRDefault="00407794" w:rsidP="00407794">
            <w:pPr>
              <w:pStyle w:val="Obyejn"/>
              <w:ind w:left="-108"/>
            </w:pPr>
            <w:r w:rsidRPr="00007A00">
              <w:t>Oprávněný zástupce ve věcech technických (kontaktní osoba):</w:t>
            </w:r>
          </w:p>
        </w:tc>
        <w:tc>
          <w:tcPr>
            <w:tcW w:w="6655" w:type="dxa"/>
            <w:vAlign w:val="center"/>
          </w:tcPr>
          <w:p w14:paraId="1F074030" w14:textId="2C1DEBAA" w:rsidR="00407794" w:rsidRPr="00C11A63" w:rsidRDefault="00D16A8F" w:rsidP="0001119B">
            <w:pPr>
              <w:pStyle w:val="Obyejn"/>
            </w:pPr>
            <w:r>
              <w:t xml:space="preserve">vedoucí Odboru </w:t>
            </w:r>
            <w:r w:rsidRPr="00D16A8F">
              <w:t>ochrany životního prostředí</w:t>
            </w:r>
          </w:p>
        </w:tc>
      </w:tr>
    </w:tbl>
    <w:p w14:paraId="60E4809F" w14:textId="77777777" w:rsidR="00B666CE" w:rsidRPr="00007A00" w:rsidRDefault="00B666CE" w:rsidP="00E67BCB">
      <w:pPr>
        <w:pStyle w:val="Obyejn"/>
      </w:pPr>
    </w:p>
    <w:p w14:paraId="392730E6" w14:textId="77777777" w:rsidR="00E67BCB" w:rsidRPr="00007A00" w:rsidRDefault="00E67BCB" w:rsidP="00E67BCB">
      <w:pPr>
        <w:pStyle w:val="Obyejn"/>
      </w:pPr>
      <w:r w:rsidRPr="00007A00">
        <w:t>(„</w:t>
      </w:r>
      <w:r w:rsidR="003B416A">
        <w:rPr>
          <w:b/>
        </w:rPr>
        <w:t>objednatel</w:t>
      </w:r>
      <w:r w:rsidRPr="00007A00">
        <w:t>“)</w:t>
      </w:r>
    </w:p>
    <w:p w14:paraId="2F8BB8EE" w14:textId="77777777" w:rsidR="00E67BCB" w:rsidRPr="00007A00" w:rsidRDefault="00E67BCB" w:rsidP="00E67BCB">
      <w:pPr>
        <w:pStyle w:val="Obyejn"/>
      </w:pPr>
    </w:p>
    <w:p w14:paraId="1E423FFB" w14:textId="77777777" w:rsidR="00E67BCB" w:rsidRPr="00007A00" w:rsidRDefault="00E67BCB" w:rsidP="00E67BCB">
      <w:pPr>
        <w:pStyle w:val="Obyejn"/>
      </w:pPr>
      <w:r w:rsidRPr="00007A00">
        <w:t>a</w:t>
      </w:r>
    </w:p>
    <w:p w14:paraId="6E9D3887" w14:textId="77777777" w:rsidR="00E67BCB" w:rsidRPr="00007A00" w:rsidRDefault="00E67BCB" w:rsidP="00E67BCB">
      <w:pPr>
        <w:pStyle w:val="Obyejn"/>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E67BCB" w:rsidRPr="00007A00" w14:paraId="264982F4" w14:textId="77777777" w:rsidTr="00800A80">
        <w:trPr>
          <w:trHeight w:val="284"/>
        </w:trPr>
        <w:tc>
          <w:tcPr>
            <w:tcW w:w="2407" w:type="dxa"/>
            <w:vAlign w:val="center"/>
          </w:tcPr>
          <w:p w14:paraId="208E83AA" w14:textId="77777777" w:rsidR="00E67BCB" w:rsidRPr="00007A00" w:rsidRDefault="00E67BCB" w:rsidP="00800A80">
            <w:pPr>
              <w:pStyle w:val="Obyejn"/>
              <w:ind w:left="-108"/>
              <w:rPr>
                <w:b/>
              </w:rPr>
            </w:pPr>
            <w:r w:rsidRPr="00007A00">
              <w:rPr>
                <w:b/>
              </w:rPr>
              <w:t>Název:</w:t>
            </w:r>
          </w:p>
        </w:tc>
        <w:tc>
          <w:tcPr>
            <w:tcW w:w="6655" w:type="dxa"/>
            <w:vAlign w:val="center"/>
          </w:tcPr>
          <w:p w14:paraId="165DC489" w14:textId="1212CFDC" w:rsidR="00E67BCB" w:rsidRPr="00007A00" w:rsidRDefault="00FB0F62" w:rsidP="00800A80">
            <w:pPr>
              <w:pStyle w:val="Obyejn"/>
              <w:rPr>
                <w:b/>
              </w:rPr>
            </w:pPr>
            <w:r>
              <w:rPr>
                <w:b/>
              </w:rPr>
              <w:t>ŠMÍDOVÁ LANDSCAPE ARCHITECTS, s.r.o.</w:t>
            </w:r>
          </w:p>
        </w:tc>
      </w:tr>
      <w:tr w:rsidR="00E67BCB" w:rsidRPr="00007A00" w14:paraId="7CD90528" w14:textId="77777777" w:rsidTr="00800A80">
        <w:trPr>
          <w:trHeight w:val="284"/>
        </w:trPr>
        <w:tc>
          <w:tcPr>
            <w:tcW w:w="2407" w:type="dxa"/>
            <w:vAlign w:val="center"/>
          </w:tcPr>
          <w:p w14:paraId="6D31938B" w14:textId="77777777" w:rsidR="00E67BCB" w:rsidRPr="00007A00" w:rsidRDefault="00E67BCB" w:rsidP="00800A80">
            <w:pPr>
              <w:pStyle w:val="Obyejn"/>
              <w:ind w:left="-108"/>
            </w:pPr>
            <w:r w:rsidRPr="00007A00">
              <w:t>Sídlo:</w:t>
            </w:r>
          </w:p>
        </w:tc>
        <w:tc>
          <w:tcPr>
            <w:tcW w:w="6655" w:type="dxa"/>
            <w:vAlign w:val="center"/>
          </w:tcPr>
          <w:p w14:paraId="21F63196" w14:textId="146B6693" w:rsidR="00E67BCB" w:rsidRPr="00007A00" w:rsidRDefault="00FB0F62" w:rsidP="00800A80">
            <w:pPr>
              <w:pStyle w:val="Obyejn"/>
              <w:rPr>
                <w:b/>
              </w:rPr>
            </w:pPr>
            <w:r>
              <w:rPr>
                <w:b/>
              </w:rPr>
              <w:t>Křižíkova 213/44, 186 00 Praha 8</w:t>
            </w:r>
          </w:p>
        </w:tc>
      </w:tr>
      <w:tr w:rsidR="00E67BCB" w:rsidRPr="00007A00" w14:paraId="05743DC4" w14:textId="77777777" w:rsidTr="00800A80">
        <w:trPr>
          <w:trHeight w:val="284"/>
        </w:trPr>
        <w:tc>
          <w:tcPr>
            <w:tcW w:w="2407" w:type="dxa"/>
            <w:vAlign w:val="center"/>
          </w:tcPr>
          <w:p w14:paraId="2CA7BC2E" w14:textId="77777777" w:rsidR="00E67BCB" w:rsidRPr="00007A00" w:rsidRDefault="00E67BCB" w:rsidP="00800A80">
            <w:pPr>
              <w:pStyle w:val="Obyejn"/>
              <w:ind w:left="-108"/>
            </w:pPr>
            <w:r w:rsidRPr="00007A00">
              <w:t>IČO:</w:t>
            </w:r>
          </w:p>
        </w:tc>
        <w:tc>
          <w:tcPr>
            <w:tcW w:w="6655" w:type="dxa"/>
            <w:vAlign w:val="center"/>
          </w:tcPr>
          <w:p w14:paraId="39EAF2E0" w14:textId="5027A6DD" w:rsidR="00E67BCB" w:rsidRPr="00007A00" w:rsidRDefault="00FB0F62" w:rsidP="00800A80">
            <w:pPr>
              <w:pStyle w:val="Obyejn"/>
              <w:rPr>
                <w:b/>
              </w:rPr>
            </w:pPr>
            <w:r>
              <w:rPr>
                <w:b/>
              </w:rPr>
              <w:t>05919878</w:t>
            </w:r>
          </w:p>
        </w:tc>
      </w:tr>
      <w:tr w:rsidR="00E67BCB" w:rsidRPr="00007A00" w14:paraId="1C0CCE36" w14:textId="77777777" w:rsidTr="00800A80">
        <w:trPr>
          <w:trHeight w:val="284"/>
        </w:trPr>
        <w:tc>
          <w:tcPr>
            <w:tcW w:w="2407" w:type="dxa"/>
            <w:vAlign w:val="center"/>
          </w:tcPr>
          <w:p w14:paraId="57723921" w14:textId="77777777" w:rsidR="00E67BCB" w:rsidRPr="00007A00" w:rsidRDefault="00E67BCB" w:rsidP="00800A80">
            <w:pPr>
              <w:pStyle w:val="Obyejn"/>
              <w:ind w:left="-108"/>
            </w:pPr>
            <w:r w:rsidRPr="00007A00">
              <w:t>DIČ:</w:t>
            </w:r>
          </w:p>
        </w:tc>
        <w:tc>
          <w:tcPr>
            <w:tcW w:w="6655" w:type="dxa"/>
            <w:vAlign w:val="center"/>
          </w:tcPr>
          <w:p w14:paraId="54069847" w14:textId="64902481" w:rsidR="00E67BCB" w:rsidRPr="00007A00" w:rsidRDefault="00FB0F62" w:rsidP="00800A80">
            <w:pPr>
              <w:pStyle w:val="Obyejn"/>
            </w:pPr>
            <w:r>
              <w:t>CZ05919878</w:t>
            </w:r>
          </w:p>
        </w:tc>
      </w:tr>
      <w:tr w:rsidR="00E67BCB" w:rsidRPr="00007A00" w14:paraId="56A01A45" w14:textId="77777777" w:rsidTr="00800A80">
        <w:trPr>
          <w:trHeight w:val="284"/>
        </w:trPr>
        <w:tc>
          <w:tcPr>
            <w:tcW w:w="2407" w:type="dxa"/>
            <w:vAlign w:val="center"/>
          </w:tcPr>
          <w:p w14:paraId="324FAF1B" w14:textId="77777777" w:rsidR="00E67BCB" w:rsidRPr="00007A00" w:rsidRDefault="00E67BCB" w:rsidP="00800A80">
            <w:pPr>
              <w:pStyle w:val="Obyejn"/>
              <w:ind w:left="-108"/>
            </w:pPr>
            <w:r w:rsidRPr="00007A00">
              <w:t>Právní forma:</w:t>
            </w:r>
          </w:p>
        </w:tc>
        <w:tc>
          <w:tcPr>
            <w:tcW w:w="6655" w:type="dxa"/>
            <w:vAlign w:val="center"/>
          </w:tcPr>
          <w:p w14:paraId="35FD6F35" w14:textId="2BD4C1EB" w:rsidR="00E67BCB" w:rsidRPr="00007A00" w:rsidRDefault="00FB0F62" w:rsidP="00800A80">
            <w:pPr>
              <w:pStyle w:val="Obyejn"/>
            </w:pPr>
            <w:r>
              <w:t>Společnost s ručením omezeným</w:t>
            </w:r>
          </w:p>
        </w:tc>
      </w:tr>
      <w:tr w:rsidR="00E67BCB" w:rsidRPr="00007A00" w14:paraId="773F30B6" w14:textId="77777777" w:rsidTr="00800A80">
        <w:trPr>
          <w:trHeight w:val="284"/>
        </w:trPr>
        <w:tc>
          <w:tcPr>
            <w:tcW w:w="2407" w:type="dxa"/>
            <w:vAlign w:val="center"/>
          </w:tcPr>
          <w:p w14:paraId="021DA07A" w14:textId="77777777" w:rsidR="00E67BCB" w:rsidRPr="00007A00" w:rsidRDefault="00E67BCB" w:rsidP="00800A80">
            <w:pPr>
              <w:pStyle w:val="Obyejn"/>
              <w:ind w:left="-108"/>
            </w:pPr>
            <w:r w:rsidRPr="00007A00">
              <w:t>Zastoupen:</w:t>
            </w:r>
          </w:p>
        </w:tc>
        <w:tc>
          <w:tcPr>
            <w:tcW w:w="6655" w:type="dxa"/>
            <w:vAlign w:val="center"/>
          </w:tcPr>
          <w:p w14:paraId="45A21CFF" w14:textId="3326298C" w:rsidR="00E67BCB" w:rsidRPr="00007A00" w:rsidRDefault="00FB0F62" w:rsidP="00800A80">
            <w:pPr>
              <w:pStyle w:val="Obyejn"/>
            </w:pPr>
            <w:r>
              <w:t>Ing. Štěpánkou Šmídovou</w:t>
            </w:r>
            <w:r w:rsidR="00D471E3">
              <w:t>, jednatelkou</w:t>
            </w:r>
          </w:p>
        </w:tc>
      </w:tr>
      <w:tr w:rsidR="00E67BCB" w:rsidRPr="00007A00" w14:paraId="5ADA8695" w14:textId="77777777" w:rsidTr="00800A80">
        <w:trPr>
          <w:trHeight w:val="284"/>
        </w:trPr>
        <w:tc>
          <w:tcPr>
            <w:tcW w:w="2407" w:type="dxa"/>
            <w:vAlign w:val="center"/>
          </w:tcPr>
          <w:p w14:paraId="4E3CB14C" w14:textId="77777777" w:rsidR="00E67BCB" w:rsidRPr="00007A00" w:rsidRDefault="00E67BCB" w:rsidP="00800A80">
            <w:pPr>
              <w:pStyle w:val="Obyejn"/>
              <w:ind w:left="-108"/>
            </w:pPr>
            <w:r w:rsidRPr="00007A00">
              <w:t>Bankovní spojení:</w:t>
            </w:r>
          </w:p>
        </w:tc>
        <w:tc>
          <w:tcPr>
            <w:tcW w:w="6655" w:type="dxa"/>
            <w:vAlign w:val="center"/>
          </w:tcPr>
          <w:p w14:paraId="096AA221" w14:textId="2F4C5416" w:rsidR="00E67BCB" w:rsidRPr="00007A00" w:rsidRDefault="00E67BCB" w:rsidP="00800A80">
            <w:pPr>
              <w:pStyle w:val="Obyejn"/>
            </w:pPr>
          </w:p>
        </w:tc>
      </w:tr>
      <w:tr w:rsidR="00D471E3" w:rsidRPr="00007A00" w14:paraId="2C6D7430" w14:textId="77777777" w:rsidTr="00800A80">
        <w:trPr>
          <w:trHeight w:val="284"/>
        </w:trPr>
        <w:tc>
          <w:tcPr>
            <w:tcW w:w="2407" w:type="dxa"/>
            <w:vAlign w:val="center"/>
          </w:tcPr>
          <w:p w14:paraId="0C69DD9F" w14:textId="77777777" w:rsidR="00D471E3" w:rsidRPr="00007A00" w:rsidRDefault="00D471E3" w:rsidP="00D471E3">
            <w:pPr>
              <w:pStyle w:val="Obyejn"/>
              <w:ind w:left="-108"/>
            </w:pPr>
            <w:r w:rsidRPr="00007A00">
              <w:t>Číslo účtu:</w:t>
            </w:r>
          </w:p>
        </w:tc>
        <w:tc>
          <w:tcPr>
            <w:tcW w:w="6655" w:type="dxa"/>
            <w:vAlign w:val="center"/>
          </w:tcPr>
          <w:p w14:paraId="5467C7EB" w14:textId="7CD5A688" w:rsidR="00D471E3" w:rsidRPr="00007A00" w:rsidRDefault="00D471E3" w:rsidP="00D471E3">
            <w:pPr>
              <w:pStyle w:val="Obyejn"/>
            </w:pPr>
            <w:bookmarkStart w:id="1" w:name="_GoBack"/>
            <w:bookmarkEnd w:id="1"/>
          </w:p>
        </w:tc>
      </w:tr>
      <w:tr w:rsidR="00D471E3" w:rsidRPr="00007A00" w14:paraId="4C40799D" w14:textId="77777777" w:rsidTr="00800A80">
        <w:trPr>
          <w:trHeight w:val="284"/>
        </w:trPr>
        <w:tc>
          <w:tcPr>
            <w:tcW w:w="2407" w:type="dxa"/>
            <w:vAlign w:val="center"/>
          </w:tcPr>
          <w:p w14:paraId="7E0F2BE7" w14:textId="77777777" w:rsidR="00D471E3" w:rsidRPr="00007A00" w:rsidRDefault="00D471E3" w:rsidP="00D471E3">
            <w:pPr>
              <w:pStyle w:val="Obyejn"/>
              <w:ind w:left="-108"/>
            </w:pPr>
            <w:r w:rsidRPr="00007A00">
              <w:t>Oprávněný zástupce ve věcech obchodních a smluvních dodatků:</w:t>
            </w:r>
          </w:p>
        </w:tc>
        <w:tc>
          <w:tcPr>
            <w:tcW w:w="6655" w:type="dxa"/>
            <w:vAlign w:val="center"/>
          </w:tcPr>
          <w:p w14:paraId="27142E49" w14:textId="2152D2A0" w:rsidR="00D471E3" w:rsidRPr="00007A00" w:rsidRDefault="00D471E3" w:rsidP="00D471E3">
            <w:pPr>
              <w:pStyle w:val="Obyejn"/>
            </w:pPr>
            <w:r>
              <w:t>Ing. Štěpánka Šmídová, jednatelka</w:t>
            </w:r>
          </w:p>
        </w:tc>
      </w:tr>
      <w:tr w:rsidR="00D471E3" w:rsidRPr="00007A00" w14:paraId="2AB76B26" w14:textId="77777777" w:rsidTr="00800A80">
        <w:trPr>
          <w:trHeight w:val="284"/>
        </w:trPr>
        <w:tc>
          <w:tcPr>
            <w:tcW w:w="2407" w:type="dxa"/>
            <w:vAlign w:val="center"/>
          </w:tcPr>
          <w:p w14:paraId="608666BB" w14:textId="77777777" w:rsidR="00D471E3" w:rsidRPr="00007A00" w:rsidRDefault="00D471E3" w:rsidP="00D471E3">
            <w:pPr>
              <w:pStyle w:val="Obyejn"/>
              <w:ind w:left="-108"/>
            </w:pPr>
            <w:r w:rsidRPr="00007A00">
              <w:t>Oprávněný zástupce ve věcech technických (kontaktní osoba):</w:t>
            </w:r>
          </w:p>
        </w:tc>
        <w:tc>
          <w:tcPr>
            <w:tcW w:w="6655" w:type="dxa"/>
            <w:vAlign w:val="center"/>
          </w:tcPr>
          <w:p w14:paraId="1F2006F3" w14:textId="756341DC" w:rsidR="00D471E3" w:rsidRPr="00007A00" w:rsidRDefault="00D471E3" w:rsidP="00D471E3">
            <w:pPr>
              <w:pStyle w:val="Obyejn"/>
            </w:pPr>
            <w:r>
              <w:t>Ing. Štěpánka Šmídová, jednatelka</w:t>
            </w:r>
          </w:p>
        </w:tc>
      </w:tr>
    </w:tbl>
    <w:p w14:paraId="59966699" w14:textId="77777777" w:rsidR="00E67BCB" w:rsidRPr="00007A00" w:rsidRDefault="00E67BCB" w:rsidP="00E67BCB">
      <w:pPr>
        <w:pStyle w:val="Obyejn"/>
      </w:pPr>
    </w:p>
    <w:p w14:paraId="79EAD498" w14:textId="77777777" w:rsidR="00B666CE" w:rsidRPr="00007A00" w:rsidRDefault="00E67BCB" w:rsidP="00E67BCB">
      <w:pPr>
        <w:pStyle w:val="Obyejn"/>
        <w:rPr>
          <w:rFonts w:ascii="Times New Roman" w:hAnsi="Times New Roman"/>
        </w:rPr>
      </w:pPr>
      <w:r w:rsidRPr="00007A00">
        <w:t>(„</w:t>
      </w:r>
      <w:r w:rsidR="003B416A">
        <w:rPr>
          <w:b/>
        </w:rPr>
        <w:t>zhotovitel</w:t>
      </w:r>
      <w:r w:rsidRPr="00007A00">
        <w:t>“)</w:t>
      </w:r>
      <w:r w:rsidR="00B666CE" w:rsidRPr="00007A00">
        <w:rPr>
          <w:rFonts w:ascii="Times New Roman" w:hAnsi="Times New Roman"/>
        </w:rPr>
        <w:br w:type="page"/>
      </w:r>
    </w:p>
    <w:p w14:paraId="40EAC354" w14:textId="77777777" w:rsidR="00800A80" w:rsidRPr="00007A00" w:rsidRDefault="00AE4145" w:rsidP="00D91290">
      <w:pPr>
        <w:pStyle w:val="Nadpis1"/>
      </w:pPr>
      <w:r w:rsidRPr="00007A00">
        <w:lastRenderedPageBreak/>
        <w:t>Preambule</w:t>
      </w:r>
    </w:p>
    <w:p w14:paraId="09544DF4" w14:textId="4C3B328E" w:rsidR="00E4126F" w:rsidRPr="004C36FD" w:rsidRDefault="00C23F96" w:rsidP="006D698F">
      <w:pPr>
        <w:pStyle w:val="rovezanadpis"/>
        <w:rPr>
          <w:color w:val="auto"/>
        </w:rPr>
      </w:pPr>
      <w:r>
        <w:t>Objednatel</w:t>
      </w:r>
      <w:r w:rsidRPr="00007A00">
        <w:t xml:space="preserve"> je zadavatelem veřejné zakázky </w:t>
      </w:r>
      <w:r>
        <w:t xml:space="preserve">malého rozsahu </w:t>
      </w:r>
      <w:r w:rsidRPr="00007A00">
        <w:t xml:space="preserve">s názvem </w:t>
      </w:r>
      <w:r>
        <w:t>„</w:t>
      </w:r>
      <w:r w:rsidRPr="00846C06">
        <w:t>Obnova uličních stromořadí v Praze 3 – X</w:t>
      </w:r>
      <w:r w:rsidR="00DC3171">
        <w:t>I</w:t>
      </w:r>
      <w:r w:rsidRPr="00846C06">
        <w:t>. etapa,</w:t>
      </w:r>
      <w:r>
        <w:t xml:space="preserve"> křižovatka Ohrada</w:t>
      </w:r>
      <w:r w:rsidRPr="00846C06">
        <w:t>,</w:t>
      </w:r>
      <w:r>
        <w:t xml:space="preserve"> ulice</w:t>
      </w:r>
      <w:r w:rsidRPr="00846C06">
        <w:t xml:space="preserve"> Na Ohradě, Na Hlídce, Hraniční</w:t>
      </w:r>
      <w:r>
        <w:t>“</w:t>
      </w:r>
      <w:r w:rsidRPr="00007A00">
        <w:t xml:space="preserve"> </w:t>
      </w:r>
      <w:r w:rsidR="00AE4145" w:rsidRPr="00007A00">
        <w:t>(</w:t>
      </w:r>
      <w:r w:rsidR="0074741F" w:rsidRPr="00007A00">
        <w:t>„</w:t>
      </w:r>
      <w:r w:rsidR="0074741F" w:rsidRPr="00F4138D">
        <w:rPr>
          <w:b/>
        </w:rPr>
        <w:t>veřejná zakázka</w:t>
      </w:r>
      <w:r w:rsidR="0074741F" w:rsidRPr="00007A00">
        <w:t>“)</w:t>
      </w:r>
      <w:r w:rsidR="00E4126F" w:rsidRPr="004C36FD">
        <w:rPr>
          <w:color w:val="auto"/>
        </w:rPr>
        <w:t>.</w:t>
      </w:r>
    </w:p>
    <w:p w14:paraId="023F345B" w14:textId="220CFFD8" w:rsidR="00E4126F" w:rsidRPr="00007A00" w:rsidRDefault="003B416A" w:rsidP="00E4126F">
      <w:pPr>
        <w:pStyle w:val="rovezanadpis"/>
      </w:pPr>
      <w:r>
        <w:t>Zhotovitel</w:t>
      </w:r>
      <w:r w:rsidR="00E4126F" w:rsidRPr="00007A00">
        <w:t xml:space="preserve"> </w:t>
      </w:r>
      <w:r w:rsidR="00767FB1">
        <w:t xml:space="preserve">je dodavatel, který podal nabídku v rámci výběrového řízení, se kterým byla na základě tohoto řízení </w:t>
      </w:r>
      <w:r w:rsidR="00E4126F" w:rsidRPr="00007A00">
        <w:t>uzavřena tato smlouva.</w:t>
      </w:r>
    </w:p>
    <w:p w14:paraId="4677862F" w14:textId="2E9D6D3B" w:rsidR="00AF6B48" w:rsidRPr="00846C06" w:rsidRDefault="00AF6B48" w:rsidP="00AF6B48">
      <w:pPr>
        <w:pStyle w:val="rovezanadpis"/>
      </w:pPr>
      <w:r>
        <w:t>Z</w:t>
      </w:r>
      <w:r w:rsidRPr="00007A00">
        <w:t xml:space="preserve">áměrem </w:t>
      </w:r>
      <w:r>
        <w:t>objednatele</w:t>
      </w:r>
      <w:r w:rsidRPr="00007A00">
        <w:t xml:space="preserve"> je </w:t>
      </w:r>
      <w:r>
        <w:t xml:space="preserve">zpracování prováděcí projektové dokumentace </w:t>
      </w:r>
      <w:bookmarkStart w:id="2" w:name="_Hlk67346880"/>
      <w:r w:rsidR="005F732E" w:rsidRPr="00846C06">
        <w:t>„</w:t>
      </w:r>
      <w:r w:rsidRPr="00846C06">
        <w:t>Obnova uličních stromořadí v Praze 3 – X</w:t>
      </w:r>
      <w:r w:rsidR="00DC3171">
        <w:t>I</w:t>
      </w:r>
      <w:r w:rsidRPr="00846C06">
        <w:t>. etapa,</w:t>
      </w:r>
      <w:r w:rsidR="00085E5A">
        <w:t xml:space="preserve"> křižovatka Ohrada</w:t>
      </w:r>
      <w:r w:rsidRPr="00846C06">
        <w:t>,</w:t>
      </w:r>
      <w:r w:rsidR="00085E5A">
        <w:t xml:space="preserve"> ulice</w:t>
      </w:r>
      <w:r w:rsidRPr="00846C06">
        <w:t xml:space="preserve"> Na Ohradě, Na Hlídce, Hraniční</w:t>
      </w:r>
      <w:r w:rsidR="005F732E" w:rsidRPr="00846C06">
        <w:t>“</w:t>
      </w:r>
      <w:bookmarkEnd w:id="2"/>
      <w:r w:rsidRPr="00846C06">
        <w:t>.</w:t>
      </w:r>
    </w:p>
    <w:p w14:paraId="12CE4A3A" w14:textId="012D918E" w:rsidR="00800A80" w:rsidRPr="00007A00" w:rsidRDefault="00D93658" w:rsidP="00D91290">
      <w:pPr>
        <w:pStyle w:val="rovezanadpis"/>
      </w:pPr>
      <w:r w:rsidRPr="00007A00">
        <w:t xml:space="preserve">Účelem této smlouvy je </w:t>
      </w:r>
      <w:r w:rsidR="003B416A">
        <w:t>provedení díla dále specifikovaného v této smlouvě</w:t>
      </w:r>
      <w:r w:rsidR="00A832E0" w:rsidRPr="00007A00">
        <w:t xml:space="preserve"> („</w:t>
      </w:r>
      <w:r w:rsidR="003B416A">
        <w:rPr>
          <w:b/>
        </w:rPr>
        <w:t>dílo</w:t>
      </w:r>
      <w:r w:rsidR="00A832E0" w:rsidRPr="00007A00">
        <w:t>“)</w:t>
      </w:r>
      <w:r w:rsidR="00E4126F" w:rsidRPr="00007A00">
        <w:t xml:space="preserve">, </w:t>
      </w:r>
      <w:r w:rsidR="00A832E0" w:rsidRPr="00007A00">
        <w:t xml:space="preserve">které </w:t>
      </w:r>
      <w:r w:rsidR="003B416A">
        <w:t>souvisí</w:t>
      </w:r>
      <w:r w:rsidR="00A832E0" w:rsidRPr="00007A00">
        <w:t xml:space="preserve"> se záměrem a </w:t>
      </w:r>
      <w:r w:rsidR="00E4126F" w:rsidRPr="00007A00">
        <w:t>které</w:t>
      </w:r>
      <w:r w:rsidRPr="00007A00">
        <w:t xml:space="preserve"> </w:t>
      </w:r>
      <w:r w:rsidR="003B416A">
        <w:t xml:space="preserve">spočívá zejména ve zhotovení </w:t>
      </w:r>
      <w:r w:rsidR="005F2982">
        <w:t>projektové</w:t>
      </w:r>
      <w:r w:rsidR="003B416A">
        <w:t xml:space="preserve"> dokumentac</w:t>
      </w:r>
      <w:r w:rsidR="005F2982">
        <w:t>e</w:t>
      </w:r>
      <w:r w:rsidR="003B416A">
        <w:t xml:space="preserve"> uveden</w:t>
      </w:r>
      <w:r w:rsidR="005F2982">
        <w:t>é</w:t>
      </w:r>
      <w:r w:rsidR="003B416A">
        <w:t xml:space="preserve"> dále a v autorském dozoru projektanta.</w:t>
      </w:r>
    </w:p>
    <w:p w14:paraId="0F024C78" w14:textId="77777777" w:rsidR="00800A80" w:rsidRPr="00007A00" w:rsidRDefault="00800A80" w:rsidP="00D91290">
      <w:pPr>
        <w:pStyle w:val="Nadpis1"/>
      </w:pPr>
      <w:bookmarkStart w:id="3" w:name="_Ref460361899"/>
      <w:r w:rsidRPr="00007A00">
        <w:t>Předmět smlouvy</w:t>
      </w:r>
      <w:bookmarkEnd w:id="3"/>
    </w:p>
    <w:p w14:paraId="663C5050" w14:textId="77777777" w:rsidR="003B416A" w:rsidRDefault="003B416A" w:rsidP="003B416A">
      <w:pPr>
        <w:pStyle w:val="rovezanadpis"/>
      </w:pPr>
      <w:bookmarkStart w:id="4" w:name="_Toc27317263"/>
      <w:bookmarkStart w:id="5" w:name="_Toc37062190"/>
      <w:bookmarkStart w:id="6" w:name="_Toc120006500"/>
      <w:bookmarkStart w:id="7" w:name="_Toc37062186"/>
      <w:bookmarkStart w:id="8" w:name="_Toc120073802"/>
      <w:bookmarkStart w:id="9" w:name="_Toc121313431"/>
      <w:bookmarkStart w:id="10" w:name="_Toc156318676"/>
      <w:r>
        <w:t>Předmětem této smlouvy je závazek z</w:t>
      </w:r>
      <w:r w:rsidR="00EF3A73">
        <w:t>hotovitele provést na svůj náklad a nebezpečí pro objednatele dílo tak, jak je definováno dále, a závazek o</w:t>
      </w:r>
      <w:r>
        <w:t>bjednatele</w:t>
      </w:r>
      <w:r w:rsidR="0091329E">
        <w:t xml:space="preserve"> dílo převzít a </w:t>
      </w:r>
      <w:r w:rsidR="00EF3A73">
        <w:t>zaplatit cenu, to vše za podmínek uvedených v této smlouvě.</w:t>
      </w:r>
      <w:r>
        <w:t xml:space="preserve"> </w:t>
      </w:r>
    </w:p>
    <w:p w14:paraId="5C6950A6" w14:textId="6FB2D5CF" w:rsidR="005F732E" w:rsidRDefault="00752D33" w:rsidP="005F732E">
      <w:pPr>
        <w:pStyle w:val="rovezanadpis"/>
      </w:pPr>
      <w:r w:rsidRPr="00752D33">
        <w:t xml:space="preserve">Předmětem této smlouvy je </w:t>
      </w:r>
      <w:r w:rsidRPr="00846C06">
        <w:t xml:space="preserve">závazek dodavatele zpracovat pro objednatele </w:t>
      </w:r>
      <w:r w:rsidR="005F732E" w:rsidRPr="00846C06">
        <w:t xml:space="preserve">prováděcí </w:t>
      </w:r>
      <w:r w:rsidRPr="00846C06">
        <w:t>projektovou dokumentaci na akci „</w:t>
      </w:r>
      <w:r w:rsidR="005F732E" w:rsidRPr="00846C06">
        <w:t>Obnova uličních stromořadí v Praze 3 – X</w:t>
      </w:r>
      <w:r w:rsidR="00DC3171">
        <w:t>I</w:t>
      </w:r>
      <w:r w:rsidR="005F732E" w:rsidRPr="00846C06">
        <w:t xml:space="preserve">. etapa, </w:t>
      </w:r>
      <w:r w:rsidR="00085E5A">
        <w:t>křižovatka Ohrada</w:t>
      </w:r>
      <w:r w:rsidR="005F732E" w:rsidRPr="00846C06">
        <w:t>,</w:t>
      </w:r>
      <w:r w:rsidR="00085E5A">
        <w:t xml:space="preserve"> ulice</w:t>
      </w:r>
      <w:r w:rsidR="005F732E" w:rsidRPr="00846C06">
        <w:t xml:space="preserve"> Na Ohradě, Na Hlídce, Hraniční</w:t>
      </w:r>
      <w:r w:rsidRPr="00846C06">
        <w:t xml:space="preserve">“. Dílo bude obsahovat: </w:t>
      </w:r>
      <w:r w:rsidR="005F732E" w:rsidRPr="00846C06">
        <w:t xml:space="preserve">prováděcí </w:t>
      </w:r>
      <w:r w:rsidRPr="00846C06">
        <w:t>projektovou dokumentaci, včetně rozpočtu a soupisu</w:t>
      </w:r>
      <w:r w:rsidRPr="00752D33">
        <w:t xml:space="preserve"> prací s výkazem výměr, zajištění inženýrské činnosti a autorského dozoru při realizaci</w:t>
      </w:r>
      <w:r w:rsidR="00B844BC">
        <w:t xml:space="preserve"> projektu</w:t>
      </w:r>
      <w:r w:rsidRPr="00752D33">
        <w:t>.</w:t>
      </w:r>
      <w:r w:rsidR="00B844BC">
        <w:t xml:space="preserve"> Předmětem díla je také p</w:t>
      </w:r>
      <w:r w:rsidR="00B844BC" w:rsidRPr="00B844BC">
        <w:t>rojednání navrhovaného řešení s dotčenými orgány a správci a vlastníky sítí TI</w:t>
      </w:r>
      <w:r w:rsidR="005F732E">
        <w:t xml:space="preserve"> a zajištění autorského dozoru při realizaci projektu</w:t>
      </w:r>
    </w:p>
    <w:p w14:paraId="0EDBBA00" w14:textId="21EFD644" w:rsidR="005F732E" w:rsidRDefault="005F732E" w:rsidP="005F732E">
      <w:pPr>
        <w:pStyle w:val="rovezanadpis"/>
      </w:pPr>
      <w:r>
        <w:t>Prováděcí projektová d</w:t>
      </w:r>
      <w:r w:rsidRPr="00752D33">
        <w:t>okumentace (dále rovněž jen „projektov</w:t>
      </w:r>
      <w:r>
        <w:t>á</w:t>
      </w:r>
      <w:r w:rsidRPr="00752D33">
        <w:t xml:space="preserve"> dokumentace“) musí být vypracován</w:t>
      </w:r>
      <w:r>
        <w:t>a</w:t>
      </w:r>
      <w:r w:rsidRPr="00752D33">
        <w:t xml:space="preserve"> v souladu s pokyny a požadavky objednatele, v souladu s</w:t>
      </w:r>
      <w:r>
        <w:t xml:space="preserve"> relevantními</w:t>
      </w:r>
      <w:r w:rsidRPr="00752D33">
        <w:t xml:space="preserve"> právními předpisy</w:t>
      </w:r>
      <w:r>
        <w:t>.</w:t>
      </w:r>
    </w:p>
    <w:p w14:paraId="32E1FA29" w14:textId="77777777" w:rsidR="00EF3A73" w:rsidRDefault="00EF3A73" w:rsidP="00EF3A73">
      <w:pPr>
        <w:pStyle w:val="rovezanadpis"/>
      </w:pPr>
      <w:r>
        <w:t xml:space="preserve">Zhotovitel prohlašuje, že je oprávněn plnit předmět Smlouvy a disponuje všemi potřebnými oprávněními a povoleními vyžadovanými platnými právními předpisy. </w:t>
      </w:r>
    </w:p>
    <w:p w14:paraId="59976814" w14:textId="798AFE17" w:rsidR="005F2982" w:rsidRDefault="00EF3A73" w:rsidP="0004742F">
      <w:pPr>
        <w:pStyle w:val="rovezanadpis"/>
      </w:pPr>
      <w:r>
        <w:lastRenderedPageBreak/>
        <w:t>Dílo spočívá</w:t>
      </w:r>
      <w:bookmarkEnd w:id="4"/>
      <w:bookmarkEnd w:id="5"/>
      <w:bookmarkEnd w:id="6"/>
      <w:bookmarkEnd w:id="7"/>
      <w:bookmarkEnd w:id="8"/>
      <w:bookmarkEnd w:id="9"/>
      <w:bookmarkEnd w:id="10"/>
      <w:r w:rsidR="00B844BC">
        <w:t xml:space="preserve"> </w:t>
      </w:r>
      <w:r w:rsidR="005F2982" w:rsidRPr="00DB7407">
        <w:t xml:space="preserve">ve zhotovení </w:t>
      </w:r>
      <w:r w:rsidR="000F37F9">
        <w:t xml:space="preserve">projektové </w:t>
      </w:r>
      <w:r w:rsidR="005F2982" w:rsidRPr="00DB7407">
        <w:t>dokumentace s výkazem výměr</w:t>
      </w:r>
      <w:r w:rsidR="000F37F9">
        <w:t xml:space="preserve"> a</w:t>
      </w:r>
      <w:r w:rsidR="005F2982" w:rsidRPr="00DB7407">
        <w:t xml:space="preserve"> v autorském dozoru projektanta v průběhu realizace </w:t>
      </w:r>
      <w:r w:rsidR="00B844BC">
        <w:t>projektu</w:t>
      </w:r>
      <w:r w:rsidR="005F2982" w:rsidRPr="00DB7407">
        <w:t>.</w:t>
      </w:r>
    </w:p>
    <w:p w14:paraId="49138F68" w14:textId="0C0FCD7C" w:rsidR="00A80CEA" w:rsidRDefault="00A80CEA" w:rsidP="00A80CEA">
      <w:pPr>
        <w:pStyle w:val="rovezanadpis"/>
        <w:numPr>
          <w:ilvl w:val="0"/>
          <w:numId w:val="0"/>
        </w:numPr>
        <w:ind w:left="851"/>
      </w:pPr>
      <w:r>
        <w:t>Projektová dokumentace bude obsahovat minimálně:</w:t>
      </w:r>
    </w:p>
    <w:p w14:paraId="554AD6EA" w14:textId="58F00601" w:rsidR="00A80CEA" w:rsidRDefault="00A80CEA" w:rsidP="00A80CEA">
      <w:pPr>
        <w:pStyle w:val="rovezanadpis"/>
        <w:numPr>
          <w:ilvl w:val="0"/>
          <w:numId w:val="28"/>
        </w:numPr>
      </w:pPr>
      <w:r w:rsidRPr="00A80CEA">
        <w:t>Inventarizaci dřevin a vyhodnocení funkčního potenciálu a perspektivy stávajících stromů (tabulková a výkresová část), návrh na ošetření stromů určených k zachování, návrh kácení neperspektivních dřevin včetně zpracování žádosti o kácení, fotodokumentaci stávajícího stavu, geodetické zaměření.</w:t>
      </w:r>
    </w:p>
    <w:p w14:paraId="0B2344AF" w14:textId="066D7294" w:rsidR="00A80CEA" w:rsidRDefault="00A80CEA" w:rsidP="00A80CEA">
      <w:pPr>
        <w:pStyle w:val="rovezanadpis"/>
        <w:numPr>
          <w:ilvl w:val="0"/>
          <w:numId w:val="28"/>
        </w:numPr>
      </w:pPr>
      <w:r w:rsidRPr="00A80CEA">
        <w:t>Průvodní a technickou zprávu zahrnující</w:t>
      </w:r>
      <w:r>
        <w:t>:</w:t>
      </w:r>
    </w:p>
    <w:p w14:paraId="37D5A94A" w14:textId="77777777" w:rsidR="00A80CEA" w:rsidRDefault="00A80CEA" w:rsidP="00A80CEA">
      <w:pPr>
        <w:pStyle w:val="rovezanadpis"/>
        <w:numPr>
          <w:ilvl w:val="1"/>
          <w:numId w:val="28"/>
        </w:numPr>
      </w:pPr>
      <w:r>
        <w:t>definování obnovného cíle stromořadí</w:t>
      </w:r>
    </w:p>
    <w:p w14:paraId="1ACC49A9" w14:textId="3F9FFF92" w:rsidR="00A80CEA" w:rsidRDefault="00A80CEA" w:rsidP="00A80CEA">
      <w:pPr>
        <w:pStyle w:val="rovezanadpis"/>
        <w:numPr>
          <w:ilvl w:val="1"/>
          <w:numId w:val="28"/>
        </w:numPr>
      </w:pPr>
      <w:r>
        <w:t>návrh technologie výsadeb zajišťující dostatečný prokořenitelný prostor dle nároků vybraných taxonů</w:t>
      </w:r>
    </w:p>
    <w:p w14:paraId="2FD151C3" w14:textId="4AC4487C" w:rsidR="00A80CEA" w:rsidRDefault="00A80CEA" w:rsidP="00A80CEA">
      <w:pPr>
        <w:pStyle w:val="rovezanadpis"/>
        <w:numPr>
          <w:ilvl w:val="1"/>
          <w:numId w:val="28"/>
        </w:numPr>
      </w:pPr>
      <w:r>
        <w:t>výběr vhodného taxonu pro provedení dosadeb vyhovujícího připraveným stanovištním podmínkám a dopadům klimatických změn</w:t>
      </w:r>
    </w:p>
    <w:p w14:paraId="17ED6FF5" w14:textId="17CB0C7F" w:rsidR="00A80CEA" w:rsidRDefault="00A80CEA" w:rsidP="00A80CEA">
      <w:pPr>
        <w:pStyle w:val="rovezanadpis"/>
        <w:numPr>
          <w:ilvl w:val="1"/>
          <w:numId w:val="28"/>
        </w:numPr>
      </w:pPr>
      <w:r>
        <w:t>návrh využití srážkové vody pro zlepšení stanovištních podmínek stávajících a nových stromů s využitím principů MZI v rozsahu současného dopravního a výškového řešení</w:t>
      </w:r>
      <w:r w:rsidR="00A455D0">
        <w:t xml:space="preserve"> </w:t>
      </w:r>
      <w:r>
        <w:t>ulice</w:t>
      </w:r>
      <w:r w:rsidR="00A455D0">
        <w:t>,</w:t>
      </w:r>
      <w:r>
        <w:t xml:space="preserve"> tj. s minimalizací zásahů do ploch mimo zatravněné pásy</w:t>
      </w:r>
    </w:p>
    <w:p w14:paraId="0AECD7DC" w14:textId="7A244E5F" w:rsidR="00A80CEA" w:rsidRDefault="00A80CEA" w:rsidP="00A80CEA">
      <w:pPr>
        <w:pStyle w:val="rovezanadpis"/>
        <w:numPr>
          <w:ilvl w:val="1"/>
          <w:numId w:val="28"/>
        </w:numPr>
      </w:pPr>
      <w:r>
        <w:t>návrh technických opatření – návrh ochran kmene, obrub stromových mís nebo výsadbových pásů, založení nových výsadbových pásů apod.</w:t>
      </w:r>
    </w:p>
    <w:p w14:paraId="671D9BFB" w14:textId="66E3B304" w:rsidR="00A80CEA" w:rsidRDefault="00A80CEA" w:rsidP="00A80CEA">
      <w:pPr>
        <w:pStyle w:val="rovezanadpis"/>
        <w:numPr>
          <w:ilvl w:val="1"/>
          <w:numId w:val="28"/>
        </w:numPr>
      </w:pPr>
      <w:r>
        <w:t>návrh následné rozvojové a udržovací péče na období 5 let po realizaci výsadby stromořadí.</w:t>
      </w:r>
    </w:p>
    <w:p w14:paraId="4402FE61" w14:textId="058D554C" w:rsidR="00A80CEA" w:rsidRDefault="00A80CEA" w:rsidP="00A80CEA">
      <w:pPr>
        <w:pStyle w:val="rovezanadpis"/>
        <w:numPr>
          <w:ilvl w:val="0"/>
          <w:numId w:val="28"/>
        </w:numPr>
      </w:pPr>
      <w:r>
        <w:t>Výkresovou část (situace – osazovací plán, výkresy stavebních úprav, výkresy technologie výsadby stromu nebo detaily ve vypovídajícím měřítku).</w:t>
      </w:r>
    </w:p>
    <w:p w14:paraId="15CCAAB9" w14:textId="68862A93" w:rsidR="00A80CEA" w:rsidRPr="00DB7407" w:rsidRDefault="00A80CEA" w:rsidP="00A80CEA">
      <w:pPr>
        <w:pStyle w:val="rovezanadpis"/>
        <w:numPr>
          <w:ilvl w:val="0"/>
          <w:numId w:val="28"/>
        </w:numPr>
      </w:pPr>
      <w:r>
        <w:t>Výkaz výměr a kontrolní položkový rozpočet (ve formátu pdf a xls).</w:t>
      </w:r>
    </w:p>
    <w:p w14:paraId="3C44228F" w14:textId="4673FB15" w:rsidR="00E6138C" w:rsidRDefault="00B844BC" w:rsidP="00EF3A73">
      <w:pPr>
        <w:pStyle w:val="rovezanadpis"/>
      </w:pPr>
      <w:r>
        <w:t>Projektová</w:t>
      </w:r>
      <w:r w:rsidR="00B54528">
        <w:t xml:space="preserve"> dokumentace </w:t>
      </w:r>
      <w:r w:rsidR="00967C22">
        <w:t>bude doložen</w:t>
      </w:r>
      <w:r>
        <w:t>a</w:t>
      </w:r>
      <w:r w:rsidR="00967C22">
        <w:t xml:space="preserve"> v šesti tištěných vyhotoveních</w:t>
      </w:r>
      <w:r w:rsidR="00752D33">
        <w:t xml:space="preserve"> a </w:t>
      </w:r>
      <w:r w:rsidR="00DC3171">
        <w:t>1 x na CD</w:t>
      </w:r>
      <w:r w:rsidR="00AD3856">
        <w:t xml:space="preserve"> </w:t>
      </w:r>
      <w:r w:rsidR="00752D33">
        <w:t>ve formátu pdf</w:t>
      </w:r>
      <w:r w:rsidR="00967C22">
        <w:t xml:space="preserve"> a dwg.</w:t>
      </w:r>
    </w:p>
    <w:p w14:paraId="3D8195BE" w14:textId="77777777" w:rsidR="00EF3A73" w:rsidRPr="00007A00" w:rsidRDefault="00EF3A73" w:rsidP="00EF3A73">
      <w:pPr>
        <w:pStyle w:val="rovezanadpis"/>
      </w:pPr>
      <w:r w:rsidRPr="00700A1B">
        <w:t>Součástí provedení díla jsou</w:t>
      </w:r>
      <w:r w:rsidRPr="00007A00">
        <w:t xml:space="preserve"> všechny relevantní činnosti stanovené platnými právními předpisy.</w:t>
      </w:r>
    </w:p>
    <w:p w14:paraId="3E2C9F29" w14:textId="77777777" w:rsidR="00467369" w:rsidRPr="00007A00" w:rsidRDefault="00467369" w:rsidP="008601CF">
      <w:pPr>
        <w:pStyle w:val="rovezanadpis"/>
      </w:pPr>
      <w:r w:rsidRPr="00007A00">
        <w:lastRenderedPageBreak/>
        <w:t xml:space="preserve">Pokud jsou k řádnému a včasnému splnění požadavků </w:t>
      </w:r>
      <w:r w:rsidR="00EF3A73">
        <w:t>objednatele</w:t>
      </w:r>
      <w:r w:rsidRPr="00007A00">
        <w:t xml:space="preserve"> uvedených v této smlouvě potřebné i další kontrolní, poradenské, technické, administrativní anebo další služby v této smlouvě výslovně neuvedené, které jsou obv</w:t>
      </w:r>
      <w:r w:rsidR="00EC0182" w:rsidRPr="00007A00">
        <w:t>ykle spojeny s</w:t>
      </w:r>
      <w:r w:rsidR="00EF3A73">
        <w:t> provedením obdobného díla</w:t>
      </w:r>
      <w:r w:rsidRPr="00007A00">
        <w:t xml:space="preserve">, je </w:t>
      </w:r>
      <w:r w:rsidR="00EF3A73">
        <w:t>zhotovitel</w:t>
      </w:r>
      <w:r w:rsidRPr="00007A00">
        <w:t xml:space="preserve"> povinen tyto další služby na své náklady obstarat či provést bez dopadu na výši </w:t>
      </w:r>
      <w:r w:rsidR="00EF3A73">
        <w:t>ceny</w:t>
      </w:r>
      <w:r w:rsidRPr="00007A00">
        <w:t>.</w:t>
      </w:r>
    </w:p>
    <w:p w14:paraId="50E2CA46" w14:textId="500133BF" w:rsidR="00B666CE" w:rsidRPr="00007A00" w:rsidRDefault="00B666CE" w:rsidP="004B62A9">
      <w:pPr>
        <w:pStyle w:val="rovezanadpis"/>
        <w:numPr>
          <w:ilvl w:val="0"/>
          <w:numId w:val="0"/>
        </w:numPr>
      </w:pPr>
    </w:p>
    <w:p w14:paraId="2776CC3A" w14:textId="77777777" w:rsidR="00B666CE" w:rsidRPr="00007A00" w:rsidRDefault="00B666CE" w:rsidP="00D91290">
      <w:pPr>
        <w:pStyle w:val="Nadpis1"/>
      </w:pPr>
      <w:bookmarkStart w:id="11" w:name="_Ref445992395"/>
      <w:r w:rsidRPr="00007A00">
        <w:t>P</w:t>
      </w:r>
      <w:bookmarkEnd w:id="11"/>
      <w:r w:rsidR="00467369" w:rsidRPr="00007A00">
        <w:t>odmínky provádění díla a plnění dalších závazků</w:t>
      </w:r>
    </w:p>
    <w:p w14:paraId="13859D06" w14:textId="4B0E0EBC" w:rsidR="00EF3A73" w:rsidRDefault="00EF3A73" w:rsidP="00EF3A73">
      <w:pPr>
        <w:pStyle w:val="rovezanadpis"/>
      </w:pPr>
      <w:r>
        <w:t xml:space="preserve">Zhotovitel se zavazuje připravit </w:t>
      </w:r>
      <w:r w:rsidR="00EB19B0">
        <w:t>p</w:t>
      </w:r>
      <w:r>
        <w:t xml:space="preserve">rojektovou dokumentaci a poskytovat </w:t>
      </w:r>
      <w:r w:rsidR="00EB19B0">
        <w:t>inženýrské služby</w:t>
      </w:r>
      <w:r>
        <w:t xml:space="preserve"> a </w:t>
      </w:r>
      <w:r w:rsidR="00EB19B0">
        <w:t>a</w:t>
      </w:r>
      <w:r>
        <w:t xml:space="preserve">utorský dozor svědomitě, v dobré víře, řádně a včas, s nejvyšší možnou odbornou péčí a v souladu se zájmy a pokyny </w:t>
      </w:r>
      <w:r w:rsidR="00EB19B0">
        <w:t>o</w:t>
      </w:r>
      <w:r>
        <w:t>bjednatele, platnými právními předpisy, pravidly bezpečnosti a platnými technickými normami (ČSN a EN) bez ohledu na to, zda jsou závazné či nikoli. Zhotovit</w:t>
      </w:r>
      <w:r w:rsidR="00EB19B0">
        <w:t>el bude vždy jednat v souladu s </w:t>
      </w:r>
      <w:r>
        <w:t>profesními a etickými pravidly České komory architektů a příp. České komory autorizovaných inženýrů a techniků činných ve výstavbě.</w:t>
      </w:r>
    </w:p>
    <w:p w14:paraId="07E59B64" w14:textId="77777777" w:rsidR="00EF3A73" w:rsidRDefault="00EF3A73" w:rsidP="00EF3A73">
      <w:pPr>
        <w:pStyle w:val="rovezanadpis"/>
      </w:pPr>
      <w:r>
        <w:t>Zhotovitel je povinen obstarat veškerá oznámení, zaplatit ve</w:t>
      </w:r>
      <w:r w:rsidR="00EB19B0">
        <w:t>škeré daně, odvody a </w:t>
      </w:r>
      <w:r>
        <w:t>poplatky a obstarat veškerá povolení, licence a souhlasy vyžadované právními předpisy ve vztahu k </w:t>
      </w:r>
      <w:r w:rsidR="00EB19B0">
        <w:t>provedení a dokončení předmětu smlouvy a odstranění vad, a z</w:t>
      </w:r>
      <w:r>
        <w:t>hotovitel odško</w:t>
      </w:r>
      <w:r w:rsidR="00EB19B0">
        <w:t>dní o</w:t>
      </w:r>
      <w:r>
        <w:t xml:space="preserve">bjednatele v případě, že tak </w:t>
      </w:r>
      <w:r w:rsidR="00EB19B0">
        <w:t>z</w:t>
      </w:r>
      <w:r>
        <w:t>hotovitel opomněl učinit.</w:t>
      </w:r>
    </w:p>
    <w:p w14:paraId="0E870540" w14:textId="77777777" w:rsidR="00EF3A73" w:rsidRDefault="00EF3A73" w:rsidP="00EF3A73">
      <w:pPr>
        <w:pStyle w:val="rovezanadpis"/>
      </w:pPr>
      <w:r>
        <w:t xml:space="preserve">Zhotovitel je povinen při výkonu </w:t>
      </w:r>
      <w:r w:rsidR="00EB19B0">
        <w:t>a</w:t>
      </w:r>
      <w:r>
        <w:t xml:space="preserve">utorského </w:t>
      </w:r>
      <w:r w:rsidR="00EB19B0">
        <w:t>dozoru dodržovat bezpečnostní a </w:t>
      </w:r>
      <w:r>
        <w:t xml:space="preserve">ekologické předpisy a postupy obecně závazných právních předpisů a, pokud byl s jejich obsahem seznámen, i požadavky vnitřních předpisů </w:t>
      </w:r>
      <w:r w:rsidR="00EB19B0">
        <w:t>o</w:t>
      </w:r>
      <w:r>
        <w:t>bjednatele.</w:t>
      </w:r>
    </w:p>
    <w:p w14:paraId="6CE12B62" w14:textId="3A2C8351" w:rsidR="00EF3A73" w:rsidRDefault="00EF3A73" w:rsidP="00EF3A73">
      <w:pPr>
        <w:pStyle w:val="rovezanadpis"/>
      </w:pPr>
      <w:r>
        <w:t xml:space="preserve">Zhotovitel </w:t>
      </w:r>
      <w:r w:rsidR="00EB19B0">
        <w:t>bude provádět dílo</w:t>
      </w:r>
      <w:r>
        <w:t xml:space="preserve"> na základě </w:t>
      </w:r>
      <w:r w:rsidR="00EB19B0">
        <w:t>pokynů</w:t>
      </w:r>
      <w:r>
        <w:t xml:space="preserve"> </w:t>
      </w:r>
      <w:r w:rsidR="00EB19B0">
        <w:t>o</w:t>
      </w:r>
      <w:r>
        <w:t>bjednatele</w:t>
      </w:r>
      <w:r w:rsidR="00665977">
        <w:t xml:space="preserve"> a provádění díla s ním bude průběžně konzultovat. </w:t>
      </w:r>
      <w:r>
        <w:t xml:space="preserve">Zhotovitel je vždy povinen jednat v souladu s pokyny </w:t>
      </w:r>
      <w:r w:rsidR="00EB19B0">
        <w:t>o</w:t>
      </w:r>
      <w:r>
        <w:t xml:space="preserve">bjednatele a nemá právo se od těchto pokynů odchýlit, ledaže obdrží předem písemný souhlas </w:t>
      </w:r>
      <w:r w:rsidR="00EB19B0">
        <w:t>o</w:t>
      </w:r>
      <w:r>
        <w:t xml:space="preserve">bjednatele, kterým schválí, že </w:t>
      </w:r>
      <w:r w:rsidR="00EB19B0">
        <w:t>z</w:t>
      </w:r>
      <w:r>
        <w:t>hotovitel bude jednat podle vlastního uvážení, po</w:t>
      </w:r>
      <w:r w:rsidR="00EB19B0">
        <w:t>kud je takové odchýlení nutné v </w:t>
      </w:r>
      <w:r>
        <w:t xml:space="preserve">případě nouze, kdy je třeba chránit zájmy </w:t>
      </w:r>
      <w:r w:rsidR="00EB19B0">
        <w:t>o</w:t>
      </w:r>
      <w:r>
        <w:t xml:space="preserve">bjednatele a obdržení předchozího písemného souhlasu </w:t>
      </w:r>
      <w:r w:rsidR="00EB19B0">
        <w:t>o</w:t>
      </w:r>
      <w:r>
        <w:t>bjednatele nelze rozumně požadovat.</w:t>
      </w:r>
    </w:p>
    <w:p w14:paraId="154A4537" w14:textId="72BC504F" w:rsidR="00EF3A73" w:rsidRDefault="00EF3A73" w:rsidP="00EF3A73">
      <w:pPr>
        <w:pStyle w:val="rovezanadpis"/>
      </w:pPr>
      <w:r w:rsidRPr="009F3873">
        <w:lastRenderedPageBreak/>
        <w:t xml:space="preserve">Pokud pokyny vydané </w:t>
      </w:r>
      <w:r w:rsidR="00EB19B0">
        <w:t>o</w:t>
      </w:r>
      <w:r w:rsidRPr="009F3873">
        <w:t xml:space="preserve">bjednatelem </w:t>
      </w:r>
      <w:r w:rsidR="00EB19B0">
        <w:t>z</w:t>
      </w:r>
      <w:r w:rsidRPr="009F3873">
        <w:t>hotoviteli budou nevhodné pro účely včasné</w:t>
      </w:r>
      <w:r w:rsidR="00461F7B">
        <w:t>ho</w:t>
      </w:r>
      <w:r w:rsidRPr="009F3873">
        <w:t xml:space="preserve"> a řádné</w:t>
      </w:r>
      <w:r w:rsidR="00461F7B">
        <w:t>ho</w:t>
      </w:r>
      <w:r w:rsidRPr="009F3873">
        <w:rPr>
          <w:rFonts w:hint="eastAsia"/>
        </w:rPr>
        <w:t xml:space="preserve"> </w:t>
      </w:r>
      <w:r>
        <w:t xml:space="preserve">provedení a dokončení předmětu </w:t>
      </w:r>
      <w:r w:rsidR="00EB19B0">
        <w:t>s</w:t>
      </w:r>
      <w:r>
        <w:t>mlouvy</w:t>
      </w:r>
      <w:r w:rsidRPr="009F3873">
        <w:t xml:space="preserve"> nebo budou v rozporu s platnými právními předpisy nebo oprávněnými požadavky účastníků řízení, orgánů státní správy a dotčených organizací, je </w:t>
      </w:r>
      <w:r w:rsidR="00EB19B0">
        <w:t>z</w:t>
      </w:r>
      <w:r w:rsidRPr="009F3873">
        <w:t xml:space="preserve">hotovitel neprodleně po obdržení takového pokynu povinen na to písemně upozornit </w:t>
      </w:r>
      <w:r w:rsidR="00EB19B0">
        <w:t>o</w:t>
      </w:r>
      <w:r w:rsidRPr="009F3873">
        <w:t xml:space="preserve">bjednatele, jinak bude odpovědný za veškeré škody způsobené provedením takového pokynu. Jestliže i přes písemné upozornění </w:t>
      </w:r>
      <w:r w:rsidR="00EB19B0">
        <w:t>z</w:t>
      </w:r>
      <w:r w:rsidRPr="009F3873">
        <w:t xml:space="preserve">hotovitele o nevhodnosti takového pokynu bude </w:t>
      </w:r>
      <w:r w:rsidR="00EB19B0">
        <w:t>o</w:t>
      </w:r>
      <w:r w:rsidRPr="009F3873">
        <w:t xml:space="preserve">bjednatel v písemném pokynu trvat na jeho dodržení, bude povinností </w:t>
      </w:r>
      <w:r w:rsidR="00EB19B0">
        <w:t>z</w:t>
      </w:r>
      <w:r w:rsidRPr="009F3873">
        <w:t>hotovitele takový pokyn provést, nebude však odpovědný za škodu způsobenou provedením takového pokynu.</w:t>
      </w:r>
    </w:p>
    <w:p w14:paraId="5D4E1723" w14:textId="77777777" w:rsidR="00EF3A73" w:rsidRDefault="00EF3A73" w:rsidP="00EF3A73">
      <w:pPr>
        <w:pStyle w:val="rovezanadpis"/>
      </w:pPr>
      <w:r>
        <w:t xml:space="preserve">Zhotovitel se zavazuje, že bude při plnění </w:t>
      </w:r>
      <w:r w:rsidR="00EB19B0">
        <w:t>s</w:t>
      </w:r>
      <w:r>
        <w:t xml:space="preserve">mlouvy postupovat v koordinaci, spolupráci a nepřetržité každodenní komunikaci s </w:t>
      </w:r>
      <w:r w:rsidR="00EB19B0">
        <w:t>o</w:t>
      </w:r>
      <w:r>
        <w:t>bjednatelem, jeho poradci</w:t>
      </w:r>
      <w:r w:rsidR="00EB19B0">
        <w:t xml:space="preserve"> </w:t>
      </w:r>
      <w:r>
        <w:t xml:space="preserve">a  všemi dalšími osobami, které se podílejí na plnění předmětu </w:t>
      </w:r>
      <w:r w:rsidR="00EB19B0">
        <w:t>s</w:t>
      </w:r>
      <w:r>
        <w:t xml:space="preserve">mlouvy, a to v maximálním možném rozsahu, Zhotovitel bude průběžně </w:t>
      </w:r>
      <w:r w:rsidR="00EB19B0">
        <w:t>o</w:t>
      </w:r>
      <w:r>
        <w:t xml:space="preserve">bjednateli předávat dokumenty, které při plnění </w:t>
      </w:r>
      <w:r w:rsidR="00EB19B0">
        <w:t>s</w:t>
      </w:r>
      <w:r>
        <w:t>mlouvy získá, pokud tyto bezprostředně souvis</w:t>
      </w:r>
      <w:r w:rsidR="00EB19B0">
        <w:t>í s předmětem plnění, na výzvu o</w:t>
      </w:r>
      <w:r>
        <w:t xml:space="preserve">bjednatele mu poskytne také veškeré další informace, dokumenty a vysvětlení týkající se postupu při plnění </w:t>
      </w:r>
      <w:r w:rsidR="00EB19B0">
        <w:t>s</w:t>
      </w:r>
      <w:r>
        <w:t>mlouvy.</w:t>
      </w:r>
    </w:p>
    <w:p w14:paraId="17DA707C" w14:textId="2080A9A6" w:rsidR="00EF3A73" w:rsidRPr="004F6206" w:rsidRDefault="00EF3A73" w:rsidP="00EF3A73">
      <w:pPr>
        <w:pStyle w:val="rovezanadpis"/>
      </w:pPr>
      <w:r w:rsidRPr="004F6206">
        <w:t xml:space="preserve">Bez zbytečného odkladu, nejpozději však do </w:t>
      </w:r>
      <w:r w:rsidR="00EB19B0">
        <w:t xml:space="preserve">patnácti </w:t>
      </w:r>
      <w:r w:rsidRPr="004F6206">
        <w:t xml:space="preserve">dnů po předání </w:t>
      </w:r>
      <w:r w:rsidR="00EB19B0">
        <w:t>p</w:t>
      </w:r>
      <w:r w:rsidRPr="004F6206">
        <w:t xml:space="preserve">rojektové dokumentace a dokončení </w:t>
      </w:r>
      <w:r w:rsidR="00EB19B0">
        <w:t>inženýrské činnosti</w:t>
      </w:r>
      <w:r w:rsidRPr="004F6206">
        <w:t xml:space="preserve"> a ukončení </w:t>
      </w:r>
      <w:r w:rsidR="00EB19B0">
        <w:t>a</w:t>
      </w:r>
      <w:r w:rsidRPr="004F6206">
        <w:t xml:space="preserve">utorského dozoru </w:t>
      </w:r>
      <w:r w:rsidR="00EB19B0">
        <w:t>z</w:t>
      </w:r>
      <w:r w:rsidRPr="004F6206">
        <w:t xml:space="preserve">hotovitel shromáždí záznamy, vytvoří přehledný systém archivace, který umožní </w:t>
      </w:r>
      <w:r w:rsidR="00EB19B0">
        <w:t>o</w:t>
      </w:r>
      <w:r w:rsidRPr="004F6206">
        <w:t xml:space="preserve">bjednateli rychlou orientaci a předá </w:t>
      </w:r>
      <w:r w:rsidR="00EB19B0">
        <w:t>o</w:t>
      </w:r>
      <w:r w:rsidRPr="004F6206">
        <w:t xml:space="preserve">bjednateli veškeré dokumenty, listiny, korespondenci, výkresy, změny </w:t>
      </w:r>
      <w:r w:rsidR="00EB19B0">
        <w:t>p</w:t>
      </w:r>
      <w:r w:rsidRPr="004F6206">
        <w:t>rojektové d</w:t>
      </w:r>
      <w:r w:rsidR="00E43ACF">
        <w:t>okumentace, programy a údaje (v </w:t>
      </w:r>
      <w:r w:rsidRPr="004F6206">
        <w:t xml:space="preserve">tištěné a elektronické formě) týkající se přípravy a zpracování </w:t>
      </w:r>
      <w:r w:rsidR="00EB19B0">
        <w:t>p</w:t>
      </w:r>
      <w:r w:rsidRPr="004F6206">
        <w:t>rojektové dokumentace a</w:t>
      </w:r>
      <w:r w:rsidR="00EB19B0">
        <w:t> poskytování služeb inženýrské činnosti</w:t>
      </w:r>
      <w:r w:rsidRPr="004F6206">
        <w:t xml:space="preserve"> a </w:t>
      </w:r>
      <w:r w:rsidR="00EB19B0">
        <w:t>a</w:t>
      </w:r>
      <w:r w:rsidRPr="004F6206">
        <w:t xml:space="preserve">utorského dozoru podle </w:t>
      </w:r>
      <w:r w:rsidR="00EB19B0">
        <w:t>s</w:t>
      </w:r>
      <w:r w:rsidRPr="004F6206">
        <w:t xml:space="preserve">mlouvy, ledaže jsou potřebné pro další činnost </w:t>
      </w:r>
      <w:r w:rsidR="00EB19B0">
        <w:t>z</w:t>
      </w:r>
      <w:r w:rsidRPr="004F6206">
        <w:t xml:space="preserve">hotovitele dle </w:t>
      </w:r>
      <w:r w:rsidR="00EB19B0">
        <w:t>s</w:t>
      </w:r>
      <w:r w:rsidRPr="004F6206">
        <w:t xml:space="preserve">mlouvy a </w:t>
      </w:r>
      <w:r w:rsidR="00EB19B0">
        <w:t>o</w:t>
      </w:r>
      <w:r w:rsidRPr="004F6206">
        <w:t xml:space="preserve">bjednatel jejich ponechání v rukou </w:t>
      </w:r>
      <w:r w:rsidR="00EB19B0">
        <w:t>z</w:t>
      </w:r>
      <w:r w:rsidRPr="004F6206">
        <w:t xml:space="preserve">hotovitele odsouhlasí. </w:t>
      </w:r>
    </w:p>
    <w:p w14:paraId="321A0590" w14:textId="77777777" w:rsidR="00EF3A73" w:rsidRPr="00904DC9" w:rsidRDefault="00EF3A73" w:rsidP="00EF3A73">
      <w:pPr>
        <w:pStyle w:val="rovezanadpis"/>
      </w:pPr>
      <w:r>
        <w:t xml:space="preserve">Zároveň je </w:t>
      </w:r>
      <w:r w:rsidR="00EB19B0">
        <w:t>z</w:t>
      </w:r>
      <w:r>
        <w:t xml:space="preserve">hotovitel povinen vrátit </w:t>
      </w:r>
      <w:r w:rsidR="00EB19B0">
        <w:t>o</w:t>
      </w:r>
      <w:r>
        <w:t xml:space="preserve">bjednateli veškeré předměty a dokumenty, které od </w:t>
      </w:r>
      <w:r w:rsidR="00EB19B0">
        <w:t>o</w:t>
      </w:r>
      <w:r w:rsidRPr="00904DC9">
        <w:t>bjednatele v souvislosti s příslušnou prací obdržel, a to ve stejné výše uvedené lhůtě.</w:t>
      </w:r>
    </w:p>
    <w:p w14:paraId="2B5427DA" w14:textId="326B1F20" w:rsidR="00EF3A73" w:rsidRDefault="00EF3A73" w:rsidP="00EF3A73">
      <w:pPr>
        <w:pStyle w:val="rovezanadpis"/>
      </w:pPr>
      <w:r w:rsidRPr="004F6206">
        <w:t xml:space="preserve">Zhotovitel je oprávněn si zjednat na své vlastní náklady </w:t>
      </w:r>
      <w:r w:rsidR="00EB19B0">
        <w:t>podzhotovitele</w:t>
      </w:r>
      <w:r w:rsidR="005D57E7">
        <w:t xml:space="preserve"> </w:t>
      </w:r>
      <w:r w:rsidRPr="004F6206">
        <w:t>pro účel</w:t>
      </w:r>
      <w:r w:rsidR="00EB19B0">
        <w:t>y plnění s</w:t>
      </w:r>
      <w:r w:rsidRPr="004F6206">
        <w:t xml:space="preserve">mlouvy za předpokladu, že v takovém případě bude </w:t>
      </w:r>
      <w:r w:rsidR="00EB19B0">
        <w:t>z</w:t>
      </w:r>
      <w:r w:rsidRPr="004F6206">
        <w:t xml:space="preserve">hotovitel odpovědný </w:t>
      </w:r>
      <w:r w:rsidR="00EB19B0">
        <w:t>o</w:t>
      </w:r>
      <w:r w:rsidRPr="004F6206">
        <w:t xml:space="preserve">bjednateli za jakoukoli takto prováděnou část svých povinností vyplývajících ze </w:t>
      </w:r>
      <w:r w:rsidR="00EB19B0">
        <w:t>s</w:t>
      </w:r>
      <w:r w:rsidRPr="004F6206">
        <w:t xml:space="preserve">mlouvy, jako kdyby je plnil </w:t>
      </w:r>
      <w:r w:rsidR="00EB19B0">
        <w:t>z</w:t>
      </w:r>
      <w:r w:rsidRPr="004F6206">
        <w:t xml:space="preserve">hotovitel sám. </w:t>
      </w:r>
    </w:p>
    <w:p w14:paraId="5689950F" w14:textId="6E620295" w:rsidR="00EB19B0" w:rsidRPr="00BE2B19" w:rsidRDefault="00EB19B0" w:rsidP="00EB19B0">
      <w:pPr>
        <w:pStyle w:val="rovezanadpis"/>
      </w:pPr>
      <w:r w:rsidRPr="00BE2B19">
        <w:lastRenderedPageBreak/>
        <w:t xml:space="preserve">V případě, že by zhotovitel hodlal provést změnu v seznamu </w:t>
      </w:r>
      <w:r>
        <w:t>pod</w:t>
      </w:r>
      <w:r w:rsidRPr="00BE2B19">
        <w:t xml:space="preserve">dodavatelů </w:t>
      </w:r>
      <w:r>
        <w:t xml:space="preserve">(podzhotovitelů) předloženého v nabídce, musí požádat o </w:t>
      </w:r>
      <w:r w:rsidR="00463FA7">
        <w:t xml:space="preserve">předchozí písemný </w:t>
      </w:r>
      <w:r>
        <w:t xml:space="preserve">souhlas objednatele. Objednatel je oprávněn odepřít souhlas se změnou v seznamu poddodavatelů jen ze závažných důvodů. </w:t>
      </w:r>
    </w:p>
    <w:p w14:paraId="7728497F" w14:textId="01787FBF" w:rsidR="007666B1" w:rsidRPr="00007A00" w:rsidRDefault="00467369" w:rsidP="00A65AFA">
      <w:pPr>
        <w:pStyle w:val="rovezanadpis"/>
      </w:pPr>
      <w:r w:rsidRPr="00007A00">
        <w:t xml:space="preserve">Je-li </w:t>
      </w:r>
      <w:r w:rsidR="00EF3A73">
        <w:t>zhotovitel</w:t>
      </w:r>
      <w:r w:rsidRPr="00007A00">
        <w:t xml:space="preserve"> povinen dle této smlouvy vyhotovit jakýk</w:t>
      </w:r>
      <w:r w:rsidR="002A6FAD" w:rsidRPr="00007A00">
        <w:t>oli doklad či dokument, nelze z </w:t>
      </w:r>
      <w:r w:rsidRPr="00007A00">
        <w:t xml:space="preserve">jeho schválení </w:t>
      </w:r>
      <w:r w:rsidR="00EF3A73">
        <w:t>objednatelem</w:t>
      </w:r>
      <w:r w:rsidRPr="00007A00">
        <w:t xml:space="preserve"> dovozovat přenesení odpovědnosti za řádné a včasné provedení </w:t>
      </w:r>
      <w:r w:rsidR="00EF3A73">
        <w:t xml:space="preserve">díla ze zhotovitele na </w:t>
      </w:r>
      <w:r w:rsidR="00107D2B">
        <w:t>objednatele, a to ani částečně.</w:t>
      </w:r>
    </w:p>
    <w:p w14:paraId="1CE61057" w14:textId="499913EF" w:rsidR="00EF16C9" w:rsidRDefault="00982636" w:rsidP="00EF16C9">
      <w:pPr>
        <w:pStyle w:val="rovezanadpis"/>
      </w:pPr>
      <w:r>
        <w:t>Zhotovitel</w:t>
      </w:r>
      <w:r w:rsidR="004A71C3" w:rsidRPr="00007A00">
        <w:t xml:space="preserve"> ani osoba s ním propojená se nesmí účastnit zadávacího řízení na výběr dodavatele </w:t>
      </w:r>
      <w:r w:rsidR="00B844BC">
        <w:t>projektu</w:t>
      </w:r>
      <w:r w:rsidR="004A71C3" w:rsidRPr="00007A00">
        <w:t>.</w:t>
      </w:r>
      <w:r w:rsidR="00EF16C9" w:rsidRPr="00EF16C9">
        <w:t xml:space="preserve"> </w:t>
      </w:r>
      <w:r w:rsidR="00EF16C9">
        <w:t>Zhotovitel odpovídá za správnost a úplnost p</w:t>
      </w:r>
      <w:r w:rsidR="00461F7B">
        <w:t>ředané projektové dokumentace a </w:t>
      </w:r>
      <w:r w:rsidR="00EF16C9">
        <w:t xml:space="preserve">proveditelnost dle této projektové dokumentace. Zhotovitel odpovídá za činnost přizvaných odpovědných projektantů s příslušnou specializací. V případě, že projektová dokumentace bude obsahovat vady, může objednatel účtovat zhotoviteli skutečně způsobenou prokazatelnou škodu vzniklou objednateli na základě takového vadného plnění. Pro případ vady projektové dokumentace sjednávají strany právo objednatele požadovat a povinnost zhotovitele provést bezplatné odstranění vady v záruční době. Zhotovitel se zavazuje případné vady projektu odstranit bez zbytečného odkladu, nejpozději však do sedmi dnů po uplatnění oprávněné reklamace objednatelem učiněné písemnou formou. Zhotovitel tímto poskytuje záruku na kvalitu projektového řešení stavby postavené na základě odsouhlasené projektové dokumentace po záruční dobu, jež odpovídá pěti letům od okamžiku řádného předání poslední části projektové dokumentace objednateli. </w:t>
      </w:r>
    </w:p>
    <w:p w14:paraId="18837D19" w14:textId="5A1619F0" w:rsidR="00EF16C9" w:rsidRDefault="00EF16C9" w:rsidP="00EF16C9">
      <w:pPr>
        <w:pStyle w:val="rovezanadpis"/>
      </w:pPr>
      <w:r>
        <w:t>Objednatel nabude vlastnické právo k jednotlivým částem projektové dokumentace, jež nepožívá ochrany podle právních předpisů v oblasti ochrany duševního vlastnictví, schválením těchto jednotlivých částí nebo dnem podpisu předávacího protokolu o předání a převzetí příslušné části projektové dokumentace.</w:t>
      </w:r>
    </w:p>
    <w:p w14:paraId="5EA41032" w14:textId="7E835045" w:rsidR="004A71C3" w:rsidRPr="00007A00" w:rsidRDefault="00EF16C9" w:rsidP="00EF16C9">
      <w:pPr>
        <w:pStyle w:val="rovezanadpis"/>
      </w:pPr>
      <w:r>
        <w:t xml:space="preserve">Podpisem této smlouvy zhotovitel bezúplatně poskytuje objednateli nevypověditelné, výhradní, převoditelné a neomezené právo k vytváření kopií, užívání a zpřístupnění dalším osobám projektové dokumentace nebo jakékoliv její části a také jakýchkoliv dokumentů, listin, náčrtů, návrhů, změn projektové dokumentace, programů a dat vytvořených nebo poskytnutých zhotovitelem na základě smlouvy, jež požívá nebo může požívat ochrany podle právních předpisů v oblasti ochrany duševního </w:t>
      </w:r>
      <w:r>
        <w:lastRenderedPageBreak/>
        <w:t xml:space="preserve">vlastnictví, včetně práva upravovat a měnit takováto díla, a to za účelem realizace, provozování, užívání, údržby, změn, úprav, oprav a demolice </w:t>
      </w:r>
      <w:r w:rsidR="00502009">
        <w:t>díla</w:t>
      </w:r>
      <w:r>
        <w:t xml:space="preserve"> nebo </w:t>
      </w:r>
      <w:r w:rsidR="00502009">
        <w:t>jeho</w:t>
      </w:r>
      <w:r>
        <w:t xml:space="preserve"> jednotlivých částí. Toto právo uděluje zhotovitel na dobu neurčitou a bude opravňovat také jakoukoli osobu, která bude řádným vlastníkem nebo uživatelem příslušné části </w:t>
      </w:r>
      <w:r w:rsidR="00502009">
        <w:t>díla</w:t>
      </w:r>
      <w:r w:rsidR="00F76B9A">
        <w:t>, a to bez jakéhokoliv finančního nároku nad rámec ceny díla dle čl. 5 této smlouvy.</w:t>
      </w:r>
    </w:p>
    <w:p w14:paraId="33963C2D" w14:textId="77777777" w:rsidR="00B666CE" w:rsidRPr="00007A00" w:rsidRDefault="00516A8F" w:rsidP="006D43D5">
      <w:pPr>
        <w:pStyle w:val="Nadpis1"/>
      </w:pPr>
      <w:r w:rsidRPr="00007A00">
        <w:t xml:space="preserve">lhůta </w:t>
      </w:r>
      <w:r w:rsidR="003D27D6" w:rsidRPr="00007A00">
        <w:t>plnění</w:t>
      </w:r>
    </w:p>
    <w:p w14:paraId="075CCA20" w14:textId="109EA1DA" w:rsidR="006D43D5" w:rsidRDefault="00982636" w:rsidP="00EB19B0">
      <w:pPr>
        <w:pStyle w:val="rovezanadpis"/>
      </w:pPr>
      <w:r>
        <w:t>Zhotovitel</w:t>
      </w:r>
      <w:r w:rsidR="006D43D5" w:rsidRPr="00007A00">
        <w:t xml:space="preserve"> je povinen zahájit</w:t>
      </w:r>
      <w:r>
        <w:t xml:space="preserve"> provádění díla </w:t>
      </w:r>
      <w:r w:rsidR="006D43D5" w:rsidRPr="00007A00">
        <w:t xml:space="preserve">dnem uzavření smlouvy. Za účelem řádného provedení </w:t>
      </w:r>
      <w:r>
        <w:t>díla</w:t>
      </w:r>
      <w:r w:rsidR="006D43D5" w:rsidRPr="00007A00">
        <w:t xml:space="preserve"> bude </w:t>
      </w:r>
      <w:r>
        <w:t>zhotovitel</w:t>
      </w:r>
      <w:r w:rsidR="006D43D5" w:rsidRPr="00007A00">
        <w:t xml:space="preserve"> provádět </w:t>
      </w:r>
      <w:r>
        <w:t>dílo</w:t>
      </w:r>
      <w:r w:rsidR="006D43D5" w:rsidRPr="00007A00">
        <w:t xml:space="preserve"> v rozsahu stanoveném touto smlouvou dle svého odborného úsudku, </w:t>
      </w:r>
      <w:r w:rsidR="00E14EDE">
        <w:t>s </w:t>
      </w:r>
      <w:r w:rsidR="006D43D5" w:rsidRPr="00007A00">
        <w:t xml:space="preserve">ohledem na potřeby aktuálního stavu přípravy a provedení záměru, nebo na výzvu </w:t>
      </w:r>
      <w:r w:rsidR="007C3E75">
        <w:t>objednatele</w:t>
      </w:r>
      <w:r w:rsidR="006D43D5" w:rsidRPr="00007A00">
        <w:t xml:space="preserve">. </w:t>
      </w:r>
    </w:p>
    <w:p w14:paraId="5544EBB3" w14:textId="49E624A0" w:rsidR="00752D33" w:rsidRDefault="0091329E" w:rsidP="00EB19B0">
      <w:pPr>
        <w:pStyle w:val="rovezanadpis"/>
      </w:pPr>
      <w:r>
        <w:t>Zhotovitel je povinen dokončit činn</w:t>
      </w:r>
      <w:r w:rsidR="00B54528">
        <w:t>osti uvedené v čl. 2</w:t>
      </w:r>
      <w:r w:rsidR="00E43ACF">
        <w:t xml:space="preserve"> </w:t>
      </w:r>
      <w:r>
        <w:t>smlouvy do</w:t>
      </w:r>
      <w:r w:rsidR="00B32BE7">
        <w:t xml:space="preserve"> </w:t>
      </w:r>
      <w:r w:rsidR="00506B67">
        <w:t>10. 12</w:t>
      </w:r>
      <w:r w:rsidR="000D5971">
        <w:t xml:space="preserve">. </w:t>
      </w:r>
      <w:r w:rsidR="00B844BC">
        <w:t>2021</w:t>
      </w:r>
      <w:r w:rsidR="00B32BE7">
        <w:t xml:space="preserve">. </w:t>
      </w:r>
    </w:p>
    <w:p w14:paraId="26968A32" w14:textId="74928763" w:rsidR="006D43D5" w:rsidRPr="00007A00" w:rsidRDefault="0091329E" w:rsidP="006D43D5">
      <w:pPr>
        <w:pStyle w:val="rovezanadpis"/>
      </w:pPr>
      <w:r>
        <w:t>Zhotovitel je povinen vykonávat autorský dozor projektanta</w:t>
      </w:r>
      <w:r w:rsidR="006D43D5" w:rsidRPr="00007A00">
        <w:t xml:space="preserve"> do dob</w:t>
      </w:r>
      <w:r w:rsidR="00187EC0" w:rsidRPr="00007A00">
        <w:t xml:space="preserve">y odstranění všech vad </w:t>
      </w:r>
      <w:r w:rsidR="00502009">
        <w:t>díla</w:t>
      </w:r>
      <w:r w:rsidR="00187EC0" w:rsidRPr="00007A00">
        <w:t xml:space="preserve"> a </w:t>
      </w:r>
      <w:r w:rsidR="006D43D5" w:rsidRPr="00007A00">
        <w:t>dodávek záměru zjištěných při předání dle smluv</w:t>
      </w:r>
      <w:r w:rsidR="00B844BC">
        <w:t xml:space="preserve"> nebo smlouvy</w:t>
      </w:r>
      <w:r w:rsidR="006D43D5" w:rsidRPr="00007A00">
        <w:t xml:space="preserve"> na realizaci záměru.</w:t>
      </w:r>
    </w:p>
    <w:p w14:paraId="78407A3A" w14:textId="77777777" w:rsidR="00F46F69" w:rsidRPr="00007A00" w:rsidRDefault="0091329E" w:rsidP="0091329E">
      <w:pPr>
        <w:pStyle w:val="rovezanadpis"/>
      </w:pPr>
      <w:r>
        <w:t>Zhotovitel</w:t>
      </w:r>
      <w:r w:rsidR="00F46F69" w:rsidRPr="00007A00">
        <w:t xml:space="preserve"> je povinen </w:t>
      </w:r>
      <w:r w:rsidR="00F46F69" w:rsidRPr="0091329E">
        <w:t>dočasně</w:t>
      </w:r>
      <w:r w:rsidR="00F46F69" w:rsidRPr="00007A00">
        <w:t xml:space="preserve"> přerušit na základě písemného pokynu </w:t>
      </w:r>
      <w:r>
        <w:t>objednatele realizaci díla</w:t>
      </w:r>
      <w:r w:rsidR="00F46F69" w:rsidRPr="00007A00">
        <w:t xml:space="preserve"> a na základě písemného pokynu </w:t>
      </w:r>
      <w:r>
        <w:t>objednatele</w:t>
      </w:r>
      <w:r w:rsidR="00F46F69" w:rsidRPr="00007A00">
        <w:t xml:space="preserve"> opět pokračovat</w:t>
      </w:r>
      <w:r w:rsidRPr="0091329E">
        <w:t xml:space="preserve"> </w:t>
      </w:r>
      <w:r w:rsidRPr="00007A00">
        <w:t>v</w:t>
      </w:r>
      <w:r>
        <w:t> realizaci díla</w:t>
      </w:r>
      <w:r w:rsidR="00F46F69" w:rsidRPr="00007A00">
        <w:t>.</w:t>
      </w:r>
    </w:p>
    <w:p w14:paraId="5C9DE9A5" w14:textId="306738F7" w:rsidR="00F46F69" w:rsidRPr="00007A00" w:rsidRDefault="00F46F69" w:rsidP="00F46F69">
      <w:pPr>
        <w:pStyle w:val="rovezanadpis"/>
      </w:pPr>
      <w:r w:rsidRPr="00007A00">
        <w:t xml:space="preserve">Nesplnění povinností </w:t>
      </w:r>
      <w:r w:rsidR="0091329E">
        <w:t>zhotovitele</w:t>
      </w:r>
      <w:r w:rsidRPr="00007A00">
        <w:t xml:space="preserve"> dle tohoto článku se považuje za podstatné porušení smlouvy</w:t>
      </w:r>
      <w:r w:rsidR="00861768">
        <w:t>.</w:t>
      </w:r>
    </w:p>
    <w:p w14:paraId="31195268" w14:textId="77777777" w:rsidR="00B666CE" w:rsidRPr="00007A00" w:rsidRDefault="0091329E" w:rsidP="00D91290">
      <w:pPr>
        <w:pStyle w:val="Nadpis1"/>
      </w:pPr>
      <w:r>
        <w:t>cena</w:t>
      </w:r>
    </w:p>
    <w:p w14:paraId="7545F457" w14:textId="65141349" w:rsidR="00752D33" w:rsidRPr="00007A00" w:rsidRDefault="0091329E" w:rsidP="00B844BC">
      <w:pPr>
        <w:pStyle w:val="rovezanadpis"/>
      </w:pPr>
      <w:r>
        <w:t>Cena</w:t>
      </w:r>
      <w:r w:rsidR="00F46F69" w:rsidRPr="00007A00">
        <w:t xml:space="preserve"> je stanovena na základě nabídky </w:t>
      </w:r>
      <w:r>
        <w:t>zhotovitele</w:t>
      </w:r>
      <w:r w:rsidR="00F46F69" w:rsidRPr="00007A00">
        <w:t xml:space="preserve">. </w:t>
      </w:r>
      <w:r w:rsidR="004A71C3" w:rsidRPr="00007A00">
        <w:t xml:space="preserve">Celková </w:t>
      </w:r>
      <w:r>
        <w:t>cena</w:t>
      </w:r>
      <w:r w:rsidR="004A71C3" w:rsidRPr="00007A00">
        <w:t xml:space="preserve"> činí </w:t>
      </w:r>
      <w:r w:rsidR="004B62A9">
        <w:t xml:space="preserve">440 000 </w:t>
      </w:r>
      <w:r w:rsidR="004A71C3" w:rsidRPr="00007A00">
        <w:t>Kč bez DPH,</w:t>
      </w:r>
      <w:r w:rsidR="00071214">
        <w:t xml:space="preserve"> </w:t>
      </w:r>
      <w:r w:rsidR="004B62A9">
        <w:t>92 400</w:t>
      </w:r>
      <w:r w:rsidR="004A71C3" w:rsidRPr="00007A00">
        <w:t xml:space="preserve"> samostatně DPH Kč, </w:t>
      </w:r>
      <w:r w:rsidR="004B62A9">
        <w:t>532 400</w:t>
      </w:r>
      <w:r w:rsidR="00C23F96">
        <w:t xml:space="preserve"> </w:t>
      </w:r>
      <w:r w:rsidR="004A71C3" w:rsidRPr="00007A00">
        <w:t>Kč včetně DPH</w:t>
      </w:r>
      <w:r w:rsidR="00B844BC">
        <w:t>.</w:t>
      </w:r>
    </w:p>
    <w:p w14:paraId="6FF5C829" w14:textId="3BCBBA35" w:rsidR="00F46F69" w:rsidRPr="00007A00" w:rsidRDefault="00107D2B" w:rsidP="00107D2B">
      <w:pPr>
        <w:pStyle w:val="rovezanadpis"/>
      </w:pPr>
      <w:r>
        <w:t>Zhotovitel</w:t>
      </w:r>
      <w:r w:rsidR="00F46F69" w:rsidRPr="00007A00">
        <w:t xml:space="preserve"> je oprávněn k </w:t>
      </w:r>
      <w:r>
        <w:t>ceně</w:t>
      </w:r>
      <w:r w:rsidR="00F46F69" w:rsidRPr="00007A00">
        <w:t xml:space="preserve"> připočíst DPH ve výši stanovené v souladu se zákonem č. 235/2004 Sb., o dani z přidané hodnoty, ve znění pozdějších předpisů (dále jen „ZDPH“), a to ke dni uskutečnění zdanitelného plnění.</w:t>
      </w:r>
    </w:p>
    <w:p w14:paraId="430CC89A" w14:textId="6D313386" w:rsidR="00F46F69" w:rsidRPr="00007A00" w:rsidRDefault="00107D2B" w:rsidP="00F46F69">
      <w:pPr>
        <w:pStyle w:val="rovezanadpis"/>
      </w:pPr>
      <w:r>
        <w:t>Cena zhotovitele</w:t>
      </w:r>
      <w:r w:rsidR="00F46F69" w:rsidRPr="00007A00">
        <w:t xml:space="preserve"> je stanovena jako nejvýše přípustná a nepřekročitelná</w:t>
      </w:r>
      <w:r>
        <w:t xml:space="preserve">. Zhotovitel </w:t>
      </w:r>
      <w:r w:rsidR="00F46F69" w:rsidRPr="00007A00">
        <w:t xml:space="preserve">prohlašuje, že </w:t>
      </w:r>
      <w:r w:rsidR="007C3E75">
        <w:t>cen</w:t>
      </w:r>
      <w:r w:rsidR="00F46F69" w:rsidRPr="00007A00">
        <w:t>a zahrnuje veškeré náklady, které bude třeba nutně nebo úč</w:t>
      </w:r>
      <w:r>
        <w:t>elně vynaložit zejména pro řádnou</w:t>
      </w:r>
      <w:r w:rsidR="00F46F69" w:rsidRPr="00007A00">
        <w:t xml:space="preserve"> a včasn</w:t>
      </w:r>
      <w:r>
        <w:t>ou</w:t>
      </w:r>
      <w:r w:rsidR="00F46F69" w:rsidRPr="00007A00">
        <w:t xml:space="preserve"> </w:t>
      </w:r>
      <w:r>
        <w:t>realizaci díla</w:t>
      </w:r>
      <w:r w:rsidR="00F46F69" w:rsidRPr="00007A00">
        <w:t>, jakož i pro řádné a včasné splnění závazků souvisejících při zohlednění veškerých</w:t>
      </w:r>
      <w:r w:rsidR="0054440D">
        <w:t xml:space="preserve"> rizik a </w:t>
      </w:r>
      <w:r w:rsidR="0054440D">
        <w:lastRenderedPageBreak/>
        <w:t>vlivů, o kterých lze v </w:t>
      </w:r>
      <w:r w:rsidR="00F46F69" w:rsidRPr="00007A00">
        <w:t xml:space="preserve">průběhu </w:t>
      </w:r>
      <w:r>
        <w:t>realizace díla</w:t>
      </w:r>
      <w:r w:rsidR="00F46F69" w:rsidRPr="00007A00">
        <w:t xml:space="preserve"> či souvisej</w:t>
      </w:r>
      <w:r w:rsidR="00187EC0" w:rsidRPr="00007A00">
        <w:t>ících závazků uvažovat, jakož i </w:t>
      </w:r>
      <w:r w:rsidR="00F46F69" w:rsidRPr="00007A00">
        <w:t xml:space="preserve">přiměřený zisk </w:t>
      </w:r>
      <w:r>
        <w:t>zhotovitele</w:t>
      </w:r>
      <w:r w:rsidR="00F46F69" w:rsidRPr="00007A00">
        <w:t xml:space="preserve">. </w:t>
      </w:r>
      <w:r>
        <w:t>Zhotovitel</w:t>
      </w:r>
      <w:r w:rsidR="00F46F69" w:rsidRPr="00007A00">
        <w:t xml:space="preserve"> dále prohlaš</w:t>
      </w:r>
      <w:r w:rsidR="007C3E75">
        <w:t>uje, že ce</w:t>
      </w:r>
      <w:r w:rsidR="00187EC0" w:rsidRPr="00007A00">
        <w:t>na je stanovena i s </w:t>
      </w:r>
      <w:r w:rsidR="0054440D">
        <w:t>přihlédnutím k </w:t>
      </w:r>
      <w:r w:rsidR="00F46F69" w:rsidRPr="00007A00">
        <w:t>vývoji cen v daném oboru včetně vývoje kurzu če</w:t>
      </w:r>
      <w:r w:rsidR="00187EC0" w:rsidRPr="00007A00">
        <w:t>ské měny k </w:t>
      </w:r>
      <w:r w:rsidR="00F46F69" w:rsidRPr="00007A00">
        <w:t xml:space="preserve">zahraničním měnám, a to po celou dobu trvání závazků z této smlouvy. </w:t>
      </w:r>
    </w:p>
    <w:p w14:paraId="5C789196" w14:textId="626E9197" w:rsidR="00F46F69" w:rsidRPr="00007A00" w:rsidRDefault="007C3E75" w:rsidP="00F46F69">
      <w:pPr>
        <w:pStyle w:val="rovezanadpis"/>
      </w:pPr>
      <w:r>
        <w:t>Zhotovitel</w:t>
      </w:r>
      <w:r w:rsidR="00F46F69" w:rsidRPr="00007A00">
        <w:t xml:space="preserve"> přebírá nebezpečí změny okolností ve smyslu § 1765 odst. 2 </w:t>
      </w:r>
      <w:r w:rsidR="00187EC0" w:rsidRPr="00007A00">
        <w:t>občanského zákoníku</w:t>
      </w:r>
      <w:r w:rsidR="00F46F69" w:rsidRPr="00007A00">
        <w:t xml:space="preserve"> a v této souvislosti dále prohlašuje, že</w:t>
      </w:r>
    </w:p>
    <w:p w14:paraId="187618F0" w14:textId="36D53BB1" w:rsidR="0012492C" w:rsidRPr="00007A00" w:rsidRDefault="00107D2B" w:rsidP="00E43ACF">
      <w:pPr>
        <w:pStyle w:val="Psmena"/>
        <w:numPr>
          <w:ilvl w:val="3"/>
          <w:numId w:val="10"/>
        </w:numPr>
      </w:pPr>
      <w:r>
        <w:t>j</w:t>
      </w:r>
      <w:r w:rsidR="0012492C" w:rsidRPr="00007A00">
        <w:t xml:space="preserve">e plně seznámen s rozsahem a povahou </w:t>
      </w:r>
      <w:r>
        <w:t>díla</w:t>
      </w:r>
      <w:r w:rsidR="0012492C" w:rsidRPr="00007A00">
        <w:t>,</w:t>
      </w:r>
    </w:p>
    <w:p w14:paraId="05A762D1" w14:textId="4B8138F4" w:rsidR="0012492C" w:rsidRPr="00007A00" w:rsidRDefault="00107D2B" w:rsidP="00187EC0">
      <w:pPr>
        <w:pStyle w:val="Psmena"/>
      </w:pPr>
      <w:r>
        <w:t>s</w:t>
      </w:r>
      <w:r w:rsidR="0012492C" w:rsidRPr="00007A00">
        <w:t>právně vymezil, vyhodnotil a ocenil veškeré čin</w:t>
      </w:r>
      <w:r w:rsidR="0054440D">
        <w:t xml:space="preserve">nosti, které jsou nezbytné pro </w:t>
      </w:r>
      <w:r w:rsidR="0012492C" w:rsidRPr="00007A00">
        <w:t>řádné a včasné splnění závazků dle této smlouvy,</w:t>
      </w:r>
    </w:p>
    <w:p w14:paraId="0186A52D" w14:textId="6FD7C47B" w:rsidR="0012492C" w:rsidRPr="00007A00" w:rsidRDefault="00107D2B" w:rsidP="00187EC0">
      <w:pPr>
        <w:pStyle w:val="Psmena"/>
      </w:pPr>
      <w:r>
        <w:t>ř</w:t>
      </w:r>
      <w:r w:rsidR="0012492C" w:rsidRPr="00007A00">
        <w:t xml:space="preserve">ádně prověřil místní podmínky pro provedení </w:t>
      </w:r>
      <w:r>
        <w:t>díla</w:t>
      </w:r>
      <w:r w:rsidR="0012492C" w:rsidRPr="00007A00">
        <w:t>.</w:t>
      </w:r>
    </w:p>
    <w:p w14:paraId="3E2FFBBA" w14:textId="77777777" w:rsidR="00B666CE" w:rsidRPr="00007A00" w:rsidRDefault="00B666CE" w:rsidP="00D91290">
      <w:pPr>
        <w:pStyle w:val="Nadpis1"/>
      </w:pPr>
      <w:bookmarkStart w:id="12" w:name="_Ref460366307"/>
      <w:r w:rsidRPr="00007A00">
        <w:t>Platební podmínky</w:t>
      </w:r>
      <w:bookmarkEnd w:id="12"/>
    </w:p>
    <w:p w14:paraId="197A2C3E" w14:textId="6DD15719" w:rsidR="00E323A5" w:rsidRPr="00700A1B" w:rsidRDefault="00E323A5" w:rsidP="00E323A5">
      <w:pPr>
        <w:pStyle w:val="rovezanadpis"/>
        <w:rPr>
          <w:b/>
        </w:rPr>
      </w:pPr>
      <w:r>
        <w:t>Zhotovitel je oprávněn fakturovat</w:t>
      </w:r>
      <w:r w:rsidR="007B1B39">
        <w:t xml:space="preserve"> cenu uvedenou v čl. 5.1 </w:t>
      </w:r>
      <w:r>
        <w:t xml:space="preserve">smlouvy ke dni uvedeném v předávacím protokolu jako den předání a převzetí </w:t>
      </w:r>
      <w:r w:rsidR="00502009">
        <w:t>projektové dokumentace.</w:t>
      </w:r>
    </w:p>
    <w:p w14:paraId="7503FDC9" w14:textId="1535D57E" w:rsidR="00977E53" w:rsidRPr="00007A00" w:rsidRDefault="00977E53" w:rsidP="006A48AF">
      <w:pPr>
        <w:pStyle w:val="rovezanadpis"/>
      </w:pPr>
      <w:r w:rsidRPr="00007A00">
        <w:t>O</w:t>
      </w:r>
      <w:r w:rsidR="007B1B39">
        <w:t>bjednatel</w:t>
      </w:r>
      <w:r w:rsidRPr="00007A00">
        <w:t xml:space="preserve"> uhradí</w:t>
      </w:r>
      <w:r w:rsidR="00A65AFA">
        <w:t xml:space="preserve"> zhotoviteli cenu</w:t>
      </w:r>
      <w:r w:rsidRPr="00007A00">
        <w:t xml:space="preserve"> na základě řádně vystavených daňových dokladů (dále jen „faktury“).</w:t>
      </w:r>
      <w:r w:rsidR="006A48AF" w:rsidRPr="00007A00">
        <w:t xml:space="preserve"> </w:t>
      </w:r>
      <w:r w:rsidRPr="00007A00">
        <w:t xml:space="preserve">Splatnost faktur je 30 dní ode dne jejich doručení </w:t>
      </w:r>
      <w:r w:rsidR="007C3E75">
        <w:t>objednateli</w:t>
      </w:r>
      <w:r w:rsidRPr="00007A00">
        <w:t xml:space="preserve">. </w:t>
      </w:r>
    </w:p>
    <w:p w14:paraId="352C06B9" w14:textId="76A3622B" w:rsidR="00977E53" w:rsidRPr="00007A00" w:rsidRDefault="00977E53" w:rsidP="00E318AF">
      <w:pPr>
        <w:pStyle w:val="rovezanadpis"/>
      </w:pPr>
      <w:r w:rsidRPr="00007A00">
        <w:t>Faktury budou splňovat veškeré zákonné a smluvené náležitosti, zejména</w:t>
      </w:r>
      <w:r w:rsidR="006A48AF" w:rsidRPr="00007A00">
        <w:t xml:space="preserve"> </w:t>
      </w:r>
      <w:r w:rsidRPr="00007A00">
        <w:t xml:space="preserve">náležitosti daňového dokladu dle ustanovení § 26 a násl. </w:t>
      </w:r>
      <w:r w:rsidR="00700A1B">
        <w:t>ZDPH</w:t>
      </w:r>
      <w:r w:rsidR="006A48AF" w:rsidRPr="00007A00">
        <w:t xml:space="preserve">, </w:t>
      </w:r>
      <w:r w:rsidRPr="00007A00">
        <w:t xml:space="preserve">náležitosti daňového dokladu stanovené v zákoně č. 563/1991 Sb., </w:t>
      </w:r>
      <w:r w:rsidR="00700A1B">
        <w:t xml:space="preserve">o účetnictví, ve znění pozdějších předpisů, </w:t>
      </w:r>
      <w:r w:rsidRPr="00007A00">
        <w:t>uvedení lhůty splatnosti,</w:t>
      </w:r>
      <w:r w:rsidR="006A48AF" w:rsidRPr="00007A00">
        <w:t xml:space="preserve"> </w:t>
      </w:r>
      <w:r w:rsidRPr="00007A00">
        <w:t>uv</w:t>
      </w:r>
      <w:r w:rsidR="007C3E75">
        <w:t>edení údajů bankovního spojení zhotovitele</w:t>
      </w:r>
      <w:r w:rsidRPr="00007A00">
        <w:t>,</w:t>
      </w:r>
      <w:r w:rsidR="006A48AF" w:rsidRPr="00007A00">
        <w:t xml:space="preserve"> označení názvu veřejné zakázky.</w:t>
      </w:r>
    </w:p>
    <w:p w14:paraId="750AC70A" w14:textId="03667AB9" w:rsidR="00977E53" w:rsidRPr="00007A00" w:rsidRDefault="00A65AFA" w:rsidP="006A48AF">
      <w:pPr>
        <w:pStyle w:val="rovezanadpis"/>
      </w:pPr>
      <w:r>
        <w:t>Objednatel</w:t>
      </w:r>
      <w:r w:rsidR="00977E53" w:rsidRPr="00007A00">
        <w:t xml:space="preserve"> si vyhrazuje právo vrátit fakturu </w:t>
      </w:r>
      <w:r>
        <w:t>zhotoviteli</w:t>
      </w:r>
      <w:r w:rsidR="00977E53" w:rsidRPr="00007A00">
        <w:t xml:space="preserve"> bez úhrady, jestliže tato nebude splňovat požadované náležitosti. V tomto případě bude lhůta splatnosti faktury přerušena a nová </w:t>
      </w:r>
      <w:r w:rsidR="0055232C">
        <w:t>30</w:t>
      </w:r>
      <w:r w:rsidR="00977E53" w:rsidRPr="00007A00">
        <w:t xml:space="preserve">denní lhůta splatnosti bude započata po doručení faktury opravené. V </w:t>
      </w:r>
      <w:r>
        <w:t>tomto případě není objednateli</w:t>
      </w:r>
      <w:r w:rsidR="00977E53" w:rsidRPr="00007A00">
        <w:t xml:space="preserve"> v prodlení s úhradou příslušné částky, na kterou faktura zní.</w:t>
      </w:r>
    </w:p>
    <w:p w14:paraId="3982B0B0" w14:textId="239C2539" w:rsidR="00977E53" w:rsidRPr="00007A00" w:rsidRDefault="00977E53" w:rsidP="006A48AF">
      <w:pPr>
        <w:pStyle w:val="rovezanadpis"/>
      </w:pPr>
      <w:r w:rsidRPr="00007A00">
        <w:t>V případě, že faktura nebude obsahovat předepsané náležitosti a tuto skutečnost zjistí až příslušný správce daně či jiný orgá</w:t>
      </w:r>
      <w:r w:rsidR="00700A1B">
        <w:t>n oprávněný k výkonu kontroly u </w:t>
      </w:r>
      <w:r w:rsidR="00A65AFA">
        <w:t>zhotovitele</w:t>
      </w:r>
      <w:r w:rsidRPr="00007A00">
        <w:t xml:space="preserve"> nebo </w:t>
      </w:r>
      <w:r w:rsidR="00A65AFA" w:rsidRPr="009F50B2">
        <w:t>objednatele</w:t>
      </w:r>
      <w:r w:rsidRPr="00007A00">
        <w:t xml:space="preserve"> nese veškeré následky z tohoto plynoucí </w:t>
      </w:r>
      <w:r w:rsidR="00A65AFA">
        <w:t>zhotovitel</w:t>
      </w:r>
      <w:r w:rsidRPr="00007A00">
        <w:t>.</w:t>
      </w:r>
    </w:p>
    <w:p w14:paraId="65C112B2" w14:textId="4B24A1E3" w:rsidR="000D475C" w:rsidRDefault="00A65AFA" w:rsidP="00E14EDE">
      <w:pPr>
        <w:pStyle w:val="rovezanadpis"/>
      </w:pPr>
      <w:r>
        <w:t>Cena bude objednatelem</w:t>
      </w:r>
      <w:r w:rsidR="000D475C" w:rsidRPr="00007A00">
        <w:t xml:space="preserve"> uhrazena bezhotovostním převodem na bankovní účet </w:t>
      </w:r>
      <w:r>
        <w:t>zhotovitele</w:t>
      </w:r>
      <w:r w:rsidR="000D475C" w:rsidRPr="00007A00">
        <w:t xml:space="preserve"> uvedený </w:t>
      </w:r>
      <w:r w:rsidR="006A48AF" w:rsidRPr="00007A00">
        <w:t>v této smlouvě</w:t>
      </w:r>
      <w:r w:rsidR="000D475C" w:rsidRPr="00007A00">
        <w:t xml:space="preserve">. Peněžitý </w:t>
      </w:r>
      <w:r w:rsidR="000D475C" w:rsidRPr="00007A00">
        <w:lastRenderedPageBreak/>
        <w:t xml:space="preserve">závazek </w:t>
      </w:r>
      <w:r>
        <w:t>objednatele</w:t>
      </w:r>
      <w:r w:rsidR="000D475C" w:rsidRPr="00007A00">
        <w:t xml:space="preserve"> se považuje za splněný v den, kdy je dlužná částka odepsána z bankovního účtu </w:t>
      </w:r>
      <w:r>
        <w:t>objednatele</w:t>
      </w:r>
      <w:r w:rsidR="000D475C" w:rsidRPr="00007A00">
        <w:t xml:space="preserve"> ve prospěch bankovního účtu </w:t>
      </w:r>
      <w:r>
        <w:t>zhotovitele</w:t>
      </w:r>
      <w:r w:rsidR="000D475C" w:rsidRPr="00007A00">
        <w:t xml:space="preserve">. </w:t>
      </w:r>
      <w:r w:rsidR="00E14EDE">
        <w:t xml:space="preserve">Uvede-li </w:t>
      </w:r>
      <w:r>
        <w:t>zhotovitel</w:t>
      </w:r>
      <w:r w:rsidR="00E14EDE">
        <w:t xml:space="preserve"> na faktuře bankovní účet odlišný, má se za to, že požaduje provedení úhrady na bankovní účet uvedený na faktuře.</w:t>
      </w:r>
    </w:p>
    <w:p w14:paraId="576370BB" w14:textId="5A80D306" w:rsidR="00A80CEA" w:rsidRPr="00007A00" w:rsidRDefault="00A80CEA" w:rsidP="00E14EDE">
      <w:pPr>
        <w:pStyle w:val="rovezanadpis"/>
      </w:pPr>
      <w:r w:rsidRPr="00A80CEA">
        <w:t>Jakákoli platba uskutečněná na základě této smlouvy, včetně popisu stran transakce, částky, data uskutečnění apod. může proběhnout z transparentního účtu objednatele, tedy může být zveřejněna prostřednictvím internetu.</w:t>
      </w:r>
    </w:p>
    <w:p w14:paraId="06CB060A" w14:textId="77777777" w:rsidR="00B666CE" w:rsidRPr="00007A00" w:rsidRDefault="008A7916" w:rsidP="00403EF2">
      <w:pPr>
        <w:pStyle w:val="Nadpis1"/>
      </w:pPr>
      <w:r w:rsidRPr="00007A00">
        <w:t>smluvní pokuty</w:t>
      </w:r>
    </w:p>
    <w:p w14:paraId="35B35D83" w14:textId="698AF4AD" w:rsidR="00771A38" w:rsidRPr="00007A00" w:rsidRDefault="00771A38" w:rsidP="00771A38">
      <w:pPr>
        <w:pStyle w:val="rovezanadpis"/>
      </w:pPr>
      <w:r w:rsidRPr="00007A00">
        <w:t xml:space="preserve">V případě podstatného porušení smlouvy, které je smluvními stranami v této smlouvě výslovně sjednáno, a které povede k ukončení smluvního vztahu, zavazuje se smluvní strana, která smlouvu takto podstatně porušila, zaplatit druhé smluvní straně smluvní pokutu ve výši 2 % z celkové </w:t>
      </w:r>
      <w:r w:rsidR="00BC7BDA">
        <w:t>ceny</w:t>
      </w:r>
      <w:r w:rsidRPr="00007A00">
        <w:t xml:space="preserve">. </w:t>
      </w:r>
    </w:p>
    <w:p w14:paraId="548B1CDB" w14:textId="2F96BA37" w:rsidR="00BC7BDA" w:rsidRDefault="00BC7BDA" w:rsidP="00771A38">
      <w:pPr>
        <w:pStyle w:val="rovezanadpis"/>
      </w:pPr>
      <w:r>
        <w:t>Nedodrží-li zhotovitel lhůt</w:t>
      </w:r>
      <w:r w:rsidR="00A80CEA">
        <w:t>u</w:t>
      </w:r>
      <w:r>
        <w:t xml:space="preserve"> uveden</w:t>
      </w:r>
      <w:r w:rsidR="00A80CEA">
        <w:t>ou</w:t>
      </w:r>
      <w:r>
        <w:t xml:space="preserve"> v čl. </w:t>
      </w:r>
      <w:r w:rsidR="00963170">
        <w:t>4.2</w:t>
      </w:r>
      <w:r w:rsidR="00A80CEA">
        <w:t xml:space="preserve">. </w:t>
      </w:r>
      <w:r>
        <w:t>smlouvy, je objednatel oprávněn požadovat smluvní pokutu ve výši 0,</w:t>
      </w:r>
      <w:r w:rsidR="0009022A">
        <w:t>1</w:t>
      </w:r>
      <w:r>
        <w:t xml:space="preserve"> % z ceny za příslušnou část díla, s jejímž plněním je zhotovitel v prodlení, a to za každý den prodlení.</w:t>
      </w:r>
    </w:p>
    <w:p w14:paraId="3D17470D" w14:textId="265E9C03" w:rsidR="00771A38" w:rsidRPr="00007A00" w:rsidRDefault="00771A38" w:rsidP="00771A38">
      <w:pPr>
        <w:pStyle w:val="rovezanadpis"/>
      </w:pPr>
      <w:r w:rsidRPr="00007A00">
        <w:t xml:space="preserve">Nedodrží-li </w:t>
      </w:r>
      <w:r w:rsidR="00BC7BDA">
        <w:t>zhotovitel</w:t>
      </w:r>
      <w:r w:rsidRPr="00007A00">
        <w:t xml:space="preserve"> kteroukoli z povinností stanovených v čl. </w:t>
      </w:r>
      <w:r w:rsidR="0009022A">
        <w:t>3</w:t>
      </w:r>
      <w:r w:rsidR="004A71C3" w:rsidRPr="00007A00">
        <w:t xml:space="preserve"> </w:t>
      </w:r>
      <w:r w:rsidRPr="00007A00">
        <w:t xml:space="preserve">této smlouvy, je </w:t>
      </w:r>
      <w:r w:rsidR="00BC7BDA">
        <w:t>objednatel</w:t>
      </w:r>
      <w:r w:rsidRPr="00007A00">
        <w:t xml:space="preserve"> oprávněn požadovat</w:t>
      </w:r>
      <w:r w:rsidR="004A71C3" w:rsidRPr="00007A00">
        <w:t xml:space="preserve"> smluvní pokutu ve výši 10.000</w:t>
      </w:r>
      <w:r w:rsidRPr="00007A00">
        <w:t xml:space="preserve"> Kč za každé porušení těchto povinností.</w:t>
      </w:r>
    </w:p>
    <w:p w14:paraId="4250F76A" w14:textId="77777777" w:rsidR="00771A38" w:rsidRPr="00007A00" w:rsidRDefault="00771A38" w:rsidP="00771A38">
      <w:pPr>
        <w:pStyle w:val="rovezanadpis"/>
      </w:pPr>
      <w:r w:rsidRPr="00007A00">
        <w:t xml:space="preserve">Smluvní </w:t>
      </w:r>
      <w:r w:rsidR="004A71C3" w:rsidRPr="00007A00">
        <w:t xml:space="preserve">pokuty se stávají splatnými 20. </w:t>
      </w:r>
      <w:r w:rsidRPr="00007A00">
        <w:t>dnem následujícím po dni, ve kterém na ně vznikl nárok.</w:t>
      </w:r>
    </w:p>
    <w:p w14:paraId="373078D9" w14:textId="289C3352" w:rsidR="00771A38" w:rsidRPr="00007A00" w:rsidRDefault="00771A38" w:rsidP="00771A38">
      <w:pPr>
        <w:pStyle w:val="rovezanadpis"/>
      </w:pPr>
      <w:r w:rsidRPr="00007A00">
        <w:t xml:space="preserve">Zaplacením smluvní pokuty není dotčen nárok </w:t>
      </w:r>
      <w:r w:rsidR="007C3E75">
        <w:t>objednatele</w:t>
      </w:r>
      <w:r w:rsidRPr="00007A00">
        <w:t xml:space="preserve"> na náhradu škody způsobené mu porušením povinnosti </w:t>
      </w:r>
      <w:r w:rsidR="007C3E75">
        <w:t>zhotovitele</w:t>
      </w:r>
      <w:r w:rsidRPr="00007A00">
        <w:t>, ke které se vztahuje smluvní po</w:t>
      </w:r>
      <w:r w:rsidR="0054440D">
        <w:t>kuta. To platí i </w:t>
      </w:r>
      <w:r w:rsidRPr="00007A00">
        <w:t>tehdy, bude-li smluvní pokuta snížena rozhodnutím soudu.</w:t>
      </w:r>
    </w:p>
    <w:p w14:paraId="5998E06B" w14:textId="77777777" w:rsidR="00B666CE" w:rsidRPr="00007A00" w:rsidRDefault="00403EF2" w:rsidP="00D91290">
      <w:pPr>
        <w:pStyle w:val="Nadpis1"/>
      </w:pPr>
      <w:r w:rsidRPr="00007A00">
        <w:t>odstoupení od smlouvy, výpověď</w:t>
      </w:r>
    </w:p>
    <w:p w14:paraId="58E63C91" w14:textId="605AD517" w:rsidR="00771A38" w:rsidRPr="00007A00" w:rsidRDefault="00BC7BDA" w:rsidP="00771A38">
      <w:pPr>
        <w:pStyle w:val="rovezanadpis"/>
      </w:pPr>
      <w:r>
        <w:t>Zhotovitel</w:t>
      </w:r>
      <w:r w:rsidR="00771A38" w:rsidRPr="00007A00">
        <w:t xml:space="preserve"> je oprávněn od smlouvy odstoupit v případě podstatného porušení povinností </w:t>
      </w:r>
      <w:r>
        <w:t>objednatelem</w:t>
      </w:r>
      <w:r w:rsidR="00771A38" w:rsidRPr="00007A00">
        <w:t>.</w:t>
      </w:r>
    </w:p>
    <w:p w14:paraId="13AE5C66" w14:textId="01385688" w:rsidR="00771A38" w:rsidRPr="00007A00" w:rsidRDefault="00BC7BDA" w:rsidP="00771A38">
      <w:pPr>
        <w:pStyle w:val="rovezanadpis"/>
      </w:pPr>
      <w:r>
        <w:t xml:space="preserve">Objednatel </w:t>
      </w:r>
      <w:r w:rsidR="00771A38" w:rsidRPr="00007A00">
        <w:t>je oprávněn od smlouvy odstoupit:</w:t>
      </w:r>
    </w:p>
    <w:p w14:paraId="231B60BD" w14:textId="7DFA6F45" w:rsidR="00771A38" w:rsidRPr="00007A00" w:rsidRDefault="004A71C3" w:rsidP="00E43ACF">
      <w:pPr>
        <w:pStyle w:val="Psmena"/>
        <w:numPr>
          <w:ilvl w:val="3"/>
          <w:numId w:val="11"/>
        </w:numPr>
      </w:pPr>
      <w:r w:rsidRPr="00007A00">
        <w:t>v</w:t>
      </w:r>
      <w:r w:rsidR="00771A38" w:rsidRPr="00007A00">
        <w:t xml:space="preserve"> </w:t>
      </w:r>
      <w:r w:rsidR="00502009" w:rsidRPr="00007A00">
        <w:t>případě,</w:t>
      </w:r>
      <w:r w:rsidR="00771A38" w:rsidRPr="00007A00">
        <w:t xml:space="preserve"> byť nepodstatného porušení povinností </w:t>
      </w:r>
      <w:r w:rsidR="00BC7BDA">
        <w:t>zhotovitele</w:t>
      </w:r>
      <w:r w:rsidRPr="00007A00">
        <w:t>,</w:t>
      </w:r>
      <w:r w:rsidR="00771A38" w:rsidRPr="00007A00">
        <w:t xml:space="preserve"> </w:t>
      </w:r>
    </w:p>
    <w:p w14:paraId="6C5B0887" w14:textId="436D7B1D" w:rsidR="00771A38" w:rsidRPr="00007A00" w:rsidRDefault="004A71C3" w:rsidP="00E43ACF">
      <w:pPr>
        <w:pStyle w:val="Psmena"/>
        <w:numPr>
          <w:ilvl w:val="3"/>
          <w:numId w:val="11"/>
        </w:numPr>
      </w:pPr>
      <w:r w:rsidRPr="00007A00">
        <w:t>b</w:t>
      </w:r>
      <w:r w:rsidR="00771A38" w:rsidRPr="00007A00">
        <w:t xml:space="preserve">ez zbytečného odkladu poté, co z chování </w:t>
      </w:r>
      <w:r w:rsidR="00BC7BDA">
        <w:t>zhotovitele</w:t>
      </w:r>
      <w:r w:rsidR="00771A38" w:rsidRPr="00007A00">
        <w:t xml:space="preserve"> nepochybně vyplyne, že poruší smlouvu podstatným způsobem, a nedá-li na výzvu </w:t>
      </w:r>
      <w:r w:rsidR="00BC7BDA">
        <w:t>objednatele</w:t>
      </w:r>
      <w:r w:rsidR="00771A38" w:rsidRPr="00007A00">
        <w:t xml:space="preserve"> přiměřenou jistotu,</w:t>
      </w:r>
    </w:p>
    <w:p w14:paraId="7B630306" w14:textId="0BDFF1CD" w:rsidR="00771A38" w:rsidRPr="00007A00" w:rsidRDefault="004A71C3" w:rsidP="00E43ACF">
      <w:pPr>
        <w:pStyle w:val="Psmena"/>
        <w:numPr>
          <w:ilvl w:val="3"/>
          <w:numId w:val="11"/>
        </w:numPr>
      </w:pPr>
      <w:r w:rsidRPr="00007A00">
        <w:lastRenderedPageBreak/>
        <w:t xml:space="preserve">v </w:t>
      </w:r>
      <w:r w:rsidR="00771A38" w:rsidRPr="00007A00">
        <w:t xml:space="preserve">případě, že </w:t>
      </w:r>
      <w:r w:rsidR="00BC7BDA">
        <w:t xml:space="preserve">zhotovitel </w:t>
      </w:r>
      <w:r w:rsidR="00771A38" w:rsidRPr="00007A00">
        <w:t xml:space="preserve">bude zapojen do jednání, které </w:t>
      </w:r>
      <w:r w:rsidR="00BC7BDA">
        <w:t xml:space="preserve">objednatel </w:t>
      </w:r>
      <w:r w:rsidR="00771A38" w:rsidRPr="00007A00">
        <w:t xml:space="preserve">důvodně považuje za škodlivé pro zájmy a dobré jméno </w:t>
      </w:r>
      <w:r w:rsidR="00BC7BDA">
        <w:t>objednatele</w:t>
      </w:r>
      <w:r w:rsidR="00771A38" w:rsidRPr="00007A00">
        <w:t xml:space="preserve"> nebo záměru;</w:t>
      </w:r>
    </w:p>
    <w:p w14:paraId="2077F13F" w14:textId="52D49B37" w:rsidR="00771A38" w:rsidRPr="00007A00" w:rsidRDefault="004A71C3" w:rsidP="00E43ACF">
      <w:pPr>
        <w:pStyle w:val="Psmena"/>
        <w:numPr>
          <w:ilvl w:val="3"/>
          <w:numId w:val="11"/>
        </w:numPr>
      </w:pPr>
      <w:r w:rsidRPr="00007A00">
        <w:t>s</w:t>
      </w:r>
      <w:r w:rsidR="00771A38" w:rsidRPr="00007A00">
        <w:t xml:space="preserve">tane-li se </w:t>
      </w:r>
      <w:r w:rsidR="00BC7BDA">
        <w:t>zhotovitel</w:t>
      </w:r>
      <w:r w:rsidR="00771A38" w:rsidRPr="00007A00">
        <w:t xml:space="preserve"> osobou </w:t>
      </w:r>
      <w:r w:rsidR="007159EC" w:rsidRPr="00007A00">
        <w:t>propojenou s</w:t>
      </w:r>
      <w:r w:rsidR="00BC7BDA">
        <w:t> technickým dozorem investora</w:t>
      </w:r>
      <w:r w:rsidR="00771A38" w:rsidRPr="00007A00">
        <w:t>, zhotovitelem stavby či dalšími dodavateli záměru;</w:t>
      </w:r>
    </w:p>
    <w:p w14:paraId="346EBF4D" w14:textId="2B9482C8" w:rsidR="00771A38" w:rsidRPr="00007A00" w:rsidRDefault="007159EC" w:rsidP="00E43ACF">
      <w:pPr>
        <w:pStyle w:val="Psmena"/>
        <w:numPr>
          <w:ilvl w:val="3"/>
          <w:numId w:val="11"/>
        </w:numPr>
      </w:pPr>
      <w:r w:rsidRPr="00007A00">
        <w:t>v</w:t>
      </w:r>
      <w:r w:rsidR="00771A38" w:rsidRPr="00007A00">
        <w:t xml:space="preserve"> případě vydání rozhodnutí o úpadku </w:t>
      </w:r>
      <w:r w:rsidR="007741E0">
        <w:t>zhotovitele</w:t>
      </w:r>
      <w:r w:rsidR="00771A38" w:rsidRPr="00007A00">
        <w:t xml:space="preserve"> dle § 136 zákona č. 182/2006 </w:t>
      </w:r>
      <w:r w:rsidRPr="00007A00">
        <w:t>S</w:t>
      </w:r>
      <w:r w:rsidR="00771A38" w:rsidRPr="00007A00">
        <w:t>b., o úpadku a způsobech jeho řešení (insolvenční zákon), ve znění pozdějších předpisů,</w:t>
      </w:r>
    </w:p>
    <w:p w14:paraId="17ADB668" w14:textId="6E22E6E9" w:rsidR="00771A38" w:rsidRPr="00007A00" w:rsidRDefault="007159EC" w:rsidP="00E43ACF">
      <w:pPr>
        <w:pStyle w:val="Psmena"/>
        <w:numPr>
          <w:ilvl w:val="3"/>
          <w:numId w:val="11"/>
        </w:numPr>
      </w:pPr>
      <w:r w:rsidRPr="00007A00">
        <w:t>v</w:t>
      </w:r>
      <w:r w:rsidR="00771A38" w:rsidRPr="00007A00">
        <w:t xml:space="preserve"> případě, že </w:t>
      </w:r>
      <w:r w:rsidR="007C3E75">
        <w:t>zhotovitel</w:t>
      </w:r>
      <w:r w:rsidR="00771A38" w:rsidRPr="00007A00">
        <w:t xml:space="preserve"> v nabídce podané </w:t>
      </w:r>
      <w:r w:rsidR="007741E0">
        <w:t>v zadávacím řízení</w:t>
      </w:r>
      <w:r w:rsidR="00771A38" w:rsidRPr="00007A00">
        <w:t xml:space="preserve"> uvedl informace nebo předložil doklady, které neodpovídají skutečnosti a měly nebo mohly mít vliv na výsledek tohoto </w:t>
      </w:r>
      <w:r w:rsidR="007741E0">
        <w:t>zadávacího</w:t>
      </w:r>
      <w:r w:rsidR="00771A38" w:rsidRPr="00007A00">
        <w:t xml:space="preserve"> řízení.</w:t>
      </w:r>
    </w:p>
    <w:p w14:paraId="7E3B678E" w14:textId="77777777" w:rsidR="00771A38" w:rsidRPr="00007A00" w:rsidRDefault="00771A38" w:rsidP="007159EC">
      <w:pPr>
        <w:pStyle w:val="rovezanadpis"/>
      </w:pPr>
      <w:r w:rsidRPr="00007A00">
        <w:t>Smluvní strany sjednávají, že za podstatné porušení smlouvy se mimo výslovně uvedených případů považuje rovněž takové porušení povinnosti smluvní strany, o</w:t>
      </w:r>
      <w:r w:rsidR="007159EC" w:rsidRPr="00007A00">
        <w:t> </w:t>
      </w:r>
      <w:r w:rsidRPr="00007A00">
        <w:t>němž již při uzavření smlouvy věděla nebo musela vědět, že by druhá smluvní strana smlouvu neuzavřela, pokud by toto porušení předvídala.</w:t>
      </w:r>
    </w:p>
    <w:p w14:paraId="4800A022" w14:textId="77777777" w:rsidR="00771A38" w:rsidRPr="00007A00" w:rsidRDefault="00771A38" w:rsidP="00771A38">
      <w:pPr>
        <w:pStyle w:val="rovezanadpis"/>
      </w:pPr>
      <w:r w:rsidRPr="00007A00">
        <w:t>Odstoupení od smlouvy musí být provedeno písemně, jinak je neplatné. Odstoupení od smlouvy je účinné doručením písemného oznámení o odstoupení od smlouvy druhé smluvní straně.</w:t>
      </w:r>
    </w:p>
    <w:p w14:paraId="5B0C0168" w14:textId="77777777" w:rsidR="00771A38" w:rsidRPr="00007A00" w:rsidRDefault="00771A38" w:rsidP="00771A38">
      <w:pPr>
        <w:pStyle w:val="rovezanadpis"/>
      </w:pPr>
      <w:r w:rsidRPr="00007A00">
        <w:t>Výpověď</w:t>
      </w:r>
    </w:p>
    <w:p w14:paraId="769ED070" w14:textId="77777777" w:rsidR="00771A38" w:rsidRPr="00007A00" w:rsidRDefault="00771A38" w:rsidP="00771A38">
      <w:pPr>
        <w:pStyle w:val="rovezanadpis"/>
        <w:numPr>
          <w:ilvl w:val="0"/>
          <w:numId w:val="0"/>
        </w:numPr>
        <w:ind w:left="851"/>
      </w:pPr>
      <w:r w:rsidRPr="00007A00">
        <w:t>Smluvní strany se dohodly, že závazky vzniklé z této smlouvy mohou zaniknout výpovědí, a to za níže uvedených podmínek.</w:t>
      </w:r>
    </w:p>
    <w:p w14:paraId="45AF5AD7" w14:textId="2AF0BD78" w:rsidR="00771A38" w:rsidRPr="00007A00" w:rsidRDefault="007741E0" w:rsidP="00E43ACF">
      <w:pPr>
        <w:pStyle w:val="Psmena"/>
        <w:numPr>
          <w:ilvl w:val="3"/>
          <w:numId w:val="13"/>
        </w:numPr>
      </w:pPr>
      <w:r>
        <w:t>Objednatel</w:t>
      </w:r>
      <w:r w:rsidR="00771A38" w:rsidRPr="00007A00">
        <w:t xml:space="preserve"> je oprávněn závazky kdykoli částečně nebo v celém rozsahu vypovědět. Závazky pak zanikají doručením výpovědi, není-li ve výpovědi uvedeno jinak.</w:t>
      </w:r>
    </w:p>
    <w:p w14:paraId="733CB136" w14:textId="3B98F0E3" w:rsidR="00771A38" w:rsidRPr="00007A00" w:rsidRDefault="007741E0" w:rsidP="00E43ACF">
      <w:pPr>
        <w:pStyle w:val="Psmena"/>
        <w:numPr>
          <w:ilvl w:val="3"/>
          <w:numId w:val="13"/>
        </w:numPr>
      </w:pPr>
      <w:r>
        <w:t>Zhotovitel</w:t>
      </w:r>
      <w:r w:rsidR="00771A38" w:rsidRPr="00007A00">
        <w:t xml:space="preserve"> je oprávněn závazky částečně nebo v celém rozsahu vypovědět v případě podstatného porušení smlouvy </w:t>
      </w:r>
      <w:r>
        <w:t>objednatelem</w:t>
      </w:r>
      <w:r w:rsidR="00771A38" w:rsidRPr="00007A00">
        <w:t xml:space="preserve">. </w:t>
      </w:r>
    </w:p>
    <w:p w14:paraId="7A674CEA" w14:textId="0B8BB68F" w:rsidR="00771A38" w:rsidRPr="00007A00" w:rsidRDefault="00771A38" w:rsidP="00E43ACF">
      <w:pPr>
        <w:pStyle w:val="Psmena"/>
        <w:numPr>
          <w:ilvl w:val="3"/>
          <w:numId w:val="13"/>
        </w:numPr>
      </w:pPr>
      <w:r w:rsidRPr="00007A00">
        <w:t xml:space="preserve">Smluvní strany pro případ výpovědi ze strany </w:t>
      </w:r>
      <w:r w:rsidR="007741E0">
        <w:t>zhotovitele</w:t>
      </w:r>
      <w:r w:rsidRPr="00007A00">
        <w:t xml:space="preserve"> sjednávají měsíční výpovědní dobu, která počíná běžet od počátku kalendářního měsíce následujícího po měsíci, v němž byla výpověď</w:t>
      </w:r>
      <w:r w:rsidR="007741E0">
        <w:t xml:space="preserve"> objednateli</w:t>
      </w:r>
      <w:r w:rsidRPr="00007A00">
        <w:t xml:space="preserve"> doručena. </w:t>
      </w:r>
    </w:p>
    <w:p w14:paraId="67FEA737" w14:textId="77777777" w:rsidR="00771A38" w:rsidRPr="00007A00" w:rsidRDefault="00771A38" w:rsidP="00E43ACF">
      <w:pPr>
        <w:pStyle w:val="Psmena"/>
        <w:numPr>
          <w:ilvl w:val="3"/>
          <w:numId w:val="13"/>
        </w:numPr>
      </w:pPr>
      <w:r w:rsidRPr="00007A00">
        <w:t>Výpověď musí mít písemnou formu.</w:t>
      </w:r>
    </w:p>
    <w:p w14:paraId="2F61CCB6" w14:textId="77777777" w:rsidR="00B666CE" w:rsidRPr="00007A00" w:rsidRDefault="00771A38" w:rsidP="00D91290">
      <w:pPr>
        <w:pStyle w:val="Nadpis1"/>
      </w:pPr>
      <w:r w:rsidRPr="00007A00">
        <w:lastRenderedPageBreak/>
        <w:t>dodatky a změny smlouvy, kontaktní osoby</w:t>
      </w:r>
    </w:p>
    <w:p w14:paraId="3991F87A" w14:textId="77777777" w:rsidR="007741E0" w:rsidRDefault="00771A38" w:rsidP="007741E0">
      <w:pPr>
        <w:pStyle w:val="rovezanadpis"/>
      </w:pPr>
      <w:r w:rsidRPr="00007A00">
        <w:t>Tuto smlouvu lze měnit nebo doplnit pouze písemnými průběžně číslovanými dodatky. Předloží-li některá ze smluvních stran návrh dodatku, je druhá smluvní strana povinna se k takovému návrhu vyjádřit do 10 dnů ode dne následujíc</w:t>
      </w:r>
      <w:r w:rsidR="007741E0">
        <w:t>ího po doručení návrhu dodatku.</w:t>
      </w:r>
    </w:p>
    <w:p w14:paraId="17660912" w14:textId="77777777" w:rsidR="00771A38" w:rsidRPr="00007A00" w:rsidRDefault="00771A38" w:rsidP="006868DC">
      <w:pPr>
        <w:pStyle w:val="rovezanadpis"/>
      </w:pPr>
      <w:r w:rsidRPr="00007A00">
        <w:t>Kontaktní osoby smluvních stran uvedené v této smlouvě jsou oprávněny</w:t>
      </w:r>
    </w:p>
    <w:p w14:paraId="4076C325" w14:textId="77777777" w:rsidR="00771A38" w:rsidRPr="00007A00" w:rsidRDefault="007159EC" w:rsidP="00E43ACF">
      <w:pPr>
        <w:pStyle w:val="Psmena"/>
        <w:numPr>
          <w:ilvl w:val="3"/>
          <w:numId w:val="14"/>
        </w:numPr>
      </w:pPr>
      <w:r w:rsidRPr="00007A00">
        <w:t>v</w:t>
      </w:r>
      <w:r w:rsidR="00771A38" w:rsidRPr="00007A00">
        <w:t>ést vzájemnou komunikaci smluvních stran, zejména</w:t>
      </w:r>
      <w:r w:rsidR="0054440D">
        <w:t xml:space="preserve"> odesílat a přijímat oznámení a </w:t>
      </w:r>
      <w:r w:rsidR="00771A38" w:rsidRPr="00007A00">
        <w:t>jiná sdělení na základě této smlouvy, a</w:t>
      </w:r>
    </w:p>
    <w:p w14:paraId="2729377D" w14:textId="77777777" w:rsidR="00771A38" w:rsidRPr="00007A00" w:rsidRDefault="007159EC" w:rsidP="007159EC">
      <w:pPr>
        <w:pStyle w:val="Psmena"/>
      </w:pPr>
      <w:r w:rsidRPr="00007A00">
        <w:t>zastupovat</w:t>
      </w:r>
      <w:r w:rsidR="00771A38" w:rsidRPr="00007A00">
        <w:t xml:space="preserve"> smluvní strany v záležitostech, které jsou jim touto smlouvou výslovně svěřeny.</w:t>
      </w:r>
    </w:p>
    <w:p w14:paraId="7342701A" w14:textId="77777777" w:rsidR="00771A38" w:rsidRPr="00007A00" w:rsidRDefault="007159EC" w:rsidP="00771A38">
      <w:pPr>
        <w:pStyle w:val="rovezanadpis"/>
        <w:numPr>
          <w:ilvl w:val="0"/>
          <w:numId w:val="0"/>
        </w:numPr>
        <w:tabs>
          <w:tab w:val="left" w:pos="993"/>
        </w:tabs>
        <w:ind w:left="851"/>
      </w:pPr>
      <w:r w:rsidRPr="00007A00">
        <w:t xml:space="preserve">Jako kontaktní osoba může </w:t>
      </w:r>
      <w:r w:rsidR="00771A38" w:rsidRPr="00007A00">
        <w:t xml:space="preserve">smluvní stranu v rozsahu tohoto odstavce </w:t>
      </w:r>
      <w:r w:rsidRPr="00007A00">
        <w:t>zastupovat i </w:t>
      </w:r>
      <w:r w:rsidR="00771A38" w:rsidRPr="00007A00">
        <w:t>jiná či další osoba, a to na základě písemného oznámení smluvní strany o jiné či další kontaktní osobě doručeného druhé smluvní straně.</w:t>
      </w:r>
    </w:p>
    <w:p w14:paraId="56D39067" w14:textId="77777777" w:rsidR="00B666CE" w:rsidRPr="00007A00" w:rsidRDefault="00771A38" w:rsidP="00D91290">
      <w:pPr>
        <w:pStyle w:val="Nadpis1"/>
      </w:pPr>
      <w:r w:rsidRPr="00007A00">
        <w:t>důvěrné informace a zákaz konkurence</w:t>
      </w:r>
    </w:p>
    <w:p w14:paraId="0D579C1C" w14:textId="77777777" w:rsidR="00B666CE" w:rsidRPr="00007A00" w:rsidRDefault="00771A38" w:rsidP="00D91290">
      <w:pPr>
        <w:pStyle w:val="rovezanadpis"/>
      </w:pPr>
      <w:r w:rsidRPr="00007A00">
        <w:t>Pro účely této smlouvy se za důvěrné informace považují následující:</w:t>
      </w:r>
      <w:r w:rsidR="00B666CE" w:rsidRPr="00007A00">
        <w:t xml:space="preserve">   </w:t>
      </w:r>
    </w:p>
    <w:p w14:paraId="750C85BB" w14:textId="210BA902" w:rsidR="00DF7C7E" w:rsidRPr="00007A00" w:rsidRDefault="00DF7C7E" w:rsidP="00E43ACF">
      <w:pPr>
        <w:pStyle w:val="Psmena"/>
        <w:numPr>
          <w:ilvl w:val="3"/>
          <w:numId w:val="15"/>
        </w:numPr>
      </w:pPr>
      <w:r w:rsidRPr="00007A00">
        <w:t xml:space="preserve">informace označené </w:t>
      </w:r>
      <w:r w:rsidR="007741E0">
        <w:t xml:space="preserve">objednatelem </w:t>
      </w:r>
      <w:r w:rsidRPr="00007A00">
        <w:t>za důvěrné,</w:t>
      </w:r>
    </w:p>
    <w:p w14:paraId="7C735389" w14:textId="05BF5F45" w:rsidR="00DF7C7E" w:rsidRPr="00007A00" w:rsidRDefault="00DF7C7E" w:rsidP="00E43ACF">
      <w:pPr>
        <w:pStyle w:val="Psmena"/>
        <w:numPr>
          <w:ilvl w:val="3"/>
          <w:numId w:val="15"/>
        </w:numPr>
      </w:pPr>
      <w:r w:rsidRPr="00007A00">
        <w:t xml:space="preserve">informace podstatného a rozhodujícího charakteru o stavu provedení </w:t>
      </w:r>
      <w:r w:rsidR="007741E0">
        <w:t>díla</w:t>
      </w:r>
      <w:r w:rsidRPr="00007A00">
        <w:t xml:space="preserve"> či stavu provedení stavby a dodávek,</w:t>
      </w:r>
    </w:p>
    <w:p w14:paraId="6F58B1AB" w14:textId="08AEFE36" w:rsidR="00DF7C7E" w:rsidRPr="00007A00" w:rsidRDefault="00DF7C7E" w:rsidP="00E43ACF">
      <w:pPr>
        <w:pStyle w:val="Psmena"/>
        <w:numPr>
          <w:ilvl w:val="3"/>
          <w:numId w:val="15"/>
        </w:numPr>
      </w:pPr>
      <w:r w:rsidRPr="00007A00">
        <w:t>in</w:t>
      </w:r>
      <w:r w:rsidR="004F5BB7">
        <w:t>formace o finančních závazcích</w:t>
      </w:r>
      <w:r w:rsidRPr="00007A00">
        <w:t xml:space="preserve"> vzniklých v souvislosti s provedením </w:t>
      </w:r>
      <w:r w:rsidR="007741E0">
        <w:t>díla</w:t>
      </w:r>
      <w:r w:rsidRPr="00007A00">
        <w:t xml:space="preserve"> či provedením stavby a dodávek,</w:t>
      </w:r>
    </w:p>
    <w:p w14:paraId="38A4D38D" w14:textId="5AEA5924" w:rsidR="00DF7C7E" w:rsidRPr="00007A00" w:rsidRDefault="00DF7C7E" w:rsidP="00E43ACF">
      <w:pPr>
        <w:pStyle w:val="Psmena"/>
        <w:numPr>
          <w:ilvl w:val="3"/>
          <w:numId w:val="15"/>
        </w:numPr>
      </w:pPr>
      <w:r w:rsidRPr="00007A00">
        <w:t xml:space="preserve">informace o sporech mezi </w:t>
      </w:r>
      <w:r w:rsidR="007741E0">
        <w:t>objednatelem</w:t>
      </w:r>
      <w:r w:rsidRPr="00007A00">
        <w:t xml:space="preserve"> a jeho sml</w:t>
      </w:r>
      <w:r w:rsidR="0054440D">
        <w:t>uvními partnery v souvislosti s </w:t>
      </w:r>
      <w:r w:rsidRPr="00007A00">
        <w:t xml:space="preserve">provedením </w:t>
      </w:r>
      <w:r w:rsidR="007741E0">
        <w:t>díla</w:t>
      </w:r>
      <w:r w:rsidRPr="00007A00">
        <w:t xml:space="preserve"> či provedením stavby a dodávek.</w:t>
      </w:r>
    </w:p>
    <w:p w14:paraId="26548764" w14:textId="0BDAF1E1" w:rsidR="00DF7C7E" w:rsidRPr="00007A00" w:rsidRDefault="00DF7C7E" w:rsidP="00DF7C7E">
      <w:pPr>
        <w:pStyle w:val="rovezanadpis"/>
      </w:pPr>
      <w:r w:rsidRPr="00007A00">
        <w:t xml:space="preserve">Za důvěrné informace nebudou považovány informace, které jsou přístupné veřejně nebo známé v době jejich užití nebo zpřístupnění třetím </w:t>
      </w:r>
      <w:r w:rsidR="00DF0525" w:rsidRPr="00007A00">
        <w:t>osobám,</w:t>
      </w:r>
      <w:r w:rsidRPr="00007A00">
        <w:t xml:space="preserve"> pokud taková přístupnost nebo známost nenastala v důsledku porušení zákonem uložené nebo smluvní povinnosti </w:t>
      </w:r>
      <w:r w:rsidR="007C3E75">
        <w:t>zhotovitele</w:t>
      </w:r>
      <w:r w:rsidRPr="00007A00">
        <w:t>.</w:t>
      </w:r>
    </w:p>
    <w:p w14:paraId="13DABF87" w14:textId="0BEAC868" w:rsidR="00DF7C7E" w:rsidRPr="00007A00" w:rsidRDefault="007741E0" w:rsidP="00DF7C7E">
      <w:pPr>
        <w:pStyle w:val="rovezanadpis"/>
      </w:pPr>
      <w:r>
        <w:t>Zhotovitel</w:t>
      </w:r>
      <w:r w:rsidR="00DF7C7E" w:rsidRPr="00007A00">
        <w:t xml:space="preserve"> se zavazuje, že bez předchozího souhlasu </w:t>
      </w:r>
      <w:r>
        <w:t>objednatele</w:t>
      </w:r>
      <w:r w:rsidR="00DF7C7E" w:rsidRPr="00007A00">
        <w:t xml:space="preserve"> neužije důvěrné informace pro jiné účely než pro účely provádění </w:t>
      </w:r>
      <w:r>
        <w:t>díla</w:t>
      </w:r>
      <w:r w:rsidR="00DF7C7E" w:rsidRPr="00007A00">
        <w:t xml:space="preserve"> a splnění povinností podle této smlouvy a nezveřejní ani jinak neposkytne důvěrné informace žádné třetí osobě, </w:t>
      </w:r>
      <w:r w:rsidR="00DF7C7E" w:rsidRPr="00007A00">
        <w:lastRenderedPageBreak/>
        <w:t>vyjma svých zaměstnanců, členů svých orgán</w:t>
      </w:r>
      <w:r w:rsidR="0054440D">
        <w:t>ů, poradců, právních zástupců a </w:t>
      </w:r>
      <w:r>
        <w:t>pod</w:t>
      </w:r>
      <w:r w:rsidR="00DF7C7E" w:rsidRPr="00007A00">
        <w:t>dodavatelů. Těmto osobám však může být důvěrná informace poskytnuta pouze za té podmínky, že budou zavázáni udržovat takové informace v tajnosti, jako by byly stranami této smlouvy. Pokud bude jakýkoli správní orgán, soud či jiný státní orgán vyžadovat poskytnutí jakékoli důvěrné informace</w:t>
      </w:r>
      <w:r w:rsidR="00E87002">
        <w:t>,</w:t>
      </w:r>
      <w:r w:rsidR="00DF7C7E" w:rsidRPr="00007A00">
        <w:t xml:space="preserve"> oznámí </w:t>
      </w:r>
      <w:r>
        <w:t>zhotovitel</w:t>
      </w:r>
      <w:r w:rsidR="00DF7C7E" w:rsidRPr="00007A00">
        <w:t xml:space="preserve"> tuto skutečnost neprodleně písemně </w:t>
      </w:r>
      <w:r>
        <w:t>objednateli</w:t>
      </w:r>
      <w:r w:rsidR="00DF7C7E" w:rsidRPr="00007A00">
        <w:t>.</w:t>
      </w:r>
    </w:p>
    <w:p w14:paraId="49F25A5C" w14:textId="1370FD47" w:rsidR="00DF7C7E" w:rsidRPr="00007A00" w:rsidRDefault="00DF7C7E" w:rsidP="00DF7C7E">
      <w:pPr>
        <w:pStyle w:val="rovezanadpis"/>
      </w:pPr>
      <w:r w:rsidRPr="00007A00">
        <w:t xml:space="preserve">V případě poskytnutí důvěrné informace je </w:t>
      </w:r>
      <w:r w:rsidR="007741E0">
        <w:t>zhotovitel</w:t>
      </w:r>
      <w:r w:rsidRPr="00007A00">
        <w:t xml:space="preserve"> povinen vyvinout maximální úsilí k tomu, aby zajistil, že s nimi bude stále zacházeno jako s informacemi tvořícími </w:t>
      </w:r>
      <w:r w:rsidR="007159EC" w:rsidRPr="00007A00">
        <w:t>obchodní tajemství podle § 504 občanského zákoníku</w:t>
      </w:r>
      <w:r w:rsidRPr="00007A00">
        <w:t>.</w:t>
      </w:r>
    </w:p>
    <w:p w14:paraId="71815DBA" w14:textId="59162EF0" w:rsidR="00DF7C7E" w:rsidRPr="00007A00" w:rsidRDefault="00DF7C7E" w:rsidP="00DF7C7E">
      <w:pPr>
        <w:pStyle w:val="rovezanadpis"/>
      </w:pPr>
      <w:r w:rsidRPr="00007A00">
        <w:t xml:space="preserve">V případě, že se </w:t>
      </w:r>
      <w:r w:rsidR="007741E0">
        <w:t xml:space="preserve">zhotovitel </w:t>
      </w:r>
      <w:r w:rsidRPr="00007A00">
        <w:t xml:space="preserve">dozví nebo bude mít důvodné podezření, že došlo ke zpřístupnění důvěrných informací nebo jejich části neoprávněné osobě nebo že došlo k jejich zneužití, je povinen o tom neprodleně písemně informovat </w:t>
      </w:r>
      <w:r w:rsidR="007741E0">
        <w:t>objednatele</w:t>
      </w:r>
      <w:r w:rsidRPr="00007A00">
        <w:t>.</w:t>
      </w:r>
    </w:p>
    <w:p w14:paraId="0AF58E67" w14:textId="0AE87082" w:rsidR="00DF7C7E" w:rsidRPr="00007A00" w:rsidRDefault="00DF7C7E" w:rsidP="00DF7C7E">
      <w:pPr>
        <w:pStyle w:val="rovezanadpis"/>
      </w:pPr>
      <w:r w:rsidRPr="00007A00">
        <w:t xml:space="preserve">Bez předchozího písemného souhlasu </w:t>
      </w:r>
      <w:r w:rsidR="007741E0">
        <w:t>objednatele</w:t>
      </w:r>
      <w:r w:rsidRPr="00007A00">
        <w:t xml:space="preserve"> nesmí </w:t>
      </w:r>
      <w:r w:rsidR="007741E0">
        <w:t>zhotovitel</w:t>
      </w:r>
      <w:r w:rsidRPr="00007A00">
        <w:t xml:space="preserve"> fotografovat ani umožnit kterékoli třetí osobě fotografování stavby</w:t>
      </w:r>
      <w:r w:rsidR="007741E0">
        <w:t xml:space="preserve"> k propagačním, </w:t>
      </w:r>
      <w:r w:rsidRPr="00007A00">
        <w:t xml:space="preserve">reklamním </w:t>
      </w:r>
      <w:r w:rsidR="007741E0">
        <w:t xml:space="preserve">nebo obdobným </w:t>
      </w:r>
      <w:r w:rsidRPr="00007A00">
        <w:t>účelům</w:t>
      </w:r>
      <w:r w:rsidR="00E87002">
        <w:t>,</w:t>
      </w:r>
      <w:r w:rsidRPr="00007A00">
        <w:t xml:space="preserve"> ani nebude sám nebo s třetí osobou publikovat žádné texty, fotografie nebo ilustrace vztahující se k dílu. </w:t>
      </w:r>
      <w:r w:rsidR="007741E0">
        <w:t>Objednatel</w:t>
      </w:r>
      <w:r w:rsidRPr="00007A00">
        <w:t xml:space="preserve"> si vyhrazuje právo schválit jakýkoli text, fotografii nebo ilustraci vztahující se ke stavbě, které </w:t>
      </w:r>
      <w:r w:rsidR="007741E0">
        <w:t>zhotovitel</w:t>
      </w:r>
      <w:r w:rsidRPr="00007A00">
        <w:t xml:space="preserve"> hodlá použít zejména ve svých publikacích nebo propagačních materiálech.</w:t>
      </w:r>
    </w:p>
    <w:p w14:paraId="0964B334" w14:textId="77777777" w:rsidR="00772548" w:rsidRPr="00007A00" w:rsidRDefault="00DF7C7E" w:rsidP="00772548">
      <w:pPr>
        <w:pStyle w:val="Nadpis1"/>
      </w:pPr>
      <w:r w:rsidRPr="00007A00">
        <w:t>závěrečná ujednání</w:t>
      </w:r>
    </w:p>
    <w:p w14:paraId="773B84B0" w14:textId="755E2656" w:rsidR="00DF7C7E" w:rsidRPr="00007A00" w:rsidRDefault="00DF7C7E" w:rsidP="00DF7C7E">
      <w:pPr>
        <w:pStyle w:val="rovezanadpis"/>
      </w:pPr>
      <w:r w:rsidRPr="00007A00">
        <w:t xml:space="preserve">Smluvní strany se dohodly, že tato smlouva nabývá </w:t>
      </w:r>
      <w:r w:rsidR="00F76B9A">
        <w:t>platnosti</w:t>
      </w:r>
      <w:r w:rsidR="00F76B9A" w:rsidRPr="00007A00">
        <w:t xml:space="preserve"> </w:t>
      </w:r>
      <w:r w:rsidRPr="00007A00">
        <w:t>dnem podpisu oprávněnými zástupci smluvních stran</w:t>
      </w:r>
      <w:r w:rsidR="00F76B9A">
        <w:t xml:space="preserve"> a účinnosti uveřejněním v registru smluv</w:t>
      </w:r>
      <w:r w:rsidRPr="00007A00">
        <w:t xml:space="preserve">. </w:t>
      </w:r>
    </w:p>
    <w:p w14:paraId="415E59FC" w14:textId="67F46A09" w:rsidR="00DF7C7E" w:rsidRPr="00007A00" w:rsidRDefault="00DF7C7E" w:rsidP="00DF7C7E">
      <w:pPr>
        <w:pStyle w:val="rovezanadpis"/>
      </w:pPr>
      <w:r w:rsidRPr="00007A00">
        <w:t xml:space="preserve">Nebude-li mezi </w:t>
      </w:r>
      <w:r w:rsidR="007741E0">
        <w:t>objednatelem a zhotovitelem</w:t>
      </w:r>
      <w:r w:rsidRPr="00007A00">
        <w:t xml:space="preserve"> d</w:t>
      </w:r>
      <w:r w:rsidR="006868DC">
        <w:t>ohodnuto jinak, řídí se práva a </w:t>
      </w:r>
      <w:r w:rsidRPr="00007A00">
        <w:t xml:space="preserve">povinnosti smluvních stran, zejména práva a povinnosti touto smlouvou neupravené či výslovně nevyloučené, příslušnými ustanoveními </w:t>
      </w:r>
      <w:r w:rsidR="00CA22ED" w:rsidRPr="00007A00">
        <w:t>občanského zákoníku</w:t>
      </w:r>
      <w:r w:rsidRPr="00007A00">
        <w:t xml:space="preserve"> a dalšími právními předpisy účinnými ke dni uzavření této smlouvy.</w:t>
      </w:r>
    </w:p>
    <w:p w14:paraId="5BAEF0BC" w14:textId="77777777" w:rsidR="00DF7C7E" w:rsidRPr="00007A00" w:rsidRDefault="00DF7C7E" w:rsidP="00DF7C7E">
      <w:pPr>
        <w:pStyle w:val="rovezanadpis"/>
      </w:pPr>
      <w:r w:rsidRPr="00007A00">
        <w:t>Smluvní strany sjednávají, že smlouva může být uzavřena výhradně písemně. Za písemnou formu není pro tento účel považována výměna e-mailových či jiných elektronických zpráv. Smluvní strany mohou namítnout neplatnost změny této smlouvy z důvodu nedodržení formy kdykoliv, i poté, co bylo započato s plněním.</w:t>
      </w:r>
    </w:p>
    <w:p w14:paraId="11BB8468" w14:textId="29A43779" w:rsidR="00DF7C7E" w:rsidRPr="00007A00" w:rsidRDefault="007741E0" w:rsidP="00DF7C7E">
      <w:pPr>
        <w:pStyle w:val="rovezanadpis"/>
      </w:pPr>
      <w:r>
        <w:lastRenderedPageBreak/>
        <w:t>Objednatel</w:t>
      </w:r>
      <w:r w:rsidR="00DF7C7E" w:rsidRPr="00007A00">
        <w:t xml:space="preserve"> je oprávněn převést svoje práva a povinnosti z této smlouvy na třetí osobu.</w:t>
      </w:r>
    </w:p>
    <w:p w14:paraId="61D34ECA" w14:textId="4BCD40FE" w:rsidR="00CA22ED" w:rsidRPr="00007A00" w:rsidRDefault="007741E0" w:rsidP="00CA22ED">
      <w:pPr>
        <w:pStyle w:val="rovezanadpis"/>
      </w:pPr>
      <w:r>
        <w:t>Zhotovitel</w:t>
      </w:r>
      <w:r w:rsidR="00CA22ED" w:rsidRPr="00007A00">
        <w:t xml:space="preserve"> je povinen strpět uveřejnění této smlouvy d</w:t>
      </w:r>
      <w:r>
        <w:t>le platných právních předpisů a </w:t>
      </w:r>
      <w:r w:rsidR="00CA22ED" w:rsidRPr="00007A00">
        <w:t>v souvislosti s ním prohlašuje, že žádná část smlouvy není obchodním tajemstvím.</w:t>
      </w:r>
    </w:p>
    <w:p w14:paraId="02828064" w14:textId="5B03660E" w:rsidR="00CA22ED" w:rsidRPr="00007A00" w:rsidRDefault="00CA22ED" w:rsidP="00CA22ED">
      <w:pPr>
        <w:pStyle w:val="rovezanadpis"/>
      </w:pPr>
      <w:r w:rsidRPr="00007A00">
        <w:t xml:space="preserve">Uveřejnění této smlouvy dle zákona č. 340/2015 Sb. zajistí </w:t>
      </w:r>
      <w:r w:rsidR="007741E0">
        <w:t>objednatel</w:t>
      </w:r>
      <w:r w:rsidRPr="00007A00">
        <w:t>.</w:t>
      </w:r>
    </w:p>
    <w:p w14:paraId="63842A1C" w14:textId="77777777" w:rsidR="00DF7C7E" w:rsidRPr="00007A00" w:rsidRDefault="00DF7C7E" w:rsidP="00DF7C7E">
      <w:pPr>
        <w:pStyle w:val="rovezanadpis"/>
      </w:pPr>
      <w:r w:rsidRPr="00007A00">
        <w:t>Pokud se stane některé ustanovení smlouvy neplatné nebo neúčinné, nedotýká se to ostatních ustanovení této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60504D56" w14:textId="3CB0CD4A" w:rsidR="00DF7C7E" w:rsidRPr="00007A00" w:rsidRDefault="00DF7C7E" w:rsidP="00DF7C7E">
      <w:pPr>
        <w:pStyle w:val="rovezanadpis"/>
      </w:pPr>
      <w:r w:rsidRPr="00007A00">
        <w:t>Případné rozpory se smluvní strany zavazují řešit dohodou. Teprve nebude-li dosažení dohody mezi nimi možné, bude věc řešena u věcně příslušného soudu dle zákona č. 99/1963 Sb., občanský soudní řád, ve zn</w:t>
      </w:r>
      <w:r w:rsidR="00122896" w:rsidRPr="00007A00">
        <w:t>ění pozdějších předpisů, a to u </w:t>
      </w:r>
      <w:r w:rsidRPr="00007A00">
        <w:t xml:space="preserve">místně příslušného soudu, v jehož obvodu má sídlo </w:t>
      </w:r>
      <w:r w:rsidR="007C3E75">
        <w:t>objednatel</w:t>
      </w:r>
      <w:r w:rsidRPr="00007A00">
        <w:t>.</w:t>
      </w:r>
    </w:p>
    <w:p w14:paraId="03B3D2EF" w14:textId="408E9BF4" w:rsidR="00DF7C7E" w:rsidRPr="00007A00" w:rsidRDefault="00DF7C7E" w:rsidP="00DF7C7E">
      <w:pPr>
        <w:pStyle w:val="rovezanadpis"/>
      </w:pPr>
      <w:r w:rsidRPr="00007A00">
        <w:t>Tato smlouva obsahuje úplné ujednání o předmětu smlouvy a všech náležitostech, které smluvní strany m</w:t>
      </w:r>
      <w:r w:rsidR="00E87002">
        <w:t>ěly a chtěly ve smlouvě ujednat</w:t>
      </w:r>
      <w:r w:rsidR="00E323A5">
        <w:t>,</w:t>
      </w:r>
      <w:r w:rsidRPr="00007A00">
        <w:t xml:space="preserve"> a které považují za důležité pro závaznost této smlouvy. Žádný projev smluvních stran učiněný při jednání o této smlouvě ani projev učiněný po uzavření této smlouvy</w:t>
      </w:r>
      <w:r w:rsidR="0054440D">
        <w:t xml:space="preserve"> nesmí být vykládán v rozporu s </w:t>
      </w:r>
      <w:r w:rsidRPr="00007A00">
        <w:t>výslovnými ustanoveními této smlouvy a nezakládá žádný závazek žádné ze smluvních stran.</w:t>
      </w:r>
    </w:p>
    <w:p w14:paraId="24AFC383" w14:textId="77777777" w:rsidR="00DF7C7E" w:rsidRPr="00007A00" w:rsidRDefault="00DF7C7E" w:rsidP="00DF7C7E">
      <w:pPr>
        <w:pStyle w:val="rovezanadpis"/>
      </w:pPr>
      <w:r w:rsidRPr="00007A00">
        <w:t>Tato smlouva je vyhotovena ve čtyřech stejnopisech, z nichž každý má platnost originálu. Každá smluvní strana obdrží po dvou z nich.</w:t>
      </w:r>
    </w:p>
    <w:p w14:paraId="05EC4445" w14:textId="2EAE5AFE" w:rsidR="00B666CE" w:rsidRDefault="00DF7C7E" w:rsidP="00E30CC6">
      <w:pPr>
        <w:pStyle w:val="rovezanadpis"/>
      </w:pPr>
      <w:r w:rsidRPr="00007A00">
        <w:t>Smluvní strany potvrzují, že si tuto smlouvu před</w:t>
      </w:r>
      <w:r w:rsidR="00122896" w:rsidRPr="00007A00">
        <w:t xml:space="preserve"> jejím podpisem přečetly a že s </w:t>
      </w:r>
      <w:r w:rsidR="008A7FAB">
        <w:t>jejím obsahem souhlasí a že byla sepsána na základě jejich pravé a svobodné vůle, prosté omylů.</w:t>
      </w:r>
    </w:p>
    <w:p w14:paraId="6D131647" w14:textId="77777777" w:rsidR="00B66F18" w:rsidRDefault="00B66F18" w:rsidP="00B66F18">
      <w:pPr>
        <w:pStyle w:val="rovezanadpis"/>
      </w:pPr>
      <w: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a o registru smluv (zákon o registru smluv). Smluvní strany též prohlašují, že veškeré informace uvedené v této smlouvě nepovažují za obchodní tajemství ve smyslu § 504 zákona č. 89/2012 Sb., občanského zákoníku a udělují </w:t>
      </w:r>
      <w:r>
        <w:lastRenderedPageBreak/>
        <w:t>svolení k jejich užití a uveřejnění bez stanovení jakýchkoliv dalších podmínek.</w:t>
      </w:r>
    </w:p>
    <w:p w14:paraId="51AE0B15" w14:textId="12C4325E" w:rsidR="00B66F18" w:rsidRDefault="00B66F18" w:rsidP="00B66F18">
      <w:pPr>
        <w:pStyle w:val="rovezanadpis"/>
      </w:pPr>
      <w:r>
        <w:t xml:space="preserve">Doložka dle §43 odst. 1 zákona č. 131/2000 Sb., o hlavním městě Praze, v platném znění, potvrzující splnění podmínek pro platnost právního jednání městské části Praha 3. Uzavření této smlouvy bylo schváleno rozhodnutím RMČ/ZMČ Praha 3, a to usnesením ze dne </w:t>
      </w:r>
      <w:r w:rsidR="004B62A9">
        <w:t>14. 07. 2021</w:t>
      </w:r>
      <w:r>
        <w:t xml:space="preserve"> č. </w:t>
      </w:r>
      <w:r w:rsidR="004B62A9">
        <w:t>547</w:t>
      </w:r>
      <w:r>
        <w:t>.</w:t>
      </w:r>
    </w:p>
    <w:p w14:paraId="71E57B71" w14:textId="77777777" w:rsidR="00B66F18" w:rsidRDefault="00B66F18" w:rsidP="00B66F18">
      <w:pPr>
        <w:pStyle w:val="rovezanadpis"/>
        <w:numPr>
          <w:ilvl w:val="0"/>
          <w:numId w:val="0"/>
        </w:numPr>
      </w:pPr>
    </w:p>
    <w:p w14:paraId="1B31AC24" w14:textId="13E6049C" w:rsidR="008A7FAB" w:rsidRPr="00007A00" w:rsidRDefault="008A7FAB" w:rsidP="008A7FAB">
      <w:pPr>
        <w:pStyle w:val="rovezanadpis"/>
        <w:numPr>
          <w:ilvl w:val="0"/>
          <w:numId w:val="0"/>
        </w:numPr>
        <w:ind w:left="851"/>
      </w:pPr>
    </w:p>
    <w:p w14:paraId="5403D013" w14:textId="77777777" w:rsidR="00772548" w:rsidRPr="00007A00" w:rsidRDefault="00772548" w:rsidP="00956898">
      <w:pPr>
        <w:keepNext/>
        <w:spacing w:after="0" w:line="240" w:lineRule="auto"/>
        <w:rPr>
          <w:rFonts w:ascii="Arial" w:hAnsi="Arial" w:cs="Arial"/>
        </w:rPr>
      </w:pPr>
    </w:p>
    <w:p w14:paraId="31524DE8" w14:textId="77777777" w:rsidR="00772548" w:rsidRPr="00007A00" w:rsidRDefault="00772548" w:rsidP="00956898">
      <w:pPr>
        <w:keepNext/>
        <w:spacing w:after="0" w:line="240" w:lineRule="auto"/>
        <w:rPr>
          <w:rFonts w:ascii="Arial" w:hAnsi="Arial" w:cs="Arial"/>
        </w:rPr>
      </w:pPr>
    </w:p>
    <w:p w14:paraId="3D83916D" w14:textId="068306A4" w:rsidR="00A302FA" w:rsidRPr="00007A00" w:rsidRDefault="00DF7C7E" w:rsidP="00956898">
      <w:pPr>
        <w:keepNext/>
        <w:spacing w:after="0" w:line="240" w:lineRule="auto"/>
        <w:rPr>
          <w:rFonts w:ascii="Arial" w:hAnsi="Arial" w:cs="Arial"/>
        </w:rPr>
      </w:pPr>
      <w:r w:rsidRPr="00007A00">
        <w:rPr>
          <w:rFonts w:ascii="Arial" w:hAnsi="Arial" w:cs="Arial"/>
        </w:rPr>
        <w:t>V </w:t>
      </w:r>
      <w:r w:rsidR="0009022A">
        <w:rPr>
          <w:rFonts w:ascii="Arial" w:hAnsi="Arial" w:cs="Arial"/>
        </w:rPr>
        <w:t>Praze</w:t>
      </w:r>
      <w:r w:rsidRPr="00007A00">
        <w:rPr>
          <w:rFonts w:ascii="Arial" w:hAnsi="Arial" w:cs="Arial"/>
        </w:rPr>
        <w:t xml:space="preserve"> </w:t>
      </w:r>
      <w:r w:rsidR="004477A6">
        <w:rPr>
          <w:rFonts w:ascii="Arial" w:hAnsi="Arial" w:cs="Arial"/>
        </w:rPr>
        <w:t xml:space="preserve">dne         </w:t>
      </w:r>
      <w:r w:rsidR="00E323A5">
        <w:rPr>
          <w:rFonts w:ascii="Arial" w:hAnsi="Arial" w:cs="Arial"/>
        </w:rPr>
        <w:tab/>
      </w:r>
      <w:r w:rsidR="00A302FA" w:rsidRPr="00007A00">
        <w:rPr>
          <w:rFonts w:ascii="Arial" w:hAnsi="Arial" w:cs="Arial"/>
        </w:rPr>
        <w:tab/>
      </w:r>
      <w:r w:rsidR="00A302FA" w:rsidRPr="00007A00">
        <w:rPr>
          <w:rFonts w:ascii="Arial" w:hAnsi="Arial" w:cs="Arial"/>
        </w:rPr>
        <w:tab/>
      </w:r>
      <w:r w:rsidR="00A302FA" w:rsidRPr="00007A00">
        <w:rPr>
          <w:rFonts w:ascii="Arial" w:hAnsi="Arial" w:cs="Arial"/>
        </w:rPr>
        <w:tab/>
      </w:r>
      <w:r w:rsidR="0009022A">
        <w:rPr>
          <w:rFonts w:ascii="Arial" w:hAnsi="Arial" w:cs="Arial"/>
        </w:rPr>
        <w:tab/>
      </w:r>
      <w:r w:rsidR="00963170">
        <w:rPr>
          <w:rFonts w:ascii="Arial" w:hAnsi="Arial" w:cs="Arial"/>
        </w:rPr>
        <w:t xml:space="preserve">V </w:t>
      </w:r>
      <w:r w:rsidR="00D471E3">
        <w:rPr>
          <w:rFonts w:ascii="Arial" w:hAnsi="Arial" w:cs="Arial"/>
        </w:rPr>
        <w:t>Praze</w:t>
      </w:r>
      <w:r w:rsidR="004477A6">
        <w:rPr>
          <w:rFonts w:ascii="Arial" w:hAnsi="Arial" w:cs="Arial"/>
        </w:rPr>
        <w:t xml:space="preserve"> dne</w:t>
      </w:r>
    </w:p>
    <w:p w14:paraId="7B6EDBC2" w14:textId="77777777" w:rsidR="00772548" w:rsidRPr="00007A00" w:rsidRDefault="00772548" w:rsidP="00956898">
      <w:pPr>
        <w:keepNext/>
        <w:spacing w:after="0" w:line="240" w:lineRule="auto"/>
        <w:rPr>
          <w:rFonts w:ascii="Arial" w:hAnsi="Arial" w:cs="Arial"/>
        </w:rPr>
      </w:pPr>
    </w:p>
    <w:p w14:paraId="66F1A785" w14:textId="77777777" w:rsidR="00772548" w:rsidRPr="00007A00" w:rsidRDefault="00772548" w:rsidP="00956898">
      <w:pPr>
        <w:keepNext/>
        <w:spacing w:after="0" w:line="240" w:lineRule="auto"/>
        <w:rPr>
          <w:rFonts w:ascii="Arial" w:hAnsi="Arial" w:cs="Arial"/>
        </w:rPr>
      </w:pPr>
    </w:p>
    <w:p w14:paraId="5FB497DE" w14:textId="77777777" w:rsidR="00A302FA" w:rsidRPr="00007A00" w:rsidRDefault="00A302FA" w:rsidP="00956898">
      <w:pPr>
        <w:keepNext/>
        <w:spacing w:after="0" w:line="240" w:lineRule="auto"/>
        <w:rPr>
          <w:rFonts w:ascii="Arial" w:hAnsi="Arial" w:cs="Arial"/>
        </w:rPr>
      </w:pPr>
    </w:p>
    <w:p w14:paraId="2E3317D6" w14:textId="77777777" w:rsidR="00772548" w:rsidRPr="00007A00" w:rsidRDefault="00772548" w:rsidP="00956898">
      <w:pPr>
        <w:keepNext/>
        <w:spacing w:after="0" w:line="240" w:lineRule="auto"/>
        <w:rPr>
          <w:rFonts w:ascii="Arial" w:hAnsi="Arial" w:cs="Arial"/>
        </w:rPr>
      </w:pPr>
    </w:p>
    <w:p w14:paraId="79262DB4" w14:textId="77777777" w:rsidR="00772548" w:rsidRPr="00007A00" w:rsidRDefault="00772548" w:rsidP="00956898">
      <w:pPr>
        <w:keepNext/>
        <w:spacing w:after="0" w:line="240" w:lineRule="auto"/>
        <w:rPr>
          <w:rFonts w:ascii="Arial" w:hAnsi="Arial" w:cs="Arial"/>
        </w:rPr>
      </w:pPr>
    </w:p>
    <w:p w14:paraId="48B43EBD" w14:textId="3DA381EE" w:rsidR="00A302FA" w:rsidRPr="00007A00" w:rsidRDefault="00A302FA" w:rsidP="00A302FA">
      <w:pPr>
        <w:keepNext/>
        <w:spacing w:after="0" w:line="240" w:lineRule="auto"/>
        <w:rPr>
          <w:rFonts w:ascii="Arial" w:hAnsi="Arial" w:cs="Arial"/>
        </w:rPr>
      </w:pPr>
      <w:r w:rsidRPr="00007A00">
        <w:rPr>
          <w:rFonts w:ascii="Arial" w:hAnsi="Arial" w:cs="Arial"/>
        </w:rPr>
        <w:t>___________________________</w:t>
      </w:r>
      <w:r w:rsidRPr="00007A00">
        <w:rPr>
          <w:rFonts w:ascii="Arial" w:hAnsi="Arial" w:cs="Arial"/>
        </w:rPr>
        <w:tab/>
      </w:r>
      <w:r w:rsidRPr="00007A00">
        <w:rPr>
          <w:rFonts w:ascii="Arial" w:hAnsi="Arial" w:cs="Arial"/>
        </w:rPr>
        <w:tab/>
        <w:t>___________________________</w:t>
      </w:r>
    </w:p>
    <w:p w14:paraId="45D7A550" w14:textId="5D5F8551" w:rsidR="00B666CE" w:rsidRPr="00007A00" w:rsidRDefault="0009022A" w:rsidP="00E30CC6">
      <w:pPr>
        <w:keepNext/>
        <w:spacing w:before="60" w:after="0" w:line="240" w:lineRule="auto"/>
        <w:rPr>
          <w:rFonts w:ascii="Arial" w:hAnsi="Arial" w:cs="Arial"/>
        </w:rPr>
      </w:pPr>
      <w:r>
        <w:rPr>
          <w:rFonts w:ascii="Arial" w:hAnsi="Arial" w:cs="Arial"/>
          <w:bCs/>
        </w:rPr>
        <w:t>Městská část Praha 3</w:t>
      </w:r>
      <w:r>
        <w:rPr>
          <w:rFonts w:ascii="Arial" w:hAnsi="Arial" w:cs="Arial"/>
          <w:bCs/>
        </w:rPr>
        <w:tab/>
      </w:r>
      <w:r>
        <w:rPr>
          <w:rFonts w:ascii="Arial" w:hAnsi="Arial" w:cs="Arial"/>
          <w:bCs/>
        </w:rPr>
        <w:tab/>
      </w:r>
      <w:r w:rsidR="00A302FA" w:rsidRPr="00007A00">
        <w:rPr>
          <w:rFonts w:ascii="Arial" w:hAnsi="Arial" w:cs="Arial"/>
        </w:rPr>
        <w:tab/>
      </w:r>
      <w:r w:rsidR="00A302FA" w:rsidRPr="00007A00">
        <w:rPr>
          <w:rFonts w:ascii="Arial" w:hAnsi="Arial" w:cs="Arial"/>
        </w:rPr>
        <w:tab/>
      </w:r>
      <w:r w:rsidR="00D471E3">
        <w:rPr>
          <w:rFonts w:ascii="Arial" w:hAnsi="Arial" w:cs="Arial"/>
        </w:rPr>
        <w:t xml:space="preserve">ŠMÍDOVÁ LANDSCAPE ARCHITECTS, s.r.o. </w:t>
      </w:r>
    </w:p>
    <w:p w14:paraId="7CEDC0EE" w14:textId="09E935D7" w:rsidR="00122896" w:rsidRPr="00007A00" w:rsidRDefault="00963170" w:rsidP="00E30CC6">
      <w:pPr>
        <w:keepNext/>
        <w:tabs>
          <w:tab w:val="left" w:pos="7088"/>
        </w:tabs>
        <w:spacing w:after="0" w:line="240" w:lineRule="auto"/>
        <w:rPr>
          <w:rFonts w:ascii="Arial" w:hAnsi="Arial" w:cs="Arial"/>
        </w:rPr>
      </w:pPr>
      <w:r>
        <w:rPr>
          <w:rFonts w:ascii="Arial" w:hAnsi="Arial" w:cs="Arial"/>
        </w:rPr>
        <w:t>Jiří Ptáček</w:t>
      </w:r>
      <w:r w:rsidR="00D471E3">
        <w:rPr>
          <w:rFonts w:ascii="Arial" w:hAnsi="Arial" w:cs="Arial"/>
        </w:rPr>
        <w:t xml:space="preserve">                                                                            Ing. Štěpánka Šmídová</w:t>
      </w:r>
    </w:p>
    <w:p w14:paraId="117F2416" w14:textId="6B7A456A" w:rsidR="00EF3A73" w:rsidRPr="00EF3A73" w:rsidRDefault="00963170" w:rsidP="00F72B79">
      <w:pPr>
        <w:keepNext/>
        <w:tabs>
          <w:tab w:val="left" w:pos="5670"/>
        </w:tabs>
        <w:spacing w:after="0" w:line="240" w:lineRule="auto"/>
      </w:pPr>
      <w:r>
        <w:rPr>
          <w:rFonts w:ascii="Arial" w:hAnsi="Arial" w:cs="Arial"/>
        </w:rPr>
        <w:t>Starost</w:t>
      </w:r>
      <w:r w:rsidR="0009022A">
        <w:rPr>
          <w:rFonts w:ascii="Arial" w:hAnsi="Arial" w:cs="Arial"/>
        </w:rPr>
        <w:t>a</w:t>
      </w:r>
      <w:r w:rsidR="0009022A">
        <w:rPr>
          <w:rFonts w:ascii="Arial" w:hAnsi="Arial" w:cs="Arial"/>
        </w:rPr>
        <w:tab/>
      </w:r>
      <w:bookmarkEnd w:id="0"/>
    </w:p>
    <w:sectPr w:rsidR="00EF3A73" w:rsidRPr="00EF3A73" w:rsidSect="007D3A49">
      <w:headerReference w:type="default" r:id="rId8"/>
      <w:footerReference w:type="default" r:id="rId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C7B65" w14:textId="77777777" w:rsidR="00C62418" w:rsidRDefault="00C62418" w:rsidP="00DB442A">
      <w:pPr>
        <w:spacing w:after="0" w:line="240" w:lineRule="auto"/>
      </w:pPr>
      <w:r>
        <w:separator/>
      </w:r>
    </w:p>
  </w:endnote>
  <w:endnote w:type="continuationSeparator" w:id="0">
    <w:p w14:paraId="1A449571" w14:textId="77777777" w:rsidR="00C62418" w:rsidRDefault="00C62418" w:rsidP="00DB4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173229919"/>
      <w:docPartObj>
        <w:docPartGallery w:val="Page Numbers (Bottom of Page)"/>
        <w:docPartUnique/>
      </w:docPartObj>
    </w:sdtPr>
    <w:sdtEndPr>
      <w:rPr>
        <w:rFonts w:ascii="Arial" w:eastAsia="Calibri" w:hAnsi="Arial" w:cs="Arial"/>
        <w:sz w:val="18"/>
        <w:szCs w:val="18"/>
        <w:lang w:val="en-US"/>
      </w:rPr>
    </w:sdtEndPr>
    <w:sdtContent>
      <w:p w14:paraId="2316136B" w14:textId="65C60779" w:rsidR="00A65AFA" w:rsidRPr="007D3A49" w:rsidRDefault="00A65AFA" w:rsidP="007D3A49">
        <w:pPr>
          <w:pStyle w:val="Zpat"/>
          <w:jc w:val="right"/>
          <w:rPr>
            <w:rFonts w:ascii="Arial" w:eastAsia="Calibri" w:hAnsi="Arial" w:cs="Arial"/>
            <w:sz w:val="18"/>
            <w:szCs w:val="18"/>
            <w:lang w:val="en-US"/>
          </w:rPr>
        </w:pPr>
        <w:r w:rsidRPr="00A204AF">
          <w:rPr>
            <w:rFonts w:ascii="Arial" w:eastAsia="Calibri" w:hAnsi="Arial" w:cs="Arial"/>
            <w:sz w:val="18"/>
            <w:szCs w:val="18"/>
            <w:lang w:val="en-US"/>
          </w:rPr>
          <w:t>s</w:t>
        </w:r>
        <w:r w:rsidRPr="007D3A49">
          <w:rPr>
            <w:rFonts w:ascii="Arial" w:eastAsia="Calibri" w:hAnsi="Arial" w:cs="Arial"/>
            <w:sz w:val="18"/>
            <w:szCs w:val="18"/>
            <w:lang w:val="en-US"/>
          </w:rPr>
          <w:t xml:space="preserve">tr. </w:t>
        </w:r>
        <w:r w:rsidRPr="007D3A49">
          <w:rPr>
            <w:rFonts w:ascii="Arial" w:eastAsia="Calibri" w:hAnsi="Arial" w:cs="Arial"/>
            <w:sz w:val="18"/>
            <w:szCs w:val="18"/>
            <w:lang w:val="en-US"/>
          </w:rPr>
          <w:fldChar w:fldCharType="begin"/>
        </w:r>
        <w:r w:rsidRPr="007D3A49">
          <w:rPr>
            <w:rFonts w:ascii="Arial" w:eastAsia="Calibri" w:hAnsi="Arial" w:cs="Arial"/>
            <w:sz w:val="18"/>
            <w:szCs w:val="18"/>
            <w:lang w:val="en-US"/>
          </w:rPr>
          <w:instrText>PAGE    \* MERGEFORMAT</w:instrText>
        </w:r>
        <w:r w:rsidRPr="007D3A49">
          <w:rPr>
            <w:rFonts w:ascii="Arial" w:eastAsia="Calibri" w:hAnsi="Arial" w:cs="Arial"/>
            <w:sz w:val="18"/>
            <w:szCs w:val="18"/>
            <w:lang w:val="en-US"/>
          </w:rPr>
          <w:fldChar w:fldCharType="separate"/>
        </w:r>
        <w:r w:rsidR="0001119B">
          <w:rPr>
            <w:rFonts w:ascii="Arial" w:eastAsia="Calibri" w:hAnsi="Arial" w:cs="Arial"/>
            <w:noProof/>
            <w:sz w:val="18"/>
            <w:szCs w:val="18"/>
            <w:lang w:val="en-US"/>
          </w:rPr>
          <w:t>10</w:t>
        </w:r>
        <w:r w:rsidRPr="007D3A49">
          <w:rPr>
            <w:rFonts w:ascii="Arial" w:eastAsia="Calibri" w:hAnsi="Arial" w:cs="Arial"/>
            <w:sz w:val="18"/>
            <w:szCs w:val="18"/>
            <w:lang w:val="en-US"/>
          </w:rPr>
          <w:fldChar w:fldCharType="end"/>
        </w:r>
      </w:p>
    </w:sdtContent>
  </w:sdt>
  <w:p w14:paraId="20F3C1C5" w14:textId="77777777" w:rsidR="00A65AFA" w:rsidRPr="00E2124F" w:rsidRDefault="00A65AFA" w:rsidP="006255AD">
    <w:pPr>
      <w:tabs>
        <w:tab w:val="center" w:pos="8931"/>
      </w:tabs>
      <w:spacing w:after="0" w:line="240" w:lineRule="auto"/>
      <w:jc w:val="both"/>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00758" w14:textId="77777777" w:rsidR="00C62418" w:rsidRDefault="00C62418" w:rsidP="00DB442A">
      <w:pPr>
        <w:spacing w:after="0" w:line="240" w:lineRule="auto"/>
      </w:pPr>
      <w:r>
        <w:separator/>
      </w:r>
    </w:p>
  </w:footnote>
  <w:footnote w:type="continuationSeparator" w:id="0">
    <w:p w14:paraId="34F2B2DB" w14:textId="77777777" w:rsidR="00C62418" w:rsidRDefault="00C62418" w:rsidP="00DB4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DBC1E" w14:textId="38A3BBAC" w:rsidR="007741E0" w:rsidRPr="001D58C7" w:rsidRDefault="007741E0" w:rsidP="007741E0">
    <w:pPr>
      <w:pStyle w:val="Zhlav"/>
      <w:tabs>
        <w:tab w:val="clear" w:pos="4536"/>
        <w:tab w:val="clear" w:pos="9072"/>
        <w:tab w:val="left" w:pos="7350"/>
      </w:tabs>
    </w:pPr>
    <w:r>
      <w:rPr>
        <w:rFonts w:ascii="Arial" w:eastAsia="Calibri" w:hAnsi="Arial" w:cs="Arial"/>
        <w:sz w:val="20"/>
        <w:szCs w:val="20"/>
      </w:rPr>
      <w:t>Smlouva o dílo</w:t>
    </w:r>
    <w:r w:rsidRPr="00D543D3">
      <w:rPr>
        <w:rFonts w:ascii="Arial" w:eastAsia="Calibri" w:hAnsi="Arial" w:cs="Arial"/>
        <w:sz w:val="20"/>
        <w:szCs w:val="20"/>
      </w:rPr>
      <w:t xml:space="preserve"> </w:t>
    </w:r>
    <w:r w:rsidR="00C23F96">
      <w:rPr>
        <w:rFonts w:ascii="Arial" w:eastAsia="Calibri" w:hAnsi="Arial" w:cs="Arial"/>
        <w:sz w:val="20"/>
        <w:szCs w:val="20"/>
      </w:rPr>
      <w:t>„</w:t>
    </w:r>
    <w:r w:rsidR="00284713" w:rsidRPr="00846C06">
      <w:t xml:space="preserve">Obnova uličních stromořadí v Praze 3 – X. etapa, </w:t>
    </w:r>
    <w:r w:rsidR="00085E5A">
      <w:t>křižovatka Ohrada</w:t>
    </w:r>
    <w:r w:rsidR="00284713" w:rsidRPr="00846C06">
      <w:t>,</w:t>
    </w:r>
    <w:r w:rsidR="00085E5A">
      <w:t xml:space="preserve"> ulice</w:t>
    </w:r>
    <w:r w:rsidR="00284713" w:rsidRPr="00846C06">
      <w:t xml:space="preserve"> Na Ohradě, Na Hlídce, Hraniční</w:t>
    </w:r>
    <w:r w:rsidR="00C23F96">
      <w:t>“</w:t>
    </w:r>
    <w:r w:rsidR="00846C06">
      <w:t>.</w:t>
    </w:r>
  </w:p>
  <w:p w14:paraId="4E2CCF54" w14:textId="46424F01" w:rsidR="00A65AFA" w:rsidRPr="007741E0" w:rsidRDefault="00A65AFA" w:rsidP="007741E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17C8"/>
    <w:multiLevelType w:val="multilevel"/>
    <w:tmpl w:val="CE58A94C"/>
    <w:lvl w:ilvl="0">
      <w:start w:val="1"/>
      <w:numFmt w:val="decimal"/>
      <w:pStyle w:val="cislovani1"/>
      <w:suff w:val="space"/>
      <w:lvlText w:val="%1."/>
      <w:lvlJc w:val="left"/>
      <w:pPr>
        <w:ind w:left="1702" w:hanging="567"/>
      </w:pPr>
      <w:rPr>
        <w:rFonts w:cs="Times New Roman"/>
        <w:b/>
        <w:i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1" w15:restartNumberingAfterBreak="0">
    <w:nsid w:val="13DE5042"/>
    <w:multiLevelType w:val="multilevel"/>
    <w:tmpl w:val="656EA5EE"/>
    <w:styleLink w:val="LFO37"/>
    <w:lvl w:ilvl="0">
      <w:start w:val="1"/>
      <w:numFmt w:val="lowerLetter"/>
      <w:pStyle w:val="OdstavecCislovany"/>
      <w:lvlText w:val="%1)"/>
      <w:lvlJc w:val="left"/>
      <w:pPr>
        <w:ind w:left="360" w:hanging="360"/>
      </w:pPr>
      <w:rPr>
        <w:b w:val="0"/>
        <w:sz w:val="22"/>
        <w:szCs w:val="24"/>
      </w:rPr>
    </w:lvl>
    <w:lvl w:ilvl="1">
      <w:start w:val="1"/>
      <w:numFmt w:val="decimal"/>
      <w:lvlText w:val="%2)"/>
      <w:lvlJc w:val="left"/>
      <w:pPr>
        <w:ind w:left="792" w:hanging="432"/>
      </w:pPr>
      <w:rPr>
        <w:b w:val="0"/>
        <w:strike w:val="0"/>
        <w:dstrike w:val="0"/>
      </w:rPr>
    </w:lvl>
    <w:lvl w:ilvl="2">
      <w:start w:val="1"/>
      <w:numFmt w:val="decimal"/>
      <w:lvlText w:val="%3."/>
      <w:lvlJc w:val="left"/>
      <w:pPr>
        <w:ind w:left="1356" w:hanging="504"/>
      </w:pPr>
      <w:rPr>
        <w:rFonts w:ascii="Arial Narrow" w:eastAsia="Calibri" w:hAnsi="Arial Narrow" w:cs="Times New Roman"/>
        <w:b w:val="0"/>
        <w:strike w:val="0"/>
        <w:dstrike w:val="0"/>
        <w:sz w:val="22"/>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6317FBF"/>
    <w:multiLevelType w:val="hybridMultilevel"/>
    <w:tmpl w:val="4FFAAF2A"/>
    <w:lvl w:ilvl="0" w:tplc="04050017">
      <w:start w:val="1"/>
      <w:numFmt w:val="lowerLetter"/>
      <w:lvlText w:val="%1)"/>
      <w:lvlJc w:val="left"/>
      <w:pPr>
        <w:ind w:left="1571" w:hanging="360"/>
      </w:pPr>
    </w:lvl>
    <w:lvl w:ilvl="1" w:tplc="04050001">
      <w:start w:val="1"/>
      <w:numFmt w:val="bullet"/>
      <w:lvlText w:val=""/>
      <w:lvlJc w:val="left"/>
      <w:pPr>
        <w:ind w:left="2291" w:hanging="360"/>
      </w:pPr>
      <w:rPr>
        <w:rFonts w:ascii="Symbol" w:hAnsi="Symbol" w:hint="default"/>
      </w:r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 w15:restartNumberingAfterBreak="0">
    <w:nsid w:val="17D15F8D"/>
    <w:multiLevelType w:val="multilevel"/>
    <w:tmpl w:val="30CC6ED4"/>
    <w:lvl w:ilvl="0">
      <w:start w:val="1"/>
      <w:numFmt w:val="decimal"/>
      <w:pStyle w:val="Nadpis1"/>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ovezanadpis"/>
      <w:lvlText w:val="%1.%2."/>
      <w:lvlJc w:val="left"/>
      <w:pPr>
        <w:ind w:left="1277" w:hanging="851"/>
      </w:pPr>
      <w:rPr>
        <w:rFonts w:hint="default"/>
        <w:b w:val="0"/>
      </w:rPr>
    </w:lvl>
    <w:lvl w:ilvl="2">
      <w:start w:val="1"/>
      <w:numFmt w:val="decimal"/>
      <w:pStyle w:val="Styl2"/>
      <w:lvlText w:val="%1.%2.%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Restart w:val="0"/>
      <w:pStyle w:val="Psmena"/>
      <w:lvlText w:val="%4)"/>
      <w:lvlJc w:val="left"/>
      <w:pPr>
        <w:ind w:left="851" w:hanging="284"/>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1B4392D"/>
    <w:multiLevelType w:val="singleLevel"/>
    <w:tmpl w:val="E8242B96"/>
    <w:lvl w:ilvl="0">
      <w:start w:val="1"/>
      <w:numFmt w:val="upperLetter"/>
      <w:pStyle w:val="st"/>
      <w:lvlText w:val="(%1)"/>
      <w:lvlJc w:val="left"/>
      <w:pPr>
        <w:tabs>
          <w:tab w:val="num" w:pos="709"/>
        </w:tabs>
        <w:ind w:left="709" w:hanging="709"/>
      </w:pPr>
    </w:lvl>
  </w:abstractNum>
  <w:abstractNum w:abstractNumId="5" w15:restartNumberingAfterBreak="0">
    <w:nsid w:val="60A13F1E"/>
    <w:multiLevelType w:val="multilevel"/>
    <w:tmpl w:val="1786F1F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pStyle w:val="Odrky"/>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5BF0C04"/>
    <w:multiLevelType w:val="hybridMultilevel"/>
    <w:tmpl w:val="B06A47BC"/>
    <w:lvl w:ilvl="0" w:tplc="4AA06B76">
      <w:start w:val="1"/>
      <w:numFmt w:val="decimal"/>
      <w:pStyle w:val="sla"/>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6C490650"/>
    <w:multiLevelType w:val="multilevel"/>
    <w:tmpl w:val="F288F918"/>
    <w:lvl w:ilvl="0">
      <w:start w:val="1"/>
      <w:numFmt w:val="decimal"/>
      <w:lvlText w:val="%1."/>
      <w:lvlJc w:val="left"/>
      <w:pPr>
        <w:ind w:left="360" w:hanging="360"/>
      </w:pPr>
      <w:rPr>
        <w:rFonts w:cs="Times New Roman"/>
        <w:b/>
        <w:bCs w:val="0"/>
        <w:i w:val="0"/>
        <w:iCs w:val="0"/>
        <w:caps w:val="0"/>
        <w:smallCaps w:val="0"/>
        <w:strike w:val="0"/>
        <w:dstrike w:val="0"/>
        <w:noProof w:val="0"/>
        <w:vanish w:val="0"/>
        <w:color w:val="808080" w:themeColor="background1" w:themeShade="80"/>
        <w:spacing w:val="0"/>
        <w:kern w:val="0"/>
        <w:position w:val="0"/>
        <w:u w:val="none"/>
        <w:vertAlign w:val="baseline"/>
        <w:em w:val="none"/>
      </w:rPr>
    </w:lvl>
    <w:lvl w:ilvl="1">
      <w:start w:val="1"/>
      <w:numFmt w:val="decimal"/>
      <w:pStyle w:val="Styl1"/>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93B1D2E"/>
    <w:multiLevelType w:val="hybridMultilevel"/>
    <w:tmpl w:val="63042FEE"/>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9" w15:restartNumberingAfterBreak="0">
    <w:nsid w:val="7A794837"/>
    <w:multiLevelType w:val="multilevel"/>
    <w:tmpl w:val="FA8C7F26"/>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7EE8533E"/>
    <w:multiLevelType w:val="hybridMultilevel"/>
    <w:tmpl w:val="69B01570"/>
    <w:lvl w:ilvl="0" w:tplc="FFFFFFFF">
      <w:start w:val="1"/>
      <w:numFmt w:val="upperLetter"/>
      <w:pStyle w:val="Preambule"/>
      <w:lvlText w:val="(%1)"/>
      <w:lvlJc w:val="left"/>
      <w:pPr>
        <w:tabs>
          <w:tab w:val="num" w:pos="567"/>
        </w:tabs>
        <w:ind w:left="567" w:hanging="20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
  </w:num>
  <w:num w:numId="6">
    <w:abstractNumId w:val="5"/>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4"/>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0"/>
  </w:num>
  <w:num w:numId="26">
    <w:abstractNumId w:val="6"/>
  </w:num>
  <w:num w:numId="27">
    <w:abstractNumId w:val="8"/>
  </w:num>
  <w:num w:numId="28">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83D"/>
    <w:rsid w:val="00007A00"/>
    <w:rsid w:val="00010FDB"/>
    <w:rsid w:val="0001119B"/>
    <w:rsid w:val="00025521"/>
    <w:rsid w:val="00036ACA"/>
    <w:rsid w:val="00044080"/>
    <w:rsid w:val="00044BEF"/>
    <w:rsid w:val="000505CE"/>
    <w:rsid w:val="000506D6"/>
    <w:rsid w:val="00063262"/>
    <w:rsid w:val="000673BA"/>
    <w:rsid w:val="0006784A"/>
    <w:rsid w:val="00071214"/>
    <w:rsid w:val="0007407F"/>
    <w:rsid w:val="00075727"/>
    <w:rsid w:val="000769C2"/>
    <w:rsid w:val="00085E5A"/>
    <w:rsid w:val="0009022A"/>
    <w:rsid w:val="00092BE8"/>
    <w:rsid w:val="000B16CF"/>
    <w:rsid w:val="000B28B8"/>
    <w:rsid w:val="000D475C"/>
    <w:rsid w:val="000D5971"/>
    <w:rsid w:val="000D5B39"/>
    <w:rsid w:val="000F13FC"/>
    <w:rsid w:val="000F37F9"/>
    <w:rsid w:val="000F4DFE"/>
    <w:rsid w:val="000F5BBF"/>
    <w:rsid w:val="000F68B6"/>
    <w:rsid w:val="00107D2B"/>
    <w:rsid w:val="00122896"/>
    <w:rsid w:val="0012492C"/>
    <w:rsid w:val="00125E09"/>
    <w:rsid w:val="001634F3"/>
    <w:rsid w:val="00165963"/>
    <w:rsid w:val="00167E61"/>
    <w:rsid w:val="00176035"/>
    <w:rsid w:val="00181741"/>
    <w:rsid w:val="00187EC0"/>
    <w:rsid w:val="001A476F"/>
    <w:rsid w:val="001A5925"/>
    <w:rsid w:val="001C7711"/>
    <w:rsid w:val="001D2971"/>
    <w:rsid w:val="001D512A"/>
    <w:rsid w:val="001D58C7"/>
    <w:rsid w:val="001E0DFA"/>
    <w:rsid w:val="001E2C9C"/>
    <w:rsid w:val="001E40A2"/>
    <w:rsid w:val="001F1DC3"/>
    <w:rsid w:val="00233383"/>
    <w:rsid w:val="00245DBD"/>
    <w:rsid w:val="00270C1A"/>
    <w:rsid w:val="00273E72"/>
    <w:rsid w:val="00276991"/>
    <w:rsid w:val="00284713"/>
    <w:rsid w:val="002A4E22"/>
    <w:rsid w:val="002A6FAD"/>
    <w:rsid w:val="002B4A25"/>
    <w:rsid w:val="002B5A3F"/>
    <w:rsid w:val="002D71C6"/>
    <w:rsid w:val="002E0E03"/>
    <w:rsid w:val="002E524D"/>
    <w:rsid w:val="002F4827"/>
    <w:rsid w:val="00327975"/>
    <w:rsid w:val="00334404"/>
    <w:rsid w:val="00336C35"/>
    <w:rsid w:val="00365B69"/>
    <w:rsid w:val="00370DE3"/>
    <w:rsid w:val="00387C96"/>
    <w:rsid w:val="00390FD7"/>
    <w:rsid w:val="0039158B"/>
    <w:rsid w:val="003A2725"/>
    <w:rsid w:val="003B34A0"/>
    <w:rsid w:val="003B416A"/>
    <w:rsid w:val="003B7977"/>
    <w:rsid w:val="003C0405"/>
    <w:rsid w:val="003D27D6"/>
    <w:rsid w:val="003E0BA1"/>
    <w:rsid w:val="00403EF2"/>
    <w:rsid w:val="00407794"/>
    <w:rsid w:val="00415CC2"/>
    <w:rsid w:val="00440700"/>
    <w:rsid w:val="004477A6"/>
    <w:rsid w:val="00461F7B"/>
    <w:rsid w:val="00463FA7"/>
    <w:rsid w:val="00467369"/>
    <w:rsid w:val="00472BD2"/>
    <w:rsid w:val="00472CFC"/>
    <w:rsid w:val="0047380B"/>
    <w:rsid w:val="00495035"/>
    <w:rsid w:val="004A599F"/>
    <w:rsid w:val="004A71C3"/>
    <w:rsid w:val="004A7D7E"/>
    <w:rsid w:val="004B3ABE"/>
    <w:rsid w:val="004B62A9"/>
    <w:rsid w:val="004C1AF4"/>
    <w:rsid w:val="004C36FD"/>
    <w:rsid w:val="004D3354"/>
    <w:rsid w:val="004D5889"/>
    <w:rsid w:val="004F06C7"/>
    <w:rsid w:val="004F4E97"/>
    <w:rsid w:val="004F5BB7"/>
    <w:rsid w:val="005000FC"/>
    <w:rsid w:val="00501CC4"/>
    <w:rsid w:val="00502009"/>
    <w:rsid w:val="00506B67"/>
    <w:rsid w:val="00516A8F"/>
    <w:rsid w:val="005272FF"/>
    <w:rsid w:val="00534F4F"/>
    <w:rsid w:val="0054440D"/>
    <w:rsid w:val="0055180E"/>
    <w:rsid w:val="0055232C"/>
    <w:rsid w:val="00560078"/>
    <w:rsid w:val="00560AC9"/>
    <w:rsid w:val="00565435"/>
    <w:rsid w:val="00566266"/>
    <w:rsid w:val="00566F68"/>
    <w:rsid w:val="005704D2"/>
    <w:rsid w:val="00571231"/>
    <w:rsid w:val="00571C9B"/>
    <w:rsid w:val="00584F8E"/>
    <w:rsid w:val="005B6F77"/>
    <w:rsid w:val="005D03E9"/>
    <w:rsid w:val="005D2146"/>
    <w:rsid w:val="005D57E7"/>
    <w:rsid w:val="005E19A8"/>
    <w:rsid w:val="005E1E38"/>
    <w:rsid w:val="005F2982"/>
    <w:rsid w:val="005F4A21"/>
    <w:rsid w:val="005F6B65"/>
    <w:rsid w:val="005F732E"/>
    <w:rsid w:val="00611388"/>
    <w:rsid w:val="006174DB"/>
    <w:rsid w:val="00620CA0"/>
    <w:rsid w:val="00623F4A"/>
    <w:rsid w:val="00624D11"/>
    <w:rsid w:val="006255AD"/>
    <w:rsid w:val="0063444C"/>
    <w:rsid w:val="0064541A"/>
    <w:rsid w:val="00661573"/>
    <w:rsid w:val="00665977"/>
    <w:rsid w:val="00672B4B"/>
    <w:rsid w:val="00672FC1"/>
    <w:rsid w:val="006868DC"/>
    <w:rsid w:val="006912B2"/>
    <w:rsid w:val="006A1F82"/>
    <w:rsid w:val="006A328C"/>
    <w:rsid w:val="006A3B6F"/>
    <w:rsid w:val="006A48AF"/>
    <w:rsid w:val="006D0265"/>
    <w:rsid w:val="006D43D5"/>
    <w:rsid w:val="006D5D4E"/>
    <w:rsid w:val="006D698F"/>
    <w:rsid w:val="006E308F"/>
    <w:rsid w:val="006E7945"/>
    <w:rsid w:val="006F7575"/>
    <w:rsid w:val="00700A1B"/>
    <w:rsid w:val="007064B8"/>
    <w:rsid w:val="007159EC"/>
    <w:rsid w:val="00724879"/>
    <w:rsid w:val="007309F7"/>
    <w:rsid w:val="00731727"/>
    <w:rsid w:val="0074741F"/>
    <w:rsid w:val="0075279E"/>
    <w:rsid w:val="00752D33"/>
    <w:rsid w:val="007666B1"/>
    <w:rsid w:val="00767FB1"/>
    <w:rsid w:val="00771A38"/>
    <w:rsid w:val="00771FC6"/>
    <w:rsid w:val="00772497"/>
    <w:rsid w:val="00772548"/>
    <w:rsid w:val="007741E0"/>
    <w:rsid w:val="007802E2"/>
    <w:rsid w:val="007B0CD0"/>
    <w:rsid w:val="007B1B39"/>
    <w:rsid w:val="007C2302"/>
    <w:rsid w:val="007C3E75"/>
    <w:rsid w:val="007D3A49"/>
    <w:rsid w:val="007D3B9A"/>
    <w:rsid w:val="007E18FF"/>
    <w:rsid w:val="007E2CF7"/>
    <w:rsid w:val="007F34BA"/>
    <w:rsid w:val="00800A80"/>
    <w:rsid w:val="00805504"/>
    <w:rsid w:val="00805680"/>
    <w:rsid w:val="00816426"/>
    <w:rsid w:val="00823092"/>
    <w:rsid w:val="00832B49"/>
    <w:rsid w:val="008369AC"/>
    <w:rsid w:val="00844612"/>
    <w:rsid w:val="00846C06"/>
    <w:rsid w:val="00851B4C"/>
    <w:rsid w:val="008601CF"/>
    <w:rsid w:val="00861768"/>
    <w:rsid w:val="00871A73"/>
    <w:rsid w:val="00880CCA"/>
    <w:rsid w:val="008A50FB"/>
    <w:rsid w:val="008A7916"/>
    <w:rsid w:val="008A7FAB"/>
    <w:rsid w:val="008E0B6D"/>
    <w:rsid w:val="008F1632"/>
    <w:rsid w:val="008F24F8"/>
    <w:rsid w:val="008F283D"/>
    <w:rsid w:val="0090031E"/>
    <w:rsid w:val="009124DF"/>
    <w:rsid w:val="0091329E"/>
    <w:rsid w:val="0091382F"/>
    <w:rsid w:val="00916C5F"/>
    <w:rsid w:val="00920ACB"/>
    <w:rsid w:val="0093139A"/>
    <w:rsid w:val="00950C06"/>
    <w:rsid w:val="00956898"/>
    <w:rsid w:val="009576BB"/>
    <w:rsid w:val="0096085E"/>
    <w:rsid w:val="0096282D"/>
    <w:rsid w:val="00963170"/>
    <w:rsid w:val="00966B59"/>
    <w:rsid w:val="00967C22"/>
    <w:rsid w:val="00972F12"/>
    <w:rsid w:val="00975556"/>
    <w:rsid w:val="00977E53"/>
    <w:rsid w:val="00982636"/>
    <w:rsid w:val="00990CC6"/>
    <w:rsid w:val="009A02B5"/>
    <w:rsid w:val="009A4125"/>
    <w:rsid w:val="009B0461"/>
    <w:rsid w:val="009B1551"/>
    <w:rsid w:val="009C737F"/>
    <w:rsid w:val="009F1B04"/>
    <w:rsid w:val="009F50B2"/>
    <w:rsid w:val="009F5873"/>
    <w:rsid w:val="009F6841"/>
    <w:rsid w:val="00A02D9A"/>
    <w:rsid w:val="00A204AF"/>
    <w:rsid w:val="00A260A7"/>
    <w:rsid w:val="00A302FA"/>
    <w:rsid w:val="00A37C61"/>
    <w:rsid w:val="00A40D49"/>
    <w:rsid w:val="00A44972"/>
    <w:rsid w:val="00A455D0"/>
    <w:rsid w:val="00A56068"/>
    <w:rsid w:val="00A57E15"/>
    <w:rsid w:val="00A65AFA"/>
    <w:rsid w:val="00A755B7"/>
    <w:rsid w:val="00A80CEA"/>
    <w:rsid w:val="00A832E0"/>
    <w:rsid w:val="00A86097"/>
    <w:rsid w:val="00A93E55"/>
    <w:rsid w:val="00AA1F38"/>
    <w:rsid w:val="00AB03DF"/>
    <w:rsid w:val="00AC1CC1"/>
    <w:rsid w:val="00AC3217"/>
    <w:rsid w:val="00AD3856"/>
    <w:rsid w:val="00AE1C59"/>
    <w:rsid w:val="00AE4145"/>
    <w:rsid w:val="00AF6B48"/>
    <w:rsid w:val="00B065B3"/>
    <w:rsid w:val="00B125E0"/>
    <w:rsid w:val="00B13DF7"/>
    <w:rsid w:val="00B24E81"/>
    <w:rsid w:val="00B32BE7"/>
    <w:rsid w:val="00B421F1"/>
    <w:rsid w:val="00B43FDF"/>
    <w:rsid w:val="00B44DFC"/>
    <w:rsid w:val="00B4688B"/>
    <w:rsid w:val="00B54528"/>
    <w:rsid w:val="00B666CE"/>
    <w:rsid w:val="00B66F18"/>
    <w:rsid w:val="00B77F69"/>
    <w:rsid w:val="00B844BC"/>
    <w:rsid w:val="00B85C2F"/>
    <w:rsid w:val="00B92CC4"/>
    <w:rsid w:val="00B96E86"/>
    <w:rsid w:val="00BA0F20"/>
    <w:rsid w:val="00BA698F"/>
    <w:rsid w:val="00BC71A6"/>
    <w:rsid w:val="00BC7BDA"/>
    <w:rsid w:val="00BF1C64"/>
    <w:rsid w:val="00BF3819"/>
    <w:rsid w:val="00BF632A"/>
    <w:rsid w:val="00BF6C1E"/>
    <w:rsid w:val="00C01634"/>
    <w:rsid w:val="00C029C8"/>
    <w:rsid w:val="00C056B7"/>
    <w:rsid w:val="00C11A63"/>
    <w:rsid w:val="00C1489B"/>
    <w:rsid w:val="00C23F96"/>
    <w:rsid w:val="00C413C5"/>
    <w:rsid w:val="00C62418"/>
    <w:rsid w:val="00C63BE2"/>
    <w:rsid w:val="00C75602"/>
    <w:rsid w:val="00C76405"/>
    <w:rsid w:val="00C816E9"/>
    <w:rsid w:val="00C8345B"/>
    <w:rsid w:val="00C83F80"/>
    <w:rsid w:val="00C8785C"/>
    <w:rsid w:val="00CA22ED"/>
    <w:rsid w:val="00CB044F"/>
    <w:rsid w:val="00CC5539"/>
    <w:rsid w:val="00CE3362"/>
    <w:rsid w:val="00CF4A02"/>
    <w:rsid w:val="00D03FD6"/>
    <w:rsid w:val="00D15C97"/>
    <w:rsid w:val="00D16A8F"/>
    <w:rsid w:val="00D3316E"/>
    <w:rsid w:val="00D33D13"/>
    <w:rsid w:val="00D351FC"/>
    <w:rsid w:val="00D35EB5"/>
    <w:rsid w:val="00D471E3"/>
    <w:rsid w:val="00D47627"/>
    <w:rsid w:val="00D543D3"/>
    <w:rsid w:val="00D62278"/>
    <w:rsid w:val="00D91290"/>
    <w:rsid w:val="00D93658"/>
    <w:rsid w:val="00D969C8"/>
    <w:rsid w:val="00DB1E3B"/>
    <w:rsid w:val="00DB442A"/>
    <w:rsid w:val="00DC26D8"/>
    <w:rsid w:val="00DC3171"/>
    <w:rsid w:val="00DC33B2"/>
    <w:rsid w:val="00DC4A6E"/>
    <w:rsid w:val="00DC732D"/>
    <w:rsid w:val="00DC77CE"/>
    <w:rsid w:val="00DD0DCA"/>
    <w:rsid w:val="00DD4D06"/>
    <w:rsid w:val="00DD52F7"/>
    <w:rsid w:val="00DF0525"/>
    <w:rsid w:val="00DF0BE5"/>
    <w:rsid w:val="00DF6F79"/>
    <w:rsid w:val="00DF7C7E"/>
    <w:rsid w:val="00E05E0D"/>
    <w:rsid w:val="00E06F3B"/>
    <w:rsid w:val="00E07B4C"/>
    <w:rsid w:val="00E14EDE"/>
    <w:rsid w:val="00E2124F"/>
    <w:rsid w:val="00E25BFB"/>
    <w:rsid w:val="00E30CC6"/>
    <w:rsid w:val="00E318AF"/>
    <w:rsid w:val="00E323A5"/>
    <w:rsid w:val="00E4126F"/>
    <w:rsid w:val="00E43ACF"/>
    <w:rsid w:val="00E44794"/>
    <w:rsid w:val="00E51C51"/>
    <w:rsid w:val="00E6138C"/>
    <w:rsid w:val="00E67840"/>
    <w:rsid w:val="00E67B56"/>
    <w:rsid w:val="00E67BCB"/>
    <w:rsid w:val="00E859F1"/>
    <w:rsid w:val="00E87002"/>
    <w:rsid w:val="00EA07AE"/>
    <w:rsid w:val="00EB19B0"/>
    <w:rsid w:val="00EB648A"/>
    <w:rsid w:val="00EC0182"/>
    <w:rsid w:val="00EC2664"/>
    <w:rsid w:val="00EC420C"/>
    <w:rsid w:val="00ED7507"/>
    <w:rsid w:val="00ED7ED7"/>
    <w:rsid w:val="00EE3455"/>
    <w:rsid w:val="00EE5EE4"/>
    <w:rsid w:val="00EE71DC"/>
    <w:rsid w:val="00EF16C9"/>
    <w:rsid w:val="00EF2E80"/>
    <w:rsid w:val="00EF3A73"/>
    <w:rsid w:val="00F059D4"/>
    <w:rsid w:val="00F12C66"/>
    <w:rsid w:val="00F33872"/>
    <w:rsid w:val="00F4138D"/>
    <w:rsid w:val="00F46F69"/>
    <w:rsid w:val="00F60A4F"/>
    <w:rsid w:val="00F71657"/>
    <w:rsid w:val="00F72B79"/>
    <w:rsid w:val="00F76B9A"/>
    <w:rsid w:val="00F76CA1"/>
    <w:rsid w:val="00F87FD3"/>
    <w:rsid w:val="00F92D55"/>
    <w:rsid w:val="00FA2353"/>
    <w:rsid w:val="00FB0F62"/>
    <w:rsid w:val="00FB18FF"/>
    <w:rsid w:val="00FB383C"/>
    <w:rsid w:val="00FB532C"/>
    <w:rsid w:val="00FC3FAC"/>
    <w:rsid w:val="00FC468A"/>
    <w:rsid w:val="00FD59C5"/>
    <w:rsid w:val="00FD5FA1"/>
    <w:rsid w:val="00FE28FA"/>
    <w:rsid w:val="00FE571A"/>
    <w:rsid w:val="00FE5D6F"/>
    <w:rsid w:val="00FF448D"/>
    <w:rsid w:val="00FF78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321208"/>
  <w15:docId w15:val="{C4A27C63-7B77-414B-804A-0A84599E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DB442A"/>
  </w:style>
  <w:style w:type="paragraph" w:styleId="Nadpis1">
    <w:name w:val="heading 1"/>
    <w:aliases w:val="_Nadpis 1"/>
    <w:basedOn w:val="Normln"/>
    <w:next w:val="Styl2"/>
    <w:link w:val="Nadpis1Char"/>
    <w:uiPriority w:val="99"/>
    <w:qFormat/>
    <w:rsid w:val="00D91290"/>
    <w:pPr>
      <w:keepNext/>
      <w:keepLines/>
      <w:numPr>
        <w:numId w:val="5"/>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outlineLvl w:val="0"/>
    </w:pPr>
    <w:rPr>
      <w:rFonts w:ascii="Arial" w:eastAsiaTheme="majorEastAsia" w:hAnsi="Arial" w:cs="Arial"/>
      <w:b/>
      <w:bCs/>
      <w:caps/>
      <w:color w:val="808080" w:themeColor="background1" w:themeShade="80"/>
      <w:sz w:val="28"/>
      <w:szCs w:val="28"/>
    </w:rPr>
  </w:style>
  <w:style w:type="paragraph" w:styleId="Nadpis2">
    <w:name w:val="heading 2"/>
    <w:basedOn w:val="Styl1"/>
    <w:next w:val="Normln"/>
    <w:link w:val="Nadpis2Char"/>
    <w:uiPriority w:val="9"/>
    <w:unhideWhenUsed/>
    <w:rsid w:val="00DB442A"/>
    <w:pPr>
      <w:keepNext/>
      <w:numPr>
        <w:numId w:val="4"/>
      </w:numPr>
      <w:spacing w:before="240"/>
      <w:outlineLvl w:val="1"/>
    </w:pPr>
    <w:rPr>
      <w:rFonts w:asciiTheme="minorHAnsi" w:hAnsiTheme="minorHAnsi"/>
      <w:b/>
      <w:color w:val="1F497D"/>
      <w:sz w:val="24"/>
      <w:szCs w:val="24"/>
    </w:rPr>
  </w:style>
  <w:style w:type="paragraph" w:styleId="Nadpis3">
    <w:name w:val="heading 3"/>
    <w:basedOn w:val="Normln"/>
    <w:next w:val="Normln"/>
    <w:link w:val="Nadpis3Char"/>
    <w:uiPriority w:val="9"/>
    <w:semiHidden/>
    <w:unhideWhenUsed/>
    <w:rsid w:val="00273E72"/>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73E72"/>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273E72"/>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273E72"/>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273E72"/>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273E72"/>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73E72"/>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9"/>
    <w:rsid w:val="00D91290"/>
    <w:rPr>
      <w:rFonts w:ascii="Arial" w:eastAsiaTheme="majorEastAsia" w:hAnsi="Arial" w:cs="Arial"/>
      <w:b/>
      <w:bCs/>
      <w:caps/>
      <w:color w:val="808080" w:themeColor="background1" w:themeShade="80"/>
      <w:sz w:val="28"/>
      <w:szCs w:val="28"/>
    </w:rPr>
  </w:style>
  <w:style w:type="character" w:customStyle="1" w:styleId="Nadpis2Char">
    <w:name w:val="Nadpis 2 Char"/>
    <w:basedOn w:val="Standardnpsmoodstavce"/>
    <w:link w:val="Nadpis2"/>
    <w:uiPriority w:val="9"/>
    <w:rsid w:val="00DB442A"/>
    <w:rPr>
      <w:rFonts w:eastAsia="Calibri" w:cs="Times New Roman"/>
      <w:b/>
      <w:color w:val="1F497D"/>
      <w:sz w:val="24"/>
      <w:szCs w:val="24"/>
    </w:rPr>
  </w:style>
  <w:style w:type="character" w:customStyle="1" w:styleId="Styl1Char">
    <w:name w:val="Styl1 Char"/>
    <w:basedOn w:val="Standardnpsmoodstavce"/>
    <w:link w:val="Styl1"/>
    <w:locked/>
    <w:rsid w:val="00DB442A"/>
    <w:rPr>
      <w:rFonts w:ascii="Calibri" w:eastAsia="Calibri" w:hAnsi="Calibri" w:cs="Times New Roman"/>
    </w:rPr>
  </w:style>
  <w:style w:type="paragraph" w:customStyle="1" w:styleId="Styl1">
    <w:name w:val="Styl1"/>
    <w:basedOn w:val="Odstavecseseznamem"/>
    <w:link w:val="Styl1Char"/>
    <w:qFormat/>
    <w:rsid w:val="00DB442A"/>
    <w:pPr>
      <w:numPr>
        <w:ilvl w:val="1"/>
        <w:numId w:val="2"/>
      </w:numPr>
      <w:spacing w:before="120" w:after="120"/>
      <w:contextualSpacing w:val="0"/>
      <w:jc w:val="both"/>
    </w:pPr>
    <w:rPr>
      <w:rFonts w:ascii="Calibri" w:eastAsia="Calibri" w:hAnsi="Calibri" w:cs="Times New Roman"/>
    </w:rPr>
  </w:style>
  <w:style w:type="paragraph" w:customStyle="1" w:styleId="Styl2">
    <w:name w:val="Styl2"/>
    <w:basedOn w:val="Bezmezer"/>
    <w:link w:val="Styl2Char"/>
    <w:uiPriority w:val="99"/>
    <w:qFormat/>
    <w:rsid w:val="00D91290"/>
    <w:pPr>
      <w:numPr>
        <w:ilvl w:val="2"/>
        <w:numId w:val="5"/>
      </w:numPr>
      <w:spacing w:before="120" w:after="120" w:line="276" w:lineRule="auto"/>
      <w:jc w:val="both"/>
    </w:pPr>
    <w:rPr>
      <w:rFonts w:ascii="Arial" w:eastAsia="Calibri" w:hAnsi="Arial" w:cs="Arial"/>
      <w:lang w:eastAsia="cs-CZ"/>
    </w:rPr>
  </w:style>
  <w:style w:type="character" w:customStyle="1" w:styleId="Styl2Char">
    <w:name w:val="Styl2 Char"/>
    <w:basedOn w:val="Standardnpsmoodstavce"/>
    <w:link w:val="Styl2"/>
    <w:uiPriority w:val="99"/>
    <w:locked/>
    <w:rsid w:val="00D91290"/>
    <w:rPr>
      <w:rFonts w:ascii="Arial" w:eastAsia="Calibri" w:hAnsi="Arial" w:cs="Arial"/>
      <w:lang w:eastAsia="cs-CZ"/>
    </w:rPr>
  </w:style>
  <w:style w:type="paragraph" w:styleId="Podnadpis">
    <w:name w:val="Subtitle"/>
    <w:aliases w:val="Podstyl"/>
    <w:basedOn w:val="Styl1"/>
    <w:next w:val="Normln"/>
    <w:link w:val="PodnadpisChar"/>
    <w:uiPriority w:val="99"/>
    <w:qFormat/>
    <w:rsid w:val="00DC77CE"/>
    <w:pPr>
      <w:numPr>
        <w:ilvl w:val="0"/>
        <w:numId w:val="0"/>
      </w:numPr>
      <w:ind w:left="851"/>
    </w:pPr>
    <w:rPr>
      <w:rFonts w:ascii="Arial" w:hAnsi="Arial" w:cs="Arial"/>
    </w:rPr>
  </w:style>
  <w:style w:type="character" w:customStyle="1" w:styleId="PodnadpisChar">
    <w:name w:val="Podnadpis Char"/>
    <w:aliases w:val="Podstyl Char"/>
    <w:basedOn w:val="Standardnpsmoodstavce"/>
    <w:link w:val="Podnadpis"/>
    <w:uiPriority w:val="99"/>
    <w:rsid w:val="00DC77CE"/>
    <w:rPr>
      <w:rFonts w:ascii="Arial" w:eastAsia="Calibri" w:hAnsi="Arial" w:cs="Arial"/>
    </w:rPr>
  </w:style>
  <w:style w:type="character" w:styleId="Zdraznnjemn">
    <w:name w:val="Subtle Emphasis"/>
    <w:aliases w:val="Písmenka"/>
    <w:uiPriority w:val="99"/>
    <w:rsid w:val="00DB442A"/>
    <w:rPr>
      <w:lang w:eastAsia="cs-CZ"/>
    </w:rPr>
  </w:style>
  <w:style w:type="paragraph" w:customStyle="1" w:styleId="Psmena">
    <w:name w:val="Písmena"/>
    <w:link w:val="PsmenaChar"/>
    <w:uiPriority w:val="99"/>
    <w:qFormat/>
    <w:rsid w:val="00D91290"/>
    <w:pPr>
      <w:numPr>
        <w:ilvl w:val="3"/>
        <w:numId w:val="5"/>
      </w:numPr>
      <w:spacing w:after="0"/>
      <w:jc w:val="both"/>
    </w:pPr>
    <w:rPr>
      <w:rFonts w:ascii="Arial" w:eastAsiaTheme="majorEastAsia" w:hAnsi="Arial" w:cs="Arial"/>
      <w:bCs/>
    </w:rPr>
  </w:style>
  <w:style w:type="character" w:customStyle="1" w:styleId="PsmenaChar">
    <w:name w:val="Písmena Char"/>
    <w:basedOn w:val="Standardnpsmoodstavce"/>
    <w:link w:val="Psmena"/>
    <w:rsid w:val="00D91290"/>
    <w:rPr>
      <w:rFonts w:ascii="Arial" w:eastAsiaTheme="majorEastAsia" w:hAnsi="Arial" w:cs="Arial"/>
      <w:bCs/>
    </w:rPr>
  </w:style>
  <w:style w:type="paragraph" w:customStyle="1" w:styleId="sla">
    <w:name w:val="Čísla"/>
    <w:basedOn w:val="Normln"/>
    <w:link w:val="slaChar"/>
    <w:qFormat/>
    <w:rsid w:val="00DB442A"/>
    <w:pPr>
      <w:numPr>
        <w:numId w:val="1"/>
      </w:numPr>
      <w:spacing w:after="0"/>
      <w:ind w:left="851" w:hanging="284"/>
      <w:jc w:val="both"/>
    </w:pPr>
    <w:rPr>
      <w:rFonts w:eastAsia="Times New Roman" w:cs="Calibri"/>
      <w:lang w:eastAsia="cs-CZ"/>
    </w:rPr>
  </w:style>
  <w:style w:type="character" w:customStyle="1" w:styleId="slaChar">
    <w:name w:val="Čísla Char"/>
    <w:basedOn w:val="Standardnpsmoodstavce"/>
    <w:link w:val="sla"/>
    <w:rsid w:val="00DB442A"/>
    <w:rPr>
      <w:rFonts w:eastAsia="Times New Roman" w:cs="Calibri"/>
      <w:lang w:eastAsia="cs-CZ"/>
    </w:rPr>
  </w:style>
  <w:style w:type="paragraph" w:styleId="Odstavecseseznamem">
    <w:name w:val="List Paragraph"/>
    <w:basedOn w:val="Normln"/>
    <w:uiPriority w:val="99"/>
    <w:qFormat/>
    <w:rsid w:val="00DB442A"/>
    <w:pPr>
      <w:ind w:left="720"/>
      <w:contextualSpacing/>
    </w:pPr>
  </w:style>
  <w:style w:type="paragraph" w:styleId="Bezmezer">
    <w:name w:val="No Spacing"/>
    <w:uiPriority w:val="1"/>
    <w:rsid w:val="00DB442A"/>
    <w:pPr>
      <w:spacing w:after="0" w:line="240" w:lineRule="auto"/>
    </w:pPr>
  </w:style>
  <w:style w:type="character" w:styleId="Zdraznn">
    <w:name w:val="Emphasis"/>
    <w:basedOn w:val="Standardnpsmoodstavce"/>
    <w:uiPriority w:val="20"/>
    <w:rsid w:val="00DB442A"/>
    <w:rPr>
      <w:i/>
      <w:iCs/>
    </w:rPr>
  </w:style>
  <w:style w:type="paragraph" w:styleId="Nzev">
    <w:name w:val="Title"/>
    <w:basedOn w:val="Normln"/>
    <w:next w:val="Normln"/>
    <w:link w:val="NzevChar"/>
    <w:uiPriority w:val="10"/>
    <w:rsid w:val="00DB44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DB442A"/>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iPriority w:val="99"/>
    <w:unhideWhenUsed/>
    <w:rsid w:val="00DB44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442A"/>
  </w:style>
  <w:style w:type="paragraph" w:styleId="Zpat">
    <w:name w:val="footer"/>
    <w:basedOn w:val="Normln"/>
    <w:link w:val="ZpatChar"/>
    <w:uiPriority w:val="99"/>
    <w:unhideWhenUsed/>
    <w:rsid w:val="00DB442A"/>
    <w:pPr>
      <w:tabs>
        <w:tab w:val="center" w:pos="4536"/>
        <w:tab w:val="right" w:pos="9072"/>
      </w:tabs>
      <w:spacing w:after="0" w:line="240" w:lineRule="auto"/>
    </w:pPr>
  </w:style>
  <w:style w:type="character" w:customStyle="1" w:styleId="ZpatChar">
    <w:name w:val="Zápatí Char"/>
    <w:basedOn w:val="Standardnpsmoodstavce"/>
    <w:link w:val="Zpat"/>
    <w:uiPriority w:val="99"/>
    <w:rsid w:val="00DB442A"/>
  </w:style>
  <w:style w:type="paragraph" w:customStyle="1" w:styleId="cislovani1">
    <w:name w:val="cislovani 1"/>
    <w:basedOn w:val="Normln"/>
    <w:next w:val="Normln"/>
    <w:rsid w:val="00DB442A"/>
    <w:pPr>
      <w:keepNext/>
      <w:numPr>
        <w:numId w:val="3"/>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rsid w:val="00DB442A"/>
    <w:pPr>
      <w:keepNext/>
      <w:numPr>
        <w:ilvl w:val="1"/>
        <w:numId w:val="3"/>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link w:val="Cislovani3Char"/>
    <w:rsid w:val="00DB442A"/>
    <w:pPr>
      <w:numPr>
        <w:ilvl w:val="2"/>
        <w:numId w:val="3"/>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rsid w:val="00DB442A"/>
    <w:pPr>
      <w:numPr>
        <w:ilvl w:val="3"/>
        <w:numId w:val="3"/>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rsid w:val="00DB442A"/>
    <w:pPr>
      <w:numPr>
        <w:ilvl w:val="4"/>
        <w:numId w:val="3"/>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table" w:styleId="Mkatabulky">
    <w:name w:val="Table Grid"/>
    <w:basedOn w:val="Normlntabulka"/>
    <w:uiPriority w:val="59"/>
    <w:rsid w:val="00273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181741"/>
    <w:pPr>
      <w:spacing w:after="0" w:line="240" w:lineRule="auto"/>
    </w:pPr>
    <w:rPr>
      <w:rFonts w:ascii="Arial" w:eastAsia="Times New Roman" w:hAnsi="Arial" w:cs="Arial"/>
      <w:lang w:eastAsia="cs-CZ"/>
    </w:rPr>
  </w:style>
  <w:style w:type="character" w:customStyle="1" w:styleId="apple-converted-space">
    <w:name w:val="apple-converted-space"/>
    <w:basedOn w:val="Standardnpsmoodstavce"/>
    <w:rsid w:val="00273E72"/>
  </w:style>
  <w:style w:type="character" w:customStyle="1" w:styleId="ObyejnChar">
    <w:name w:val="Obyčejný Char"/>
    <w:basedOn w:val="Nadpis2Char"/>
    <w:link w:val="Obyejn"/>
    <w:rsid w:val="00181741"/>
    <w:rPr>
      <w:rFonts w:ascii="Arial" w:eastAsia="Times New Roman" w:hAnsi="Arial" w:cs="Arial"/>
      <w:b w:val="0"/>
      <w:color w:val="1F497D"/>
      <w:sz w:val="24"/>
      <w:szCs w:val="24"/>
      <w:lang w:eastAsia="cs-CZ"/>
    </w:rPr>
  </w:style>
  <w:style w:type="character" w:styleId="Siln">
    <w:name w:val="Strong"/>
    <w:basedOn w:val="Standardnpsmoodstavce"/>
    <w:uiPriority w:val="22"/>
    <w:qFormat/>
    <w:rsid w:val="00273E72"/>
    <w:rPr>
      <w:b/>
      <w:bCs/>
    </w:rPr>
  </w:style>
  <w:style w:type="character" w:customStyle="1" w:styleId="Nadpis3Char">
    <w:name w:val="Nadpis 3 Char"/>
    <w:basedOn w:val="Standardnpsmoodstavce"/>
    <w:link w:val="Nadpis3"/>
    <w:uiPriority w:val="9"/>
    <w:semiHidden/>
    <w:rsid w:val="00273E72"/>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273E72"/>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273E72"/>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273E72"/>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273E72"/>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273E7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73E72"/>
    <w:rPr>
      <w:rFonts w:asciiTheme="majorHAnsi" w:eastAsiaTheme="majorEastAsia" w:hAnsiTheme="majorHAnsi" w:cstheme="majorBidi"/>
      <w:i/>
      <w:iCs/>
      <w:color w:val="272727" w:themeColor="text1" w:themeTint="D8"/>
      <w:sz w:val="21"/>
      <w:szCs w:val="21"/>
    </w:rPr>
  </w:style>
  <w:style w:type="paragraph" w:customStyle="1" w:styleId="rovezanadpis">
    <w:name w:val="Úroveň za nadpis"/>
    <w:basedOn w:val="Cislovani2"/>
    <w:link w:val="rovezanadpisChar"/>
    <w:qFormat/>
    <w:rsid w:val="00D91290"/>
    <w:pPr>
      <w:keepNext w:val="0"/>
      <w:numPr>
        <w:numId w:val="5"/>
      </w:numPr>
      <w:tabs>
        <w:tab w:val="clear" w:pos="851"/>
      </w:tabs>
      <w:spacing w:before="60" w:after="60" w:line="276" w:lineRule="auto"/>
      <w:ind w:left="851"/>
    </w:pPr>
    <w:rPr>
      <w:rFonts w:ascii="Arial" w:hAnsi="Arial" w:cs="Arial"/>
      <w:color w:val="000000" w:themeColor="text1"/>
      <w:sz w:val="22"/>
      <w:szCs w:val="22"/>
    </w:rPr>
  </w:style>
  <w:style w:type="paragraph" w:styleId="Nadpisobsahu">
    <w:name w:val="TOC Heading"/>
    <w:basedOn w:val="Nadpis1"/>
    <w:next w:val="Normln"/>
    <w:uiPriority w:val="39"/>
    <w:unhideWhenUsed/>
    <w:rsid w:val="00EA07AE"/>
    <w:pPr>
      <w:numPr>
        <w:numId w:val="0"/>
      </w:numPr>
      <w:pBdr>
        <w:bottom w:val="none" w:sz="0" w:space="0" w:color="auto"/>
      </w:pBdr>
      <w:spacing w:before="240" w:after="0" w:line="259" w:lineRule="auto"/>
      <w:outlineLvl w:val="9"/>
    </w:pPr>
    <w:rPr>
      <w:rFonts w:asciiTheme="majorHAnsi" w:hAnsiTheme="majorHAnsi" w:cstheme="majorBidi"/>
      <w:b w:val="0"/>
      <w:bCs w:val="0"/>
      <w:caps w:val="0"/>
      <w:color w:val="365F91" w:themeColor="accent1" w:themeShade="BF"/>
      <w:lang w:eastAsia="cs-CZ"/>
    </w:rPr>
  </w:style>
  <w:style w:type="character" w:customStyle="1" w:styleId="rovezanadpisChar">
    <w:name w:val="Úroveň za nadpis Char"/>
    <w:basedOn w:val="Nadpis2Char"/>
    <w:link w:val="rovezanadpis"/>
    <w:rsid w:val="00D91290"/>
    <w:rPr>
      <w:rFonts w:ascii="Arial" w:eastAsia="Times New Roman" w:hAnsi="Arial" w:cs="Arial"/>
      <w:b w:val="0"/>
      <w:color w:val="000000" w:themeColor="text1"/>
      <w:sz w:val="24"/>
      <w:szCs w:val="24"/>
      <w:lang w:eastAsia="cs-CZ"/>
    </w:rPr>
  </w:style>
  <w:style w:type="paragraph" w:styleId="Obsah2">
    <w:name w:val="toc 2"/>
    <w:basedOn w:val="Normln"/>
    <w:next w:val="Normln"/>
    <w:autoRedefine/>
    <w:uiPriority w:val="39"/>
    <w:unhideWhenUsed/>
    <w:rsid w:val="00EA07AE"/>
    <w:pPr>
      <w:tabs>
        <w:tab w:val="right" w:leader="dot" w:pos="9062"/>
      </w:tabs>
      <w:spacing w:after="100"/>
      <w:ind w:left="851" w:hanging="425"/>
    </w:pPr>
  </w:style>
  <w:style w:type="paragraph" w:styleId="Obsah1">
    <w:name w:val="toc 1"/>
    <w:basedOn w:val="Normln"/>
    <w:next w:val="Normln"/>
    <w:autoRedefine/>
    <w:uiPriority w:val="39"/>
    <w:unhideWhenUsed/>
    <w:rsid w:val="00EA07AE"/>
    <w:pPr>
      <w:tabs>
        <w:tab w:val="left" w:pos="426"/>
        <w:tab w:val="right" w:leader="dot" w:pos="9062"/>
      </w:tabs>
      <w:spacing w:after="100"/>
    </w:pPr>
  </w:style>
  <w:style w:type="character" w:styleId="Hypertextovodkaz">
    <w:name w:val="Hyperlink"/>
    <w:basedOn w:val="Standardnpsmoodstavce"/>
    <w:uiPriority w:val="99"/>
    <w:unhideWhenUsed/>
    <w:rsid w:val="00EA07AE"/>
    <w:rPr>
      <w:color w:val="0000FF" w:themeColor="hyperlink"/>
      <w:u w:val="single"/>
    </w:rPr>
  </w:style>
  <w:style w:type="character" w:styleId="slostrnky">
    <w:name w:val="page number"/>
    <w:basedOn w:val="Standardnpsmoodstavce"/>
    <w:semiHidden/>
    <w:rsid w:val="0096085E"/>
    <w:rPr>
      <w:rFonts w:ascii="Times New Roman" w:hAnsi="Times New Roman"/>
    </w:rPr>
  </w:style>
  <w:style w:type="paragraph" w:customStyle="1" w:styleId="Odrky">
    <w:name w:val="Odrážky"/>
    <w:basedOn w:val="Psmena"/>
    <w:link w:val="OdrkyChar"/>
    <w:qFormat/>
    <w:rsid w:val="004B3ABE"/>
    <w:pPr>
      <w:numPr>
        <w:numId w:val="6"/>
      </w:numPr>
      <w:ind w:left="1134"/>
    </w:pPr>
    <w:rPr>
      <w:rFonts w:eastAsia="Times New Roman"/>
      <w:lang w:eastAsia="cs-CZ"/>
    </w:rPr>
  </w:style>
  <w:style w:type="character" w:customStyle="1" w:styleId="OdrkyChar">
    <w:name w:val="Odrážky Char"/>
    <w:basedOn w:val="PsmenaChar"/>
    <w:link w:val="Odrky"/>
    <w:rsid w:val="004B3ABE"/>
    <w:rPr>
      <w:rFonts w:ascii="Arial" w:eastAsia="Times New Roman" w:hAnsi="Arial" w:cs="Arial"/>
      <w:bCs/>
      <w:lang w:eastAsia="cs-CZ"/>
    </w:rPr>
  </w:style>
  <w:style w:type="paragraph" w:customStyle="1" w:styleId="NadpisZD">
    <w:name w:val="Nadpis ZD"/>
    <w:basedOn w:val="Obyejn"/>
    <w:link w:val="NadpisZDChar"/>
    <w:qFormat/>
    <w:rsid w:val="00010FDB"/>
    <w:pPr>
      <w:spacing w:before="4000"/>
      <w:contextualSpacing/>
      <w:jc w:val="center"/>
    </w:pPr>
    <w:rPr>
      <w:rFonts w:eastAsia="Calibri"/>
      <w:b/>
      <w:sz w:val="40"/>
      <w:szCs w:val="40"/>
    </w:rPr>
  </w:style>
  <w:style w:type="paragraph" w:customStyle="1" w:styleId="Vycentrovan">
    <w:name w:val="Vycentrovaný"/>
    <w:basedOn w:val="Obyejn"/>
    <w:link w:val="VycentrovanChar"/>
    <w:qFormat/>
    <w:rsid w:val="00D543D3"/>
    <w:pPr>
      <w:jc w:val="center"/>
    </w:pPr>
  </w:style>
  <w:style w:type="character" w:customStyle="1" w:styleId="NadpisZDChar">
    <w:name w:val="Nadpis ZD Char"/>
    <w:basedOn w:val="ObyejnChar"/>
    <w:link w:val="NadpisZD"/>
    <w:rsid w:val="00010FDB"/>
    <w:rPr>
      <w:rFonts w:ascii="Arial" w:eastAsia="Calibri" w:hAnsi="Arial" w:cs="Arial"/>
      <w:b/>
      <w:color w:val="1F497D"/>
      <w:sz w:val="40"/>
      <w:szCs w:val="40"/>
      <w:lang w:eastAsia="cs-CZ"/>
    </w:rPr>
  </w:style>
  <w:style w:type="character" w:customStyle="1" w:styleId="VycentrovanChar">
    <w:name w:val="Vycentrovaný Char"/>
    <w:basedOn w:val="ObyejnChar"/>
    <w:link w:val="Vycentrovan"/>
    <w:rsid w:val="00D543D3"/>
    <w:rPr>
      <w:rFonts w:ascii="Arial" w:eastAsia="Times New Roman" w:hAnsi="Arial" w:cs="Arial"/>
      <w:b w:val="0"/>
      <w:color w:val="1F497D"/>
      <w:sz w:val="24"/>
      <w:szCs w:val="24"/>
      <w:lang w:eastAsia="cs-CZ"/>
    </w:rPr>
  </w:style>
  <w:style w:type="character" w:customStyle="1" w:styleId="cpvselected">
    <w:name w:val="cpvselected"/>
    <w:basedOn w:val="Standardnpsmoodstavce"/>
    <w:rsid w:val="00DC732D"/>
    <w:rPr>
      <w:rFonts w:cs="Times New Roman"/>
    </w:rPr>
  </w:style>
  <w:style w:type="paragraph" w:customStyle="1" w:styleId="Styl11">
    <w:name w:val="Styl 1.1."/>
    <w:basedOn w:val="Styl1"/>
    <w:link w:val="Styl11Char"/>
    <w:uiPriority w:val="99"/>
    <w:qFormat/>
    <w:rsid w:val="002A4E22"/>
    <w:pPr>
      <w:numPr>
        <w:ilvl w:val="0"/>
        <w:numId w:val="0"/>
      </w:numPr>
      <w:tabs>
        <w:tab w:val="num" w:pos="3658"/>
      </w:tabs>
      <w:ind w:left="709" w:hanging="709"/>
    </w:pPr>
    <w:rPr>
      <w:rFonts w:ascii="Arial" w:hAnsi="Arial" w:cs="Arial"/>
      <w:sz w:val="20"/>
      <w:szCs w:val="20"/>
    </w:rPr>
  </w:style>
  <w:style w:type="character" w:customStyle="1" w:styleId="Styl11Char">
    <w:name w:val="Styl 1.1. Char"/>
    <w:basedOn w:val="Styl1Char"/>
    <w:link w:val="Styl11"/>
    <w:uiPriority w:val="99"/>
    <w:rsid w:val="002A4E22"/>
    <w:rPr>
      <w:rFonts w:ascii="Arial" w:eastAsia="Calibri" w:hAnsi="Arial" w:cs="Arial"/>
      <w:sz w:val="20"/>
      <w:szCs w:val="20"/>
    </w:rPr>
  </w:style>
  <w:style w:type="paragraph" w:customStyle="1" w:styleId="Podstyltun">
    <w:name w:val="Podstyl tučně"/>
    <w:basedOn w:val="Podnadpis"/>
    <w:link w:val="PodstyltunChar"/>
    <w:qFormat/>
    <w:rsid w:val="002A4E22"/>
    <w:pPr>
      <w:keepNext/>
    </w:pPr>
    <w:rPr>
      <w:b/>
    </w:rPr>
  </w:style>
  <w:style w:type="paragraph" w:customStyle="1" w:styleId="Default">
    <w:name w:val="Default"/>
    <w:rsid w:val="0055180E"/>
    <w:pPr>
      <w:autoSpaceDE w:val="0"/>
      <w:autoSpaceDN w:val="0"/>
      <w:adjustRightInd w:val="0"/>
      <w:spacing w:after="0" w:line="240" w:lineRule="auto"/>
    </w:pPr>
    <w:rPr>
      <w:rFonts w:ascii="Arial" w:hAnsi="Arial" w:cs="Arial"/>
      <w:color w:val="000000"/>
      <w:sz w:val="24"/>
      <w:szCs w:val="24"/>
    </w:rPr>
  </w:style>
  <w:style w:type="character" w:customStyle="1" w:styleId="PodstyltunChar">
    <w:name w:val="Podstyl tučně Char"/>
    <w:basedOn w:val="PodnadpisChar"/>
    <w:link w:val="Podstyltun"/>
    <w:rsid w:val="002A4E22"/>
    <w:rPr>
      <w:rFonts w:ascii="Arial" w:eastAsia="Calibri" w:hAnsi="Arial" w:cs="Arial"/>
      <w:b/>
    </w:rPr>
  </w:style>
  <w:style w:type="paragraph" w:styleId="Textpoznpodarou">
    <w:name w:val="footnote text"/>
    <w:basedOn w:val="Normln"/>
    <w:link w:val="TextpoznpodarouChar"/>
    <w:uiPriority w:val="99"/>
    <w:semiHidden/>
    <w:unhideWhenUsed/>
    <w:rsid w:val="00A02D9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02D9A"/>
    <w:rPr>
      <w:sz w:val="20"/>
      <w:szCs w:val="20"/>
    </w:rPr>
  </w:style>
  <w:style w:type="character" w:styleId="Znakapoznpodarou">
    <w:name w:val="footnote reference"/>
    <w:basedOn w:val="Standardnpsmoodstavce"/>
    <w:uiPriority w:val="99"/>
    <w:semiHidden/>
    <w:unhideWhenUsed/>
    <w:rsid w:val="00A02D9A"/>
    <w:rPr>
      <w:vertAlign w:val="superscript"/>
    </w:rPr>
  </w:style>
  <w:style w:type="character" w:customStyle="1" w:styleId="Cislovani3Char">
    <w:name w:val="Cislovani 3 Char"/>
    <w:basedOn w:val="Standardnpsmoodstavce"/>
    <w:link w:val="Cislovani3"/>
    <w:rsid w:val="00A02D9A"/>
    <w:rPr>
      <w:rFonts w:ascii="JohnSans Text Pro" w:eastAsia="Times New Roman" w:hAnsi="JohnSans Text Pro" w:cs="Times New Roman"/>
      <w:sz w:val="20"/>
      <w:szCs w:val="24"/>
      <w:lang w:eastAsia="cs-CZ"/>
    </w:rPr>
  </w:style>
  <w:style w:type="paragraph" w:customStyle="1" w:styleId="Nadpisrove2">
    <w:name w:val="Nadpis úroveň 2"/>
    <w:basedOn w:val="Nadpis2"/>
    <w:next w:val="Styl2"/>
    <w:qFormat/>
    <w:rsid w:val="007C2302"/>
    <w:pPr>
      <w:numPr>
        <w:ilvl w:val="0"/>
        <w:numId w:val="0"/>
      </w:numPr>
      <w:ind w:left="851" w:hanging="851"/>
    </w:pPr>
    <w:rPr>
      <w:rFonts w:ascii="Times New Roman" w:eastAsia="Times New Roman" w:hAnsi="Times New Roman"/>
      <w:smallCaps/>
      <w:color w:val="000000"/>
    </w:rPr>
  </w:style>
  <w:style w:type="paragraph" w:customStyle="1" w:styleId="Tabulka">
    <w:name w:val="Tabulka"/>
    <w:basedOn w:val="Normln"/>
    <w:link w:val="TabulkaChar"/>
    <w:qFormat/>
    <w:rsid w:val="007C2302"/>
    <w:pPr>
      <w:spacing w:before="60" w:after="60" w:line="240" w:lineRule="auto"/>
    </w:pPr>
    <w:rPr>
      <w:rFonts w:ascii="Arial" w:eastAsia="Calibri" w:hAnsi="Arial" w:cs="Arial"/>
      <w:color w:val="182C68"/>
      <w:sz w:val="20"/>
      <w:szCs w:val="20"/>
      <w:lang w:eastAsia="cs-CZ"/>
    </w:rPr>
  </w:style>
  <w:style w:type="character" w:customStyle="1" w:styleId="TabulkaChar">
    <w:name w:val="Tabulka Char"/>
    <w:link w:val="Tabulka"/>
    <w:rsid w:val="007C2302"/>
    <w:rPr>
      <w:rFonts w:ascii="Arial" w:eastAsia="Calibri" w:hAnsi="Arial" w:cs="Arial"/>
      <w:color w:val="182C68"/>
      <w:sz w:val="20"/>
      <w:szCs w:val="20"/>
      <w:lang w:eastAsia="cs-CZ"/>
    </w:rPr>
  </w:style>
  <w:style w:type="paragraph" w:styleId="Textbubliny">
    <w:name w:val="Balloon Text"/>
    <w:basedOn w:val="Normln"/>
    <w:link w:val="TextbublinyChar"/>
    <w:uiPriority w:val="99"/>
    <w:semiHidden/>
    <w:unhideWhenUsed/>
    <w:rsid w:val="00CB044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044F"/>
    <w:rPr>
      <w:rFonts w:ascii="Segoe UI" w:hAnsi="Segoe UI" w:cs="Segoe UI"/>
      <w:sz w:val="18"/>
      <w:szCs w:val="18"/>
    </w:rPr>
  </w:style>
  <w:style w:type="paragraph" w:customStyle="1" w:styleId="OdstavecCislovany">
    <w:name w:val="OdstavecCislovany"/>
    <w:basedOn w:val="Normln"/>
    <w:rsid w:val="00950C06"/>
    <w:pPr>
      <w:numPr>
        <w:numId w:val="7"/>
      </w:numPr>
      <w:suppressAutoHyphens/>
      <w:autoSpaceDN w:val="0"/>
      <w:spacing w:before="120" w:after="0" w:line="240" w:lineRule="auto"/>
      <w:jc w:val="both"/>
      <w:textAlignment w:val="baseline"/>
    </w:pPr>
    <w:rPr>
      <w:rFonts w:ascii="Arial Narrow" w:eastAsia="Times New Roman" w:hAnsi="Arial Narrow" w:cs="Times New Roman"/>
      <w:lang w:eastAsia="cs-CZ"/>
    </w:rPr>
  </w:style>
  <w:style w:type="numbering" w:customStyle="1" w:styleId="LFO37">
    <w:name w:val="LFO37"/>
    <w:basedOn w:val="Bezseznamu"/>
    <w:rsid w:val="00950C06"/>
    <w:pPr>
      <w:numPr>
        <w:numId w:val="7"/>
      </w:numPr>
    </w:pPr>
  </w:style>
  <w:style w:type="character" w:styleId="slodku">
    <w:name w:val="line number"/>
    <w:basedOn w:val="Standardnpsmoodstavce"/>
    <w:uiPriority w:val="99"/>
    <w:semiHidden/>
    <w:unhideWhenUsed/>
    <w:rsid w:val="00C8345B"/>
  </w:style>
  <w:style w:type="paragraph" w:customStyle="1" w:styleId="Clanek11">
    <w:name w:val="Clanek 1.1"/>
    <w:basedOn w:val="Nadpis2"/>
    <w:link w:val="Clanek11Char"/>
    <w:qFormat/>
    <w:rsid w:val="003B416A"/>
    <w:pPr>
      <w:keepNext w:val="0"/>
      <w:widowControl w:val="0"/>
      <w:numPr>
        <w:ilvl w:val="0"/>
        <w:numId w:val="0"/>
      </w:numPr>
      <w:tabs>
        <w:tab w:val="num" w:pos="1135"/>
      </w:tabs>
      <w:spacing w:before="120" w:line="240" w:lineRule="auto"/>
      <w:ind w:left="1135" w:hanging="567"/>
    </w:pPr>
    <w:rPr>
      <w:rFonts w:ascii="Times New Roman" w:eastAsia="SimSun" w:hAnsi="Times New Roman" w:cs="Arial"/>
      <w:b w:val="0"/>
      <w:bCs/>
      <w:iCs/>
      <w:color w:val="auto"/>
      <w:sz w:val="22"/>
      <w:szCs w:val="28"/>
    </w:rPr>
  </w:style>
  <w:style w:type="paragraph" w:customStyle="1" w:styleId="Claneka">
    <w:name w:val="Clanek (a)"/>
    <w:basedOn w:val="Normln"/>
    <w:qFormat/>
    <w:rsid w:val="003B416A"/>
    <w:pPr>
      <w:keepLines/>
      <w:widowControl w:val="0"/>
      <w:tabs>
        <w:tab w:val="num" w:pos="992"/>
      </w:tabs>
      <w:spacing w:before="120" w:after="120" w:line="240" w:lineRule="auto"/>
      <w:ind w:left="992" w:hanging="425"/>
      <w:jc w:val="both"/>
    </w:pPr>
    <w:rPr>
      <w:rFonts w:ascii="Times New Roman" w:eastAsia="SimSun" w:hAnsi="Times New Roman" w:cs="Times New Roman"/>
      <w:szCs w:val="24"/>
    </w:rPr>
  </w:style>
  <w:style w:type="paragraph" w:customStyle="1" w:styleId="Claneki">
    <w:name w:val="Clanek (i)"/>
    <w:basedOn w:val="Normln"/>
    <w:qFormat/>
    <w:rsid w:val="003B416A"/>
    <w:pPr>
      <w:keepNext/>
      <w:tabs>
        <w:tab w:val="num" w:pos="1418"/>
      </w:tabs>
      <w:spacing w:before="120" w:after="120" w:line="240" w:lineRule="auto"/>
      <w:ind w:left="1418" w:hanging="426"/>
      <w:jc w:val="both"/>
    </w:pPr>
    <w:rPr>
      <w:rFonts w:ascii="Times New Roman" w:eastAsia="SimSun" w:hAnsi="Times New Roman" w:cs="Times New Roman"/>
      <w:color w:val="000000"/>
      <w:szCs w:val="24"/>
    </w:rPr>
  </w:style>
  <w:style w:type="paragraph" w:customStyle="1" w:styleId="Normal2">
    <w:name w:val="Normal 2"/>
    <w:basedOn w:val="Normln"/>
    <w:rsid w:val="003B416A"/>
    <w:pPr>
      <w:tabs>
        <w:tab w:val="left" w:pos="709"/>
      </w:tabs>
      <w:spacing w:before="60" w:after="120" w:line="240" w:lineRule="auto"/>
      <w:ind w:left="1418"/>
      <w:jc w:val="both"/>
    </w:pPr>
    <w:rPr>
      <w:rFonts w:ascii="Times New Roman" w:eastAsia="SimSun" w:hAnsi="Times New Roman" w:cs="Times New Roman"/>
      <w:szCs w:val="20"/>
      <w:lang w:val="en-GB"/>
    </w:rPr>
  </w:style>
  <w:style w:type="character" w:styleId="Odkaznakoment">
    <w:name w:val="annotation reference"/>
    <w:uiPriority w:val="99"/>
    <w:rsid w:val="003B416A"/>
    <w:rPr>
      <w:sz w:val="16"/>
      <w:szCs w:val="16"/>
    </w:rPr>
  </w:style>
  <w:style w:type="paragraph" w:styleId="Textkomente">
    <w:name w:val="annotation text"/>
    <w:basedOn w:val="Normln"/>
    <w:link w:val="TextkomenteChar"/>
    <w:uiPriority w:val="99"/>
    <w:rsid w:val="003B416A"/>
    <w:pPr>
      <w:spacing w:before="120" w:after="120" w:line="240" w:lineRule="auto"/>
    </w:pPr>
    <w:rPr>
      <w:rFonts w:ascii="Times New Roman" w:eastAsia="SimSun" w:hAnsi="Times New Roman" w:cs="Times New Roman"/>
      <w:sz w:val="20"/>
      <w:szCs w:val="20"/>
    </w:rPr>
  </w:style>
  <w:style w:type="character" w:customStyle="1" w:styleId="TextkomenteChar">
    <w:name w:val="Text komentáře Char"/>
    <w:basedOn w:val="Standardnpsmoodstavce"/>
    <w:link w:val="Textkomente"/>
    <w:uiPriority w:val="99"/>
    <w:rsid w:val="003B416A"/>
    <w:rPr>
      <w:rFonts w:ascii="Times New Roman" w:eastAsia="SimSun" w:hAnsi="Times New Roman" w:cs="Times New Roman"/>
      <w:sz w:val="20"/>
      <w:szCs w:val="20"/>
    </w:rPr>
  </w:style>
  <w:style w:type="character" w:customStyle="1" w:styleId="Clanek11Char">
    <w:name w:val="Clanek 1.1 Char"/>
    <w:link w:val="Clanek11"/>
    <w:rsid w:val="003B416A"/>
    <w:rPr>
      <w:rFonts w:ascii="Times New Roman" w:eastAsia="SimSun" w:hAnsi="Times New Roman" w:cs="Arial"/>
      <w:bCs/>
      <w:iCs/>
      <w:szCs w:val="28"/>
    </w:rPr>
  </w:style>
  <w:style w:type="paragraph" w:customStyle="1" w:styleId="Text11">
    <w:name w:val="Text 1.1"/>
    <w:basedOn w:val="Normln"/>
    <w:link w:val="Text11Char"/>
    <w:uiPriority w:val="99"/>
    <w:qFormat/>
    <w:rsid w:val="00EF3A73"/>
    <w:pPr>
      <w:keepNext/>
      <w:spacing w:before="120" w:after="120" w:line="240" w:lineRule="auto"/>
      <w:ind w:left="561"/>
      <w:jc w:val="both"/>
    </w:pPr>
    <w:rPr>
      <w:rFonts w:ascii="Times New Roman" w:eastAsia="SimSun" w:hAnsi="Times New Roman" w:cs="Times New Roman"/>
      <w:szCs w:val="20"/>
    </w:rPr>
  </w:style>
  <w:style w:type="paragraph" w:customStyle="1" w:styleId="Preambule">
    <w:name w:val="Preambule"/>
    <w:basedOn w:val="Normln"/>
    <w:qFormat/>
    <w:rsid w:val="00EF3A73"/>
    <w:pPr>
      <w:widowControl w:val="0"/>
      <w:numPr>
        <w:numId w:val="16"/>
      </w:numPr>
      <w:spacing w:before="120" w:after="120" w:line="240" w:lineRule="auto"/>
      <w:ind w:hanging="567"/>
      <w:jc w:val="both"/>
    </w:pPr>
    <w:rPr>
      <w:rFonts w:ascii="Times New Roman" w:eastAsia="SimSun" w:hAnsi="Times New Roman" w:cs="Times New Roman"/>
      <w:szCs w:val="24"/>
    </w:rPr>
  </w:style>
  <w:style w:type="paragraph" w:customStyle="1" w:styleId="st">
    <w:name w:val="Část"/>
    <w:basedOn w:val="Normln"/>
    <w:next w:val="Nadpis1"/>
    <w:rsid w:val="00EF3A73"/>
    <w:pPr>
      <w:keepNext/>
      <w:keepLines/>
      <w:pageBreakBefore/>
      <w:numPr>
        <w:numId w:val="17"/>
      </w:numPr>
      <w:pBdr>
        <w:bottom w:val="single" w:sz="4" w:space="1" w:color="auto"/>
      </w:pBdr>
      <w:tabs>
        <w:tab w:val="left" w:pos="1985"/>
      </w:tabs>
      <w:spacing w:before="240" w:after="0" w:line="240" w:lineRule="auto"/>
      <w:jc w:val="both"/>
    </w:pPr>
    <w:rPr>
      <w:rFonts w:ascii="Times New Roman" w:eastAsia="SimSun" w:hAnsi="Times New Roman" w:cs="Times New Roman"/>
      <w:b/>
      <w:color w:val="000000"/>
    </w:rPr>
  </w:style>
  <w:style w:type="character" w:customStyle="1" w:styleId="Text11Char">
    <w:name w:val="Text 1.1 Char"/>
    <w:link w:val="Text11"/>
    <w:uiPriority w:val="99"/>
    <w:rsid w:val="00EF3A73"/>
    <w:rPr>
      <w:rFonts w:ascii="Times New Roman" w:eastAsia="SimSun" w:hAnsi="Times New Roman" w:cs="Times New Roman"/>
      <w:szCs w:val="20"/>
    </w:rPr>
  </w:style>
  <w:style w:type="paragraph" w:styleId="Pedmtkomente">
    <w:name w:val="annotation subject"/>
    <w:basedOn w:val="Textkomente"/>
    <w:next w:val="Textkomente"/>
    <w:link w:val="PedmtkomenteChar"/>
    <w:uiPriority w:val="99"/>
    <w:semiHidden/>
    <w:unhideWhenUsed/>
    <w:rsid w:val="00EE3455"/>
    <w:pPr>
      <w:spacing w:before="0"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EE3455"/>
    <w:rPr>
      <w:rFonts w:ascii="Times New Roman" w:eastAsia="SimSun" w:hAnsi="Times New Roman" w:cs="Times New Roman"/>
      <w:b/>
      <w:bCs/>
      <w:sz w:val="20"/>
      <w:szCs w:val="20"/>
    </w:rPr>
  </w:style>
  <w:style w:type="paragraph" w:styleId="Revize">
    <w:name w:val="Revision"/>
    <w:hidden/>
    <w:uiPriority w:val="99"/>
    <w:semiHidden/>
    <w:rsid w:val="00463F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5170">
      <w:bodyDiv w:val="1"/>
      <w:marLeft w:val="0"/>
      <w:marRight w:val="0"/>
      <w:marTop w:val="0"/>
      <w:marBottom w:val="0"/>
      <w:divBdr>
        <w:top w:val="none" w:sz="0" w:space="0" w:color="auto"/>
        <w:left w:val="none" w:sz="0" w:space="0" w:color="auto"/>
        <w:bottom w:val="none" w:sz="0" w:space="0" w:color="auto"/>
        <w:right w:val="none" w:sz="0" w:space="0" w:color="auto"/>
      </w:divBdr>
    </w:div>
    <w:div w:id="100994722">
      <w:bodyDiv w:val="1"/>
      <w:marLeft w:val="0"/>
      <w:marRight w:val="0"/>
      <w:marTop w:val="0"/>
      <w:marBottom w:val="0"/>
      <w:divBdr>
        <w:top w:val="none" w:sz="0" w:space="0" w:color="auto"/>
        <w:left w:val="none" w:sz="0" w:space="0" w:color="auto"/>
        <w:bottom w:val="none" w:sz="0" w:space="0" w:color="auto"/>
        <w:right w:val="none" w:sz="0" w:space="0" w:color="auto"/>
      </w:divBdr>
    </w:div>
    <w:div w:id="568808919">
      <w:bodyDiv w:val="1"/>
      <w:marLeft w:val="0"/>
      <w:marRight w:val="0"/>
      <w:marTop w:val="0"/>
      <w:marBottom w:val="0"/>
      <w:divBdr>
        <w:top w:val="none" w:sz="0" w:space="0" w:color="auto"/>
        <w:left w:val="none" w:sz="0" w:space="0" w:color="auto"/>
        <w:bottom w:val="none" w:sz="0" w:space="0" w:color="auto"/>
        <w:right w:val="none" w:sz="0" w:space="0" w:color="auto"/>
      </w:divBdr>
    </w:div>
    <w:div w:id="1062412739">
      <w:bodyDiv w:val="1"/>
      <w:marLeft w:val="0"/>
      <w:marRight w:val="0"/>
      <w:marTop w:val="0"/>
      <w:marBottom w:val="0"/>
      <w:divBdr>
        <w:top w:val="none" w:sz="0" w:space="0" w:color="auto"/>
        <w:left w:val="none" w:sz="0" w:space="0" w:color="auto"/>
        <w:bottom w:val="none" w:sz="0" w:space="0" w:color="auto"/>
        <w:right w:val="none" w:sz="0" w:space="0" w:color="auto"/>
      </w:divBdr>
    </w:div>
    <w:div w:id="1286814044">
      <w:bodyDiv w:val="1"/>
      <w:marLeft w:val="0"/>
      <w:marRight w:val="0"/>
      <w:marTop w:val="0"/>
      <w:marBottom w:val="0"/>
      <w:divBdr>
        <w:top w:val="none" w:sz="0" w:space="0" w:color="auto"/>
        <w:left w:val="none" w:sz="0" w:space="0" w:color="auto"/>
        <w:bottom w:val="none" w:sz="0" w:space="0" w:color="auto"/>
        <w:right w:val="none" w:sz="0" w:space="0" w:color="auto"/>
      </w:divBdr>
    </w:div>
    <w:div w:id="1779523513">
      <w:bodyDiv w:val="1"/>
      <w:marLeft w:val="0"/>
      <w:marRight w:val="0"/>
      <w:marTop w:val="0"/>
      <w:marBottom w:val="0"/>
      <w:divBdr>
        <w:top w:val="none" w:sz="0" w:space="0" w:color="auto"/>
        <w:left w:val="none" w:sz="0" w:space="0" w:color="auto"/>
        <w:bottom w:val="none" w:sz="0" w:space="0" w:color="auto"/>
        <w:right w:val="none" w:sz="0" w:space="0" w:color="auto"/>
      </w:divBdr>
    </w:div>
    <w:div w:id="207843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28E66-DCFB-47DA-A651-6EAEA3119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3735</Words>
  <Characters>22039</Characters>
  <Application>Microsoft Office Word</Application>
  <DocSecurity>4</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Ing. Gabriela Johnová</dc:creator>
  <cp:lastModifiedBy>Matinová Vladislava (ÚMČ Praha 3)</cp:lastModifiedBy>
  <cp:revision>2</cp:revision>
  <cp:lastPrinted>2021-07-16T11:43:00Z</cp:lastPrinted>
  <dcterms:created xsi:type="dcterms:W3CDTF">2021-08-02T13:24:00Z</dcterms:created>
  <dcterms:modified xsi:type="dcterms:W3CDTF">2021-08-02T13:24:00Z</dcterms:modified>
</cp:coreProperties>
</file>