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03" w:rsidRPr="00E24B03" w:rsidRDefault="00EB4A91" w:rsidP="00E24B03">
      <w:pPr>
        <w:tabs>
          <w:tab w:val="right" w:pos="9000"/>
        </w:tabs>
        <w:spacing w:before="100" w:beforeAutospacing="1" w:after="0" w:line="240" w:lineRule="auto"/>
        <w:jc w:val="right"/>
        <w:rPr>
          <w:rFonts w:ascii="Arial" w:eastAsia="Times New Roman" w:hAnsi="Arial" w:cs="Arial Unicode MS"/>
          <w:b/>
          <w:bCs/>
          <w:sz w:val="10"/>
          <w:szCs w:val="27"/>
          <w:lang w:eastAsia="cs-CZ"/>
        </w:rPr>
      </w:pPr>
      <w:r w:rsidRPr="00E24B03">
        <w:rPr>
          <w:rFonts w:ascii="Times New Roman" w:eastAsia="Times New Roman" w:hAnsi="Times New Roman" w:cs="Times New Roman"/>
          <w:noProof/>
          <w:sz w:val="8"/>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B03">
        <w:rPr>
          <w:rFonts w:ascii="Times New Roman" w:eastAsia="Times New Roman" w:hAnsi="Times New Roman" w:cs="Times New Roman"/>
          <w:noProof/>
          <w:sz w:val="8"/>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B03">
        <w:rPr>
          <w:rFonts w:ascii="Times New Roman" w:eastAsia="Times New Roman" w:hAnsi="Times New Roman" w:cs="Times New Roman"/>
          <w:noProof/>
          <w:sz w:val="8"/>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B03">
        <w:rPr>
          <w:rFonts w:ascii="Times New Roman" w:eastAsia="Times New Roman" w:hAnsi="Times New Roman" w:cs="Times New Roman"/>
          <w:noProof/>
          <w:sz w:val="8"/>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A91" w:rsidRPr="00EB4A91" w:rsidRDefault="00E24B03" w:rsidP="00E24B03">
      <w:pPr>
        <w:tabs>
          <w:tab w:val="right" w:pos="9000"/>
        </w:tabs>
        <w:spacing w:after="100" w:afterAutospacing="1" w:line="240" w:lineRule="auto"/>
        <w:jc w:val="right"/>
        <w:rPr>
          <w:rFonts w:ascii="Times New Roman" w:eastAsia="Times New Roman" w:hAnsi="Times New Roman" w:cs="Times New Roman"/>
          <w:sz w:val="24"/>
          <w:szCs w:val="24"/>
          <w:lang w:eastAsia="cs-CZ"/>
        </w:rPr>
      </w:pPr>
      <w:r>
        <w:rPr>
          <w:rFonts w:ascii="Arial" w:eastAsia="Times New Roman" w:hAnsi="Arial" w:cs="Arial Unicode MS"/>
          <w:b/>
          <w:bCs/>
          <w:sz w:val="27"/>
          <w:szCs w:val="27"/>
          <w:lang w:eastAsia="cs-CZ"/>
        </w:rPr>
        <w:t>Č</w:t>
      </w:r>
      <w:r w:rsidR="00EB4A91" w:rsidRPr="00EB4A91">
        <w:rPr>
          <w:rFonts w:ascii="Arial" w:eastAsia="Times New Roman" w:hAnsi="Arial" w:cs="Arial Unicode MS"/>
          <w:b/>
          <w:bCs/>
          <w:sz w:val="27"/>
          <w:szCs w:val="27"/>
          <w:lang w:eastAsia="cs-CZ"/>
        </w:rPr>
        <w:t>íslo spisu: S/03478/SC/21</w:t>
      </w:r>
    </w:p>
    <w:p w:rsidR="006F5726" w:rsidRPr="00073B3A" w:rsidRDefault="006F5726" w:rsidP="006F572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73B3A">
        <w:rPr>
          <w:rFonts w:ascii="Arial" w:eastAsia="Times New Roman" w:hAnsi="Arial" w:cs="Arial Unicode MS"/>
          <w:b/>
          <w:bCs/>
          <w:sz w:val="27"/>
          <w:szCs w:val="27"/>
          <w:lang w:eastAsia="cs-CZ"/>
        </w:rPr>
        <w:t>Číslo jednací: 03478/SC/21</w:t>
      </w:r>
    </w:p>
    <w:p w:rsidR="006F5726" w:rsidRPr="00073B3A" w:rsidRDefault="006F5726" w:rsidP="006F572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73B3A">
        <w:rPr>
          <w:rFonts w:ascii="Arial" w:eastAsia="Times New Roman" w:hAnsi="Arial" w:cs="Arial Unicode MS"/>
          <w:sz w:val="27"/>
          <w:szCs w:val="27"/>
          <w:lang w:eastAsia="cs-CZ"/>
        </w:rPr>
        <w:t xml:space="preserve">PPK-930a/25/21 </w:t>
      </w:r>
    </w:p>
    <w:p w:rsidR="006F5726" w:rsidRPr="00073B3A" w:rsidRDefault="006F5726" w:rsidP="006F572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73B3A">
        <w:rPr>
          <w:rFonts w:ascii="Arial" w:eastAsia="Times New Roman" w:hAnsi="Arial" w:cs="Arial Unicode MS"/>
          <w:szCs w:val="24"/>
          <w:lang w:eastAsia="cs-CZ"/>
        </w:rPr>
        <w:t>Dotační titul: A3-D,D</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bCs/>
          <w:szCs w:val="24"/>
          <w:lang w:eastAsia="cs-CZ"/>
        </w:rPr>
        <w:t>DOHODA O REALIZACI MANAGEMENTOVÝCH OPATŘENÍ</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dle ust. § 68 odst. 2 a § 69 odst. 3 zák. č. 114/1992 Sb., o ochraně přírody a krajiny </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(dále jen „Dohoda“),</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br/>
        <w:t>kterou uzavírají níže uvedeného dne, měsíce a roku tito účastníci</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b/>
          <w:bCs/>
          <w:szCs w:val="24"/>
          <w:lang w:eastAsia="cs-CZ"/>
        </w:rPr>
        <w:br/>
        <w:t xml:space="preserve">1. Česká republika – Agentura ochrany přírody a krajiny ČR, </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b/>
          <w:bCs/>
          <w:szCs w:val="24"/>
          <w:lang w:eastAsia="cs-CZ"/>
        </w:rPr>
        <w:t>Regionální pracoviště: Regionální pracoviště Střední Čechy</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Sídlo: Kaplanova 1931/1, 148 00, Praha 11 - Chodov</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Kontaktní adresa: Podbabská 2582, 16000 Praha 6</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IČ: 62933591</w:t>
      </w:r>
    </w:p>
    <w:p w:rsidR="006F5726" w:rsidRPr="00073B3A" w:rsidRDefault="006F5726" w:rsidP="006F5726">
      <w:pPr>
        <w:spacing w:before="100" w:beforeAutospacing="1" w:after="100" w:afterAutospacing="1"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zastoupena: RNDr. František Pelc</w:t>
      </w:r>
      <w:r>
        <w:rPr>
          <w:rFonts w:ascii="Arial" w:eastAsia="Times New Roman" w:hAnsi="Arial" w:cs="Arial"/>
          <w:szCs w:val="24"/>
          <w:lang w:eastAsia="cs-CZ"/>
        </w:rPr>
        <w:t xml:space="preserve">, </w:t>
      </w:r>
      <w:r w:rsidRPr="00073B3A">
        <w:rPr>
          <w:rFonts w:ascii="Arial" w:eastAsia="Times New Roman" w:hAnsi="Arial" w:cs="Arial"/>
          <w:szCs w:val="24"/>
          <w:lang w:eastAsia="cs-CZ"/>
        </w:rPr>
        <w:t xml:space="preserve">ředitel AOPK ČR </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Mgr. </w:t>
      </w:r>
      <w:r>
        <w:rPr>
          <w:rFonts w:ascii="Arial" w:eastAsia="Times New Roman" w:hAnsi="Arial" w:cs="Arial"/>
          <w:szCs w:val="24"/>
          <w:lang w:eastAsia="cs-CZ"/>
        </w:rPr>
        <w:t>Lucie Palivcová</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 xml:space="preserve">za projekt Jedna příroda (LIFE-IP: N2K Revisited) odpovídá: Mgr. </w:t>
      </w:r>
      <w:r>
        <w:rPr>
          <w:rFonts w:ascii="Arial" w:eastAsia="Times New Roman" w:hAnsi="Arial" w:cs="Arial"/>
          <w:szCs w:val="24"/>
          <w:lang w:eastAsia="cs-CZ"/>
        </w:rPr>
        <w:t>Lucie Palivcová</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lang w:eastAsia="cs-CZ"/>
        </w:rPr>
        <w:br/>
        <w:t xml:space="preserve">jakožto věcně a místně příslušný orgán ochrany přírody příslušný podle ustanovení </w:t>
      </w:r>
      <w:r w:rsidRPr="00073B3A">
        <w:rPr>
          <w:rFonts w:ascii="Arial" w:eastAsia="Times New Roman" w:hAnsi="Arial" w:cs="Arial"/>
          <w:color w:val="000000"/>
          <w:lang w:eastAsia="cs-CZ"/>
        </w:rPr>
        <w:t>§ 75 odst. 1 písm. e) ve spojení s</w:t>
      </w:r>
      <w:r w:rsidRPr="00073B3A">
        <w:rPr>
          <w:rFonts w:ascii="Arial" w:eastAsia="Times New Roman" w:hAnsi="Arial" w:cs="Arial"/>
          <w:lang w:eastAsia="cs-CZ"/>
        </w:rPr>
        <w:t xml:space="preserve"> § 78 odst. 1 zákona č. 114/1992 Sb., o ochraně přírody a krajiny, v platném znění (dále jen ZOPK).</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b/>
          <w:iCs/>
          <w:lang w:eastAsia="cs-CZ"/>
        </w:rPr>
        <w:t>(dále jen „AOPK ČR“)</w:t>
      </w:r>
    </w:p>
    <w:p w:rsidR="006F5726" w:rsidRPr="00073B3A" w:rsidRDefault="006F5726" w:rsidP="006F5726">
      <w:pPr>
        <w:spacing w:after="0" w:line="240" w:lineRule="auto"/>
        <w:rPr>
          <w:rFonts w:ascii="Arial" w:eastAsia="Times New Roman" w:hAnsi="Arial" w:cs="Arial"/>
          <w:lang w:eastAsia="cs-CZ"/>
        </w:rPr>
      </w:pPr>
      <w:r w:rsidRPr="00073B3A">
        <w:rPr>
          <w:rFonts w:ascii="Arial" w:eastAsia="Times New Roman" w:hAnsi="Arial" w:cs="Arial"/>
          <w:lang w:eastAsia="cs-CZ"/>
        </w:rPr>
        <w:br/>
        <w:t>a</w:t>
      </w:r>
    </w:p>
    <w:p w:rsidR="006F5726" w:rsidRPr="00073B3A" w:rsidRDefault="006F5726" w:rsidP="006F5726">
      <w:pPr>
        <w:spacing w:after="0" w:line="240" w:lineRule="auto"/>
        <w:rPr>
          <w:rFonts w:ascii="Arial" w:eastAsia="Times New Roman" w:hAnsi="Arial" w:cs="Arial"/>
          <w:lang w:eastAsia="cs-CZ"/>
        </w:rPr>
      </w:pPr>
      <w:r w:rsidRPr="00073B3A">
        <w:rPr>
          <w:rFonts w:ascii="Arial" w:eastAsia="Times New Roman" w:hAnsi="Arial" w:cs="Arial"/>
          <w:b/>
          <w:bCs/>
          <w:lang w:eastAsia="cs-CZ"/>
        </w:rPr>
        <w:br/>
        <w:t xml:space="preserve">2. Vlastník </w:t>
      </w:r>
    </w:p>
    <w:p w:rsidR="006F5726" w:rsidRDefault="006F5726" w:rsidP="006F5726">
      <w:pPr>
        <w:spacing w:after="0" w:line="240" w:lineRule="auto"/>
        <w:rPr>
          <w:rFonts w:ascii="Arial" w:eastAsia="Times New Roman" w:hAnsi="Arial" w:cs="Arial"/>
          <w:lang w:eastAsia="cs-CZ"/>
        </w:rPr>
      </w:pPr>
      <w:r w:rsidRPr="006F5726">
        <w:rPr>
          <w:rFonts w:ascii="Arial" w:eastAsia="Times New Roman" w:hAnsi="Arial" w:cs="Arial"/>
          <w:b/>
          <w:lang w:eastAsia="cs-CZ"/>
        </w:rPr>
        <w:t>Vojenské lesy a statky ČR, s. p., divize Hořovice</w:t>
      </w:r>
      <w:r w:rsidRPr="00073B3A">
        <w:rPr>
          <w:rFonts w:ascii="Arial" w:eastAsia="Times New Roman" w:hAnsi="Arial" w:cs="Arial"/>
          <w:lang w:eastAsia="cs-CZ"/>
        </w:rPr>
        <w:br/>
        <w:t>Slavíkova 106</w:t>
      </w:r>
      <w:r>
        <w:rPr>
          <w:rFonts w:ascii="Arial" w:eastAsia="Times New Roman" w:hAnsi="Arial" w:cs="Arial"/>
          <w:lang w:eastAsia="cs-CZ"/>
        </w:rPr>
        <w:t xml:space="preserve">, </w:t>
      </w:r>
      <w:r w:rsidRPr="00073B3A">
        <w:rPr>
          <w:rFonts w:ascii="Arial" w:eastAsia="Times New Roman" w:hAnsi="Arial" w:cs="Arial"/>
          <w:lang w:eastAsia="cs-CZ"/>
        </w:rPr>
        <w:t>26223 Jince</w:t>
      </w:r>
      <w:r w:rsidRPr="00073B3A">
        <w:rPr>
          <w:rFonts w:ascii="Arial" w:eastAsia="Times New Roman" w:hAnsi="Arial" w:cs="Arial"/>
          <w:lang w:eastAsia="cs-CZ"/>
        </w:rPr>
        <w:br/>
        <w:t>IČ 00000205</w:t>
      </w:r>
      <w:r>
        <w:rPr>
          <w:rFonts w:ascii="Arial" w:eastAsia="Times New Roman" w:hAnsi="Arial" w:cs="Arial"/>
          <w:lang w:eastAsia="cs-CZ"/>
        </w:rPr>
        <w:t xml:space="preserve">, </w:t>
      </w:r>
      <w:r w:rsidRPr="00073B3A">
        <w:rPr>
          <w:rFonts w:ascii="Arial" w:eastAsia="Times New Roman" w:hAnsi="Arial" w:cs="Arial"/>
          <w:lang w:eastAsia="cs-CZ"/>
        </w:rPr>
        <w:t>DIČ CZ00000205</w:t>
      </w:r>
      <w:r w:rsidRPr="00073B3A">
        <w:rPr>
          <w:rFonts w:ascii="Arial" w:eastAsia="Times New Roman" w:hAnsi="Arial" w:cs="Arial"/>
          <w:lang w:eastAsia="cs-CZ"/>
        </w:rPr>
        <w:br/>
      </w:r>
    </w:p>
    <w:p w:rsidR="006F5726" w:rsidRDefault="006F5726" w:rsidP="006F5726">
      <w:pPr>
        <w:spacing w:after="0" w:line="240" w:lineRule="auto"/>
        <w:rPr>
          <w:rFonts w:ascii="Arial" w:eastAsia="Times New Roman" w:hAnsi="Arial" w:cs="Arial"/>
          <w:lang w:eastAsia="cs-CZ"/>
        </w:rPr>
      </w:pPr>
      <w:r w:rsidRPr="00EA24AE">
        <w:rPr>
          <w:rFonts w:ascii="Arial" w:eastAsia="Times New Roman" w:hAnsi="Arial" w:cs="Arial"/>
          <w:lang w:eastAsia="cs-CZ"/>
        </w:rPr>
        <w:t>bankovní spojení</w:t>
      </w:r>
      <w:r>
        <w:rPr>
          <w:rFonts w:ascii="Arial" w:eastAsia="Times New Roman" w:hAnsi="Arial" w:cs="Arial"/>
          <w:lang w:eastAsia="cs-CZ"/>
        </w:rPr>
        <w:t xml:space="preserve">: </w:t>
      </w:r>
      <w:r w:rsidR="008E26DF">
        <w:rPr>
          <w:rFonts w:ascii="Arial" w:eastAsia="Times New Roman" w:hAnsi="Arial" w:cs="Arial"/>
          <w:lang w:eastAsia="cs-CZ"/>
        </w:rPr>
        <w:t>xxx</w:t>
      </w:r>
      <w:r>
        <w:rPr>
          <w:rFonts w:ascii="Arial" w:eastAsia="Times New Roman" w:hAnsi="Arial" w:cs="Arial"/>
          <w:lang w:eastAsia="cs-CZ"/>
        </w:rPr>
        <w:t xml:space="preserve">., </w:t>
      </w:r>
      <w:r w:rsidR="008E26DF">
        <w:rPr>
          <w:rFonts w:ascii="Arial" w:eastAsia="Times New Roman" w:hAnsi="Arial" w:cs="Arial"/>
          <w:lang w:eastAsia="cs-CZ"/>
        </w:rPr>
        <w:t>xxx</w:t>
      </w:r>
      <w:r w:rsidRPr="00EA24AE">
        <w:rPr>
          <w:rFonts w:ascii="Arial" w:eastAsia="Times New Roman" w:hAnsi="Arial" w:cs="Arial"/>
          <w:lang w:eastAsia="cs-CZ"/>
        </w:rPr>
        <w:t xml:space="preserve"> </w:t>
      </w:r>
      <w:r w:rsidRPr="00EA24AE">
        <w:rPr>
          <w:rFonts w:ascii="Arial" w:eastAsia="Times New Roman" w:hAnsi="Arial" w:cs="Arial"/>
          <w:lang w:eastAsia="cs-CZ"/>
        </w:rPr>
        <w:br/>
      </w:r>
    </w:p>
    <w:p w:rsidR="006F5726" w:rsidRDefault="006F5726" w:rsidP="006F5726">
      <w:pPr>
        <w:spacing w:after="0" w:line="240" w:lineRule="auto"/>
        <w:rPr>
          <w:rFonts w:ascii="Arial" w:eastAsia="Times New Roman" w:hAnsi="Arial" w:cs="Arial"/>
          <w:lang w:eastAsia="cs-CZ"/>
        </w:rPr>
      </w:pPr>
      <w:r w:rsidRPr="00EA24AE">
        <w:rPr>
          <w:rFonts w:ascii="Arial" w:eastAsia="Times New Roman" w:hAnsi="Arial" w:cs="Arial"/>
          <w:lang w:eastAsia="cs-CZ"/>
        </w:rPr>
        <w:t>statutární zástupce</w:t>
      </w:r>
      <w:r>
        <w:rPr>
          <w:rFonts w:ascii="Arial" w:eastAsia="Times New Roman" w:hAnsi="Arial" w:cs="Arial"/>
          <w:lang w:eastAsia="cs-CZ"/>
        </w:rPr>
        <w:t>:</w:t>
      </w:r>
      <w:r w:rsidRPr="00EA24AE">
        <w:rPr>
          <w:rFonts w:ascii="Arial" w:eastAsia="Times New Roman" w:hAnsi="Arial" w:cs="Arial"/>
          <w:lang w:eastAsia="cs-CZ"/>
        </w:rPr>
        <w:t xml:space="preserve"> Ing. </w:t>
      </w:r>
      <w:r>
        <w:rPr>
          <w:rFonts w:ascii="Arial" w:eastAsia="Times New Roman" w:hAnsi="Arial" w:cs="Arial"/>
          <w:lang w:eastAsia="cs-CZ"/>
        </w:rPr>
        <w:t>David Novotný, ředitel divize Hořovice</w:t>
      </w:r>
    </w:p>
    <w:p w:rsidR="006F5726" w:rsidRDefault="006F5726" w:rsidP="006F5726">
      <w:pPr>
        <w:spacing w:after="0" w:line="240" w:lineRule="auto"/>
        <w:rPr>
          <w:rFonts w:ascii="Arial" w:eastAsia="Times New Roman" w:hAnsi="Arial" w:cs="Arial"/>
          <w:lang w:eastAsia="cs-CZ"/>
        </w:rPr>
      </w:pPr>
      <w:r>
        <w:rPr>
          <w:rFonts w:ascii="Arial" w:eastAsia="Times New Roman" w:hAnsi="Arial" w:cs="Arial"/>
          <w:lang w:eastAsia="cs-CZ"/>
        </w:rPr>
        <w:t>ve věcech technických: Ing. Zbyněk Nejman</w:t>
      </w:r>
    </w:p>
    <w:p w:rsidR="006F5726" w:rsidRDefault="006F5726" w:rsidP="006F5726">
      <w:pPr>
        <w:spacing w:after="0" w:line="240" w:lineRule="auto"/>
        <w:rPr>
          <w:rFonts w:ascii="Arial" w:eastAsia="Times New Roman" w:hAnsi="Arial" w:cs="Arial"/>
          <w:lang w:eastAsia="cs-CZ"/>
        </w:rPr>
      </w:pP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lang w:eastAsia="cs-CZ"/>
        </w:rPr>
        <w:lastRenderedPageBreak/>
        <w:t xml:space="preserve">jakožto vlastník pozemků p.p.č. 108, 112 a 379, </w:t>
      </w:r>
      <w:proofErr w:type="gramStart"/>
      <w:r w:rsidRPr="00073B3A">
        <w:rPr>
          <w:rFonts w:ascii="Arial" w:eastAsia="Times New Roman" w:hAnsi="Arial" w:cs="Arial"/>
          <w:lang w:eastAsia="cs-CZ"/>
        </w:rPr>
        <w:t>k.ú.</w:t>
      </w:r>
      <w:proofErr w:type="gramEnd"/>
      <w:r w:rsidRPr="00073B3A">
        <w:rPr>
          <w:rFonts w:ascii="Arial" w:eastAsia="Times New Roman" w:hAnsi="Arial" w:cs="Arial"/>
          <w:lang w:eastAsia="cs-CZ"/>
        </w:rPr>
        <w:t xml:space="preserve"> Nepomuk v Brdech, p.p.č. 69, 75 a 319, </w:t>
      </w:r>
      <w:proofErr w:type="gramStart"/>
      <w:r w:rsidRPr="00073B3A">
        <w:rPr>
          <w:rFonts w:ascii="Arial" w:eastAsia="Times New Roman" w:hAnsi="Arial" w:cs="Arial"/>
          <w:lang w:eastAsia="cs-CZ"/>
        </w:rPr>
        <w:t>k.ú.</w:t>
      </w:r>
      <w:proofErr w:type="gramEnd"/>
      <w:r w:rsidRPr="00073B3A">
        <w:rPr>
          <w:rFonts w:ascii="Arial" w:eastAsia="Times New Roman" w:hAnsi="Arial" w:cs="Arial"/>
          <w:lang w:eastAsia="cs-CZ"/>
        </w:rPr>
        <w:t xml:space="preserve"> Obecnice v Brdech, p.p.č. 161, 162 a 247, </w:t>
      </w:r>
      <w:proofErr w:type="gramStart"/>
      <w:r w:rsidRPr="00073B3A">
        <w:rPr>
          <w:rFonts w:ascii="Arial" w:eastAsia="Times New Roman" w:hAnsi="Arial" w:cs="Arial"/>
          <w:lang w:eastAsia="cs-CZ"/>
        </w:rPr>
        <w:t>k.ú.</w:t>
      </w:r>
      <w:proofErr w:type="gramEnd"/>
      <w:r w:rsidRPr="00073B3A">
        <w:rPr>
          <w:rFonts w:ascii="Arial" w:eastAsia="Times New Roman" w:hAnsi="Arial" w:cs="Arial"/>
          <w:lang w:eastAsia="cs-CZ"/>
        </w:rPr>
        <w:t xml:space="preserve"> Skořice v Brdech, p.p.č. 180, </w:t>
      </w:r>
      <w:proofErr w:type="gramStart"/>
      <w:r w:rsidRPr="00073B3A">
        <w:rPr>
          <w:rFonts w:ascii="Arial" w:eastAsia="Times New Roman" w:hAnsi="Arial" w:cs="Arial"/>
          <w:lang w:eastAsia="cs-CZ"/>
        </w:rPr>
        <w:t>k.ú.</w:t>
      </w:r>
      <w:proofErr w:type="gramEnd"/>
      <w:r w:rsidRPr="00073B3A">
        <w:rPr>
          <w:rFonts w:ascii="Arial" w:eastAsia="Times New Roman" w:hAnsi="Arial" w:cs="Arial"/>
          <w:lang w:eastAsia="cs-CZ"/>
        </w:rPr>
        <w:t xml:space="preserve"> Strašice v Brdech, p.p.č. 219 a 220, </w:t>
      </w:r>
      <w:proofErr w:type="gramStart"/>
      <w:r w:rsidRPr="00073B3A">
        <w:rPr>
          <w:rFonts w:ascii="Arial" w:eastAsia="Times New Roman" w:hAnsi="Arial" w:cs="Arial"/>
          <w:lang w:eastAsia="cs-CZ"/>
        </w:rPr>
        <w:t>k.ú.</w:t>
      </w:r>
      <w:proofErr w:type="gramEnd"/>
      <w:r w:rsidRPr="00073B3A">
        <w:rPr>
          <w:rFonts w:ascii="Arial" w:eastAsia="Times New Roman" w:hAnsi="Arial" w:cs="Arial"/>
          <w:lang w:eastAsia="cs-CZ"/>
        </w:rPr>
        <w:t xml:space="preserve"> Štítov v Brdech, p.p.č. 128/3, </w:t>
      </w:r>
      <w:proofErr w:type="gramStart"/>
      <w:r w:rsidRPr="00073B3A">
        <w:rPr>
          <w:rFonts w:ascii="Arial" w:eastAsia="Times New Roman" w:hAnsi="Arial" w:cs="Arial"/>
          <w:lang w:eastAsia="cs-CZ"/>
        </w:rPr>
        <w:t>k.ú.</w:t>
      </w:r>
      <w:proofErr w:type="gramEnd"/>
      <w:r w:rsidRPr="00073B3A">
        <w:rPr>
          <w:rFonts w:ascii="Arial" w:eastAsia="Times New Roman" w:hAnsi="Arial" w:cs="Arial"/>
          <w:lang w:eastAsia="cs-CZ"/>
        </w:rPr>
        <w:t xml:space="preserve"> Těně v Brdech, p.p.č. 332 a 337/2, </w:t>
      </w:r>
      <w:proofErr w:type="gramStart"/>
      <w:r w:rsidRPr="00073B3A">
        <w:rPr>
          <w:rFonts w:ascii="Arial" w:eastAsia="Times New Roman" w:hAnsi="Arial" w:cs="Arial"/>
          <w:lang w:eastAsia="cs-CZ"/>
        </w:rPr>
        <w:t>k.ú.</w:t>
      </w:r>
      <w:proofErr w:type="gramEnd"/>
      <w:r w:rsidRPr="00073B3A">
        <w:rPr>
          <w:rFonts w:ascii="Arial" w:eastAsia="Times New Roman" w:hAnsi="Arial" w:cs="Arial"/>
          <w:lang w:eastAsia="cs-CZ"/>
        </w:rPr>
        <w:t xml:space="preserve"> Vranovice v Brdech</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240" w:line="240" w:lineRule="auto"/>
        <w:rPr>
          <w:rFonts w:ascii="Times New Roman" w:eastAsia="Times New Roman" w:hAnsi="Times New Roman" w:cs="Times New Roman"/>
          <w:sz w:val="24"/>
          <w:szCs w:val="24"/>
          <w:lang w:eastAsia="cs-CZ"/>
        </w:rPr>
      </w:pPr>
      <w:r w:rsidRPr="00073B3A">
        <w:rPr>
          <w:rFonts w:ascii="Arial" w:eastAsia="Times New Roman" w:hAnsi="Arial" w:cs="Arial Unicode MS"/>
          <w:b/>
          <w:bCs/>
          <w:szCs w:val="24"/>
          <w:lang w:eastAsia="cs-CZ"/>
        </w:rPr>
        <w:t>(dále jen ”vlastník”)</w:t>
      </w:r>
    </w:p>
    <w:p w:rsidR="006F5726" w:rsidRPr="00073B3A" w:rsidRDefault="006F5726" w:rsidP="006F5726">
      <w:pPr>
        <w:spacing w:before="100" w:beforeAutospacing="1" w:after="100" w:afterAutospacing="1"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before="100" w:beforeAutospacing="1" w:after="100" w:afterAutospacing="1"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Čl. I.</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Účel a předmět Dohody</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1. Účelem této Dohody je úprava provádění péče o pozemky v I., II. a III. zóně CHKO Brdy z důvodu ochrany přírody v případě péče o pozemky prováděné nad rámec povinností uložených zákonem.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4. </w:t>
      </w:r>
      <w:r w:rsidRPr="00073B3A">
        <w:rPr>
          <w:rFonts w:ascii="Arial" w:eastAsia="Arial Unicode MS" w:hAnsi="Arial" w:cs="Arial"/>
          <w:lang w:eastAsia="cs-CZ"/>
        </w:rPr>
        <w:t xml:space="preserve">Na činnosti dle této Dohody se vztahuje Opatření obecné povahy č. 2 Agentury ochrany přírody a krajiny, č. j. SR/0150/US/2018-2 ze dne 14. 3. 2019 (dále jen „OOP“), k dispozici na </w:t>
      </w:r>
      <w:hyperlink r:id="rId8" w:history="1">
        <w:r w:rsidRPr="00073B3A">
          <w:rPr>
            <w:rFonts w:ascii="Arial" w:eastAsia="Arial Unicode MS" w:hAnsi="Arial" w:cs="Arial"/>
            <w:color w:val="0000FF"/>
            <w:u w:val="single"/>
            <w:lang w:eastAsia="cs-CZ"/>
          </w:rPr>
          <w:t>https://portal.nature.cz/publik_syst/files/oop_mngmonvyj.pdf</w:t>
        </w:r>
      </w:hyperlink>
      <w:r w:rsidRPr="00073B3A">
        <w:rPr>
          <w:rFonts w:ascii="Arial" w:eastAsia="Arial Unicode MS" w:hAnsi="Arial" w:cs="Arial"/>
          <w:lang w:eastAsia="cs-CZ"/>
        </w:rPr>
        <w:t xml:space="preserve">).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w:t>
      </w:r>
      <w:r w:rsidRPr="00073B3A">
        <w:rPr>
          <w:rFonts w:ascii="Arial" w:eastAsia="Arial Unicode MS" w:hAnsi="Arial" w:cs="Arial"/>
          <w:szCs w:val="24"/>
          <w:lang w:eastAsia="cs-CZ"/>
        </w:rPr>
        <w:t>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6F5726" w:rsidRPr="00073B3A" w:rsidRDefault="006F5726" w:rsidP="006F5726">
      <w:pPr>
        <w:spacing w:before="100" w:beforeAutospacing="1" w:after="100" w:afterAutospacing="1"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Čl. II.</w:t>
      </w:r>
      <w:r w:rsidRPr="00073B3A">
        <w:rPr>
          <w:rFonts w:ascii="Arial" w:eastAsia="Arial Unicode MS" w:hAnsi="Arial" w:cs="Arial"/>
          <w:b/>
          <w:szCs w:val="24"/>
          <w:lang w:eastAsia="cs-CZ"/>
        </w:rPr>
        <w:br/>
        <w:t>Realizace managementových opatření/prací</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Default="006F5726" w:rsidP="006F5726">
      <w:pPr>
        <w:spacing w:after="0" w:line="240" w:lineRule="auto"/>
        <w:jc w:val="both"/>
        <w:rPr>
          <w:rFonts w:ascii="Arial" w:eastAsia="Arial Unicode MS" w:hAnsi="Arial" w:cs="Arial"/>
          <w:szCs w:val="24"/>
          <w:lang w:eastAsia="cs-CZ"/>
        </w:rPr>
      </w:pPr>
      <w:r w:rsidRPr="00073B3A">
        <w:rPr>
          <w:rFonts w:ascii="Arial" w:eastAsia="Arial Unicode MS" w:hAnsi="Arial" w:cs="Arial"/>
          <w:szCs w:val="24"/>
          <w:lang w:eastAsia="cs-CZ"/>
        </w:rPr>
        <w:t>1. Účastníci dohody se dohodli, že vlastník provede dle pokynů AOPK ČR tato managementová opatření z důvodu ochrany přírody:</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p>
    <w:p w:rsidR="006F5726" w:rsidRDefault="006F5726" w:rsidP="006F5726">
      <w:pPr>
        <w:spacing w:after="0" w:line="240" w:lineRule="auto"/>
        <w:jc w:val="both"/>
        <w:rPr>
          <w:rFonts w:ascii="Arial" w:eastAsia="Arial Unicode MS" w:hAnsi="Arial" w:cs="Arial"/>
          <w:szCs w:val="24"/>
          <w:lang w:eastAsia="cs-CZ"/>
        </w:rPr>
      </w:pPr>
      <w:r w:rsidRPr="00E27DC4">
        <w:rPr>
          <w:rFonts w:ascii="Arial" w:eastAsia="Arial Unicode MS" w:hAnsi="Arial" w:cs="Arial"/>
          <w:b/>
          <w:szCs w:val="24"/>
          <w:lang w:eastAsia="cs-CZ"/>
        </w:rPr>
        <w:lastRenderedPageBreak/>
        <w:t>Sečení křovinořezem na celkové ploše 9,25 ha na lokalitách ve správě VLS</w:t>
      </w:r>
      <w:r w:rsidRPr="00073B3A">
        <w:rPr>
          <w:rFonts w:ascii="Arial" w:eastAsia="Arial Unicode MS" w:hAnsi="Arial" w:cs="Arial"/>
          <w:szCs w:val="24"/>
          <w:lang w:eastAsia="cs-CZ"/>
        </w:rPr>
        <w:t xml:space="preserve">. Zahájení prací na každé lokalitě bude se zhotovitelem upřesněno odpovědným pracovníkem RP Střední Čechy dle aktuálního stavu vegetace, veškerá biomasa bude odklizena mimo lokalitu do 3 týdnů od posečení.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Provedení opatření v:</w:t>
      </w:r>
      <w:r>
        <w:rPr>
          <w:rFonts w:ascii="Arial" w:eastAsia="Arial Unicode MS" w:hAnsi="Arial" w:cs="Arial"/>
          <w:szCs w:val="24"/>
          <w:lang w:eastAsia="cs-CZ"/>
        </w:rPr>
        <w:t xml:space="preserve"> </w:t>
      </w:r>
      <w:r w:rsidRPr="00073B3A">
        <w:rPr>
          <w:rFonts w:ascii="Arial" w:eastAsia="Arial Unicode MS" w:hAnsi="Arial" w:cs="Arial"/>
          <w:szCs w:val="24"/>
          <w:lang w:eastAsia="cs-CZ"/>
        </w:rPr>
        <w:t>EVL Trokavecké louky</w:t>
      </w:r>
      <w:r>
        <w:rPr>
          <w:rFonts w:ascii="Arial" w:eastAsia="Arial Unicode MS" w:hAnsi="Arial" w:cs="Arial"/>
          <w:szCs w:val="24"/>
          <w:lang w:eastAsia="cs-CZ"/>
        </w:rPr>
        <w:t>,</w:t>
      </w:r>
      <w:r w:rsidRPr="00073B3A">
        <w:rPr>
          <w:rFonts w:ascii="Arial" w:eastAsia="Arial Unicode MS" w:hAnsi="Arial" w:cs="Arial"/>
          <w:szCs w:val="24"/>
          <w:lang w:eastAsia="cs-CZ"/>
        </w:rPr>
        <w:t xml:space="preserve"> EVL Padrťsko.</w:t>
      </w:r>
    </w:p>
    <w:p w:rsidR="006F5726" w:rsidRDefault="006F5726" w:rsidP="006F5726">
      <w:pPr>
        <w:spacing w:after="0" w:line="240" w:lineRule="auto"/>
        <w:jc w:val="both"/>
        <w:rPr>
          <w:rFonts w:ascii="Arial" w:eastAsia="Arial Unicode MS" w:hAnsi="Arial" w:cs="Arial"/>
          <w:szCs w:val="24"/>
          <w:lang w:eastAsia="cs-CZ"/>
        </w:rPr>
      </w:pPr>
      <w:r w:rsidRPr="00073B3A">
        <w:rPr>
          <w:rFonts w:ascii="Arial" w:eastAsia="Arial Unicode MS" w:hAnsi="Arial" w:cs="Arial"/>
          <w:szCs w:val="24"/>
          <w:lang w:eastAsia="cs-CZ"/>
        </w:rPr>
        <w:t>Konkrétně se bude jednat o podporu předmětu ochrany:6410 Bezkolencové louky na vápnitých, rašelinných nebo hlinito-jílovitých půdách (</w:t>
      </w:r>
      <w:r w:rsidRPr="00073B3A">
        <w:rPr>
          <w:rFonts w:ascii="Arial" w:eastAsia="Arial Unicode MS" w:hAnsi="Arial" w:cs="Arial"/>
          <w:i/>
          <w:iCs/>
          <w:szCs w:val="24"/>
          <w:lang w:eastAsia="cs-CZ"/>
        </w:rPr>
        <w:t>Molinion caeruleae</w:t>
      </w:r>
      <w:r>
        <w:rPr>
          <w:rFonts w:ascii="Arial" w:eastAsia="Arial Unicode MS" w:hAnsi="Arial" w:cs="Arial"/>
          <w:szCs w:val="24"/>
          <w:lang w:eastAsia="cs-CZ"/>
        </w:rPr>
        <w:t xml:space="preserve">).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p>
    <w:p w:rsidR="006F5726" w:rsidRDefault="006F5726" w:rsidP="006F5726">
      <w:pPr>
        <w:spacing w:after="0" w:line="240" w:lineRule="auto"/>
        <w:jc w:val="both"/>
        <w:rPr>
          <w:rFonts w:ascii="Arial" w:eastAsia="Arial Unicode MS" w:hAnsi="Arial" w:cs="Arial"/>
          <w:szCs w:val="24"/>
          <w:lang w:eastAsia="cs-CZ"/>
        </w:rPr>
      </w:pPr>
      <w:r w:rsidRPr="00073B3A">
        <w:rPr>
          <w:rFonts w:ascii="Arial" w:eastAsia="Arial Unicode MS" w:hAnsi="Arial" w:cs="Arial"/>
          <w:szCs w:val="24"/>
          <w:lang w:eastAsia="cs-CZ"/>
        </w:rPr>
        <w:t xml:space="preserve">Opatření bude provedeno na pozemcích p.p.č. 108, 112 a 379, </w:t>
      </w:r>
      <w:proofErr w:type="gramStart"/>
      <w:r w:rsidRPr="00073B3A">
        <w:rPr>
          <w:rFonts w:ascii="Arial" w:eastAsia="Arial Unicode MS" w:hAnsi="Arial" w:cs="Arial"/>
          <w:szCs w:val="24"/>
          <w:lang w:eastAsia="cs-CZ"/>
        </w:rPr>
        <w:t>k.ú.</w:t>
      </w:r>
      <w:proofErr w:type="gramEnd"/>
      <w:r w:rsidRPr="00073B3A">
        <w:rPr>
          <w:rFonts w:ascii="Arial" w:eastAsia="Arial Unicode MS" w:hAnsi="Arial" w:cs="Arial"/>
          <w:szCs w:val="24"/>
          <w:lang w:eastAsia="cs-CZ"/>
        </w:rPr>
        <w:t xml:space="preserve"> Nepomuk v Brdech, p.p.č. 69, 75 a 319, </w:t>
      </w:r>
      <w:proofErr w:type="gramStart"/>
      <w:r w:rsidRPr="00073B3A">
        <w:rPr>
          <w:rFonts w:ascii="Arial" w:eastAsia="Arial Unicode MS" w:hAnsi="Arial" w:cs="Arial"/>
          <w:szCs w:val="24"/>
          <w:lang w:eastAsia="cs-CZ"/>
        </w:rPr>
        <w:t>k.ú.</w:t>
      </w:r>
      <w:proofErr w:type="gramEnd"/>
      <w:r w:rsidRPr="00073B3A">
        <w:rPr>
          <w:rFonts w:ascii="Arial" w:eastAsia="Arial Unicode MS" w:hAnsi="Arial" w:cs="Arial"/>
          <w:szCs w:val="24"/>
          <w:lang w:eastAsia="cs-CZ"/>
        </w:rPr>
        <w:t xml:space="preserve"> Obecnice v Brdech, p.p.č. 161, 162 a 247, </w:t>
      </w:r>
      <w:proofErr w:type="gramStart"/>
      <w:r w:rsidRPr="00073B3A">
        <w:rPr>
          <w:rFonts w:ascii="Arial" w:eastAsia="Arial Unicode MS" w:hAnsi="Arial" w:cs="Arial"/>
          <w:szCs w:val="24"/>
          <w:lang w:eastAsia="cs-CZ"/>
        </w:rPr>
        <w:t>k.ú.</w:t>
      </w:r>
      <w:proofErr w:type="gramEnd"/>
      <w:r w:rsidRPr="00073B3A">
        <w:rPr>
          <w:rFonts w:ascii="Arial" w:eastAsia="Arial Unicode MS" w:hAnsi="Arial" w:cs="Arial"/>
          <w:szCs w:val="24"/>
          <w:lang w:eastAsia="cs-CZ"/>
        </w:rPr>
        <w:t xml:space="preserve"> Skořice v Brdech, p.p.č. 180, </w:t>
      </w:r>
      <w:proofErr w:type="gramStart"/>
      <w:r w:rsidRPr="00073B3A">
        <w:rPr>
          <w:rFonts w:ascii="Arial" w:eastAsia="Arial Unicode MS" w:hAnsi="Arial" w:cs="Arial"/>
          <w:szCs w:val="24"/>
          <w:lang w:eastAsia="cs-CZ"/>
        </w:rPr>
        <w:t>k.ú.</w:t>
      </w:r>
      <w:proofErr w:type="gramEnd"/>
      <w:r w:rsidRPr="00073B3A">
        <w:rPr>
          <w:rFonts w:ascii="Arial" w:eastAsia="Arial Unicode MS" w:hAnsi="Arial" w:cs="Arial"/>
          <w:szCs w:val="24"/>
          <w:lang w:eastAsia="cs-CZ"/>
        </w:rPr>
        <w:t xml:space="preserve"> Strašice v Brdech, p.p.č. 219 a 220, </w:t>
      </w:r>
      <w:proofErr w:type="gramStart"/>
      <w:r w:rsidRPr="00073B3A">
        <w:rPr>
          <w:rFonts w:ascii="Arial" w:eastAsia="Arial Unicode MS" w:hAnsi="Arial" w:cs="Arial"/>
          <w:szCs w:val="24"/>
          <w:lang w:eastAsia="cs-CZ"/>
        </w:rPr>
        <w:t>k.ú.</w:t>
      </w:r>
      <w:proofErr w:type="gramEnd"/>
      <w:r w:rsidRPr="00073B3A">
        <w:rPr>
          <w:rFonts w:ascii="Arial" w:eastAsia="Arial Unicode MS" w:hAnsi="Arial" w:cs="Arial"/>
          <w:szCs w:val="24"/>
          <w:lang w:eastAsia="cs-CZ"/>
        </w:rPr>
        <w:t xml:space="preserve"> Štítov v Brdech, p.p.č. 128/3, </w:t>
      </w:r>
      <w:proofErr w:type="gramStart"/>
      <w:r w:rsidRPr="00073B3A">
        <w:rPr>
          <w:rFonts w:ascii="Arial" w:eastAsia="Arial Unicode MS" w:hAnsi="Arial" w:cs="Arial"/>
          <w:szCs w:val="24"/>
          <w:lang w:eastAsia="cs-CZ"/>
        </w:rPr>
        <w:t>k.ú.</w:t>
      </w:r>
      <w:proofErr w:type="gramEnd"/>
      <w:r w:rsidRPr="00073B3A">
        <w:rPr>
          <w:rFonts w:ascii="Arial" w:eastAsia="Arial Unicode MS" w:hAnsi="Arial" w:cs="Arial"/>
          <w:szCs w:val="24"/>
          <w:lang w:eastAsia="cs-CZ"/>
        </w:rPr>
        <w:t xml:space="preserve"> Těně v Brdech, p.p.č. 332 a 337/2, </w:t>
      </w:r>
      <w:proofErr w:type="gramStart"/>
      <w:r w:rsidRPr="00073B3A">
        <w:rPr>
          <w:rFonts w:ascii="Arial" w:eastAsia="Arial Unicode MS" w:hAnsi="Arial" w:cs="Arial"/>
          <w:szCs w:val="24"/>
          <w:lang w:eastAsia="cs-CZ"/>
        </w:rPr>
        <w:t>k.ú.</w:t>
      </w:r>
      <w:proofErr w:type="gramEnd"/>
      <w:r w:rsidRPr="00073B3A">
        <w:rPr>
          <w:rFonts w:ascii="Arial" w:eastAsia="Arial Unicode MS" w:hAnsi="Arial" w:cs="Arial"/>
          <w:szCs w:val="24"/>
          <w:lang w:eastAsia="cs-CZ"/>
        </w:rPr>
        <w:t xml:space="preserve"> Vranovice v Brdech a to v termínu od účinnosti Dohody </w:t>
      </w:r>
      <w:r w:rsidRPr="006F5726">
        <w:rPr>
          <w:rFonts w:ascii="Arial" w:eastAsia="Arial Unicode MS" w:hAnsi="Arial" w:cs="Arial"/>
          <w:b/>
          <w:szCs w:val="24"/>
          <w:lang w:eastAsia="cs-CZ"/>
        </w:rPr>
        <w:t xml:space="preserve">do </w:t>
      </w:r>
      <w:proofErr w:type="gramStart"/>
      <w:r w:rsidRPr="006F5726">
        <w:rPr>
          <w:rFonts w:ascii="Arial" w:eastAsia="Arial Unicode MS" w:hAnsi="Arial" w:cs="Arial"/>
          <w:b/>
          <w:szCs w:val="24"/>
          <w:lang w:eastAsia="cs-CZ"/>
        </w:rPr>
        <w:t>31.10.2021</w:t>
      </w:r>
      <w:proofErr w:type="gramEnd"/>
      <w:r w:rsidRPr="00073B3A">
        <w:rPr>
          <w:rFonts w:ascii="Arial" w:eastAsia="Arial Unicode MS" w:hAnsi="Arial" w:cs="Arial"/>
          <w:szCs w:val="24"/>
          <w:lang w:eastAsia="cs-CZ"/>
        </w:rPr>
        <w:t xml:space="preserve"> a dále podle příloh dle čl. V., odst. 3 této Dohody.</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p>
    <w:p w:rsidR="006F5726" w:rsidRDefault="006F5726" w:rsidP="006F5726">
      <w:pPr>
        <w:spacing w:after="0" w:line="240" w:lineRule="auto"/>
        <w:jc w:val="both"/>
        <w:rPr>
          <w:rFonts w:ascii="Arial" w:eastAsia="Arial Unicode MS" w:hAnsi="Arial" w:cs="Arial"/>
          <w:szCs w:val="24"/>
          <w:lang w:eastAsia="cs-CZ"/>
        </w:rPr>
      </w:pPr>
      <w:r w:rsidRPr="00073B3A">
        <w:rPr>
          <w:rFonts w:ascii="Arial" w:eastAsia="Arial Unicode MS" w:hAnsi="Arial" w:cs="Arial"/>
          <w:szCs w:val="24"/>
          <w:lang w:eastAsia="cs-CZ"/>
        </w:rPr>
        <w:t>Opatření bude provedeno v souladu se standardem AOPK: 02 004 Sečení.</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p>
    <w:p w:rsidR="006F5726" w:rsidRPr="00073B3A" w:rsidRDefault="006F5726" w:rsidP="006F5726">
      <w:pPr>
        <w:spacing w:after="10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Další podmínky realizace: Bez dalších podmínek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 w:val="24"/>
          <w:szCs w:val="24"/>
          <w:lang w:eastAsia="cs-CZ"/>
        </w:rPr>
        <w:t>Podrobná specifikace díla je uvedena v příloze č. 1 Technická příloha PPK-930a/25/21, včetně kalkulace a mapového zákresu.</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(dále jen „</w:t>
      </w:r>
      <w:r w:rsidRPr="00073B3A">
        <w:rPr>
          <w:rFonts w:ascii="Arial" w:eastAsia="Arial Unicode MS" w:hAnsi="Arial" w:cs="Arial"/>
          <w:b/>
          <w:szCs w:val="24"/>
          <w:lang w:eastAsia="cs-CZ"/>
        </w:rPr>
        <w:t>managementová opatření</w:t>
      </w:r>
      <w:r w:rsidRPr="00073B3A">
        <w:rPr>
          <w:rFonts w:ascii="Arial" w:eastAsia="Arial Unicode MS" w:hAnsi="Arial" w:cs="Arial"/>
          <w:szCs w:val="24"/>
          <w:lang w:eastAsia="cs-CZ"/>
        </w:rPr>
        <w:t>“)</w:t>
      </w:r>
    </w:p>
    <w:p w:rsidR="006F5726" w:rsidRPr="00073B3A" w:rsidRDefault="006F5726" w:rsidP="006F5726">
      <w:pPr>
        <w:spacing w:before="100" w:beforeAutospacing="1" w:after="100" w:afterAutospacing="1"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Čl. III.</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Poskytnutí finančního příspěvku na péči</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1. Účastníci Dohody se dohodli, že vlastník zrealizuje managementová opatření specifikovaná v čl. II této Dohody za finanční příspěvek na péči ve výši </w:t>
      </w:r>
      <w:r w:rsidRPr="006F5726">
        <w:rPr>
          <w:rFonts w:ascii="Arial" w:eastAsia="Arial Unicode MS" w:hAnsi="Arial" w:cs="Arial"/>
          <w:b/>
          <w:szCs w:val="24"/>
          <w:lang w:eastAsia="cs-CZ"/>
        </w:rPr>
        <w:t>375 825</w:t>
      </w:r>
      <w:r w:rsidRPr="00073B3A">
        <w:rPr>
          <w:rFonts w:ascii="Arial" w:eastAsia="Arial Unicode MS" w:hAnsi="Arial" w:cs="Arial"/>
          <w:szCs w:val="24"/>
          <w:lang w:eastAsia="cs-CZ"/>
        </w:rPr>
        <w:t>,- Kč.</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073B3A">
        <w:rPr>
          <w:rFonts w:ascii="Arial" w:eastAsia="Arial Unicode MS" w:hAnsi="Arial" w:cs="Arial"/>
          <w:szCs w:val="24"/>
          <w:lang w:eastAsia="cs-CZ"/>
        </w:rPr>
        <w:t>ust.§ 19</w:t>
      </w:r>
      <w:proofErr w:type="gramEnd"/>
      <w:r w:rsidRPr="00073B3A">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073B3A">
        <w:rPr>
          <w:rFonts w:ascii="Arial" w:eastAsia="Arial Unicode MS" w:hAnsi="Arial" w:cs="Arial"/>
          <w:b/>
          <w:szCs w:val="24"/>
          <w:lang w:eastAsia="cs-CZ"/>
        </w:rPr>
        <w:t>kontrola</w:t>
      </w:r>
      <w:r w:rsidRPr="00073B3A">
        <w:rPr>
          <w:rFonts w:ascii="Arial" w:eastAsia="Arial Unicode MS" w:hAnsi="Arial" w:cs="Arial"/>
          <w:szCs w:val="24"/>
          <w:lang w:eastAsia="cs-CZ"/>
        </w:rPr>
        <w:t>“). O této kontrole bude sepsán mezi účastníky Dohody písemný protokol podepsaný oprávněnými zástupci účastníků Dohody.</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375 825,-,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073B3A">
        <w:rPr>
          <w:rFonts w:ascii="Arial" w:eastAsia="Arial Unicode MS" w:hAnsi="Arial" w:cs="Arial"/>
          <w:i/>
          <w:szCs w:val="24"/>
          <w:lang w:eastAsia="cs-CZ"/>
        </w:rPr>
        <w:t>např. vymezenou metodou, postupem</w:t>
      </w:r>
      <w:r w:rsidRPr="00073B3A">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lastRenderedPageBreak/>
        <w:t>5. Vyúčtování vlastník vystaví a doručí AOPK ČR nejpozději do 10 pracovních dnů po provedení kontroly. Vyúčtování musí mít tyto náležitosti: jméno a adresa/název a sídlo vlastníka, IČ/</w:t>
      </w:r>
      <w:r w:rsidRPr="00073B3A">
        <w:rPr>
          <w:rFonts w:ascii="Arial" w:eastAsia="Times New Roman" w:hAnsi="Arial" w:cs="Arial"/>
          <w:szCs w:val="24"/>
          <w:lang w:eastAsia="cs-CZ"/>
        </w:rPr>
        <w:t xml:space="preserve">datum narození, bankovní spojení a číslo účtu, předmět a číslo Dohody, výše finančního příspěvku. Dále musí být uvedeno „Opatření byla provedena v rámci Integrovaného projektu LIFE - Jedna příroda (LIFE17 IPE/CZ/000005 LIFE-IP: N2K Revisited).“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6F5726" w:rsidRPr="00073B3A" w:rsidRDefault="006F5726" w:rsidP="006F5726">
      <w:pPr>
        <w:spacing w:before="100" w:beforeAutospacing="1" w:after="100" w:afterAutospacing="1"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Čl. IV.</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 xml:space="preserve">Trvání a ukončení Dohody </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1.</w:t>
      </w:r>
      <w:r w:rsidRPr="00073B3A">
        <w:rPr>
          <w:rFonts w:ascii="Arial" w:eastAsia="Arial Unicode MS" w:hAnsi="Arial" w:cs="Arial"/>
          <w:szCs w:val="24"/>
          <w:lang w:eastAsia="cs-CZ"/>
        </w:rPr>
        <w:t xml:space="preserve"> Tato Dohoda se uzavírá na dobu do </w:t>
      </w:r>
      <w:proofErr w:type="gramStart"/>
      <w:r w:rsidRPr="00073B3A">
        <w:rPr>
          <w:rFonts w:ascii="Arial" w:eastAsia="Arial Unicode MS" w:hAnsi="Arial" w:cs="Arial"/>
          <w:szCs w:val="24"/>
          <w:lang w:eastAsia="cs-CZ"/>
        </w:rPr>
        <w:t>30.11.2021</w:t>
      </w:r>
      <w:proofErr w:type="gramEnd"/>
      <w:r w:rsidRPr="00073B3A">
        <w:rPr>
          <w:rFonts w:ascii="Arial" w:eastAsia="Arial Unicode MS" w:hAnsi="Arial" w:cs="Arial"/>
          <w:szCs w:val="24"/>
          <w:lang w:eastAsia="cs-CZ"/>
        </w:rPr>
        <w:t xml:space="preserve">.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both"/>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6F5726" w:rsidRPr="00073B3A" w:rsidRDefault="006F5726" w:rsidP="006F5726">
      <w:pPr>
        <w:spacing w:before="100" w:beforeAutospacing="1" w:after="100" w:afterAutospacing="1"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Čl. V.</w:t>
      </w:r>
    </w:p>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Arial Unicode MS" w:hAnsi="Arial" w:cs="Arial"/>
          <w:b/>
          <w:szCs w:val="24"/>
          <w:lang w:eastAsia="cs-CZ"/>
        </w:rPr>
        <w:t>Ostatní a závěrečná ujednání</w:t>
      </w:r>
    </w:p>
    <w:p w:rsidR="006F5726" w:rsidRPr="00073B3A" w:rsidRDefault="006F5726" w:rsidP="006F572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 xml:space="preserve">1. V rozsahu touto Dohodou neupraveném se tato řídí </w:t>
      </w:r>
      <w:proofErr w:type="gramStart"/>
      <w:r w:rsidRPr="00073B3A">
        <w:rPr>
          <w:rFonts w:ascii="Arial" w:eastAsia="Times New Roman" w:hAnsi="Arial" w:cs="Arial"/>
          <w:szCs w:val="24"/>
          <w:lang w:eastAsia="cs-CZ"/>
        </w:rPr>
        <w:t>zák.č.</w:t>
      </w:r>
      <w:proofErr w:type="gramEnd"/>
      <w:r w:rsidRPr="00073B3A">
        <w:rPr>
          <w:rFonts w:ascii="Arial" w:eastAsia="Times New Roman" w:hAnsi="Arial" w:cs="Arial"/>
          <w:szCs w:val="24"/>
          <w:lang w:eastAsia="cs-CZ"/>
        </w:rPr>
        <w:t xml:space="preserve"> 500/2004 Sb., správním řádem, v platném znění.</w:t>
      </w:r>
    </w:p>
    <w:p w:rsidR="006F5726" w:rsidRPr="00073B3A" w:rsidRDefault="006F5726" w:rsidP="006F572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F5726" w:rsidRPr="00073B3A" w:rsidRDefault="006F5726" w:rsidP="006F572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3. Nedílnou součástí Dohody jsou přílohy:</w:t>
      </w:r>
    </w:p>
    <w:p w:rsidR="006F5726" w:rsidRPr="00073B3A" w:rsidRDefault="006F5726" w:rsidP="006F5726">
      <w:pPr>
        <w:spacing w:after="0" w:line="240" w:lineRule="auto"/>
        <w:rPr>
          <w:rFonts w:ascii="Times New Roman" w:eastAsia="Times New Roman" w:hAnsi="Times New Roman" w:cs="Times New Roman"/>
          <w:sz w:val="24"/>
          <w:szCs w:val="24"/>
          <w:lang w:eastAsia="cs-CZ"/>
        </w:rPr>
      </w:pPr>
      <w:r w:rsidRPr="00073B3A">
        <w:rPr>
          <w:rFonts w:ascii="Arial" w:eastAsia="Arial Unicode MS" w:hAnsi="Arial" w:cs="Arial"/>
          <w:szCs w:val="24"/>
          <w:lang w:eastAsia="cs-CZ"/>
        </w:rPr>
        <w:t xml:space="preserve">příloha </w:t>
      </w:r>
      <w:proofErr w:type="gramStart"/>
      <w:r w:rsidRPr="00073B3A">
        <w:rPr>
          <w:rFonts w:ascii="Arial" w:eastAsia="Arial Unicode MS" w:hAnsi="Arial" w:cs="Arial"/>
          <w:szCs w:val="24"/>
          <w:lang w:eastAsia="cs-CZ"/>
        </w:rPr>
        <w:t xml:space="preserve">č.1 - </w:t>
      </w:r>
      <w:r w:rsidRPr="00073B3A">
        <w:rPr>
          <w:rFonts w:ascii="Arial" w:eastAsia="Arial Unicode MS" w:hAnsi="Arial" w:cs="Arial"/>
          <w:lang w:eastAsia="cs-CZ"/>
        </w:rPr>
        <w:t>Technická</w:t>
      </w:r>
      <w:proofErr w:type="gramEnd"/>
      <w:r w:rsidRPr="00073B3A">
        <w:rPr>
          <w:rFonts w:ascii="Arial" w:eastAsia="Arial Unicode MS" w:hAnsi="Arial" w:cs="Arial"/>
          <w:lang w:eastAsia="cs-CZ"/>
        </w:rPr>
        <w:t xml:space="preserve"> příloha PPK-930a/25/21, včetně kalkulace a mapových zákresů.</w:t>
      </w:r>
    </w:p>
    <w:p w:rsidR="006F5726" w:rsidRPr="00073B3A" w:rsidRDefault="006F5726" w:rsidP="006F5726">
      <w:pPr>
        <w:spacing w:after="10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p w:rsidR="006F5726" w:rsidRPr="00073B3A" w:rsidRDefault="006F5726" w:rsidP="006F572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 xml:space="preserve">4. Vlastník bezvýhradně souhlasí se zveřejněním své identifikace a dalších parametrů Dohody. </w:t>
      </w:r>
    </w:p>
    <w:p w:rsidR="006F5726" w:rsidRPr="00073B3A" w:rsidRDefault="006F5726" w:rsidP="006F572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5. Tato Dohoda se vyhotovuje ve 2 stejnopisech, z nichž AOPK ČR obdrží 1 vyhotovení a vlastník obdrží 1 vyhotovení.</w:t>
      </w:r>
    </w:p>
    <w:p w:rsidR="006F5726" w:rsidRPr="00073B3A" w:rsidRDefault="006F5726" w:rsidP="006F572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6F5726" w:rsidRDefault="006F5726" w:rsidP="006F5726">
      <w:pPr>
        <w:spacing w:before="100" w:beforeAutospacing="1" w:after="100" w:afterAutospacing="1" w:line="240" w:lineRule="auto"/>
        <w:jc w:val="both"/>
        <w:rPr>
          <w:rFonts w:ascii="Arial" w:eastAsia="Times New Roman" w:hAnsi="Arial" w:cs="Arial"/>
          <w:szCs w:val="24"/>
          <w:lang w:eastAsia="cs-CZ"/>
        </w:rPr>
      </w:pPr>
      <w:r w:rsidRPr="00073B3A">
        <w:rPr>
          <w:rFonts w:ascii="Arial" w:eastAsia="Times New Roman" w:hAnsi="Arial" w:cs="Arial"/>
          <w:szCs w:val="24"/>
          <w:lang w:eastAsia="cs-CZ"/>
        </w:rPr>
        <w:lastRenderedPageBreak/>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6F5726" w:rsidRDefault="006F5726" w:rsidP="006F5726">
      <w:pPr>
        <w:spacing w:before="100" w:beforeAutospacing="1" w:after="100" w:afterAutospacing="1" w:line="240" w:lineRule="auto"/>
        <w:jc w:val="both"/>
        <w:rPr>
          <w:rFonts w:ascii="Arial" w:eastAsia="Times New Roman" w:hAnsi="Arial" w:cs="Arial"/>
          <w:szCs w:val="24"/>
          <w:lang w:eastAsia="cs-CZ"/>
        </w:rPr>
      </w:pPr>
    </w:p>
    <w:p w:rsidR="006F5726" w:rsidRPr="00073B3A" w:rsidRDefault="006F5726" w:rsidP="006F5726">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6F5726" w:rsidRPr="00073B3A" w:rsidTr="00B9438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F5726" w:rsidRPr="00073B3A" w:rsidRDefault="006F5726" w:rsidP="008E26DF">
            <w:pPr>
              <w:spacing w:after="0" w:line="240" w:lineRule="auto"/>
              <w:jc w:val="center"/>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V</w:t>
            </w:r>
            <w:r w:rsidR="008E26DF">
              <w:rPr>
                <w:rFonts w:ascii="Arial" w:eastAsia="Times New Roman" w:hAnsi="Arial" w:cs="Arial"/>
                <w:szCs w:val="24"/>
                <w:lang w:eastAsia="cs-CZ"/>
              </w:rPr>
              <w:t xml:space="preserve"> Praze</w:t>
            </w:r>
          </w:p>
        </w:tc>
        <w:tc>
          <w:tcPr>
            <w:tcW w:w="54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F5726" w:rsidRPr="00073B3A" w:rsidRDefault="008E26DF" w:rsidP="008E26DF">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D</w:t>
            </w:r>
            <w:r w:rsidR="006F5726" w:rsidRPr="00073B3A">
              <w:rPr>
                <w:rFonts w:ascii="Arial" w:eastAsia="Times New Roman" w:hAnsi="Arial" w:cs="Arial"/>
                <w:szCs w:val="24"/>
                <w:lang w:eastAsia="cs-CZ"/>
              </w:rPr>
              <w:t>ne</w:t>
            </w:r>
            <w:r>
              <w:rPr>
                <w:rFonts w:ascii="Arial" w:eastAsia="Times New Roman" w:hAnsi="Arial" w:cs="Arial"/>
                <w:szCs w:val="24"/>
                <w:lang w:eastAsia="cs-CZ"/>
              </w:rPr>
              <w:t xml:space="preserve"> 2. 8. 2021</w:t>
            </w:r>
          </w:p>
        </w:tc>
        <w:tc>
          <w:tcPr>
            <w:tcW w:w="1287"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8E26DF">
            <w:pPr>
              <w:spacing w:after="0" w:line="240" w:lineRule="auto"/>
              <w:jc w:val="center"/>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V</w:t>
            </w:r>
            <w:r w:rsidR="008E26DF">
              <w:rPr>
                <w:rFonts w:ascii="Arial" w:eastAsia="Times New Roman" w:hAnsi="Arial" w:cs="Arial"/>
                <w:szCs w:val="24"/>
                <w:lang w:eastAsia="cs-CZ"/>
              </w:rPr>
              <w:t xml:space="preserve"> Hořovicích</w:t>
            </w:r>
          </w:p>
        </w:tc>
        <w:tc>
          <w:tcPr>
            <w:tcW w:w="539"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F5726" w:rsidRPr="00073B3A" w:rsidRDefault="008E26DF" w:rsidP="008E26DF">
            <w:pPr>
              <w:spacing w:after="0" w:line="240" w:lineRule="auto"/>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D</w:t>
            </w:r>
            <w:r w:rsidR="006F5726" w:rsidRPr="00073B3A">
              <w:rPr>
                <w:rFonts w:ascii="Arial" w:eastAsia="Times New Roman" w:hAnsi="Arial" w:cs="Arial"/>
                <w:szCs w:val="24"/>
                <w:lang w:eastAsia="cs-CZ"/>
              </w:rPr>
              <w:t>ne</w:t>
            </w:r>
            <w:r>
              <w:rPr>
                <w:rFonts w:ascii="Arial" w:eastAsia="Times New Roman" w:hAnsi="Arial" w:cs="Arial"/>
                <w:szCs w:val="24"/>
                <w:lang w:eastAsia="cs-CZ"/>
              </w:rPr>
              <w:t xml:space="preserve"> 29.7.2021</w:t>
            </w:r>
            <w:bookmarkStart w:id="0" w:name="_GoBack"/>
            <w:bookmarkEnd w:id="0"/>
          </w:p>
        </w:tc>
      </w:tr>
      <w:tr w:rsidR="006F5726" w:rsidRPr="00073B3A" w:rsidTr="00B9438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r>
      <w:tr w:rsidR="006F5726" w:rsidRPr="00073B3A" w:rsidTr="00B94381">
        <w:trPr>
          <w:gridAfter w:val="2"/>
          <w:wAfter w:w="310" w:type="dxa"/>
          <w:jc w:val="center"/>
        </w:trPr>
        <w:tc>
          <w:tcPr>
            <w:tcW w:w="4583" w:type="dxa"/>
            <w:gridSpan w:val="5"/>
            <w:tcBorders>
              <w:top w:val="nil"/>
              <w:left w:val="nil"/>
              <w:bottom w:val="nil"/>
              <w:right w:val="nil"/>
            </w:tcBorders>
            <w:shd w:val="clear" w:color="auto" w:fill="auto"/>
            <w:vAlign w:val="center"/>
            <w:hideMark/>
          </w:tcPr>
          <w:p w:rsidR="006F5726" w:rsidRPr="00073B3A" w:rsidRDefault="006F5726" w:rsidP="00B943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73B3A">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73B3A">
              <w:rPr>
                <w:rFonts w:ascii="Arial" w:eastAsia="Times New Roman" w:hAnsi="Arial" w:cs="Arial"/>
                <w:b/>
                <w:bCs/>
                <w:szCs w:val="24"/>
                <w:lang w:eastAsia="cs-CZ"/>
              </w:rPr>
              <w:t>Vlastník:</w:t>
            </w:r>
          </w:p>
        </w:tc>
      </w:tr>
      <w:tr w:rsidR="006F5726" w:rsidRPr="00073B3A" w:rsidTr="00B94381">
        <w:trPr>
          <w:gridAfter w:val="2"/>
          <w:wAfter w:w="310" w:type="dxa"/>
          <w:trHeight w:val="388"/>
          <w:jc w:val="center"/>
        </w:trPr>
        <w:tc>
          <w:tcPr>
            <w:tcW w:w="946"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r>
      <w:tr w:rsidR="006F5726" w:rsidRPr="00073B3A" w:rsidTr="00B9438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r>
      <w:tr w:rsidR="006F5726" w:rsidRPr="00073B3A" w:rsidTr="00B94381">
        <w:trPr>
          <w:gridAfter w:val="2"/>
          <w:wAfter w:w="310" w:type="dxa"/>
          <w:jc w:val="center"/>
        </w:trPr>
        <w:tc>
          <w:tcPr>
            <w:tcW w:w="4583" w:type="dxa"/>
            <w:gridSpan w:val="5"/>
            <w:tcBorders>
              <w:top w:val="nil"/>
              <w:left w:val="nil"/>
              <w:bottom w:val="nil"/>
              <w:right w:val="nil"/>
            </w:tcBorders>
            <w:shd w:val="clear" w:color="auto" w:fill="auto"/>
            <w:vAlign w:val="center"/>
            <w:hideMark/>
          </w:tcPr>
          <w:p w:rsidR="006F5726" w:rsidRPr="00073B3A" w:rsidRDefault="006F5726" w:rsidP="00B94381">
            <w:pPr>
              <w:spacing w:after="0" w:line="240" w:lineRule="auto"/>
              <w:jc w:val="center"/>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RNDr. František Pelc</w:t>
            </w:r>
            <w:r w:rsidRPr="00073B3A">
              <w:rPr>
                <w:rFonts w:ascii="Arial" w:eastAsia="Times New Roman" w:hAnsi="Arial" w:cs="Arial"/>
                <w:szCs w:val="24"/>
                <w:lang w:eastAsia="cs-CZ"/>
              </w:rPr>
              <w:br/>
              <w:t>ředitel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F5726" w:rsidRPr="00073B3A" w:rsidRDefault="006F5726" w:rsidP="006F5726">
            <w:pPr>
              <w:spacing w:after="0" w:line="240" w:lineRule="auto"/>
              <w:jc w:val="center"/>
              <w:rPr>
                <w:rFonts w:ascii="Times New Roman" w:eastAsia="Times New Roman" w:hAnsi="Times New Roman" w:cs="Times New Roman"/>
                <w:sz w:val="24"/>
                <w:szCs w:val="24"/>
                <w:lang w:eastAsia="cs-CZ"/>
              </w:rPr>
            </w:pPr>
            <w:r w:rsidRPr="00073B3A">
              <w:rPr>
                <w:rFonts w:ascii="Arial" w:eastAsia="Times New Roman" w:hAnsi="Arial" w:cs="Arial"/>
                <w:szCs w:val="24"/>
                <w:lang w:eastAsia="cs-CZ"/>
              </w:rPr>
              <w:t xml:space="preserve">Ing. </w:t>
            </w:r>
            <w:r>
              <w:rPr>
                <w:rFonts w:ascii="Arial" w:eastAsia="Times New Roman" w:hAnsi="Arial" w:cs="Arial"/>
                <w:szCs w:val="24"/>
                <w:lang w:eastAsia="cs-CZ"/>
              </w:rPr>
              <w:t>David Novotný</w:t>
            </w:r>
            <w:r>
              <w:rPr>
                <w:rFonts w:ascii="Arial" w:eastAsia="Times New Roman" w:hAnsi="Arial" w:cs="Arial"/>
                <w:szCs w:val="24"/>
                <w:lang w:eastAsia="cs-CZ"/>
              </w:rPr>
              <w:br/>
              <w:t>ředitel divize Hořovice</w:t>
            </w:r>
          </w:p>
        </w:tc>
      </w:tr>
      <w:tr w:rsidR="006F5726" w:rsidRPr="00073B3A" w:rsidTr="00B94381">
        <w:trPr>
          <w:jc w:val="center"/>
        </w:trPr>
        <w:tc>
          <w:tcPr>
            <w:tcW w:w="946"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r>
      <w:tr w:rsidR="006F5726" w:rsidRPr="00073B3A" w:rsidTr="00B94381">
        <w:trPr>
          <w:jc w:val="center"/>
        </w:trPr>
        <w:tc>
          <w:tcPr>
            <w:tcW w:w="945"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F5726" w:rsidRPr="00073B3A" w:rsidRDefault="006F5726" w:rsidP="00B94381">
            <w:pPr>
              <w:spacing w:after="0" w:line="240" w:lineRule="auto"/>
              <w:rPr>
                <w:rFonts w:ascii="Times New Roman" w:eastAsia="Times New Roman" w:hAnsi="Times New Roman" w:cs="Times New Roman"/>
                <w:sz w:val="24"/>
                <w:szCs w:val="24"/>
                <w:lang w:eastAsia="cs-CZ"/>
              </w:rPr>
            </w:pPr>
            <w:r w:rsidRPr="00073B3A">
              <w:rPr>
                <w:rFonts w:ascii="Times New Roman" w:eastAsia="Times New Roman" w:hAnsi="Times New Roman" w:cs="Times New Roman"/>
                <w:sz w:val="24"/>
                <w:szCs w:val="24"/>
                <w:lang w:eastAsia="cs-CZ"/>
              </w:rPr>
              <w:t> </w:t>
            </w:r>
          </w:p>
        </w:tc>
      </w:tr>
    </w:tbl>
    <w:p w:rsidR="006F5726" w:rsidRPr="00073B3A" w:rsidRDefault="006F5726" w:rsidP="006F5726">
      <w:pPr>
        <w:spacing w:before="100" w:beforeAutospacing="1" w:after="240" w:line="240" w:lineRule="auto"/>
        <w:jc w:val="both"/>
        <w:rPr>
          <w:rFonts w:ascii="Times New Roman" w:eastAsia="Times New Roman" w:hAnsi="Times New Roman" w:cs="Times New Roman"/>
          <w:sz w:val="24"/>
          <w:szCs w:val="24"/>
          <w:lang w:eastAsia="cs-CZ"/>
        </w:rPr>
      </w:pPr>
    </w:p>
    <w:p w:rsidR="006F5726" w:rsidRDefault="006F5726" w:rsidP="006F5726"/>
    <w:p w:rsidR="008C6C69" w:rsidRDefault="008E26DF" w:rsidP="006F5726">
      <w:pPr>
        <w:spacing w:after="0" w:line="240" w:lineRule="auto"/>
        <w:jc w:val="both"/>
      </w:pPr>
    </w:p>
    <w:sectPr w:rsidR="008C6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91"/>
    <w:rsid w:val="00313CE2"/>
    <w:rsid w:val="004A5610"/>
    <w:rsid w:val="006563E2"/>
    <w:rsid w:val="006F5726"/>
    <w:rsid w:val="008E26DF"/>
    <w:rsid w:val="00B67DB9"/>
    <w:rsid w:val="00E21E4F"/>
    <w:rsid w:val="00E24B03"/>
    <w:rsid w:val="00E27DC4"/>
    <w:rsid w:val="00EB4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3A80"/>
  <w15:chartTrackingRefBased/>
  <w15:docId w15:val="{C4C6674C-5AC3-4FB2-8EFA-15B7C333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B4A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4A91"/>
    <w:rPr>
      <w:b/>
      <w:bCs/>
    </w:rPr>
  </w:style>
  <w:style w:type="paragraph" w:styleId="Nzev">
    <w:name w:val="Title"/>
    <w:basedOn w:val="Normln"/>
    <w:link w:val="NzevChar"/>
    <w:uiPriority w:val="10"/>
    <w:qFormat/>
    <w:rsid w:val="00EB4A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B4A91"/>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B4A91"/>
    <w:rPr>
      <w:color w:val="0000FF"/>
      <w:u w:val="single"/>
    </w:rPr>
  </w:style>
  <w:style w:type="paragraph" w:styleId="Zkladntext">
    <w:name w:val="Body Text"/>
    <w:basedOn w:val="Normln"/>
    <w:link w:val="ZkladntextChar"/>
    <w:uiPriority w:val="99"/>
    <w:semiHidden/>
    <w:unhideWhenUsed/>
    <w:rsid w:val="00EB4A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B4A91"/>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B4A91"/>
    <w:rPr>
      <w:i/>
      <w:iCs/>
    </w:rPr>
  </w:style>
  <w:style w:type="paragraph" w:styleId="Odstavecseseznamem">
    <w:name w:val="List Paragraph"/>
    <w:basedOn w:val="Normln"/>
    <w:uiPriority w:val="34"/>
    <w:qFormat/>
    <w:rsid w:val="006F5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82633">
      <w:bodyDiv w:val="1"/>
      <w:marLeft w:val="0"/>
      <w:marRight w:val="0"/>
      <w:marTop w:val="0"/>
      <w:marBottom w:val="0"/>
      <w:divBdr>
        <w:top w:val="none" w:sz="0" w:space="0" w:color="auto"/>
        <w:left w:val="none" w:sz="0" w:space="0" w:color="auto"/>
        <w:bottom w:val="none" w:sz="0" w:space="0" w:color="auto"/>
        <w:right w:val="none" w:sz="0" w:space="0" w:color="auto"/>
      </w:divBdr>
      <w:divsChild>
        <w:div w:id="736822318">
          <w:blockQuote w:val="1"/>
          <w:marLeft w:val="720"/>
          <w:marRight w:val="0"/>
          <w:marTop w:val="100"/>
          <w:marBottom w:val="100"/>
          <w:divBdr>
            <w:top w:val="none" w:sz="0" w:space="0" w:color="auto"/>
            <w:left w:val="none" w:sz="0" w:space="0" w:color="auto"/>
            <w:bottom w:val="none" w:sz="0" w:space="0" w:color="auto"/>
            <w:right w:val="none" w:sz="0" w:space="0" w:color="auto"/>
          </w:divBdr>
        </w:div>
        <w:div w:id="18278954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1479</Words>
  <Characters>8729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hana.mayerova</dc:creator>
  <cp:keywords/>
  <dc:description/>
  <cp:lastModifiedBy>ivana.moravcova</cp:lastModifiedBy>
  <cp:revision>3</cp:revision>
  <dcterms:created xsi:type="dcterms:W3CDTF">2021-08-02T13:10:00Z</dcterms:created>
  <dcterms:modified xsi:type="dcterms:W3CDTF">2021-08-02T13:12:00Z</dcterms:modified>
</cp:coreProperties>
</file>