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40D861AF" w:rsidR="008E3236" w:rsidRPr="00D74A50" w:rsidRDefault="00FA19DB" w:rsidP="008E3236">
      <w:pPr>
        <w:ind w:left="1416" w:hanging="1416"/>
        <w:jc w:val="center"/>
        <w:rPr>
          <w:rFonts w:cs="Arial"/>
          <w:b/>
          <w:szCs w:val="22"/>
        </w:rPr>
      </w:pPr>
      <w:r>
        <w:rPr>
          <w:rFonts w:cs="Arial"/>
          <w:b/>
          <w:szCs w:val="22"/>
        </w:rPr>
        <w:t xml:space="preserve">     </w:t>
      </w:r>
      <w:r w:rsidR="008E3236" w:rsidRPr="00D74A50">
        <w:rPr>
          <w:rFonts w:cs="Arial"/>
          <w:b/>
          <w:szCs w:val="22"/>
        </w:rPr>
        <w:t xml:space="preserve">č. smlouvy </w:t>
      </w:r>
      <w:r w:rsidR="00E343DF">
        <w:rPr>
          <w:rFonts w:cs="Arial"/>
          <w:b/>
          <w:szCs w:val="22"/>
        </w:rPr>
        <w:t>zhotovitel</w:t>
      </w:r>
      <w:r w:rsidR="008E3236" w:rsidRPr="00D74A50">
        <w:rPr>
          <w:rFonts w:cs="Arial"/>
          <w:b/>
          <w:szCs w:val="22"/>
        </w:rPr>
        <w:t>e</w:t>
      </w:r>
      <w:r w:rsidR="009577CF">
        <w:rPr>
          <w:rFonts w:cs="Arial"/>
          <w:b/>
          <w:szCs w:val="22"/>
        </w:rPr>
        <w:t>:</w:t>
      </w:r>
      <w:r w:rsidR="0037134D">
        <w:rPr>
          <w:rFonts w:cs="Arial"/>
          <w:b/>
          <w:szCs w:val="22"/>
        </w:rPr>
        <w:tab/>
      </w:r>
      <w:r>
        <w:rPr>
          <w:rFonts w:cs="Arial"/>
          <w:b/>
          <w:szCs w:val="22"/>
        </w:rPr>
        <w:t xml:space="preserve">    A2436/21</w:t>
      </w:r>
      <w:r w:rsidR="0037134D">
        <w:rPr>
          <w:rFonts w:cs="Arial"/>
          <w:b/>
          <w:szCs w:val="22"/>
        </w:rPr>
        <w:tab/>
      </w:r>
    </w:p>
    <w:p w14:paraId="61BAC3E0" w14:textId="0DB41FD8" w:rsidR="008E3236" w:rsidRPr="00BF30EA" w:rsidRDefault="008E3236" w:rsidP="00BF30EA">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BF30EA">
        <w:rPr>
          <w:rFonts w:cs="Arial"/>
          <w:b/>
          <w:szCs w:val="22"/>
        </w:rPr>
        <w:t>703</w:t>
      </w:r>
      <w:r w:rsidR="009038A4">
        <w:rPr>
          <w:rFonts w:cs="Arial"/>
          <w:b/>
          <w:szCs w:val="22"/>
        </w:rPr>
        <w:t>/</w:t>
      </w:r>
      <w:r w:rsidR="00E436F4">
        <w:rPr>
          <w:rFonts w:cs="Arial"/>
          <w:b/>
          <w:szCs w:val="22"/>
        </w:rPr>
        <w:t>202</w:t>
      </w:r>
      <w:r w:rsidR="00002566">
        <w:rPr>
          <w:rFonts w:cs="Arial"/>
          <w:b/>
          <w:szCs w:val="22"/>
        </w:rPr>
        <w:t>1</w:t>
      </w: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171EB3C7" w:rsidR="00032856" w:rsidRPr="00F01557" w:rsidRDefault="00514A1E" w:rsidP="00032856">
      <w:pPr>
        <w:jc w:val="center"/>
        <w:rPr>
          <w:rFonts w:cs="Arial"/>
        </w:rPr>
      </w:pPr>
      <w:r w:rsidRPr="00514A1E">
        <w:rPr>
          <w:rFonts w:cs="Arial"/>
          <w:b/>
        </w:rPr>
        <w:t xml:space="preserve">HC </w:t>
      </w:r>
      <w:proofErr w:type="gramStart"/>
      <w:r w:rsidRPr="00514A1E">
        <w:rPr>
          <w:rFonts w:cs="Arial"/>
          <w:b/>
        </w:rPr>
        <w:t>Nechranice - ocelová</w:t>
      </w:r>
      <w:proofErr w:type="gramEnd"/>
      <w:r w:rsidRPr="00514A1E">
        <w:rPr>
          <w:rFonts w:cs="Arial"/>
          <w:b/>
        </w:rPr>
        <w:t xml:space="preserve"> konstrukce pro hradící prvky nátoku do SV</w:t>
      </w:r>
      <w:r w:rsidR="00527558">
        <w:rPr>
          <w:rFonts w:cs="Arial"/>
          <w:b/>
        </w:rPr>
        <w:t xml:space="preserve"> </w:t>
      </w:r>
      <w:r w:rsidR="00680069" w:rsidRPr="00F01557">
        <w:rPr>
          <w:rFonts w:cs="Arial"/>
          <w:b/>
        </w:rPr>
        <w:t>– projektová dokumentace</w:t>
      </w:r>
      <w:r w:rsidR="00335EC3">
        <w:rPr>
          <w:rFonts w:cs="Arial"/>
          <w:b/>
        </w:rPr>
        <w:t xml:space="preserve"> (D</w:t>
      </w:r>
      <w:r>
        <w:rPr>
          <w:rFonts w:cs="Arial"/>
          <w:b/>
        </w:rPr>
        <w:t>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3802619C" w:rsidR="00A451E8" w:rsidRPr="00A451E8" w:rsidRDefault="00BF30EA"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4E676BE5"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595559E1" w14:textId="77777777" w:rsidR="00DE0ECB"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FE5E25D" w14:textId="3D67FCAD" w:rsidR="00335EC3" w:rsidRDefault="00335EC3" w:rsidP="00002566">
      <w:pPr>
        <w:tabs>
          <w:tab w:val="left" w:pos="3960"/>
        </w:tabs>
        <w:ind w:left="3969" w:hanging="3969"/>
        <w:rPr>
          <w:rFonts w:cs="Arial"/>
          <w:szCs w:val="22"/>
        </w:rPr>
      </w:pPr>
      <w:r w:rsidRPr="009038A4">
        <w:rPr>
          <w:rFonts w:cs="Arial"/>
          <w:szCs w:val="22"/>
        </w:rPr>
        <w:t xml:space="preserve"> </w:t>
      </w:r>
    </w:p>
    <w:p w14:paraId="0B7FC4B9" w14:textId="77777777" w:rsidR="00A62F99" w:rsidRPr="009038A4" w:rsidRDefault="00A62F99" w:rsidP="00002566">
      <w:pPr>
        <w:tabs>
          <w:tab w:val="left" w:pos="3960"/>
        </w:tabs>
        <w:ind w:left="3969" w:hanging="3969"/>
        <w:rPr>
          <w:rFonts w:cs="Arial"/>
          <w:szCs w:val="22"/>
        </w:rPr>
      </w:pPr>
    </w:p>
    <w:p w14:paraId="6DFDC170" w14:textId="0D9263D0" w:rsidR="00DE0ECB" w:rsidRDefault="00A62F99" w:rsidP="00DE0ECB">
      <w:pPr>
        <w:tabs>
          <w:tab w:val="left" w:pos="3960"/>
        </w:tabs>
        <w:autoSpaceDE w:val="0"/>
        <w:autoSpaceDN w:val="0"/>
        <w:adjustRightInd w:val="0"/>
        <w:rPr>
          <w:rFonts w:cs="Arial"/>
          <w:color w:val="000000"/>
          <w:szCs w:val="22"/>
        </w:rPr>
      </w:pPr>
      <w:r>
        <w:rPr>
          <w:rFonts w:ascii="Arial CE" w:hAnsi="Arial CE" w:cs="Arial"/>
          <w:color w:val="000000"/>
          <w:szCs w:val="22"/>
        </w:rPr>
        <w:t>zástupce objednatele</w:t>
      </w:r>
      <w:r w:rsidR="00A11B70">
        <w:rPr>
          <w:rFonts w:ascii="Arial CE" w:hAnsi="Arial CE" w:cs="Arial"/>
          <w:color w:val="000000"/>
          <w:szCs w:val="22"/>
        </w:rPr>
        <w:t xml:space="preserve"> (PM)</w:t>
      </w:r>
      <w:r>
        <w:rPr>
          <w:rFonts w:ascii="Arial CE" w:hAnsi="Arial CE" w:cs="Arial"/>
          <w:color w:val="000000"/>
          <w:szCs w:val="22"/>
        </w:rPr>
        <w:t>:</w:t>
      </w:r>
      <w:r w:rsidRPr="000A37B0">
        <w:rPr>
          <w:rFonts w:cs="Arial"/>
          <w:color w:val="000000"/>
          <w:szCs w:val="22"/>
        </w:rPr>
        <w:tab/>
      </w:r>
    </w:p>
    <w:p w14:paraId="440BD8F6" w14:textId="158F2A44" w:rsidR="00DE0ECB" w:rsidRDefault="00DE0ECB" w:rsidP="00DE0ECB">
      <w:pPr>
        <w:tabs>
          <w:tab w:val="left" w:pos="3960"/>
        </w:tabs>
        <w:autoSpaceDE w:val="0"/>
        <w:autoSpaceDN w:val="0"/>
        <w:adjustRightInd w:val="0"/>
        <w:rPr>
          <w:rFonts w:cs="Arial"/>
          <w:color w:val="000000"/>
          <w:szCs w:val="22"/>
        </w:rPr>
      </w:pPr>
    </w:p>
    <w:p w14:paraId="30551E76" w14:textId="77777777" w:rsidR="00DE0ECB" w:rsidRPr="009038A4" w:rsidRDefault="00DE0ECB" w:rsidP="00DE0ECB">
      <w:pPr>
        <w:tabs>
          <w:tab w:val="left" w:pos="3960"/>
        </w:tabs>
        <w:autoSpaceDE w:val="0"/>
        <w:autoSpaceDN w:val="0"/>
        <w:adjustRightInd w:val="0"/>
        <w:rPr>
          <w:rFonts w:cs="Arial"/>
          <w:color w:val="000000"/>
          <w:szCs w:val="22"/>
        </w:rPr>
      </w:pPr>
    </w:p>
    <w:p w14:paraId="13B20A45" w14:textId="3A65EF32" w:rsidR="00A11B70" w:rsidRPr="009038A4" w:rsidRDefault="00A11B70" w:rsidP="00A11B70">
      <w:pPr>
        <w:tabs>
          <w:tab w:val="left" w:pos="3960"/>
        </w:tabs>
        <w:autoSpaceDE w:val="0"/>
        <w:autoSpaceDN w:val="0"/>
        <w:adjustRightInd w:val="0"/>
        <w:rPr>
          <w:rFonts w:cs="Arial"/>
          <w:color w:val="000000"/>
          <w:szCs w:val="22"/>
        </w:rPr>
      </w:pPr>
    </w:p>
    <w:p w14:paraId="5F12E063" w14:textId="5A3E553F" w:rsidR="00DE0ECB" w:rsidRDefault="00A11B70" w:rsidP="00DE0ECB">
      <w:pPr>
        <w:tabs>
          <w:tab w:val="left" w:pos="1701"/>
          <w:tab w:val="left" w:pos="4253"/>
        </w:tabs>
        <w:rPr>
          <w:rFonts w:ascii="Arial CE" w:hAnsi="Arial CE" w:cs="Arial"/>
          <w:color w:val="000000"/>
          <w:szCs w:val="22"/>
        </w:rPr>
      </w:pPr>
      <w:r>
        <w:rPr>
          <w:rFonts w:ascii="Arial CE" w:hAnsi="Arial CE" w:cs="Arial"/>
          <w:color w:val="000000"/>
          <w:szCs w:val="22"/>
        </w:rPr>
        <w:t xml:space="preserve">zástupce objednatele (TDI):                    </w:t>
      </w:r>
    </w:p>
    <w:p w14:paraId="24592A3B" w14:textId="0BB5D2D5" w:rsidR="00DE0ECB" w:rsidRDefault="00DE0ECB" w:rsidP="00DE0ECB">
      <w:pPr>
        <w:tabs>
          <w:tab w:val="left" w:pos="1701"/>
          <w:tab w:val="left" w:pos="4253"/>
        </w:tabs>
        <w:rPr>
          <w:rStyle w:val="Hypertextovodkaz"/>
          <w:rFonts w:cs="Arial"/>
          <w:szCs w:val="22"/>
        </w:rPr>
      </w:pPr>
    </w:p>
    <w:p w14:paraId="5965EE19" w14:textId="77777777" w:rsidR="00DE0ECB" w:rsidRDefault="00DE0ECB" w:rsidP="00DE0ECB">
      <w:pPr>
        <w:tabs>
          <w:tab w:val="left" w:pos="1701"/>
          <w:tab w:val="left" w:pos="4253"/>
        </w:tabs>
        <w:rPr>
          <w:rStyle w:val="Hypertextovodkaz"/>
          <w:rFonts w:cs="Arial"/>
          <w:szCs w:val="22"/>
        </w:rPr>
      </w:pPr>
    </w:p>
    <w:p w14:paraId="15BECCD2" w14:textId="4C7E71B4" w:rsidR="00A11B70" w:rsidRDefault="00A11B70" w:rsidP="00A11B70">
      <w:pPr>
        <w:tabs>
          <w:tab w:val="left" w:pos="1701"/>
          <w:tab w:val="left" w:pos="4253"/>
        </w:tabs>
        <w:rPr>
          <w:rStyle w:val="Hypertextovodkaz"/>
          <w:rFonts w:cs="Arial"/>
          <w:szCs w:val="22"/>
        </w:rPr>
      </w:pPr>
    </w:p>
    <w:p w14:paraId="6E6D7C58" w14:textId="77777777" w:rsidR="00E51146" w:rsidRDefault="00E51146" w:rsidP="00E51146">
      <w:pPr>
        <w:tabs>
          <w:tab w:val="left" w:pos="1701"/>
          <w:tab w:val="left" w:pos="4253"/>
        </w:tabs>
        <w:ind w:left="3960"/>
        <w:rPr>
          <w:rFonts w:cs="Arial"/>
          <w:color w:val="000000"/>
          <w:szCs w:val="22"/>
        </w:rPr>
      </w:pPr>
      <w:r>
        <w:rPr>
          <w:rFonts w:cs="Arial"/>
          <w:szCs w:val="22"/>
        </w:rPr>
        <w:tab/>
        <w:t xml:space="preserve">                                     </w:t>
      </w:r>
    </w:p>
    <w:p w14:paraId="68BE684B" w14:textId="366C222E" w:rsidR="008E3236" w:rsidRPr="00BF30EA" w:rsidRDefault="003B5F73" w:rsidP="00BF30EA">
      <w:pPr>
        <w:tabs>
          <w:tab w:val="left" w:pos="1701"/>
          <w:tab w:val="left" w:pos="4253"/>
        </w:tabs>
        <w:rPr>
          <w:rFonts w:cs="Arial"/>
          <w:color w:val="000000"/>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BF30EA">
        <w:rPr>
          <w:rFonts w:cs="Arial"/>
          <w:szCs w:val="22"/>
        </w:rPr>
        <w:t xml:space="preserve">                                     </w:t>
      </w:r>
    </w:p>
    <w:p w14:paraId="6BB3F76F" w14:textId="6D68042B"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534CEB09" w14:textId="77777777" w:rsidR="00A11B70" w:rsidRPr="000A37B0" w:rsidRDefault="00A11B70" w:rsidP="00A11B70">
      <w:pPr>
        <w:tabs>
          <w:tab w:val="left" w:pos="3960"/>
        </w:tabs>
        <w:spacing w:line="300" w:lineRule="atLeast"/>
        <w:rPr>
          <w:rFonts w:cs="Arial"/>
          <w:b/>
          <w:szCs w:val="22"/>
        </w:rPr>
      </w:pPr>
      <w:r>
        <w:rPr>
          <w:rFonts w:ascii="Arial CE" w:hAnsi="Arial CE" w:cs="Arial"/>
          <w:b/>
          <w:szCs w:val="22"/>
        </w:rPr>
        <w:t>Zhotovitel</w:t>
      </w:r>
      <w:r w:rsidRPr="00F33A55">
        <w:rPr>
          <w:rFonts w:ascii="Arial CE" w:hAnsi="Arial CE" w:cs="Arial"/>
          <w:b/>
          <w:szCs w:val="22"/>
        </w:rPr>
        <w:t>:</w:t>
      </w:r>
      <w:r w:rsidRPr="001D7A19">
        <w:rPr>
          <w:rFonts w:ascii="Arial CE" w:hAnsi="Arial CE" w:cs="Arial"/>
          <w:b/>
          <w:szCs w:val="22"/>
        </w:rPr>
        <w:tab/>
      </w:r>
      <w:r w:rsidRPr="000A37B0">
        <w:rPr>
          <w:rFonts w:cs="Arial"/>
          <w:b/>
          <w:szCs w:val="22"/>
        </w:rPr>
        <w:t xml:space="preserve">VODNÍ </w:t>
      </w:r>
      <w:proofErr w:type="gramStart"/>
      <w:r w:rsidRPr="000A37B0">
        <w:rPr>
          <w:rFonts w:cs="Arial"/>
          <w:b/>
          <w:szCs w:val="22"/>
        </w:rPr>
        <w:t>DÍLA - TBD</w:t>
      </w:r>
      <w:proofErr w:type="gramEnd"/>
      <w:r w:rsidRPr="000A37B0">
        <w:rPr>
          <w:rFonts w:cs="Arial"/>
          <w:b/>
          <w:szCs w:val="22"/>
        </w:rPr>
        <w:t xml:space="preserve"> a.s. </w:t>
      </w:r>
    </w:p>
    <w:p w14:paraId="48E1915C" w14:textId="77777777" w:rsidR="00A11B70" w:rsidRPr="000A37B0" w:rsidRDefault="00A11B70" w:rsidP="00A11B70">
      <w:pPr>
        <w:tabs>
          <w:tab w:val="left" w:pos="3960"/>
        </w:tabs>
        <w:spacing w:line="300" w:lineRule="atLeast"/>
        <w:rPr>
          <w:rFonts w:cs="Arial"/>
          <w:szCs w:val="22"/>
        </w:rPr>
      </w:pPr>
      <w:r>
        <w:rPr>
          <w:rFonts w:cs="Arial"/>
          <w:szCs w:val="22"/>
        </w:rPr>
        <w:t>sídlo:</w:t>
      </w:r>
      <w:r w:rsidRPr="000A37B0">
        <w:rPr>
          <w:rFonts w:cs="Arial"/>
          <w:szCs w:val="22"/>
        </w:rPr>
        <w:tab/>
        <w:t xml:space="preserve">Hybernská 1617/40, 110 </w:t>
      </w:r>
      <w:proofErr w:type="gramStart"/>
      <w:r w:rsidRPr="000A37B0">
        <w:rPr>
          <w:rFonts w:cs="Arial"/>
          <w:szCs w:val="22"/>
        </w:rPr>
        <w:t>00  Praha</w:t>
      </w:r>
      <w:proofErr w:type="gramEnd"/>
      <w:r w:rsidRPr="000A37B0">
        <w:rPr>
          <w:rFonts w:cs="Arial"/>
          <w:szCs w:val="22"/>
        </w:rPr>
        <w:t xml:space="preserve"> 1 </w:t>
      </w:r>
    </w:p>
    <w:p w14:paraId="10924F24" w14:textId="77777777" w:rsidR="00A11B70" w:rsidRPr="00AD3246" w:rsidRDefault="00A11B70" w:rsidP="00A11B70">
      <w:pPr>
        <w:tabs>
          <w:tab w:val="left" w:pos="3960"/>
        </w:tabs>
        <w:spacing w:line="300" w:lineRule="atLeast"/>
        <w:rPr>
          <w:rFonts w:cs="Arial"/>
          <w:szCs w:val="22"/>
        </w:rPr>
      </w:pPr>
      <w:r w:rsidRPr="00AD3246">
        <w:rPr>
          <w:rFonts w:ascii="Arial CE" w:hAnsi="Arial CE" w:cs="Arial"/>
          <w:szCs w:val="22"/>
        </w:rPr>
        <w:t>IČO:</w:t>
      </w:r>
      <w:r w:rsidRPr="00AD3246">
        <w:rPr>
          <w:rFonts w:cs="Arial"/>
          <w:szCs w:val="22"/>
        </w:rPr>
        <w:tab/>
        <w:t>49241648</w:t>
      </w:r>
    </w:p>
    <w:p w14:paraId="57F2CDF3" w14:textId="77777777" w:rsidR="00A11B70" w:rsidRPr="00AD3246" w:rsidRDefault="00A11B70" w:rsidP="00A11B70">
      <w:pPr>
        <w:tabs>
          <w:tab w:val="left" w:pos="3960"/>
        </w:tabs>
        <w:spacing w:line="300" w:lineRule="atLeast"/>
        <w:rPr>
          <w:rFonts w:cs="Arial"/>
          <w:szCs w:val="22"/>
        </w:rPr>
      </w:pPr>
      <w:r w:rsidRPr="00AD3246">
        <w:rPr>
          <w:rFonts w:cs="Arial"/>
          <w:szCs w:val="22"/>
        </w:rPr>
        <w:t>DIČ:</w:t>
      </w:r>
      <w:r w:rsidRPr="00AD3246">
        <w:rPr>
          <w:rFonts w:cs="Arial"/>
          <w:szCs w:val="22"/>
        </w:rPr>
        <w:tab/>
        <w:t xml:space="preserve">CZ49241648  </w:t>
      </w:r>
    </w:p>
    <w:p w14:paraId="18D3D41F" w14:textId="4A74CE12" w:rsidR="00A11B70" w:rsidRPr="00AD3246" w:rsidRDefault="00A11B70" w:rsidP="00A11B70">
      <w:pPr>
        <w:tabs>
          <w:tab w:val="left" w:pos="3960"/>
        </w:tabs>
        <w:spacing w:line="300" w:lineRule="atLeast"/>
        <w:ind w:left="3960" w:hanging="3960"/>
        <w:rPr>
          <w:rFonts w:cs="Arial"/>
          <w:szCs w:val="22"/>
        </w:rPr>
      </w:pPr>
      <w:r w:rsidRPr="00AD3246">
        <w:rPr>
          <w:rFonts w:cs="Arial"/>
          <w:szCs w:val="22"/>
        </w:rPr>
        <w:t xml:space="preserve">zastoupený: </w:t>
      </w:r>
      <w:r w:rsidRPr="00AD3246">
        <w:rPr>
          <w:rFonts w:cs="Arial"/>
          <w:szCs w:val="22"/>
        </w:rPr>
        <w:tab/>
        <w:t xml:space="preserve"> </w:t>
      </w:r>
    </w:p>
    <w:p w14:paraId="117D71DF" w14:textId="7E126A78" w:rsidR="00A11B70" w:rsidRPr="00AD3246" w:rsidRDefault="00A11B70" w:rsidP="00A11B70">
      <w:pPr>
        <w:tabs>
          <w:tab w:val="left" w:pos="3960"/>
        </w:tabs>
        <w:spacing w:line="300" w:lineRule="atLeast"/>
        <w:rPr>
          <w:rFonts w:cs="Arial"/>
          <w:szCs w:val="22"/>
        </w:rPr>
      </w:pPr>
      <w:r w:rsidRPr="00AD3246">
        <w:rPr>
          <w:rFonts w:cs="Arial"/>
          <w:szCs w:val="22"/>
        </w:rPr>
        <w:t>zástupce ve věcech smluvních:</w:t>
      </w:r>
      <w:r w:rsidRPr="00AD3246">
        <w:rPr>
          <w:rFonts w:cs="Arial"/>
          <w:szCs w:val="22"/>
        </w:rPr>
        <w:tab/>
      </w:r>
    </w:p>
    <w:p w14:paraId="14862BDD" w14:textId="77777777" w:rsidR="00A11B70" w:rsidRDefault="00A11B70" w:rsidP="00A11B70">
      <w:pPr>
        <w:tabs>
          <w:tab w:val="left" w:pos="3960"/>
        </w:tabs>
        <w:ind w:left="3969" w:hanging="3969"/>
        <w:rPr>
          <w:rFonts w:cs="Arial"/>
          <w:szCs w:val="22"/>
        </w:rPr>
      </w:pPr>
    </w:p>
    <w:p w14:paraId="64A70F55" w14:textId="35F91460" w:rsidR="00A11B70" w:rsidRDefault="00A11B70" w:rsidP="00DE0ECB">
      <w:pPr>
        <w:tabs>
          <w:tab w:val="left" w:pos="3960"/>
        </w:tabs>
        <w:ind w:left="3969" w:hanging="3969"/>
        <w:rPr>
          <w:rFonts w:cs="Arial"/>
          <w:szCs w:val="22"/>
        </w:rPr>
      </w:pPr>
      <w:r w:rsidRPr="00AD3246">
        <w:rPr>
          <w:rFonts w:cs="Arial"/>
          <w:szCs w:val="22"/>
        </w:rPr>
        <w:t>zástupce ve věcech technických:</w:t>
      </w:r>
      <w:r w:rsidRPr="00AD3246">
        <w:rPr>
          <w:rFonts w:cs="Arial"/>
          <w:szCs w:val="22"/>
        </w:rPr>
        <w:tab/>
      </w:r>
    </w:p>
    <w:p w14:paraId="2F8F8523" w14:textId="2FF35686" w:rsidR="00DE0ECB" w:rsidRDefault="00DE0ECB" w:rsidP="00DE0ECB">
      <w:pPr>
        <w:tabs>
          <w:tab w:val="left" w:pos="3960"/>
        </w:tabs>
        <w:ind w:left="3969" w:hanging="3969"/>
        <w:rPr>
          <w:rFonts w:cs="Arial"/>
          <w:szCs w:val="22"/>
        </w:rPr>
      </w:pPr>
    </w:p>
    <w:p w14:paraId="254B1F1C" w14:textId="77777777" w:rsidR="00DE0ECB" w:rsidRPr="00AD3246" w:rsidRDefault="00DE0ECB" w:rsidP="00DE0ECB">
      <w:pPr>
        <w:tabs>
          <w:tab w:val="left" w:pos="3960"/>
        </w:tabs>
        <w:ind w:left="3969" w:hanging="3969"/>
        <w:rPr>
          <w:rFonts w:cs="Arial"/>
          <w:szCs w:val="22"/>
        </w:rPr>
      </w:pPr>
    </w:p>
    <w:p w14:paraId="523438A1" w14:textId="4DF53323" w:rsidR="00A11B70" w:rsidRPr="00AD3246" w:rsidRDefault="00A11B70" w:rsidP="00BF30EA">
      <w:pPr>
        <w:tabs>
          <w:tab w:val="left" w:pos="3960"/>
        </w:tabs>
        <w:ind w:left="3969" w:hanging="3969"/>
        <w:rPr>
          <w:rFonts w:cs="Arial"/>
          <w:szCs w:val="22"/>
        </w:rPr>
      </w:pPr>
      <w:r w:rsidRPr="00AD3246">
        <w:rPr>
          <w:rFonts w:ascii="Arial CE" w:hAnsi="Arial CE" w:cs="Arial"/>
          <w:szCs w:val="22"/>
        </w:rPr>
        <w:t>bankovní spojení:</w:t>
      </w:r>
      <w:r w:rsidRPr="00AD3246">
        <w:rPr>
          <w:rFonts w:ascii="Arial CE" w:hAnsi="Arial CE" w:cs="Arial"/>
          <w:szCs w:val="22"/>
        </w:rPr>
        <w:tab/>
      </w:r>
    </w:p>
    <w:p w14:paraId="386D6104" w14:textId="52B7A7DF" w:rsidR="00A11B70" w:rsidRPr="00AD3246" w:rsidRDefault="00A11B70" w:rsidP="00A11B70">
      <w:pPr>
        <w:tabs>
          <w:tab w:val="left" w:pos="3960"/>
        </w:tabs>
        <w:spacing w:line="300" w:lineRule="atLeast"/>
        <w:rPr>
          <w:rFonts w:cs="Arial"/>
          <w:szCs w:val="22"/>
        </w:rPr>
      </w:pPr>
      <w:r w:rsidRPr="00AD3246">
        <w:rPr>
          <w:rFonts w:ascii="Arial CE" w:hAnsi="Arial CE" w:cs="Arial"/>
          <w:szCs w:val="22"/>
        </w:rPr>
        <w:t>číslo účtu:</w:t>
      </w:r>
      <w:r w:rsidRPr="00AD3246">
        <w:rPr>
          <w:rFonts w:cs="Arial"/>
          <w:szCs w:val="22"/>
        </w:rPr>
        <w:tab/>
      </w:r>
    </w:p>
    <w:p w14:paraId="58074765" w14:textId="77777777" w:rsidR="00A11B70" w:rsidRDefault="00A11B70" w:rsidP="00A11B70">
      <w:pPr>
        <w:rPr>
          <w:rFonts w:ascii="Arial CE" w:hAnsi="Arial CE" w:cs="Arial"/>
          <w:szCs w:val="22"/>
        </w:rPr>
      </w:pPr>
      <w:r>
        <w:rPr>
          <w:rFonts w:cs="Arial"/>
          <w:bCs/>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B</w:t>
      </w:r>
      <w:r w:rsidRPr="001D7A19">
        <w:rPr>
          <w:rFonts w:ascii="Arial CE" w:hAnsi="Arial CE" w:cs="Arial"/>
          <w:szCs w:val="22"/>
        </w:rPr>
        <w:t>, vložce č.</w:t>
      </w:r>
      <w:r>
        <w:rPr>
          <w:rFonts w:ascii="Arial CE" w:hAnsi="Arial CE" w:cs="Arial"/>
          <w:szCs w:val="22"/>
        </w:rPr>
        <w:t> 2154</w:t>
      </w:r>
    </w:p>
    <w:p w14:paraId="21242287" w14:textId="0FDE92E0" w:rsidR="00531101" w:rsidRDefault="00FD4AB5" w:rsidP="009974E7">
      <w:pPr>
        <w:tabs>
          <w:tab w:val="left" w:pos="3960"/>
        </w:tabs>
        <w:autoSpaceDE w:val="0"/>
        <w:autoSpaceDN w:val="0"/>
        <w:adjustRightInd w:val="0"/>
        <w:spacing w:line="300" w:lineRule="atLeast"/>
        <w:rPr>
          <w:rFonts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1E6591B1" w14:textId="77777777" w:rsidR="00A64870" w:rsidRDefault="00A64870" w:rsidP="001251EF">
      <w:pPr>
        <w:pStyle w:val="Zkladntext"/>
        <w:spacing w:before="120"/>
        <w:jc w:val="center"/>
        <w:textAlignment w:val="baseline"/>
        <w:outlineLvl w:val="0"/>
        <w:rPr>
          <w:rFonts w:ascii="Arial CE" w:hAnsi="Arial CE"/>
          <w:b/>
          <w:color w:val="000000"/>
        </w:rPr>
      </w:pPr>
    </w:p>
    <w:p w14:paraId="54A366D8" w14:textId="77777777" w:rsidR="00A64870" w:rsidRDefault="00A64870" w:rsidP="001251EF">
      <w:pPr>
        <w:pStyle w:val="Zkladntext"/>
        <w:spacing w:before="120"/>
        <w:jc w:val="center"/>
        <w:textAlignment w:val="baseline"/>
        <w:outlineLvl w:val="0"/>
        <w:rPr>
          <w:rFonts w:ascii="Arial CE" w:hAnsi="Arial CE"/>
          <w:b/>
          <w:color w:val="000000"/>
        </w:rPr>
      </w:pPr>
    </w:p>
    <w:p w14:paraId="024D5ABB" w14:textId="3992ED39"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141E31BC" w14:textId="7807F235"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w:t>
      </w:r>
      <w:r w:rsidR="00596926">
        <w:rPr>
          <w:bCs/>
        </w:rPr>
        <w:t>PS</w:t>
      </w:r>
      <w:r w:rsidRPr="00EE4014">
        <w:rPr>
          <w:bCs/>
        </w:rPr>
        <w:t>) včetně</w:t>
      </w:r>
      <w:r w:rsidR="00561238">
        <w:rPr>
          <w:bCs/>
        </w:rPr>
        <w:t xml:space="preserve"> </w:t>
      </w:r>
      <w:r w:rsidRPr="00EE4014">
        <w:rPr>
          <w:bCs/>
        </w:rPr>
        <w:t>soupisu prací a vyhodnocení potřeby zajištění koordinátora BOZP v přípravě a realizaci stavby.</w:t>
      </w:r>
    </w:p>
    <w:p w14:paraId="6566C68C" w14:textId="77777777" w:rsidR="00CD0A1E" w:rsidRDefault="00CD0A1E" w:rsidP="00680069">
      <w:pPr>
        <w:pStyle w:val="A-odstavecodsazensodrkami"/>
        <w:keepNext/>
        <w:numPr>
          <w:ilvl w:val="0"/>
          <w:numId w:val="0"/>
        </w:numPr>
        <w:rPr>
          <w:bCs/>
          <w:color w:val="000000"/>
        </w:rPr>
      </w:pPr>
    </w:p>
    <w:p w14:paraId="25E71139" w14:textId="77777777" w:rsidR="00680069" w:rsidRPr="00A62F99" w:rsidRDefault="00680069" w:rsidP="00680069">
      <w:pPr>
        <w:pStyle w:val="A-odstavecodsazensodrkami"/>
        <w:keepNext/>
        <w:numPr>
          <w:ilvl w:val="0"/>
          <w:numId w:val="0"/>
        </w:numPr>
        <w:rPr>
          <w:rFonts w:ascii="Arial CE" w:hAnsi="Arial CE" w:cs="Arial CE"/>
          <w:color w:val="000000"/>
        </w:rPr>
      </w:pPr>
      <w:r w:rsidRPr="00A62F99">
        <w:rPr>
          <w:rFonts w:ascii="Arial CE" w:hAnsi="Arial CE" w:cs="Arial CE"/>
          <w:bCs/>
          <w:color w:val="000000"/>
        </w:rPr>
        <w:t>Předmětem smlouvy je zpracování a zajištění:</w:t>
      </w:r>
    </w:p>
    <w:p w14:paraId="2C8C6D48" w14:textId="77777777" w:rsidR="00680069" w:rsidRPr="00A62F99" w:rsidRDefault="00680069" w:rsidP="00680069">
      <w:pPr>
        <w:rPr>
          <w:rFonts w:ascii="Arial CE" w:hAnsi="Arial CE" w:cs="Arial CE"/>
          <w:b/>
          <w:szCs w:val="22"/>
          <w:u w:val="single"/>
        </w:rPr>
      </w:pPr>
    </w:p>
    <w:p w14:paraId="55168ABA" w14:textId="2B2DAAD1" w:rsidR="00596926" w:rsidRPr="00E51146" w:rsidRDefault="00596926" w:rsidP="00596926">
      <w:pPr>
        <w:autoSpaceDE w:val="0"/>
        <w:autoSpaceDN w:val="0"/>
        <w:adjustRightInd w:val="0"/>
        <w:jc w:val="left"/>
        <w:rPr>
          <w:rFonts w:cs="Arial"/>
          <w:szCs w:val="22"/>
        </w:rPr>
      </w:pPr>
      <w:r w:rsidRPr="00E51146">
        <w:rPr>
          <w:rFonts w:cs="Arial"/>
          <w:szCs w:val="22"/>
        </w:rPr>
        <w:t>prováděcí pr</w:t>
      </w:r>
      <w:r w:rsidR="0003696D" w:rsidRPr="00E51146">
        <w:rPr>
          <w:rFonts w:cs="Arial"/>
          <w:szCs w:val="22"/>
        </w:rPr>
        <w:t>ojektové dokumentace (D</w:t>
      </w:r>
      <w:r w:rsidRPr="00E51146">
        <w:rPr>
          <w:rFonts w:cs="Arial"/>
          <w:szCs w:val="22"/>
        </w:rPr>
        <w:t>PS</w:t>
      </w:r>
      <w:r w:rsidR="0003696D" w:rsidRPr="00E51146">
        <w:rPr>
          <w:rFonts w:cs="Arial"/>
          <w:szCs w:val="22"/>
        </w:rPr>
        <w:t xml:space="preserve">) </w:t>
      </w:r>
      <w:r w:rsidR="00A62F99" w:rsidRPr="00E51146">
        <w:rPr>
          <w:rFonts w:cs="Arial"/>
          <w:szCs w:val="22"/>
        </w:rPr>
        <w:t xml:space="preserve">na </w:t>
      </w:r>
      <w:proofErr w:type="gramStart"/>
      <w:r w:rsidRPr="00E51146">
        <w:rPr>
          <w:rFonts w:cs="Arial"/>
          <w:szCs w:val="22"/>
        </w:rPr>
        <w:t>akci :</w:t>
      </w:r>
      <w:proofErr w:type="gramEnd"/>
      <w:r w:rsidRPr="00E51146">
        <w:rPr>
          <w:rFonts w:cs="Arial"/>
          <w:szCs w:val="22"/>
        </w:rPr>
        <w:t>“ HC Nechranice - ocelová konstrukce pro hradící prvky nátoku do SV“, která řeší opravy vedení hradidel na VD Nechranice – variantu A, ve které je uvažován případ vzniku deformace malé části konstrukce, která vlivem deformace neumožní spuštění či vytažení hradidel a česlových polí.</w:t>
      </w:r>
    </w:p>
    <w:p w14:paraId="23899B96" w14:textId="5D666589" w:rsidR="00596926" w:rsidRPr="00E51146" w:rsidRDefault="00596926" w:rsidP="00596926">
      <w:pPr>
        <w:autoSpaceDE w:val="0"/>
        <w:autoSpaceDN w:val="0"/>
        <w:adjustRightInd w:val="0"/>
        <w:jc w:val="left"/>
        <w:rPr>
          <w:rFonts w:cs="Arial"/>
          <w:szCs w:val="22"/>
        </w:rPr>
      </w:pPr>
      <w:r w:rsidRPr="00E51146">
        <w:rPr>
          <w:rFonts w:cs="Arial"/>
          <w:szCs w:val="22"/>
        </w:rPr>
        <w:t>Obsahem bude variantní návrh výměny 3 základních prvků, tj. hlavních svislých nosníků vedení I500, ztužidla, a příčné vzpěry. Každá z těchto 3 variant bude představovat 1 SO tak, aby v případě výskytu poruchy bylo možné vybrat jen příslušnou část projektové dokumentace. Předpokladem je výměna v místě běžné hladiny v zimním období, tj. bude provedena analýza výšky hladiny za několik posledních zimních období a stanovena 1 nejpravděpodobnější úroveň vzniku poruchy.</w:t>
      </w:r>
    </w:p>
    <w:p w14:paraId="58A74823" w14:textId="77777777" w:rsidR="00596926" w:rsidRDefault="00596926" w:rsidP="00A62F99">
      <w:pPr>
        <w:pStyle w:val="Default"/>
        <w:jc w:val="both"/>
        <w:rPr>
          <w:rFonts w:ascii="Arial CE" w:hAnsi="Arial CE" w:cs="Arial CE"/>
          <w:sz w:val="22"/>
          <w:szCs w:val="22"/>
        </w:rPr>
      </w:pPr>
    </w:p>
    <w:p w14:paraId="3F216E99" w14:textId="77777777" w:rsidR="00A62F99" w:rsidRPr="0003696D" w:rsidRDefault="00A62F99" w:rsidP="000112BD">
      <w:pPr>
        <w:rPr>
          <w:rFonts w:ascii="Arial CE" w:hAnsi="Arial CE"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5FFF26EC" w14:textId="77777777" w:rsidR="00A64870" w:rsidRDefault="00A64870" w:rsidP="001251EF">
      <w:pPr>
        <w:pStyle w:val="Zkladntext"/>
        <w:spacing w:before="120"/>
        <w:jc w:val="center"/>
        <w:textAlignment w:val="baseline"/>
        <w:outlineLvl w:val="0"/>
        <w:rPr>
          <w:rFonts w:ascii="Arial CE" w:hAnsi="Arial CE"/>
          <w:b/>
          <w:color w:val="000000"/>
        </w:rPr>
      </w:pPr>
    </w:p>
    <w:p w14:paraId="093E5231" w14:textId="1BAD3CB8"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3DFE1812"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lastRenderedPageBreak/>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35397C9E" w14:textId="298D662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637830">
        <w:rPr>
          <w:rFonts w:cs="Arial"/>
          <w:b/>
          <w:szCs w:val="22"/>
        </w:rPr>
        <w:t>3</w:t>
      </w:r>
      <w:r w:rsidR="00422AFF" w:rsidRPr="00422AFF">
        <w:rPr>
          <w:rFonts w:cs="Arial"/>
          <w:b/>
          <w:szCs w:val="22"/>
        </w:rPr>
        <w:t>0</w:t>
      </w:r>
      <w:r w:rsidR="00637830">
        <w:rPr>
          <w:rFonts w:cs="Arial"/>
          <w:b/>
          <w:szCs w:val="22"/>
        </w:rPr>
        <w:t>. 11.2021</w:t>
      </w:r>
      <w:r w:rsidRPr="009B13D4">
        <w:rPr>
          <w:rFonts w:cs="Arial"/>
          <w:szCs w:val="22"/>
        </w:rPr>
        <w:t xml:space="preserve">. Na tomto VV zhotovitel předloží návrh koncepčního řešení stavby na základě </w:t>
      </w:r>
      <w:r w:rsidR="00A64870">
        <w:rPr>
          <w:rFonts w:cs="Arial"/>
          <w:szCs w:val="22"/>
        </w:rPr>
        <w:t xml:space="preserve">původní projektové dokumentace a posudku provedeného 02/2020 VD TBD a.s. Praha. </w:t>
      </w:r>
      <w:r w:rsidRPr="009B13D4">
        <w:rPr>
          <w:rFonts w:cs="Arial"/>
          <w:szCs w:val="22"/>
        </w:rPr>
        <w:cr/>
      </w:r>
    </w:p>
    <w:p w14:paraId="796E7770" w14:textId="4EDF0D59" w:rsidR="009B13D4" w:rsidRPr="009B13D4" w:rsidRDefault="009B13D4" w:rsidP="009B13D4">
      <w:pPr>
        <w:autoSpaceDE w:val="0"/>
        <w:autoSpaceDN w:val="0"/>
        <w:adjustRightInd w:val="0"/>
        <w:rPr>
          <w:rFonts w:cs="Arial"/>
          <w:szCs w:val="22"/>
        </w:rPr>
      </w:pPr>
      <w:r w:rsidRPr="009B13D4">
        <w:rPr>
          <w:rFonts w:cs="Arial"/>
          <w:szCs w:val="22"/>
        </w:rPr>
        <w:t xml:space="preserve">Na dalším VV zhotovitel předloží návrh technického řešení k jeho odsouhlasení objednatelem na základě zpracovaných výpočtů (statických, hydrotechnických </w:t>
      </w:r>
      <w:proofErr w:type="spellStart"/>
      <w:r w:rsidRPr="009B13D4">
        <w:rPr>
          <w:rFonts w:cs="Arial"/>
          <w:szCs w:val="22"/>
        </w:rPr>
        <w:t>apod</w:t>
      </w:r>
      <w:proofErr w:type="spellEnd"/>
      <w:r w:rsidR="00A64870">
        <w:rPr>
          <w:rFonts w:cs="Arial"/>
          <w:szCs w:val="22"/>
        </w:rPr>
        <w:t>).</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3F334494"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w:t>
      </w:r>
      <w:r w:rsidR="00A64870">
        <w:rPr>
          <w:rFonts w:cs="Arial"/>
          <w:szCs w:val="22"/>
        </w:rPr>
        <w:t xml:space="preserve">, </w:t>
      </w:r>
      <w:r w:rsidRPr="009B13D4">
        <w:rPr>
          <w:rFonts w:cs="Arial"/>
          <w:szCs w:val="22"/>
        </w:rPr>
        <w:t>včetně přehledu pozemků dotčených dočasným nebo trvalým záborem</w:t>
      </w:r>
      <w:r w:rsidR="00A64870">
        <w:rPr>
          <w:rFonts w:cs="Arial"/>
          <w:szCs w:val="22"/>
        </w:rPr>
        <w:t xml:space="preserve"> (pokud k nim dojde) </w:t>
      </w:r>
      <w:r w:rsidRPr="009B13D4">
        <w:rPr>
          <w:rFonts w:cs="Arial"/>
          <w:szCs w:val="22"/>
        </w:rPr>
        <w:t>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2CDAC18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w:t>
      </w:r>
      <w:r w:rsidRPr="009B13D4">
        <w:rPr>
          <w:rFonts w:cs="Arial"/>
          <w:szCs w:val="22"/>
        </w:rPr>
        <w:lastRenderedPageBreak/>
        <w:t xml:space="preserve">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40723930" w14:textId="77777777" w:rsidR="00A64870" w:rsidRDefault="00A64870" w:rsidP="00680069">
      <w:pPr>
        <w:pStyle w:val="Zkladntext"/>
        <w:spacing w:before="120"/>
        <w:jc w:val="center"/>
        <w:textAlignment w:val="baseline"/>
        <w:outlineLvl w:val="0"/>
        <w:rPr>
          <w:rFonts w:ascii="Arial CE" w:hAnsi="Arial CE"/>
          <w:b/>
          <w:color w:val="000000"/>
        </w:rPr>
      </w:pPr>
    </w:p>
    <w:p w14:paraId="79B35E01" w14:textId="5A8521E5"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05848BB7"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F5A74">
        <w:rPr>
          <w:rFonts w:cs="Arial"/>
          <w:b/>
          <w:color w:val="000000"/>
          <w:szCs w:val="22"/>
        </w:rPr>
        <w:t xml:space="preserve"> po </w:t>
      </w:r>
      <w:r w:rsidRPr="006F7D2E">
        <w:rPr>
          <w:rFonts w:cs="Arial"/>
          <w:b/>
          <w:color w:val="000000"/>
          <w:szCs w:val="22"/>
        </w:rPr>
        <w:t>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39085B9F"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DD5F73">
        <w:rPr>
          <w:rFonts w:cs="Arial"/>
          <w:b/>
          <w:bCs/>
          <w:color w:val="000000"/>
          <w:szCs w:val="22"/>
        </w:rPr>
        <w:t>28.2.2022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68B5676D" w:rsidR="00F34A8E" w:rsidRDefault="00F34A8E" w:rsidP="003472AC">
      <w:pPr>
        <w:ind w:left="426"/>
        <w:rPr>
          <w:rFonts w:cs="Arial"/>
          <w:color w:val="000000"/>
          <w:szCs w:val="22"/>
        </w:rPr>
      </w:pPr>
    </w:p>
    <w:p w14:paraId="124DA874" w14:textId="7838E397" w:rsidR="009974E7" w:rsidRDefault="009974E7" w:rsidP="003472AC">
      <w:pPr>
        <w:ind w:left="426"/>
        <w:rPr>
          <w:rFonts w:cs="Arial"/>
          <w:color w:val="000000"/>
          <w:szCs w:val="22"/>
        </w:rPr>
      </w:pPr>
    </w:p>
    <w:p w14:paraId="398020E6" w14:textId="037AF9F1" w:rsidR="00A64870" w:rsidRDefault="00A64870" w:rsidP="003472AC">
      <w:pPr>
        <w:ind w:left="426"/>
        <w:rPr>
          <w:rFonts w:cs="Arial"/>
          <w:color w:val="000000"/>
          <w:szCs w:val="22"/>
        </w:rPr>
      </w:pPr>
    </w:p>
    <w:p w14:paraId="1FD3329F" w14:textId="77777777" w:rsidR="00A64870" w:rsidRDefault="00A64870" w:rsidP="003472AC">
      <w:pPr>
        <w:ind w:left="426"/>
        <w:rPr>
          <w:rFonts w:cs="Arial"/>
          <w:color w:val="000000"/>
          <w:szCs w:val="22"/>
        </w:rPr>
      </w:pPr>
    </w:p>
    <w:p w14:paraId="76C6D85D" w14:textId="77777777" w:rsidR="009974E7" w:rsidRDefault="009974E7"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176D12D0"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A62F99">
        <w:rPr>
          <w:rFonts w:ascii="Arial CE" w:hAnsi="Arial CE" w:cs="Arial"/>
          <w:b/>
          <w:szCs w:val="22"/>
        </w:rPr>
        <w:t>1</w:t>
      </w:r>
      <w:r w:rsidR="00DD5F73">
        <w:rPr>
          <w:rFonts w:ascii="Arial CE" w:hAnsi="Arial CE" w:cs="Arial"/>
          <w:b/>
          <w:szCs w:val="22"/>
        </w:rPr>
        <w:t>87 850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908CEF6" w:rsidR="009D1968" w:rsidRDefault="009D1968" w:rsidP="00345C83">
      <w:pPr>
        <w:ind w:left="360"/>
        <w:rPr>
          <w:rFonts w:cs="Arial"/>
          <w:szCs w:val="22"/>
        </w:rPr>
      </w:pPr>
    </w:p>
    <w:p w14:paraId="61F89C1D" w14:textId="77777777" w:rsidR="00A64870" w:rsidRDefault="00A64870"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1195322C"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A62F99">
        <w:rPr>
          <w:rFonts w:ascii="Arial CE" w:hAnsi="Arial CE" w:cs="Arial"/>
          <w:szCs w:val="22"/>
        </w:rPr>
        <w:t>1</w:t>
      </w:r>
      <w:r w:rsidR="00DD5F73">
        <w:rPr>
          <w:rFonts w:ascii="Arial CE" w:hAnsi="Arial CE" w:cs="Arial"/>
          <w:szCs w:val="22"/>
        </w:rPr>
        <w:t>87 850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A62F99">
        <w:rPr>
          <w:rFonts w:ascii="Arial CE" w:hAnsi="Arial CE" w:cs="Arial"/>
          <w:b/>
          <w:szCs w:val="22"/>
        </w:rPr>
        <w:t>1</w:t>
      </w:r>
      <w:r w:rsidR="00DD5F73">
        <w:rPr>
          <w:rFonts w:ascii="Arial CE" w:hAnsi="Arial CE" w:cs="Arial"/>
          <w:b/>
          <w:szCs w:val="22"/>
        </w:rPr>
        <w:t>50 280</w:t>
      </w:r>
      <w:r w:rsidR="00A62F99">
        <w:rPr>
          <w:rFonts w:ascii="Arial CE" w:hAnsi="Arial CE" w:cs="Arial"/>
          <w:b/>
          <w:szCs w:val="22"/>
        </w:rPr>
        <w:t>,</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69A71313"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A62F99">
        <w:rPr>
          <w:rFonts w:ascii="Arial CE" w:eastAsia="Arial CE" w:hAnsi="Arial CE" w:cs="Arial CE"/>
          <w:szCs w:val="22"/>
        </w:rPr>
        <w:t>1</w:t>
      </w:r>
      <w:r w:rsidR="00DD5F73">
        <w:rPr>
          <w:rFonts w:ascii="Arial CE" w:eastAsia="Arial CE" w:hAnsi="Arial CE" w:cs="Arial CE"/>
          <w:szCs w:val="22"/>
        </w:rPr>
        <w:t>87 850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DD5F73">
        <w:rPr>
          <w:rFonts w:ascii="Arial CE" w:eastAsia="Arial CE" w:hAnsi="Arial CE" w:cs="Arial CE"/>
          <w:b/>
          <w:szCs w:val="22"/>
        </w:rPr>
        <w:t>37 570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40890829"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A51B2F">
        <w:rPr>
          <w:rFonts w:ascii="Arial CE" w:eastAsia="Arial CE" w:hAnsi="Arial CE" w:cs="Arial CE"/>
          <w:b/>
        </w:rPr>
        <w:t>64</w:t>
      </w:r>
      <w:r w:rsidR="00DD5F73">
        <w:rPr>
          <w:rFonts w:ascii="Arial CE" w:eastAsia="Arial CE" w:hAnsi="Arial CE" w:cs="Arial CE"/>
          <w:b/>
        </w:rPr>
        <w:t>6</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8"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073737EF" w14:textId="35A56B62" w:rsidR="00744967" w:rsidRPr="00A64870" w:rsidRDefault="009D1181" w:rsidP="0086243B">
      <w:pPr>
        <w:numPr>
          <w:ilvl w:val="0"/>
          <w:numId w:val="31"/>
        </w:numPr>
        <w:autoSpaceDE w:val="0"/>
        <w:autoSpaceDN w:val="0"/>
        <w:adjustRightInd w:val="0"/>
        <w:ind w:left="426" w:hanging="426"/>
        <w:rPr>
          <w:rFonts w:cs="Arial"/>
          <w:szCs w:val="22"/>
        </w:rPr>
      </w:pPr>
      <w:r w:rsidRPr="009974E7">
        <w:rPr>
          <w:rFonts w:ascii="Arial CE" w:hAnsi="Arial CE" w:cs="Arial"/>
          <w:szCs w:val="22"/>
        </w:rPr>
        <w:t>Peněžitý závazek (dluh) objednatele se považuje za splněný v den, kdy je dlužná částka připsána na účet zhotovitele.</w:t>
      </w:r>
    </w:p>
    <w:p w14:paraId="26154D05" w14:textId="1A38780F" w:rsidR="00A64870" w:rsidRDefault="00A64870" w:rsidP="00A64870">
      <w:pPr>
        <w:autoSpaceDE w:val="0"/>
        <w:autoSpaceDN w:val="0"/>
        <w:adjustRightInd w:val="0"/>
        <w:rPr>
          <w:rFonts w:cs="Arial"/>
          <w:szCs w:val="22"/>
        </w:rPr>
      </w:pPr>
    </w:p>
    <w:p w14:paraId="0362969E" w14:textId="198A0258" w:rsidR="00A64870" w:rsidRDefault="00A64870" w:rsidP="00A64870">
      <w:pPr>
        <w:autoSpaceDE w:val="0"/>
        <w:autoSpaceDN w:val="0"/>
        <w:adjustRightInd w:val="0"/>
        <w:rPr>
          <w:rFonts w:cs="Arial"/>
          <w:szCs w:val="22"/>
        </w:rPr>
      </w:pPr>
    </w:p>
    <w:p w14:paraId="5E889C78" w14:textId="77777777" w:rsidR="00A64870" w:rsidRPr="009974E7" w:rsidRDefault="00A64870" w:rsidP="00A64870">
      <w:pPr>
        <w:autoSpaceDE w:val="0"/>
        <w:autoSpaceDN w:val="0"/>
        <w:adjustRightInd w:val="0"/>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640AD127" w:rsidR="007F2D48" w:rsidRDefault="007F2D48" w:rsidP="007F2D48">
      <w:pPr>
        <w:pStyle w:val="Odstavecseseznamem"/>
        <w:rPr>
          <w:rFonts w:ascii="Arial CE" w:hAnsi="Arial CE"/>
        </w:rPr>
      </w:pPr>
    </w:p>
    <w:p w14:paraId="0E06B138" w14:textId="39E791C5" w:rsidR="00DD5F73" w:rsidRDefault="00DD5F73" w:rsidP="007F2D48">
      <w:pPr>
        <w:pStyle w:val="Odstavecseseznamem"/>
        <w:rPr>
          <w:rFonts w:ascii="Arial CE" w:hAnsi="Arial CE"/>
        </w:rPr>
      </w:pPr>
    </w:p>
    <w:p w14:paraId="03CFF4CF" w14:textId="77777777" w:rsidR="00A64870" w:rsidRDefault="00A64870"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w:t>
      </w:r>
      <w:r w:rsidRPr="001D42DD">
        <w:rPr>
          <w:rFonts w:ascii="Arial CE" w:eastAsia="Arial CE" w:hAnsi="Arial CE" w:cs="Arial CE"/>
          <w:szCs w:val="22"/>
        </w:rPr>
        <w:lastRenderedPageBreak/>
        <w:t xml:space="preserve">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64AC6FA" w14:textId="77777777" w:rsidR="00A64870" w:rsidRDefault="00A64870" w:rsidP="00C979C5">
      <w:pPr>
        <w:autoSpaceDE w:val="0"/>
        <w:autoSpaceDN w:val="0"/>
        <w:adjustRightInd w:val="0"/>
        <w:spacing w:before="120"/>
        <w:jc w:val="center"/>
        <w:rPr>
          <w:rFonts w:cs="Arial"/>
          <w:b/>
          <w:bCs/>
          <w:color w:val="000000"/>
          <w:szCs w:val="22"/>
        </w:rPr>
      </w:pPr>
    </w:p>
    <w:p w14:paraId="0B65ADB3" w14:textId="5BEF4C30"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31C961F9"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15C062E1" w14:textId="77777777" w:rsidR="00DD5F73" w:rsidRDefault="00DD5F73" w:rsidP="00C979C5"/>
    <w:p w14:paraId="72A6E218" w14:textId="7DC009C2" w:rsidR="00C979C5" w:rsidRDefault="00C979C5" w:rsidP="001251EF"/>
    <w:p w14:paraId="4B43465F" w14:textId="77777777" w:rsidR="00A64870" w:rsidRDefault="00A64870"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74B84DBF" w14:textId="77777777" w:rsidR="00A64870" w:rsidRDefault="00A64870" w:rsidP="00B7669F">
      <w:pPr>
        <w:pStyle w:val="Zkladntext"/>
        <w:jc w:val="center"/>
        <w:textAlignment w:val="baseline"/>
        <w:outlineLvl w:val="0"/>
        <w:rPr>
          <w:rFonts w:ascii="Arial CE" w:hAnsi="Arial CE"/>
          <w:b/>
          <w:color w:val="000000"/>
        </w:rPr>
      </w:pPr>
    </w:p>
    <w:p w14:paraId="45D2A854" w14:textId="6EEF7DC1"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4C394F55" w14:textId="77777777" w:rsidR="00A64870" w:rsidRDefault="00A64870" w:rsidP="00B7669F">
      <w:pPr>
        <w:pStyle w:val="Zkladntext"/>
        <w:jc w:val="center"/>
        <w:textAlignment w:val="baseline"/>
        <w:outlineLvl w:val="0"/>
        <w:rPr>
          <w:rFonts w:ascii="Arial CE" w:hAnsi="Arial CE"/>
          <w:b/>
          <w:color w:val="000000"/>
        </w:rPr>
      </w:pPr>
    </w:p>
    <w:p w14:paraId="0C07B88E" w14:textId="5D8B834F"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746694F9" w14:textId="77777777" w:rsidR="00DD5F73" w:rsidRDefault="00DD5F73" w:rsidP="009974E7">
      <w:pPr>
        <w:pStyle w:val="Zkladntext"/>
        <w:tabs>
          <w:tab w:val="clear" w:pos="360"/>
        </w:tabs>
        <w:ind w:left="0" w:firstLine="0"/>
        <w:textAlignment w:val="baseline"/>
        <w:rPr>
          <w:rFonts w:ascii="Arial CE" w:hAnsi="Arial CE"/>
          <w:b/>
          <w:color w:val="000000"/>
          <w:u w:val="single"/>
        </w:rPr>
      </w:pPr>
    </w:p>
    <w:p w14:paraId="684B4EB7" w14:textId="4DA53D5B" w:rsidR="009D78F9" w:rsidRDefault="009D78F9" w:rsidP="00B7669F">
      <w:pPr>
        <w:pStyle w:val="Zkladntext"/>
        <w:tabs>
          <w:tab w:val="clear" w:pos="360"/>
        </w:tabs>
        <w:ind w:left="567" w:firstLine="0"/>
        <w:textAlignment w:val="baseline"/>
        <w:rPr>
          <w:rFonts w:ascii="Arial CE" w:hAnsi="Arial CE"/>
          <w:b/>
          <w:color w:val="000000"/>
          <w:u w:val="single"/>
        </w:rPr>
      </w:pPr>
    </w:p>
    <w:p w14:paraId="572F9EDA" w14:textId="58EE0662" w:rsidR="00A64870" w:rsidRDefault="00A64870" w:rsidP="00B7669F">
      <w:pPr>
        <w:pStyle w:val="Zkladntext"/>
        <w:tabs>
          <w:tab w:val="clear" w:pos="360"/>
        </w:tabs>
        <w:ind w:left="567" w:firstLine="0"/>
        <w:textAlignment w:val="baseline"/>
        <w:rPr>
          <w:rFonts w:ascii="Arial CE" w:hAnsi="Arial CE"/>
          <w:b/>
          <w:color w:val="000000"/>
          <w:u w:val="single"/>
        </w:rPr>
      </w:pPr>
    </w:p>
    <w:p w14:paraId="3E77BABD" w14:textId="1243B609" w:rsidR="00A64870" w:rsidRDefault="00A64870" w:rsidP="00B7669F">
      <w:pPr>
        <w:pStyle w:val="Zkladntext"/>
        <w:tabs>
          <w:tab w:val="clear" w:pos="360"/>
        </w:tabs>
        <w:ind w:left="567" w:firstLine="0"/>
        <w:textAlignment w:val="baseline"/>
        <w:rPr>
          <w:rFonts w:ascii="Arial CE" w:hAnsi="Arial CE"/>
          <w:b/>
          <w:color w:val="000000"/>
          <w:u w:val="single"/>
        </w:rPr>
      </w:pPr>
    </w:p>
    <w:p w14:paraId="4AAB34C9" w14:textId="2514E1BB" w:rsidR="00A64870" w:rsidRDefault="00A64870" w:rsidP="00B7669F">
      <w:pPr>
        <w:pStyle w:val="Zkladntext"/>
        <w:tabs>
          <w:tab w:val="clear" w:pos="360"/>
        </w:tabs>
        <w:ind w:left="567" w:firstLine="0"/>
        <w:textAlignment w:val="baseline"/>
        <w:rPr>
          <w:rFonts w:ascii="Arial CE" w:hAnsi="Arial CE"/>
          <w:b/>
          <w:color w:val="000000"/>
          <w:u w:val="single"/>
        </w:rPr>
      </w:pPr>
    </w:p>
    <w:p w14:paraId="2D248D30" w14:textId="6E494480" w:rsidR="00A64870" w:rsidRDefault="00A64870" w:rsidP="00B7669F">
      <w:pPr>
        <w:pStyle w:val="Zkladntext"/>
        <w:tabs>
          <w:tab w:val="clear" w:pos="360"/>
        </w:tabs>
        <w:ind w:left="567" w:firstLine="0"/>
        <w:textAlignment w:val="baseline"/>
        <w:rPr>
          <w:rFonts w:ascii="Arial CE" w:hAnsi="Arial CE"/>
          <w:b/>
          <w:color w:val="000000"/>
          <w:u w:val="single"/>
        </w:rPr>
      </w:pPr>
    </w:p>
    <w:p w14:paraId="0BD5C915" w14:textId="77777777" w:rsidR="00A64870" w:rsidRDefault="00A64870"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lastRenderedPageBreak/>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7C3E95A0" w14:textId="75897315" w:rsidR="00DD5F73" w:rsidRPr="009974E7" w:rsidRDefault="00BA6A71" w:rsidP="009974E7">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617D4F30" w14:textId="77777777" w:rsidR="00DD5F73" w:rsidRDefault="00DD5F73" w:rsidP="00A11B70">
      <w:pPr>
        <w:autoSpaceDE w:val="0"/>
        <w:autoSpaceDN w:val="0"/>
        <w:adjustRightInd w:val="0"/>
        <w:ind w:left="426"/>
        <w:rPr>
          <w:rFonts w:cs="Arial"/>
          <w:color w:val="000000"/>
          <w:szCs w:val="22"/>
        </w:rPr>
      </w:pPr>
    </w:p>
    <w:p w14:paraId="6E12F4CB" w14:textId="77777777" w:rsidR="00DD5F73" w:rsidRDefault="00DD5F73" w:rsidP="00A11B70">
      <w:pPr>
        <w:autoSpaceDE w:val="0"/>
        <w:autoSpaceDN w:val="0"/>
        <w:adjustRightInd w:val="0"/>
        <w:ind w:left="426"/>
        <w:rPr>
          <w:rFonts w:cs="Arial"/>
          <w:color w:val="000000"/>
          <w:szCs w:val="22"/>
        </w:rPr>
      </w:pPr>
    </w:p>
    <w:p w14:paraId="3F07B34C" w14:textId="1F53D4AF" w:rsidR="00A11B70" w:rsidRPr="00E60591" w:rsidRDefault="00A11B70" w:rsidP="00A11B70">
      <w:pPr>
        <w:autoSpaceDE w:val="0"/>
        <w:autoSpaceDN w:val="0"/>
        <w:adjustRightInd w:val="0"/>
        <w:ind w:left="426"/>
        <w:rPr>
          <w:rFonts w:cs="Arial"/>
          <w:i/>
          <w:szCs w:val="22"/>
        </w:rPr>
      </w:pPr>
      <w:r w:rsidRPr="00550FE6">
        <w:rPr>
          <w:rFonts w:cs="Arial"/>
          <w:color w:val="000000"/>
          <w:szCs w:val="22"/>
        </w:rPr>
        <w:t>v</w:t>
      </w:r>
      <w:r>
        <w:rPr>
          <w:rFonts w:cs="Arial"/>
          <w:color w:val="000000"/>
          <w:szCs w:val="22"/>
        </w:rPr>
        <w:t> </w:t>
      </w:r>
      <w:r>
        <w:rPr>
          <w:rFonts w:cs="Arial"/>
          <w:szCs w:val="22"/>
        </w:rPr>
        <w:t xml:space="preserve">Chomutově dne: </w:t>
      </w:r>
      <w:r w:rsidRPr="005C192A">
        <w:rPr>
          <w:rFonts w:cs="Arial"/>
          <w:szCs w:val="22"/>
        </w:rPr>
        <w:tab/>
      </w:r>
      <w:r w:rsidRPr="005C192A">
        <w:rPr>
          <w:rFonts w:cs="Arial"/>
          <w:szCs w:val="22"/>
        </w:rPr>
        <w:tab/>
      </w:r>
      <w:r w:rsidRPr="005C192A">
        <w:rPr>
          <w:rFonts w:cs="Arial"/>
          <w:szCs w:val="22"/>
        </w:rPr>
        <w:tab/>
      </w:r>
      <w:r>
        <w:rPr>
          <w:rFonts w:cs="Arial"/>
          <w:szCs w:val="22"/>
        </w:rPr>
        <w:tab/>
        <w:t>V Praze dne:</w:t>
      </w:r>
    </w:p>
    <w:p w14:paraId="25765010" w14:textId="77777777" w:rsidR="00A11B70" w:rsidRPr="007B4F3A" w:rsidRDefault="00A11B70" w:rsidP="00A11B70">
      <w:pPr>
        <w:autoSpaceDE w:val="0"/>
        <w:autoSpaceDN w:val="0"/>
        <w:adjustRightInd w:val="0"/>
        <w:ind w:left="426"/>
        <w:rPr>
          <w:rFonts w:cs="Arial"/>
          <w:i/>
          <w:szCs w:val="22"/>
        </w:rPr>
      </w:pPr>
    </w:p>
    <w:p w14:paraId="46EA4D67" w14:textId="77777777" w:rsidR="00A11B70" w:rsidRDefault="00A11B70" w:rsidP="00A11B70">
      <w:pPr>
        <w:autoSpaceDE w:val="0"/>
        <w:autoSpaceDN w:val="0"/>
        <w:adjustRightInd w:val="0"/>
        <w:ind w:left="426"/>
        <w:rPr>
          <w:rFonts w:cs="Arial"/>
          <w:szCs w:val="22"/>
        </w:rPr>
      </w:pPr>
    </w:p>
    <w:p w14:paraId="25A84F39" w14:textId="61C86240" w:rsidR="00A11B70" w:rsidRDefault="00A11B70" w:rsidP="00A11B70">
      <w:pPr>
        <w:autoSpaceDE w:val="0"/>
        <w:autoSpaceDN w:val="0"/>
        <w:adjustRightInd w:val="0"/>
        <w:ind w:left="426"/>
        <w:rPr>
          <w:rFonts w:cs="Arial"/>
          <w:szCs w:val="22"/>
        </w:rPr>
      </w:pPr>
    </w:p>
    <w:p w14:paraId="5F6E17C0" w14:textId="77777777" w:rsidR="009974E7" w:rsidRDefault="009974E7" w:rsidP="00A11B70">
      <w:pPr>
        <w:autoSpaceDE w:val="0"/>
        <w:autoSpaceDN w:val="0"/>
        <w:adjustRightInd w:val="0"/>
        <w:ind w:left="426"/>
        <w:rPr>
          <w:rFonts w:cs="Arial"/>
          <w:szCs w:val="22"/>
        </w:rPr>
      </w:pPr>
    </w:p>
    <w:p w14:paraId="254C7F6B" w14:textId="77777777" w:rsidR="00A11B70" w:rsidRDefault="00A11B70" w:rsidP="009974E7">
      <w:pPr>
        <w:autoSpaceDE w:val="0"/>
        <w:autoSpaceDN w:val="0"/>
        <w:adjustRightInd w:val="0"/>
        <w:rPr>
          <w:rFonts w:cs="Arial"/>
          <w:szCs w:val="22"/>
        </w:rPr>
      </w:pPr>
    </w:p>
    <w:p w14:paraId="02C0FAED" w14:textId="77777777" w:rsidR="00A11B70" w:rsidRPr="005C192A" w:rsidRDefault="00A11B70" w:rsidP="00A11B70">
      <w:pPr>
        <w:autoSpaceDE w:val="0"/>
        <w:autoSpaceDN w:val="0"/>
        <w:adjustRightInd w:val="0"/>
        <w:ind w:left="426"/>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14:paraId="49C7D685" w14:textId="77777777" w:rsidR="00A11B70" w:rsidRPr="005C192A" w:rsidRDefault="00A11B70" w:rsidP="00A11B70">
      <w:pPr>
        <w:autoSpaceDE w:val="0"/>
        <w:autoSpaceDN w:val="0"/>
        <w:adjustRightInd w:val="0"/>
        <w:ind w:left="426"/>
        <w:rPr>
          <w:rFonts w:cs="Arial"/>
          <w:szCs w:val="22"/>
        </w:rPr>
      </w:pPr>
      <w:bookmarkStart w:id="1" w:name="_GoBack"/>
      <w:bookmarkEnd w:id="1"/>
      <w:r w:rsidRPr="005C192A">
        <w:rPr>
          <w:rFonts w:cs="Arial"/>
          <w:szCs w:val="22"/>
        </w:rPr>
        <w:t>investiční ředitel</w:t>
      </w:r>
      <w:r>
        <w:rPr>
          <w:rFonts w:cs="Arial"/>
          <w:szCs w:val="22"/>
        </w:rPr>
        <w:tab/>
      </w:r>
      <w:r>
        <w:rPr>
          <w:rFonts w:cs="Arial"/>
          <w:szCs w:val="22"/>
        </w:rPr>
        <w:tab/>
      </w:r>
      <w:r>
        <w:rPr>
          <w:rFonts w:cs="Arial"/>
          <w:szCs w:val="22"/>
        </w:rPr>
        <w:tab/>
      </w:r>
      <w:r>
        <w:rPr>
          <w:rFonts w:cs="Arial"/>
          <w:szCs w:val="22"/>
        </w:rPr>
        <w:tab/>
      </w:r>
      <w:r>
        <w:rPr>
          <w:rFonts w:cs="Arial"/>
          <w:szCs w:val="22"/>
        </w:rPr>
        <w:tab/>
      </w:r>
      <w:r w:rsidRPr="005C192A">
        <w:rPr>
          <w:rFonts w:cs="Arial"/>
          <w:color w:val="000000"/>
          <w:szCs w:val="22"/>
        </w:rPr>
        <w:t>prokurista</w:t>
      </w:r>
    </w:p>
    <w:p w14:paraId="127D81F6" w14:textId="77777777" w:rsidR="00A11B70" w:rsidRDefault="00A11B70" w:rsidP="00A11B70">
      <w:pPr>
        <w:autoSpaceDE w:val="0"/>
        <w:autoSpaceDN w:val="0"/>
        <w:adjustRightInd w:val="0"/>
        <w:ind w:left="426"/>
        <w:rPr>
          <w:rFonts w:cs="Arial"/>
          <w:szCs w:val="22"/>
        </w:rPr>
      </w:pPr>
      <w:r w:rsidRPr="005C192A">
        <w:rPr>
          <w:rFonts w:cs="Arial"/>
          <w:szCs w:val="22"/>
        </w:rPr>
        <w:t>Povodí Ohře, státní podnik</w:t>
      </w:r>
      <w:r w:rsidRPr="005C192A">
        <w:rPr>
          <w:rFonts w:cs="Arial"/>
          <w:szCs w:val="22"/>
        </w:rPr>
        <w:tab/>
        <w:t xml:space="preserve"> </w:t>
      </w:r>
      <w:r>
        <w:rPr>
          <w:rFonts w:cs="Arial"/>
          <w:szCs w:val="22"/>
        </w:rPr>
        <w:tab/>
      </w:r>
      <w:r>
        <w:rPr>
          <w:rFonts w:cs="Arial"/>
          <w:szCs w:val="22"/>
        </w:rPr>
        <w:tab/>
      </w:r>
      <w:r w:rsidRPr="005C192A">
        <w:rPr>
          <w:rFonts w:cs="Arial"/>
          <w:bCs/>
          <w:szCs w:val="22"/>
        </w:rPr>
        <w:t xml:space="preserve">VODNÍ </w:t>
      </w:r>
      <w:proofErr w:type="gramStart"/>
      <w:r w:rsidRPr="005C192A">
        <w:rPr>
          <w:rFonts w:cs="Arial"/>
          <w:bCs/>
          <w:szCs w:val="22"/>
        </w:rPr>
        <w:t>DÍLA - TBD</w:t>
      </w:r>
      <w:proofErr w:type="gramEnd"/>
      <w:r w:rsidRPr="005C192A">
        <w:rPr>
          <w:rFonts w:cs="Arial"/>
          <w:bCs/>
          <w:szCs w:val="22"/>
        </w:rPr>
        <w:t xml:space="preserve"> a.s.</w:t>
      </w:r>
      <w:r w:rsidRPr="005C192A">
        <w:rPr>
          <w:rFonts w:cs="Arial"/>
          <w:szCs w:val="22"/>
        </w:rPr>
        <w:tab/>
      </w:r>
    </w:p>
    <w:p w14:paraId="3E0F6F47" w14:textId="1D920D2C" w:rsidR="009D1181" w:rsidRDefault="00A11B70" w:rsidP="00A11B70">
      <w:pPr>
        <w:autoSpaceDE w:val="0"/>
        <w:autoSpaceDN w:val="0"/>
        <w:adjustRightInd w:val="0"/>
        <w:ind w:firstLine="426"/>
        <w:rPr>
          <w:rFonts w:cs="Arial"/>
          <w:szCs w:val="22"/>
        </w:rPr>
      </w:pPr>
      <w:r w:rsidRPr="00AD7FF5">
        <w:rPr>
          <w:rFonts w:cs="Arial"/>
          <w:i/>
          <w:color w:val="000000"/>
          <w:szCs w:val="22"/>
        </w:rPr>
        <w:t>za objednatele</w:t>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t>za zhotovitele</w:t>
      </w:r>
      <w:r w:rsidRPr="00C8531F">
        <w:rPr>
          <w:rFonts w:cs="Arial"/>
          <w:szCs w:val="22"/>
        </w:rPr>
        <w:tab/>
      </w:r>
    </w:p>
    <w:sectPr w:rsidR="009D1181"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EE7D" w14:textId="77777777" w:rsidR="007E0F72" w:rsidRDefault="007E0F72">
      <w:r>
        <w:separator/>
      </w:r>
    </w:p>
  </w:endnote>
  <w:endnote w:type="continuationSeparator" w:id="0">
    <w:p w14:paraId="4C3528B3" w14:textId="77777777" w:rsidR="007E0F72" w:rsidRDefault="007E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B77761">
      <w:rPr>
        <w:rFonts w:cs="Arial"/>
        <w:b/>
        <w:noProof/>
        <w:sz w:val="18"/>
        <w:szCs w:val="18"/>
      </w:rPr>
      <w:t>9</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B77761">
      <w:rPr>
        <w:rFonts w:cs="Arial"/>
        <w:b/>
        <w:noProof/>
        <w:sz w:val="18"/>
        <w:szCs w:val="18"/>
      </w:rPr>
      <w:t>9</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0DA0" w14:textId="77777777" w:rsidR="007E0F72" w:rsidRDefault="007E0F72">
      <w:r>
        <w:separator/>
      </w:r>
    </w:p>
  </w:footnote>
  <w:footnote w:type="continuationSeparator" w:id="0">
    <w:p w14:paraId="53823506" w14:textId="77777777" w:rsidR="007E0F72" w:rsidRDefault="007E0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A28255F"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BF30EA">
      <w:rPr>
        <w:rFonts w:cs="Arial"/>
        <w:sz w:val="18"/>
        <w:szCs w:val="18"/>
      </w:rPr>
      <w:t>703</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3B9C"/>
    <w:rsid w:val="00185265"/>
    <w:rsid w:val="00195227"/>
    <w:rsid w:val="001A1BF6"/>
    <w:rsid w:val="001A47CD"/>
    <w:rsid w:val="001B20E9"/>
    <w:rsid w:val="001B402B"/>
    <w:rsid w:val="001B6C4B"/>
    <w:rsid w:val="001B76AD"/>
    <w:rsid w:val="001C17C3"/>
    <w:rsid w:val="001C2322"/>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30DF"/>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2E1F"/>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6B3B"/>
    <w:rsid w:val="003A708C"/>
    <w:rsid w:val="003B1341"/>
    <w:rsid w:val="003B1975"/>
    <w:rsid w:val="003B4C1E"/>
    <w:rsid w:val="003B5B69"/>
    <w:rsid w:val="003B5F73"/>
    <w:rsid w:val="003C303F"/>
    <w:rsid w:val="003C56D1"/>
    <w:rsid w:val="003D6285"/>
    <w:rsid w:val="003D75A6"/>
    <w:rsid w:val="003E776D"/>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54FF9"/>
    <w:rsid w:val="00463CB8"/>
    <w:rsid w:val="00476A4A"/>
    <w:rsid w:val="004779E6"/>
    <w:rsid w:val="00487108"/>
    <w:rsid w:val="00487F0A"/>
    <w:rsid w:val="004919DA"/>
    <w:rsid w:val="00492030"/>
    <w:rsid w:val="00493010"/>
    <w:rsid w:val="00495C0F"/>
    <w:rsid w:val="004A2FD4"/>
    <w:rsid w:val="004A3B3F"/>
    <w:rsid w:val="004A4786"/>
    <w:rsid w:val="004A4A8A"/>
    <w:rsid w:val="004B6B87"/>
    <w:rsid w:val="004C0B09"/>
    <w:rsid w:val="004C304B"/>
    <w:rsid w:val="004C396C"/>
    <w:rsid w:val="004C39E5"/>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14A1E"/>
    <w:rsid w:val="00522424"/>
    <w:rsid w:val="0052371F"/>
    <w:rsid w:val="0052468C"/>
    <w:rsid w:val="005257D4"/>
    <w:rsid w:val="00527558"/>
    <w:rsid w:val="00531101"/>
    <w:rsid w:val="0053391A"/>
    <w:rsid w:val="005368F8"/>
    <w:rsid w:val="0055206D"/>
    <w:rsid w:val="00561238"/>
    <w:rsid w:val="00566190"/>
    <w:rsid w:val="00570C17"/>
    <w:rsid w:val="00576944"/>
    <w:rsid w:val="0058265B"/>
    <w:rsid w:val="0058552C"/>
    <w:rsid w:val="00590B52"/>
    <w:rsid w:val="00590FCA"/>
    <w:rsid w:val="00594B1E"/>
    <w:rsid w:val="00596926"/>
    <w:rsid w:val="005A6E12"/>
    <w:rsid w:val="005C3E55"/>
    <w:rsid w:val="005C644A"/>
    <w:rsid w:val="005D5110"/>
    <w:rsid w:val="005E2FD1"/>
    <w:rsid w:val="005F18F6"/>
    <w:rsid w:val="005F1F2B"/>
    <w:rsid w:val="00605814"/>
    <w:rsid w:val="00610BB5"/>
    <w:rsid w:val="0061213B"/>
    <w:rsid w:val="00617CEC"/>
    <w:rsid w:val="00625B22"/>
    <w:rsid w:val="00625D84"/>
    <w:rsid w:val="0062654F"/>
    <w:rsid w:val="006324A3"/>
    <w:rsid w:val="0063291C"/>
    <w:rsid w:val="00635211"/>
    <w:rsid w:val="00637062"/>
    <w:rsid w:val="00637830"/>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4E47"/>
    <w:rsid w:val="006A58B6"/>
    <w:rsid w:val="006A7E38"/>
    <w:rsid w:val="006C239C"/>
    <w:rsid w:val="006C2E78"/>
    <w:rsid w:val="006C3561"/>
    <w:rsid w:val="006C3692"/>
    <w:rsid w:val="006C5F61"/>
    <w:rsid w:val="006C602E"/>
    <w:rsid w:val="006D0F7D"/>
    <w:rsid w:val="006D3D75"/>
    <w:rsid w:val="006E062C"/>
    <w:rsid w:val="006E0D2A"/>
    <w:rsid w:val="006E6E68"/>
    <w:rsid w:val="006F5A74"/>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0F72"/>
    <w:rsid w:val="007E1923"/>
    <w:rsid w:val="007E1C81"/>
    <w:rsid w:val="007E1E43"/>
    <w:rsid w:val="007E2B0A"/>
    <w:rsid w:val="007E2EA8"/>
    <w:rsid w:val="007E33C1"/>
    <w:rsid w:val="007F2D48"/>
    <w:rsid w:val="00800E6D"/>
    <w:rsid w:val="00820923"/>
    <w:rsid w:val="00822518"/>
    <w:rsid w:val="00822F3C"/>
    <w:rsid w:val="00824A92"/>
    <w:rsid w:val="0082518C"/>
    <w:rsid w:val="008338EB"/>
    <w:rsid w:val="00837762"/>
    <w:rsid w:val="00840DA5"/>
    <w:rsid w:val="00841258"/>
    <w:rsid w:val="008432CA"/>
    <w:rsid w:val="008432E7"/>
    <w:rsid w:val="00864E08"/>
    <w:rsid w:val="0086619E"/>
    <w:rsid w:val="00867A07"/>
    <w:rsid w:val="0087557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974E7"/>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1B70"/>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4870"/>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2C40"/>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2F03"/>
    <w:rsid w:val="00B34E03"/>
    <w:rsid w:val="00B34E3F"/>
    <w:rsid w:val="00B43E05"/>
    <w:rsid w:val="00B459F0"/>
    <w:rsid w:val="00B51285"/>
    <w:rsid w:val="00B535AE"/>
    <w:rsid w:val="00B5360D"/>
    <w:rsid w:val="00B53E81"/>
    <w:rsid w:val="00B56AAB"/>
    <w:rsid w:val="00B739FD"/>
    <w:rsid w:val="00B76263"/>
    <w:rsid w:val="00B7669F"/>
    <w:rsid w:val="00B77761"/>
    <w:rsid w:val="00B840BD"/>
    <w:rsid w:val="00B86729"/>
    <w:rsid w:val="00B87154"/>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30EA"/>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57CEA"/>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2A4E"/>
    <w:rsid w:val="00D23CAD"/>
    <w:rsid w:val="00D313C7"/>
    <w:rsid w:val="00D331F9"/>
    <w:rsid w:val="00D36857"/>
    <w:rsid w:val="00D420C2"/>
    <w:rsid w:val="00D5749B"/>
    <w:rsid w:val="00D671C0"/>
    <w:rsid w:val="00D72992"/>
    <w:rsid w:val="00D72B6A"/>
    <w:rsid w:val="00D74A50"/>
    <w:rsid w:val="00D76881"/>
    <w:rsid w:val="00D870A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D5F73"/>
    <w:rsid w:val="00DE0213"/>
    <w:rsid w:val="00DE0ECB"/>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56FF"/>
    <w:rsid w:val="00E16E40"/>
    <w:rsid w:val="00E26428"/>
    <w:rsid w:val="00E27560"/>
    <w:rsid w:val="00E343DF"/>
    <w:rsid w:val="00E436F4"/>
    <w:rsid w:val="00E51146"/>
    <w:rsid w:val="00E55D9E"/>
    <w:rsid w:val="00E57C8B"/>
    <w:rsid w:val="00E57D22"/>
    <w:rsid w:val="00E6189E"/>
    <w:rsid w:val="00E623BD"/>
    <w:rsid w:val="00E648D5"/>
    <w:rsid w:val="00E754C9"/>
    <w:rsid w:val="00E7626D"/>
    <w:rsid w:val="00E7713D"/>
    <w:rsid w:val="00E83007"/>
    <w:rsid w:val="00E95C0E"/>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19DB"/>
    <w:rsid w:val="00FA2FB8"/>
    <w:rsid w:val="00FA5661"/>
    <w:rsid w:val="00FB6921"/>
    <w:rsid w:val="00FC2105"/>
    <w:rsid w:val="00FC3E1B"/>
    <w:rsid w:val="00FD4AB5"/>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E51146"/>
    <w:rPr>
      <w:b/>
      <w:bCs/>
    </w:rPr>
  </w:style>
  <w:style w:type="character" w:customStyle="1" w:styleId="PedmtkomenteChar">
    <w:name w:val="Předmět komentáře Char"/>
    <w:basedOn w:val="TextkomenteChar"/>
    <w:link w:val="Pedmtkomente"/>
    <w:uiPriority w:val="99"/>
    <w:semiHidden/>
    <w:rsid w:val="00E5114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0783-80C2-4FD5-99FF-B10856DA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3705</Words>
  <Characters>21862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4</cp:revision>
  <cp:lastPrinted>2019-10-09T08:09:00Z</cp:lastPrinted>
  <dcterms:created xsi:type="dcterms:W3CDTF">2021-08-02T08:54:00Z</dcterms:created>
  <dcterms:modified xsi:type="dcterms:W3CDTF">2021-08-02T08:55:00Z</dcterms:modified>
</cp:coreProperties>
</file>