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A1EA4" w14:textId="77777777" w:rsidR="00BF66CE" w:rsidRPr="00B80F7C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14:paraId="28365751" w14:textId="2D47948D" w:rsidR="00C403A2" w:rsidRPr="00623B7B" w:rsidRDefault="00C403A2" w:rsidP="00C403A2">
      <w:pPr>
        <w:jc w:val="center"/>
        <w:rPr>
          <w:rFonts w:ascii="Georgia" w:hAnsi="Georgia" w:cs="Arial"/>
        </w:rPr>
      </w:pPr>
      <w:r w:rsidRPr="005966B4">
        <w:rPr>
          <w:rFonts w:ascii="Georgia" w:hAnsi="Georgia" w:cs="Arial"/>
          <w:b/>
        </w:rPr>
        <w:t xml:space="preserve">č. </w:t>
      </w:r>
      <w:r w:rsidR="00136FC0" w:rsidRPr="005966B4">
        <w:rPr>
          <w:rFonts w:ascii="Georgia" w:hAnsi="Georgia" w:cs="Arial"/>
          <w:b/>
        </w:rPr>
        <w:t>SO</w:t>
      </w:r>
      <w:r w:rsidRPr="005966B4">
        <w:rPr>
          <w:rFonts w:ascii="Georgia" w:hAnsi="Georgia" w:cs="Arial"/>
          <w:b/>
        </w:rPr>
        <w:t xml:space="preserve"> - </w:t>
      </w:r>
      <w:r w:rsidR="005966B4" w:rsidRPr="005966B4">
        <w:rPr>
          <w:rFonts w:ascii="Georgia" w:hAnsi="Georgia" w:cs="Arial"/>
          <w:b/>
        </w:rPr>
        <w:t>21</w:t>
      </w:r>
      <w:r w:rsidRPr="005966B4">
        <w:rPr>
          <w:rFonts w:ascii="Georgia" w:hAnsi="Georgia" w:cs="Arial"/>
          <w:b/>
        </w:rPr>
        <w:t xml:space="preserve"> / </w:t>
      </w:r>
      <w:r w:rsidR="005966B4" w:rsidRPr="005966B4">
        <w:rPr>
          <w:rFonts w:ascii="Georgia" w:hAnsi="Georgia" w:cs="Arial"/>
          <w:b/>
        </w:rPr>
        <w:t>200</w:t>
      </w:r>
    </w:p>
    <w:p w14:paraId="47C07AD1" w14:textId="77777777" w:rsidR="007C5447" w:rsidRPr="008C2B14" w:rsidRDefault="007C5447">
      <w:pPr>
        <w:rPr>
          <w:rFonts w:ascii="Georgia" w:hAnsi="Georgia" w:cs="Arial"/>
        </w:rPr>
      </w:pPr>
    </w:p>
    <w:p w14:paraId="3E348D33" w14:textId="77777777"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0119BF3D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53CA353D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0F695A34" w14:textId="1E203233" w:rsidR="00BF66CE" w:rsidRPr="008C2B14" w:rsidRDefault="009D5A15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Z</w:t>
      </w:r>
      <w:r w:rsidR="00BF66CE" w:rsidRPr="008C2B14">
        <w:rPr>
          <w:rFonts w:ascii="Georgia" w:hAnsi="Georgia" w:cs="Arial"/>
        </w:rPr>
        <w:t>astoupena</w:t>
      </w:r>
      <w:r>
        <w:rPr>
          <w:rFonts w:ascii="Georgia" w:hAnsi="Georgia" w:cs="Arial"/>
        </w:rPr>
        <w:t xml:space="preserve"> Mgr.</w:t>
      </w:r>
      <w:r w:rsidR="00BF66CE" w:rsidRPr="008C2B14">
        <w:rPr>
          <w:rFonts w:ascii="Georgia" w:hAnsi="Georgia" w:cs="Arial"/>
        </w:rPr>
        <w:t xml:space="preserve"> </w:t>
      </w:r>
      <w:r w:rsidR="004E74C6">
        <w:rPr>
          <w:rFonts w:ascii="Georgia" w:hAnsi="Georgia" w:cs="Arial"/>
        </w:rPr>
        <w:t>Xxxxx xxxxxxxx</w:t>
      </w:r>
      <w:r>
        <w:rPr>
          <w:rFonts w:ascii="Georgia" w:hAnsi="Georgia" w:cs="Arial"/>
        </w:rPr>
        <w:t>, generálním manažerem</w:t>
      </w:r>
    </w:p>
    <w:p w14:paraId="57B63131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0389F667" w14:textId="77777777" w:rsidR="006F4536" w:rsidRPr="008C2B14" w:rsidRDefault="006F4536" w:rsidP="00BF66CE">
      <w:pPr>
        <w:rPr>
          <w:rFonts w:ascii="Georgia" w:hAnsi="Georgia" w:cs="Arial"/>
        </w:rPr>
      </w:pPr>
    </w:p>
    <w:p w14:paraId="5EBE7979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4C470FAB" w14:textId="77777777" w:rsidR="006F4536" w:rsidRPr="008C2B14" w:rsidRDefault="006F4536" w:rsidP="00BF66CE">
      <w:pPr>
        <w:rPr>
          <w:rFonts w:ascii="Georgia" w:hAnsi="Georgia" w:cs="Arial"/>
        </w:rPr>
      </w:pPr>
    </w:p>
    <w:p w14:paraId="5D30DE7F" w14:textId="77777777" w:rsidR="00136FC0" w:rsidRPr="00F41D20" w:rsidRDefault="00136FC0" w:rsidP="00136FC0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paní:</w:t>
      </w:r>
      <w:r w:rsidRPr="00F41D20">
        <w:rPr>
          <w:rFonts w:ascii="Georgia" w:hAnsi="Georgia" w:cs="Arial"/>
        </w:rPr>
        <w:tab/>
      </w:r>
      <w:r w:rsidRPr="00F41D20">
        <w:rPr>
          <w:rFonts w:ascii="Georgia" w:hAnsi="Georgia" w:cs="Arial"/>
        </w:rPr>
        <w:tab/>
      </w:r>
      <w:r w:rsidRPr="00CC0F53">
        <w:rPr>
          <w:rFonts w:ascii="Georgia" w:hAnsi="Georgia" w:cs="Arial"/>
          <w:b/>
        </w:rPr>
        <w:t>Helena Černá</w:t>
      </w:r>
    </w:p>
    <w:p w14:paraId="36D4A400" w14:textId="77777777" w:rsidR="00136FC0" w:rsidRPr="00F41D20" w:rsidRDefault="00136FC0" w:rsidP="00136FC0">
      <w:pPr>
        <w:rPr>
          <w:rFonts w:ascii="Georgia" w:hAnsi="Georgia" w:cs="Arial"/>
        </w:rPr>
      </w:pPr>
      <w:r w:rsidRPr="009E5A29">
        <w:rPr>
          <w:rFonts w:ascii="Georgia" w:hAnsi="Georgia" w:cs="Arial"/>
        </w:rPr>
        <w:t>bytem</w:t>
      </w:r>
      <w:r w:rsidRPr="00F41D20">
        <w:rPr>
          <w:rFonts w:ascii="Georgia" w:hAnsi="Georgia" w:cs="Arial"/>
        </w:rPr>
        <w:t>:</w:t>
      </w:r>
      <w:r w:rsidRPr="00F41D20">
        <w:rPr>
          <w:rFonts w:ascii="Georgia" w:hAnsi="Georgia" w:cs="Arial"/>
        </w:rPr>
        <w:tab/>
      </w:r>
      <w:r w:rsidRPr="00CC0F53">
        <w:rPr>
          <w:rFonts w:ascii="Georgia" w:hAnsi="Georgia"/>
          <w:b/>
        </w:rPr>
        <w:t>Jana Šťastného 609,</w:t>
      </w:r>
      <w:r>
        <w:rPr>
          <w:rFonts w:ascii="Georgia" w:hAnsi="Georgia"/>
          <w:b/>
        </w:rPr>
        <w:t xml:space="preserve"> </w:t>
      </w:r>
      <w:r w:rsidRPr="00CC0F53">
        <w:rPr>
          <w:rFonts w:ascii="Georgia" w:hAnsi="Georgia"/>
          <w:b/>
        </w:rPr>
        <w:t>25210 Mníšek pod Brdy</w:t>
      </w:r>
    </w:p>
    <w:p w14:paraId="16A46321" w14:textId="33EB4F5A" w:rsidR="00136FC0" w:rsidRPr="00F41D20" w:rsidRDefault="00136FC0" w:rsidP="00136FC0">
      <w:pPr>
        <w:rPr>
          <w:rFonts w:ascii="Georgia" w:hAnsi="Georgia" w:cs="Arial"/>
        </w:rPr>
      </w:pPr>
      <w:r>
        <w:rPr>
          <w:rFonts w:ascii="Georgia" w:hAnsi="Georgia" w:cs="Arial"/>
        </w:rPr>
        <w:t>rodné číslo</w:t>
      </w:r>
      <w:r w:rsidRPr="00F41D20">
        <w:rPr>
          <w:rFonts w:ascii="Georgia" w:hAnsi="Georgia" w:cs="Arial"/>
        </w:rPr>
        <w:t>:</w:t>
      </w:r>
      <w:r w:rsidRPr="00F41D20">
        <w:rPr>
          <w:rFonts w:ascii="Georgia" w:hAnsi="Georgia" w:cs="Arial"/>
        </w:rPr>
        <w:tab/>
      </w:r>
      <w:r w:rsidR="004E74C6">
        <w:rPr>
          <w:rFonts w:ascii="Georgia" w:hAnsi="Georgia" w:cs="Arial"/>
          <w:b/>
        </w:rPr>
        <w:t>xxxxxxxxxxxx</w:t>
      </w:r>
    </w:p>
    <w:p w14:paraId="3B7B9546" w14:textId="77777777" w:rsidR="00136FC0" w:rsidRPr="008C2B14" w:rsidRDefault="00136FC0" w:rsidP="00136FC0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14:paraId="0F1A5F52" w14:textId="77777777" w:rsidR="00BF66CE" w:rsidRPr="008C2B14" w:rsidRDefault="00BF66CE" w:rsidP="00BF66CE">
      <w:pPr>
        <w:rPr>
          <w:rFonts w:ascii="Georgia" w:hAnsi="Georgia" w:cs="Arial"/>
        </w:rPr>
      </w:pPr>
    </w:p>
    <w:p w14:paraId="01C78BCF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5F4B2E75" w14:textId="6E86DB9A" w:rsidR="008F6061" w:rsidRDefault="008F6061" w:rsidP="00BF66CE">
      <w:pPr>
        <w:rPr>
          <w:rFonts w:ascii="Georgia" w:hAnsi="Georgia" w:cs="Arial"/>
        </w:rPr>
      </w:pPr>
    </w:p>
    <w:p w14:paraId="46A38806" w14:textId="77777777" w:rsidR="0066742F" w:rsidRDefault="0066742F" w:rsidP="00BF66CE">
      <w:pPr>
        <w:rPr>
          <w:rFonts w:ascii="Georgia" w:hAnsi="Georgia" w:cs="Arial"/>
        </w:rPr>
      </w:pPr>
    </w:p>
    <w:p w14:paraId="6242296D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1F3C332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63836955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436CDFFC" w14:textId="77777777" w:rsidR="00136FC0" w:rsidRDefault="00B32CF8" w:rsidP="00136FC0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14:paraId="42D994EC" w14:textId="77777777" w:rsidR="00136FC0" w:rsidRDefault="00136FC0" w:rsidP="00136FC0">
      <w:pPr>
        <w:ind w:left="357"/>
        <w:rPr>
          <w:rFonts w:ascii="Georgia" w:hAnsi="Georgia" w:cs="Arial"/>
        </w:rPr>
      </w:pPr>
    </w:p>
    <w:p w14:paraId="3032FB6D" w14:textId="77777777" w:rsidR="00136FC0" w:rsidRPr="00123613" w:rsidRDefault="00B32CF8" w:rsidP="00136FC0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23613">
        <w:rPr>
          <w:rFonts w:ascii="Georgia" w:hAnsi="Georgia" w:cs="Arial"/>
        </w:rPr>
        <w:t>Specifikace díla:</w:t>
      </w:r>
      <w:r w:rsidRPr="00123613">
        <w:rPr>
          <w:rFonts w:ascii="Georgia" w:hAnsi="Georgia" w:cs="Arial"/>
        </w:rPr>
        <w:tab/>
      </w:r>
    </w:p>
    <w:p w14:paraId="2EE44856" w14:textId="5058D929" w:rsidR="00136FC0" w:rsidRPr="00123613" w:rsidRDefault="00136FC0" w:rsidP="00136FC0">
      <w:pPr>
        <w:numPr>
          <w:ilvl w:val="1"/>
          <w:numId w:val="3"/>
        </w:numPr>
        <w:rPr>
          <w:rFonts w:ascii="Georgia" w:hAnsi="Georgia" w:cs="Arial"/>
        </w:rPr>
      </w:pPr>
      <w:r w:rsidRPr="00123613">
        <w:rPr>
          <w:rFonts w:ascii="Georgia" w:hAnsi="Georgia" w:cs="Arial"/>
        </w:rPr>
        <w:t>slovesné autorské texty pro programové materiály České filharmonie, programové brožury a databáze nabyvatele (dále též „dílo“) za účelem jeho zpřístupnění veřejnosti a k propagačním účelům nabyvatele;</w:t>
      </w:r>
      <w:r w:rsidR="0066742F" w:rsidRPr="00123613">
        <w:rPr>
          <w:rFonts w:ascii="Georgia" w:hAnsi="Georgia" w:cs="Arial"/>
        </w:rPr>
        <w:t xml:space="preserve"> příprava podkladů pro tisk nové koncertní</w:t>
      </w:r>
      <w:r w:rsidR="00246528">
        <w:rPr>
          <w:rFonts w:ascii="Georgia" w:hAnsi="Georgia" w:cs="Arial"/>
        </w:rPr>
        <w:t xml:space="preserve"> sezony ČSKH do Katalogu ČF 2022-23</w:t>
      </w:r>
      <w:r w:rsidR="0066742F" w:rsidRPr="00123613">
        <w:rPr>
          <w:rFonts w:ascii="Georgia" w:hAnsi="Georgia" w:cs="Arial"/>
        </w:rPr>
        <w:t xml:space="preserve"> včetně korektur</w:t>
      </w:r>
      <w:r w:rsidR="00123613" w:rsidRPr="00123613">
        <w:rPr>
          <w:rFonts w:ascii="Georgia" w:hAnsi="Georgia" w:cs="Arial"/>
        </w:rPr>
        <w:t>.</w:t>
      </w:r>
    </w:p>
    <w:p w14:paraId="06B7C684" w14:textId="77777777" w:rsidR="00136FC0" w:rsidRDefault="00136FC0" w:rsidP="00136FC0">
      <w:pPr>
        <w:numPr>
          <w:ilvl w:val="1"/>
          <w:numId w:val="3"/>
        </w:numPr>
        <w:rPr>
          <w:rFonts w:ascii="Georgia" w:hAnsi="Georgia" w:cs="Arial"/>
        </w:rPr>
      </w:pPr>
      <w:r>
        <w:rPr>
          <w:rFonts w:ascii="Georgia" w:hAnsi="Georgia" w:cs="Arial"/>
        </w:rPr>
        <w:t>součástí díla je i provedení korektury textů jiných pisatelů programových materiálů.</w:t>
      </w:r>
    </w:p>
    <w:p w14:paraId="53475D11" w14:textId="77777777" w:rsidR="00136FC0" w:rsidRPr="00975A23" w:rsidRDefault="00136FC0" w:rsidP="00136FC0">
      <w:pPr>
        <w:ind w:left="1440"/>
        <w:rPr>
          <w:rFonts w:ascii="Georgia" w:hAnsi="Georgia" w:cs="Arial"/>
        </w:rPr>
      </w:pPr>
    </w:p>
    <w:p w14:paraId="73CA27F8" w14:textId="77777777" w:rsidR="00B32CF8" w:rsidRPr="00136FC0" w:rsidRDefault="00136FC0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4814DE">
        <w:rPr>
          <w:rFonts w:ascii="Georgia" w:hAnsi="Georgia" w:cs="Arial"/>
        </w:rPr>
        <w:t>Termín předání díla: nejpozději 5 pracovní</w:t>
      </w:r>
      <w:r>
        <w:rPr>
          <w:rFonts w:ascii="Georgia" w:hAnsi="Georgia" w:cs="Arial"/>
        </w:rPr>
        <w:t xml:space="preserve">ch </w:t>
      </w:r>
      <w:r w:rsidRPr="00136FC0">
        <w:rPr>
          <w:rFonts w:ascii="Georgia" w:hAnsi="Georgia" w:cs="Arial"/>
        </w:rPr>
        <w:t>dní před konáním koncertu, ke kterému se koncertní program vztahuje</w:t>
      </w:r>
    </w:p>
    <w:p w14:paraId="2D6C4A48" w14:textId="77777777" w:rsidR="00B32CF8" w:rsidRPr="00136FC0" w:rsidRDefault="00B32CF8" w:rsidP="00136FC0">
      <w:pPr>
        <w:pStyle w:val="Odstavecseseznamem"/>
        <w:ind w:left="0"/>
        <w:rPr>
          <w:rFonts w:ascii="Georgia" w:hAnsi="Georgia" w:cs="Arial"/>
        </w:rPr>
      </w:pPr>
    </w:p>
    <w:p w14:paraId="2E6A894B" w14:textId="1203294A" w:rsidR="00B32CF8" w:rsidRPr="00222354" w:rsidRDefault="00B80F7C" w:rsidP="00EA27F4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 w:rsidRPr="00222354">
        <w:rPr>
          <w:rFonts w:ascii="Georgia" w:hAnsi="Georgia" w:cs="Arial"/>
        </w:rPr>
        <w:t xml:space="preserve">Smluvní strany se dohodly, že cena díla činí </w:t>
      </w:r>
      <w:r w:rsidR="00136FC0" w:rsidRPr="00222354">
        <w:rPr>
          <w:rFonts w:ascii="Georgia" w:hAnsi="Georgia" w:cs="Arial"/>
          <w:b/>
        </w:rPr>
        <w:t>3.500</w:t>
      </w:r>
      <w:r w:rsidR="00EA27F4" w:rsidRPr="00222354">
        <w:rPr>
          <w:rFonts w:ascii="Georgia" w:hAnsi="Georgia" w:cs="Arial"/>
          <w:b/>
        </w:rPr>
        <w:t xml:space="preserve"> </w:t>
      </w:r>
      <w:r w:rsidR="00B32CF8" w:rsidRPr="00222354">
        <w:rPr>
          <w:rFonts w:ascii="Georgia" w:hAnsi="Georgia" w:cs="Arial"/>
          <w:b/>
        </w:rPr>
        <w:t>Kč</w:t>
      </w:r>
      <w:r w:rsidR="00EA27F4" w:rsidRPr="00222354">
        <w:rPr>
          <w:rFonts w:ascii="Georgia" w:hAnsi="Georgia" w:cs="Arial"/>
        </w:rPr>
        <w:t xml:space="preserve"> </w:t>
      </w:r>
      <w:r w:rsidR="00A65803" w:rsidRPr="00222354">
        <w:rPr>
          <w:rFonts w:ascii="Georgia" w:hAnsi="Georgia" w:cs="Arial"/>
        </w:rPr>
        <w:t xml:space="preserve">(slovy: </w:t>
      </w:r>
      <w:r w:rsidR="00136FC0" w:rsidRPr="00222354">
        <w:rPr>
          <w:rFonts w:ascii="Georgia" w:hAnsi="Georgia" w:cs="Arial"/>
        </w:rPr>
        <w:t>třitisíce</w:t>
      </w:r>
      <w:bookmarkStart w:id="0" w:name="_GoBack"/>
      <w:bookmarkEnd w:id="0"/>
      <w:r w:rsidR="00136FC0" w:rsidRPr="00222354">
        <w:rPr>
          <w:rFonts w:ascii="Georgia" w:hAnsi="Georgia" w:cs="Arial"/>
        </w:rPr>
        <w:t>pětset</w:t>
      </w:r>
      <w:r w:rsidR="00EA27F4" w:rsidRPr="00222354">
        <w:rPr>
          <w:rFonts w:ascii="Georgia" w:hAnsi="Georgia" w:cs="Arial"/>
        </w:rPr>
        <w:t xml:space="preserve"> </w:t>
      </w:r>
      <w:r w:rsidR="00B32CF8" w:rsidRPr="00222354">
        <w:rPr>
          <w:rFonts w:ascii="Georgia" w:hAnsi="Georgia" w:cs="Arial"/>
        </w:rPr>
        <w:t>korun českých)</w:t>
      </w:r>
      <w:r w:rsidRPr="00222354">
        <w:rPr>
          <w:rFonts w:ascii="Georgia" w:hAnsi="Georgia" w:cs="Arial"/>
        </w:rPr>
        <w:t xml:space="preserve"> </w:t>
      </w:r>
      <w:r w:rsidR="0066742F" w:rsidRPr="00222354">
        <w:rPr>
          <w:rFonts w:ascii="Georgia" w:hAnsi="Georgia" w:cs="Arial"/>
        </w:rPr>
        <w:t>s tím, že celková částka za smluvní období</w:t>
      </w:r>
      <w:r w:rsidRPr="00222354">
        <w:rPr>
          <w:rFonts w:ascii="Georgia" w:hAnsi="Georgia" w:cs="Arial"/>
        </w:rPr>
        <w:t xml:space="preserve"> nepřesáhne </w:t>
      </w:r>
      <w:r w:rsidR="0055239A" w:rsidRPr="00222354">
        <w:rPr>
          <w:rFonts w:ascii="Georgia" w:hAnsi="Georgia" w:cs="Arial"/>
          <w:b/>
        </w:rPr>
        <w:t>101.5</w:t>
      </w:r>
      <w:r w:rsidR="0066742F" w:rsidRPr="00222354">
        <w:rPr>
          <w:rFonts w:ascii="Georgia" w:hAnsi="Georgia" w:cs="Arial"/>
          <w:b/>
        </w:rPr>
        <w:t>00</w:t>
      </w:r>
      <w:r w:rsidRPr="00222354">
        <w:rPr>
          <w:rFonts w:ascii="Georgia" w:hAnsi="Georgia" w:cs="Arial"/>
        </w:rPr>
        <w:t xml:space="preserve"> </w:t>
      </w:r>
      <w:r w:rsidRPr="00222354">
        <w:rPr>
          <w:rFonts w:ascii="Georgia" w:hAnsi="Georgia" w:cs="Arial"/>
          <w:b/>
        </w:rPr>
        <w:t>Kč</w:t>
      </w:r>
      <w:r w:rsidRPr="00222354">
        <w:rPr>
          <w:rFonts w:ascii="Georgia" w:hAnsi="Georgia" w:cs="Arial"/>
        </w:rPr>
        <w:t xml:space="preserve"> (slovy:</w:t>
      </w:r>
      <w:r w:rsidR="0055239A" w:rsidRPr="00222354">
        <w:rPr>
          <w:rFonts w:ascii="Georgia" w:hAnsi="Georgia" w:cs="Arial"/>
        </w:rPr>
        <w:t xml:space="preserve"> sto jedna tisíc pět set</w:t>
      </w:r>
      <w:r w:rsidR="0066742F" w:rsidRPr="00222354">
        <w:rPr>
          <w:rFonts w:ascii="Georgia" w:hAnsi="Georgia" w:cs="Arial"/>
        </w:rPr>
        <w:t xml:space="preserve"> </w:t>
      </w:r>
      <w:r w:rsidRPr="00222354">
        <w:rPr>
          <w:rFonts w:ascii="Georgia" w:hAnsi="Georgia" w:cs="Arial"/>
        </w:rPr>
        <w:t>korun českých).</w:t>
      </w:r>
    </w:p>
    <w:p w14:paraId="4821D39E" w14:textId="77777777" w:rsidR="00E5512D" w:rsidRDefault="00E5512D" w:rsidP="00E5512D">
      <w:pPr>
        <w:pStyle w:val="Odstavecseseznamem"/>
        <w:rPr>
          <w:rFonts w:ascii="Georgia" w:hAnsi="Georgia" w:cs="Arial"/>
        </w:rPr>
      </w:pPr>
    </w:p>
    <w:p w14:paraId="54C03847" w14:textId="77777777" w:rsidR="00E5512D" w:rsidRPr="00EA27F4" w:rsidRDefault="00E5512D" w:rsidP="00E5512D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14:paraId="6D3BDA80" w14:textId="77777777" w:rsidR="00B32CF8" w:rsidRPr="008C2B14" w:rsidRDefault="00B32CF8" w:rsidP="00E5512D">
      <w:pPr>
        <w:pStyle w:val="Odstavecseseznamem"/>
        <w:ind w:left="0"/>
        <w:rPr>
          <w:rFonts w:ascii="Georgia" w:hAnsi="Georgia" w:cs="Arial"/>
        </w:rPr>
      </w:pPr>
    </w:p>
    <w:p w14:paraId="1D917296" w14:textId="77777777" w:rsidR="0066742F" w:rsidRDefault="0066742F" w:rsidP="0066742F">
      <w:pPr>
        <w:tabs>
          <w:tab w:val="left" w:pos="360"/>
          <w:tab w:val="left" w:pos="180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6.   </w:t>
      </w:r>
      <w:r w:rsidR="00B32CF8" w:rsidRPr="007F409D">
        <w:rPr>
          <w:rFonts w:ascii="Georgia" w:hAnsi="Georgia" w:cs="Arial"/>
        </w:rPr>
        <w:t xml:space="preserve">ČF zaplatí zhotoviteli cenu díla </w:t>
      </w:r>
      <w:r w:rsidR="00424826" w:rsidRPr="007F409D">
        <w:rPr>
          <w:rFonts w:ascii="Georgia" w:hAnsi="Georgia" w:cs="Arial"/>
        </w:rPr>
        <w:t xml:space="preserve">vždy v rozsahu </w:t>
      </w:r>
      <w:r w:rsidR="00D367B5" w:rsidRPr="007F409D">
        <w:rPr>
          <w:rFonts w:ascii="Georgia" w:hAnsi="Georgia" w:cs="Arial"/>
        </w:rPr>
        <w:t xml:space="preserve">odpovídajícím času </w:t>
      </w:r>
      <w:r w:rsidR="00424826" w:rsidRPr="007F409D">
        <w:rPr>
          <w:rFonts w:ascii="Georgia" w:hAnsi="Georgia" w:cs="Arial"/>
        </w:rPr>
        <w:t xml:space="preserve">provádění díla </w:t>
      </w:r>
      <w:r>
        <w:rPr>
          <w:rFonts w:ascii="Georgia" w:hAnsi="Georgia" w:cs="Arial"/>
        </w:rPr>
        <w:t xml:space="preserve"> </w:t>
      </w:r>
    </w:p>
    <w:p w14:paraId="67B55E1D" w14:textId="77777777" w:rsidR="0066742F" w:rsidRDefault="0066742F" w:rsidP="0066742F">
      <w:pPr>
        <w:tabs>
          <w:tab w:val="left" w:pos="360"/>
          <w:tab w:val="left" w:pos="180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      </w:t>
      </w:r>
      <w:r w:rsidR="00424826" w:rsidRPr="007F409D">
        <w:rPr>
          <w:rFonts w:ascii="Georgia" w:hAnsi="Georgia" w:cs="Arial"/>
        </w:rPr>
        <w:t xml:space="preserve">v určitém kalendářním měsíci do </w:t>
      </w:r>
      <w:r w:rsidR="004024A5" w:rsidRPr="007F409D">
        <w:rPr>
          <w:rFonts w:ascii="Georgia" w:hAnsi="Georgia" w:cs="Arial"/>
        </w:rPr>
        <w:t xml:space="preserve">14 </w:t>
      </w:r>
      <w:r w:rsidR="00B32CF8" w:rsidRPr="007F409D">
        <w:rPr>
          <w:rFonts w:ascii="Georgia" w:hAnsi="Georgia" w:cs="Arial"/>
        </w:rPr>
        <w:t xml:space="preserve">dnů od </w:t>
      </w:r>
      <w:r w:rsidR="00B80F7C" w:rsidRPr="007F409D">
        <w:rPr>
          <w:rFonts w:ascii="Georgia" w:hAnsi="Georgia" w:cs="Arial"/>
        </w:rPr>
        <w:t xml:space="preserve">skončení </w:t>
      </w:r>
      <w:r w:rsidR="00424826" w:rsidRPr="007F409D">
        <w:rPr>
          <w:rFonts w:ascii="Georgia" w:hAnsi="Georgia" w:cs="Arial"/>
        </w:rPr>
        <w:t xml:space="preserve">daného </w:t>
      </w:r>
      <w:r w:rsidR="00B80F7C" w:rsidRPr="007F409D">
        <w:rPr>
          <w:rFonts w:ascii="Georgia" w:hAnsi="Georgia" w:cs="Arial"/>
        </w:rPr>
        <w:t>kal</w:t>
      </w:r>
      <w:r w:rsidR="00B32CF8" w:rsidRPr="007F409D">
        <w:rPr>
          <w:rFonts w:ascii="Georgia" w:hAnsi="Georgia" w:cs="Arial"/>
        </w:rPr>
        <w:t>e</w:t>
      </w:r>
      <w:r w:rsidR="00424826" w:rsidRPr="007F409D">
        <w:rPr>
          <w:rFonts w:ascii="Georgia" w:hAnsi="Georgia" w:cs="Arial"/>
        </w:rPr>
        <w:t xml:space="preserve">ndářního </w:t>
      </w:r>
      <w:r>
        <w:rPr>
          <w:rFonts w:ascii="Georgia" w:hAnsi="Georgia" w:cs="Arial"/>
        </w:rPr>
        <w:t xml:space="preserve"> </w:t>
      </w:r>
    </w:p>
    <w:p w14:paraId="2C3A511E" w14:textId="1B6AD7D1" w:rsidR="00B32CF8" w:rsidRPr="0066742F" w:rsidRDefault="0066742F" w:rsidP="0055239A">
      <w:pPr>
        <w:tabs>
          <w:tab w:val="left" w:pos="360"/>
          <w:tab w:val="left" w:pos="1800"/>
        </w:tabs>
        <w:rPr>
          <w:rFonts w:ascii="Georgia" w:hAnsi="Georgia" w:cs="Arial"/>
          <w:strike/>
          <w:highlight w:val="yellow"/>
        </w:rPr>
      </w:pPr>
      <w:r>
        <w:rPr>
          <w:rFonts w:ascii="Georgia" w:hAnsi="Georgia" w:cs="Arial"/>
        </w:rPr>
        <w:t xml:space="preserve">      </w:t>
      </w:r>
      <w:r w:rsidR="00424826" w:rsidRPr="007F409D">
        <w:rPr>
          <w:rFonts w:ascii="Georgia" w:hAnsi="Georgia" w:cs="Arial"/>
        </w:rPr>
        <w:t>měsíce</w:t>
      </w:r>
      <w:r w:rsidR="00485403" w:rsidRPr="007F409D">
        <w:rPr>
          <w:rFonts w:ascii="Georgia" w:hAnsi="Georgia" w:cs="Arial"/>
        </w:rPr>
        <w:t>, a to</w:t>
      </w:r>
      <w:r w:rsidR="00B32CF8" w:rsidRPr="007F409D">
        <w:rPr>
          <w:rFonts w:ascii="Georgia" w:hAnsi="Georgia" w:cs="Arial"/>
        </w:rPr>
        <w:t xml:space="preserve"> na </w:t>
      </w:r>
      <w:r w:rsidR="004024A5" w:rsidRPr="007F409D">
        <w:rPr>
          <w:rFonts w:ascii="Georgia" w:hAnsi="Georgia" w:cs="Arial"/>
        </w:rPr>
        <w:t>základě zaslané faktury</w:t>
      </w:r>
      <w:r w:rsidR="00B32CF8" w:rsidRPr="007F409D">
        <w:rPr>
          <w:rFonts w:ascii="Georgia" w:hAnsi="Georgia" w:cs="Arial"/>
        </w:rPr>
        <w:t>.</w:t>
      </w:r>
      <w:r w:rsidR="00BE29B8" w:rsidRPr="007F409D">
        <w:rPr>
          <w:rFonts w:ascii="Georgia" w:hAnsi="Georgia" w:cs="Arial"/>
        </w:rPr>
        <w:t xml:space="preserve"> </w:t>
      </w:r>
    </w:p>
    <w:p w14:paraId="5446C609" w14:textId="77777777" w:rsidR="00B32CF8" w:rsidRPr="0066742F" w:rsidRDefault="00B32CF8" w:rsidP="00485403">
      <w:pPr>
        <w:pStyle w:val="Odstavecseseznamem"/>
        <w:ind w:left="0"/>
        <w:rPr>
          <w:rFonts w:ascii="Georgia" w:hAnsi="Georgia" w:cs="Arial"/>
          <w:strike/>
        </w:rPr>
      </w:pPr>
    </w:p>
    <w:p w14:paraId="3A2834D1" w14:textId="77777777" w:rsidR="00B32CF8" w:rsidRPr="007F409D" w:rsidRDefault="00485403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7F409D">
        <w:rPr>
          <w:rFonts w:ascii="Georgia" w:hAnsi="Georgia" w:cs="Arial"/>
        </w:rPr>
        <w:t>Zhotovitel je povinen doručit ČF na cenu díla fakturu s náležitostmi daňového dokladu, jinak se cena díla nestane splatnou.</w:t>
      </w:r>
      <w:r w:rsidR="00BE29B8" w:rsidRPr="007F409D">
        <w:rPr>
          <w:rFonts w:ascii="Georgia" w:hAnsi="Georgia" w:cs="Arial"/>
        </w:rPr>
        <w:t xml:space="preserve"> Zhotovitel je povinen vystavit </w:t>
      </w:r>
      <w:r w:rsidR="004024A5" w:rsidRPr="007F409D">
        <w:rPr>
          <w:rFonts w:ascii="Georgia" w:hAnsi="Georgia" w:cs="Arial"/>
        </w:rPr>
        <w:t>fakturu nejpozději do 14</w:t>
      </w:r>
      <w:r w:rsidR="00BE29B8" w:rsidRPr="007F409D">
        <w:rPr>
          <w:rFonts w:ascii="Georgia" w:hAnsi="Georgia" w:cs="Arial"/>
        </w:rPr>
        <w:t xml:space="preserve"> dnů od skončení kalendářního měsíce, ne však dříve, než ČF odsouhlasí přehled podle odstavce 6 tohoto článku.</w:t>
      </w:r>
    </w:p>
    <w:p w14:paraId="337EFED5" w14:textId="77777777"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14:paraId="2A03011B" w14:textId="77777777" w:rsidR="00322EB7" w:rsidRDefault="00BC3485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14:paraId="504E2679" w14:textId="77777777" w:rsidR="00362276" w:rsidRDefault="00362276" w:rsidP="00362276">
      <w:pPr>
        <w:pStyle w:val="Odstavecseseznamem"/>
        <w:rPr>
          <w:rFonts w:ascii="Georgia" w:hAnsi="Georgia" w:cs="Arial"/>
        </w:rPr>
      </w:pPr>
    </w:p>
    <w:p w14:paraId="6126DC9A" w14:textId="77777777" w:rsidR="00322EB7" w:rsidRPr="009D5A15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</w:t>
      </w:r>
      <w:r w:rsidR="00372F2E" w:rsidRPr="008C2B14">
        <w:rPr>
          <w:rFonts w:ascii="Georgia" w:hAnsi="Georgia" w:cs="Arial"/>
        </w:rPr>
        <w:t>z</w:t>
      </w:r>
      <w:r w:rsidRPr="008C2B14">
        <w:rPr>
          <w:rFonts w:ascii="Georgia" w:hAnsi="Georgia" w:cs="Arial"/>
        </w:rPr>
        <w:t xml:space="preserve">účastnil na nějaké akci ČF, souhlasí s tím, že ČF a subjekty s ČF spolupracující mají právo pořizovat </w:t>
      </w:r>
      <w:r w:rsidR="00E41578"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zhotovitele, a dle svého uvážení je dále zpracovávat, využívat a </w:t>
      </w:r>
      <w:r w:rsidRPr="009D5A15">
        <w:rPr>
          <w:rFonts w:ascii="Georgia" w:hAnsi="Georgia" w:cs="Arial"/>
        </w:rPr>
        <w:t>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</w:t>
      </w:r>
      <w:r w:rsidR="00322EB7" w:rsidRPr="009D5A15">
        <w:rPr>
          <w:rFonts w:ascii="Georgia" w:hAnsi="Georgia" w:cs="Arial"/>
        </w:rPr>
        <w:t>.</w:t>
      </w:r>
    </w:p>
    <w:p w14:paraId="2AE9E852" w14:textId="77777777" w:rsidR="00EA27F4" w:rsidRPr="009D5A15" w:rsidRDefault="00EA27F4" w:rsidP="00EA27F4">
      <w:pPr>
        <w:pStyle w:val="Odstavecseseznamem"/>
        <w:rPr>
          <w:rFonts w:ascii="Georgia" w:hAnsi="Georgia" w:cs="Arial"/>
        </w:rPr>
      </w:pPr>
    </w:p>
    <w:p w14:paraId="6A826C9A" w14:textId="77777777" w:rsidR="00401864" w:rsidRPr="009D5A15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9D5A15">
        <w:rPr>
          <w:rFonts w:ascii="Georgia" w:hAnsi="Georgia" w:cs="Arial"/>
        </w:rPr>
        <w:t>Vznikne-li činností zhotovitele na základě této smlouvy jakékoli autorské dílo, poskytuje zhotovitel ČF s účinnost</w:t>
      </w:r>
      <w:r w:rsidR="00FD6A59" w:rsidRPr="009D5A15">
        <w:rPr>
          <w:rFonts w:ascii="Georgia" w:hAnsi="Georgia" w:cs="Arial"/>
        </w:rPr>
        <w:t>í</w:t>
      </w:r>
      <w:r w:rsidRPr="009D5A15">
        <w:rPr>
          <w:rFonts w:ascii="Georgia" w:hAnsi="Georgia" w:cs="Arial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9D5A15">
        <w:rPr>
          <w:rFonts w:ascii="Georgia" w:hAnsi="Georgia" w:cs="Arial"/>
        </w:rPr>
        <w:t>,</w:t>
      </w:r>
      <w:r w:rsidRPr="009D5A15">
        <w:rPr>
          <w:rFonts w:ascii="Georgia" w:hAnsi="Georgia" w:cs="Arial"/>
        </w:rPr>
        <w:t xml:space="preserve"> územně, časově, množstevně a ani jinak neomezená</w:t>
      </w:r>
      <w:r w:rsidR="00215170" w:rsidRPr="009D5A15">
        <w:rPr>
          <w:rFonts w:ascii="Georgia" w:hAnsi="Georgia" w:cs="Arial"/>
        </w:rPr>
        <w:t xml:space="preserve"> a na celou dobu trvání příslušných práv zhotovitele</w:t>
      </w:r>
      <w:r w:rsidRPr="009D5A15">
        <w:rPr>
          <w:rFonts w:ascii="Georgia" w:hAnsi="Georgia" w:cs="Arial"/>
        </w:rPr>
        <w:t>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288D2F7B" w14:textId="77777777" w:rsidR="00B6640B" w:rsidRPr="009D5A15" w:rsidRDefault="00B6640B" w:rsidP="00B6640B">
      <w:pPr>
        <w:pStyle w:val="Odstavecseseznamem"/>
        <w:rPr>
          <w:rFonts w:ascii="Georgia" w:hAnsi="Georgia" w:cs="Arial"/>
        </w:rPr>
      </w:pPr>
    </w:p>
    <w:p w14:paraId="4B634BDD" w14:textId="77777777" w:rsidR="00B6640B" w:rsidRPr="009D5A15" w:rsidRDefault="00B6640B" w:rsidP="00B6640B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9D5A15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3B623062" w14:textId="77777777" w:rsidR="00EA27F4" w:rsidRPr="009D5A15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0E6E3F0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9D5A15">
        <w:rPr>
          <w:rFonts w:ascii="Georgia" w:hAnsi="Georgia" w:cs="Arial"/>
          <w:b/>
        </w:rPr>
        <w:t>Článek II.</w:t>
      </w:r>
    </w:p>
    <w:p w14:paraId="74C33AD6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14:paraId="00B51CFB" w14:textId="77777777"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</w:p>
    <w:p w14:paraId="3F2578C3" w14:textId="77777777"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14:paraId="1B96B7CC" w14:textId="6B52EA2C" w:rsidR="00B80F7C" w:rsidRDefault="00B80F7C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do </w:t>
      </w:r>
      <w:r w:rsidR="00136FC0">
        <w:rPr>
          <w:rFonts w:ascii="Georgia" w:hAnsi="Georgia" w:cs="Arial"/>
        </w:rPr>
        <w:t>30.</w:t>
      </w:r>
      <w:r w:rsidR="00FB0706">
        <w:rPr>
          <w:rFonts w:ascii="Georgia" w:hAnsi="Georgia" w:cs="Arial"/>
        </w:rPr>
        <w:t xml:space="preserve"> </w:t>
      </w:r>
      <w:r w:rsidR="00136FC0">
        <w:rPr>
          <w:rFonts w:ascii="Georgia" w:hAnsi="Georgia" w:cs="Arial"/>
        </w:rPr>
        <w:t>6.</w:t>
      </w:r>
      <w:r w:rsidR="00FB0706">
        <w:rPr>
          <w:rFonts w:ascii="Georgia" w:hAnsi="Georgia" w:cs="Arial"/>
        </w:rPr>
        <w:t xml:space="preserve"> </w:t>
      </w:r>
      <w:r w:rsidR="00246528">
        <w:rPr>
          <w:rFonts w:ascii="Georgia" w:hAnsi="Georgia" w:cs="Arial"/>
        </w:rPr>
        <w:t>2022</w:t>
      </w:r>
      <w:r>
        <w:rPr>
          <w:rFonts w:ascii="Georgia" w:hAnsi="Georgia" w:cs="Arial"/>
        </w:rPr>
        <w:t>; a zároveň</w:t>
      </w:r>
    </w:p>
    <w:p w14:paraId="0015BBB8" w14:textId="77777777" w:rsidR="00B80F7C" w:rsidRDefault="00B80F7C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>do doby, kdy bude dosažena celková maximální částka ceny díla podle článku I odstavec 4 této smlouvy,</w:t>
      </w:r>
    </w:p>
    <w:p w14:paraId="5CCF3492" w14:textId="77777777" w:rsidR="00B80F7C" w:rsidRPr="00F41D20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</w:t>
      </w:r>
      <w:r w:rsidR="00035065">
        <w:rPr>
          <w:rFonts w:ascii="Georgia" w:hAnsi="Georgia" w:cs="Arial"/>
        </w:rPr>
        <w:t xml:space="preserve"> ČF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14209DC2" w14:textId="0AA6295F" w:rsidR="00B80F7C" w:rsidRDefault="00B80F7C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38DD72A" w14:textId="5DD0A0F7" w:rsidR="0066742F" w:rsidRDefault="0066742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7BC104E" w14:textId="1E8BBE88" w:rsidR="00AD0BA7" w:rsidRDefault="00AD0BA7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7219199B" w14:textId="77777777" w:rsidR="00AD0BA7" w:rsidRDefault="00AD0BA7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E2C8F59" w14:textId="77777777" w:rsidR="0066742F" w:rsidRDefault="0066742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250DEFD" w14:textId="77777777" w:rsidR="00EA27F4" w:rsidRPr="009D5A15" w:rsidRDefault="00EA27F4" w:rsidP="00EA27F4">
      <w:pPr>
        <w:keepNext/>
        <w:jc w:val="center"/>
        <w:rPr>
          <w:rFonts w:ascii="Georgia" w:hAnsi="Georgia" w:cs="Arial"/>
          <w:b/>
        </w:rPr>
      </w:pPr>
      <w:r w:rsidRPr="009D5A15">
        <w:rPr>
          <w:rFonts w:ascii="Georgia" w:hAnsi="Georgia" w:cs="Arial"/>
          <w:b/>
        </w:rPr>
        <w:lastRenderedPageBreak/>
        <w:t xml:space="preserve">Článek </w:t>
      </w:r>
      <w:r w:rsidR="00B80F7C" w:rsidRPr="009D5A15">
        <w:rPr>
          <w:rFonts w:ascii="Georgia" w:hAnsi="Georgia" w:cs="Arial"/>
          <w:b/>
        </w:rPr>
        <w:t>I</w:t>
      </w:r>
      <w:r w:rsidRPr="009D5A15">
        <w:rPr>
          <w:rFonts w:ascii="Georgia" w:hAnsi="Georgia" w:cs="Arial"/>
          <w:b/>
        </w:rPr>
        <w:t>II.</w:t>
      </w:r>
    </w:p>
    <w:p w14:paraId="33875CA3" w14:textId="77777777" w:rsidR="00EA27F4" w:rsidRPr="009D5A15" w:rsidRDefault="00EA27F4" w:rsidP="00EA27F4">
      <w:pPr>
        <w:keepNext/>
        <w:jc w:val="center"/>
        <w:rPr>
          <w:rFonts w:ascii="Georgia" w:hAnsi="Georgia" w:cs="Arial"/>
          <w:b/>
        </w:rPr>
      </w:pPr>
      <w:r w:rsidRPr="009D5A15">
        <w:rPr>
          <w:rFonts w:ascii="Georgia" w:hAnsi="Georgia" w:cs="Arial"/>
          <w:b/>
        </w:rPr>
        <w:t>Platnost a účinnost</w:t>
      </w:r>
    </w:p>
    <w:p w14:paraId="6AF9B30D" w14:textId="77777777" w:rsidR="00EA27F4" w:rsidRPr="009D5A15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0856F1C3" w14:textId="77777777" w:rsidR="00EA27F4" w:rsidRPr="009D5A15" w:rsidRDefault="00EA27F4" w:rsidP="00EA27F4">
      <w:pPr>
        <w:pStyle w:val="Odstavecseseznamem"/>
        <w:ind w:left="0"/>
        <w:rPr>
          <w:rFonts w:ascii="Georgia" w:hAnsi="Georgia" w:cs="Arial"/>
        </w:rPr>
      </w:pPr>
    </w:p>
    <w:p w14:paraId="0A857905" w14:textId="77777777" w:rsidR="00EA27F4" w:rsidRPr="009D5A15" w:rsidRDefault="00EA27F4" w:rsidP="00EA27F4">
      <w:pPr>
        <w:rPr>
          <w:rFonts w:ascii="Georgia" w:hAnsi="Georgia" w:cs="Arial"/>
        </w:rPr>
      </w:pPr>
      <w:r w:rsidRPr="009D5A15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3D806A9E" w14:textId="77777777" w:rsidR="00EA27F4" w:rsidRPr="009D5A15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286F2EA" w14:textId="77777777" w:rsidR="00EA27F4" w:rsidRPr="009D5A15" w:rsidRDefault="00EA27F4" w:rsidP="00EA27F4">
      <w:pPr>
        <w:keepNext/>
        <w:jc w:val="center"/>
        <w:rPr>
          <w:rFonts w:ascii="Georgia" w:hAnsi="Georgia" w:cs="Arial"/>
          <w:b/>
        </w:rPr>
      </w:pPr>
      <w:r w:rsidRPr="009D5A15">
        <w:rPr>
          <w:rFonts w:ascii="Georgia" w:hAnsi="Georgia" w:cs="Arial"/>
          <w:b/>
        </w:rPr>
        <w:t>Článek I</w:t>
      </w:r>
      <w:r w:rsidR="00B80F7C" w:rsidRPr="009D5A15">
        <w:rPr>
          <w:rFonts w:ascii="Georgia" w:hAnsi="Georgia" w:cs="Arial"/>
          <w:b/>
        </w:rPr>
        <w:t>V</w:t>
      </w:r>
      <w:r w:rsidRPr="009D5A15">
        <w:rPr>
          <w:rFonts w:ascii="Georgia" w:hAnsi="Georgia" w:cs="Arial"/>
          <w:b/>
        </w:rPr>
        <w:t>.</w:t>
      </w:r>
    </w:p>
    <w:p w14:paraId="0E21A160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9D5A15">
        <w:rPr>
          <w:rFonts w:ascii="Georgia" w:hAnsi="Georgia" w:cs="Arial"/>
          <w:b/>
        </w:rPr>
        <w:t>Závěrečná ustanovení</w:t>
      </w:r>
    </w:p>
    <w:p w14:paraId="3B38935B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0479CC60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4FA228D6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B0568CB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3991FF6D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100BD9C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0476C851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BEF7935" w14:textId="77777777" w:rsidR="000963DC" w:rsidRPr="00222354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</w:t>
      </w:r>
      <w:r w:rsidRPr="00222354">
        <w:rPr>
          <w:rFonts w:ascii="Georgia" w:hAnsi="Georgia" w:cs="Arial"/>
        </w:rPr>
        <w:t xml:space="preserve">číslovaných dodatků podepsaných oběma </w:t>
      </w:r>
      <w:r w:rsidR="00EA27F4" w:rsidRPr="00222354">
        <w:rPr>
          <w:rFonts w:ascii="Georgia" w:hAnsi="Georgia" w:cs="Arial"/>
        </w:rPr>
        <w:t xml:space="preserve">smluvními </w:t>
      </w:r>
      <w:r w:rsidRPr="00222354">
        <w:rPr>
          <w:rFonts w:ascii="Georgia" w:hAnsi="Georgia" w:cs="Arial"/>
        </w:rPr>
        <w:t>stranami.</w:t>
      </w:r>
    </w:p>
    <w:p w14:paraId="0D09BF6C" w14:textId="77777777" w:rsidR="008B4F10" w:rsidRPr="0022235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A014B8E" w14:textId="4E7122AA" w:rsidR="00F66A71" w:rsidRPr="00F41D20" w:rsidRDefault="00F66A71" w:rsidP="00F66A71">
      <w:pPr>
        <w:rPr>
          <w:rFonts w:ascii="Georgia" w:hAnsi="Georgia" w:cs="Arial"/>
        </w:rPr>
      </w:pPr>
      <w:r w:rsidRPr="00222354">
        <w:rPr>
          <w:rFonts w:ascii="Georgia" w:hAnsi="Georgia" w:cs="Arial"/>
        </w:rPr>
        <w:t>V </w:t>
      </w:r>
      <w:r w:rsidRPr="00356FAD">
        <w:rPr>
          <w:rFonts w:ascii="Georgia" w:hAnsi="Georgia" w:cs="Arial"/>
        </w:rPr>
        <w:t xml:space="preserve">Praze dne </w:t>
      </w:r>
      <w:r w:rsidR="00356FAD" w:rsidRPr="00356FAD">
        <w:rPr>
          <w:rFonts w:ascii="Georgia" w:hAnsi="Georgia" w:cs="Arial"/>
        </w:rPr>
        <w:t>1. 8</w:t>
      </w:r>
      <w:r w:rsidR="00246528" w:rsidRPr="00356FAD">
        <w:rPr>
          <w:rFonts w:ascii="Georgia" w:hAnsi="Georgia" w:cs="Arial"/>
        </w:rPr>
        <w:t>. 2021</w:t>
      </w:r>
    </w:p>
    <w:p w14:paraId="2EBC5EB4" w14:textId="77777777" w:rsidR="00F66A71" w:rsidRPr="00F41D20" w:rsidRDefault="00F66A71" w:rsidP="00F66A71">
      <w:pPr>
        <w:rPr>
          <w:rFonts w:ascii="Georgia" w:hAnsi="Georgia" w:cs="Arial"/>
        </w:rPr>
      </w:pPr>
    </w:p>
    <w:p w14:paraId="0B89EA3F" w14:textId="77777777" w:rsidR="00F66A71" w:rsidRDefault="00F66A71" w:rsidP="00F66A71">
      <w:pPr>
        <w:rPr>
          <w:rFonts w:ascii="Georgia" w:hAnsi="Georgia" w:cs="Arial"/>
        </w:rPr>
      </w:pPr>
    </w:p>
    <w:p w14:paraId="44EC37F8" w14:textId="77777777" w:rsidR="00F66A71" w:rsidRPr="00F41D20" w:rsidRDefault="00F66A71" w:rsidP="00F66A71">
      <w:pPr>
        <w:rPr>
          <w:rFonts w:ascii="Georgia" w:hAnsi="Georgia" w:cs="Arial"/>
        </w:rPr>
      </w:pPr>
    </w:p>
    <w:p w14:paraId="352C1111" w14:textId="77777777" w:rsidR="00F66A71" w:rsidRPr="00F41D20" w:rsidRDefault="00F66A71" w:rsidP="00F66A71">
      <w:pPr>
        <w:rPr>
          <w:rFonts w:ascii="Georgia" w:hAnsi="Georgia" w:cs="Arial"/>
        </w:rPr>
      </w:pPr>
    </w:p>
    <w:p w14:paraId="76978932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2E774311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3054BF6A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3E400FFD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3AB22584" w14:textId="77777777" w:rsidR="00F66A71" w:rsidRDefault="00F66A71" w:rsidP="00F66A71">
      <w:pPr>
        <w:rPr>
          <w:rFonts w:ascii="Georgia" w:hAnsi="Georgia" w:cs="Arial"/>
        </w:rPr>
      </w:pPr>
    </w:p>
    <w:p w14:paraId="5F56132A" w14:textId="3EB0A94A" w:rsidR="00F66A71" w:rsidRDefault="00F66A71" w:rsidP="009D5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70"/>
        </w:tabs>
        <w:rPr>
          <w:rFonts w:ascii="Georgia" w:hAnsi="Georgia" w:cs="Arial"/>
        </w:rPr>
      </w:pPr>
      <w:r>
        <w:rPr>
          <w:rFonts w:ascii="Georgia" w:hAnsi="Georgia" w:cs="Arial"/>
        </w:rPr>
        <w:t>Vy</w:t>
      </w:r>
      <w:r w:rsidR="009D5A15">
        <w:rPr>
          <w:rFonts w:ascii="Georgia" w:hAnsi="Georgia" w:cs="Arial"/>
        </w:rPr>
        <w:t xml:space="preserve">hotovila a za správnost ručí: </w:t>
      </w:r>
      <w:r w:rsidR="004E74C6">
        <w:rPr>
          <w:rFonts w:ascii="Georgia" w:hAnsi="Georgia" w:cs="Arial"/>
        </w:rPr>
        <w:t>xxxxxx xxxxxxxxx</w:t>
      </w:r>
      <w:r w:rsidR="009D5A15">
        <w:rPr>
          <w:rFonts w:ascii="Georgia" w:hAnsi="Georgia" w:cs="Arial"/>
        </w:rPr>
        <w:t>, Odd. koncertů  a projektů v Praze</w:t>
      </w:r>
    </w:p>
    <w:p w14:paraId="042A26C6" w14:textId="77777777" w:rsidR="00F66A71" w:rsidRDefault="00F66A71" w:rsidP="00F66A71">
      <w:pPr>
        <w:rPr>
          <w:rFonts w:ascii="Georgia" w:hAnsi="Georgia" w:cs="Arial"/>
        </w:rPr>
      </w:pPr>
    </w:p>
    <w:p w14:paraId="601E3EB6" w14:textId="601A662D" w:rsidR="008B4F10" w:rsidRPr="008C2B14" w:rsidRDefault="009D5A15" w:rsidP="009D5A15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Kontroloval: </w:t>
      </w:r>
      <w:r w:rsidR="004E74C6">
        <w:rPr>
          <w:rFonts w:ascii="Georgia" w:hAnsi="Georgia" w:cs="Arial"/>
        </w:rPr>
        <w:t>xxxxxxxx xxxxxxxxxx</w:t>
      </w:r>
      <w:r>
        <w:rPr>
          <w:rFonts w:ascii="Georgia" w:hAnsi="Georgia" w:cs="Arial"/>
        </w:rPr>
        <w:t>, vedoucí Odd. koncertů a projektů v Praze</w:t>
      </w:r>
    </w:p>
    <w:sectPr w:rsidR="008B4F10" w:rsidRPr="008C2B14" w:rsidSect="008C2B14">
      <w:footerReference w:type="default" r:id="rId8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7328" w14:textId="77777777" w:rsidR="0059447E" w:rsidRDefault="0059447E" w:rsidP="008C2B14">
      <w:r>
        <w:separator/>
      </w:r>
    </w:p>
  </w:endnote>
  <w:endnote w:type="continuationSeparator" w:id="0">
    <w:p w14:paraId="36BA2A46" w14:textId="77777777" w:rsidR="0059447E" w:rsidRDefault="0059447E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4052F" w14:textId="060F62FC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4E74C6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  <w:p w14:paraId="1647B312" w14:textId="77777777" w:rsidR="007A3FAE" w:rsidRPr="007A3FAE" w:rsidRDefault="007A3FAE" w:rsidP="007A3FAE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2,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17077" w14:textId="77777777" w:rsidR="0059447E" w:rsidRDefault="0059447E" w:rsidP="008C2B14">
      <w:r>
        <w:separator/>
      </w:r>
    </w:p>
  </w:footnote>
  <w:footnote w:type="continuationSeparator" w:id="0">
    <w:p w14:paraId="4662AB05" w14:textId="77777777" w:rsidR="0059447E" w:rsidRDefault="0059447E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31BB8"/>
    <w:rsid w:val="00035065"/>
    <w:rsid w:val="000963DC"/>
    <w:rsid w:val="00123613"/>
    <w:rsid w:val="00134A7C"/>
    <w:rsid w:val="00136FC0"/>
    <w:rsid w:val="0018765A"/>
    <w:rsid w:val="001E349C"/>
    <w:rsid w:val="00215170"/>
    <w:rsid w:val="00222354"/>
    <w:rsid w:val="00246528"/>
    <w:rsid w:val="00273CFC"/>
    <w:rsid w:val="002C1F50"/>
    <w:rsid w:val="002E5E28"/>
    <w:rsid w:val="002F064A"/>
    <w:rsid w:val="00322EB7"/>
    <w:rsid w:val="00356FAD"/>
    <w:rsid w:val="00362276"/>
    <w:rsid w:val="00372F2E"/>
    <w:rsid w:val="00377B7D"/>
    <w:rsid w:val="003875B2"/>
    <w:rsid w:val="003C5977"/>
    <w:rsid w:val="003C68F4"/>
    <w:rsid w:val="003E0898"/>
    <w:rsid w:val="00401864"/>
    <w:rsid w:val="004024A5"/>
    <w:rsid w:val="00424826"/>
    <w:rsid w:val="00456812"/>
    <w:rsid w:val="00485403"/>
    <w:rsid w:val="004E74C6"/>
    <w:rsid w:val="00504FCF"/>
    <w:rsid w:val="00531770"/>
    <w:rsid w:val="00537181"/>
    <w:rsid w:val="0055239A"/>
    <w:rsid w:val="00580C57"/>
    <w:rsid w:val="0059447E"/>
    <w:rsid w:val="005966B4"/>
    <w:rsid w:val="00634D73"/>
    <w:rsid w:val="0066742F"/>
    <w:rsid w:val="006B2D37"/>
    <w:rsid w:val="006C1481"/>
    <w:rsid w:val="006F4536"/>
    <w:rsid w:val="00747281"/>
    <w:rsid w:val="007A3FAE"/>
    <w:rsid w:val="007C5447"/>
    <w:rsid w:val="007C70B5"/>
    <w:rsid w:val="007F409D"/>
    <w:rsid w:val="008B4AF0"/>
    <w:rsid w:val="008B4F10"/>
    <w:rsid w:val="008C2B14"/>
    <w:rsid w:val="008F6061"/>
    <w:rsid w:val="0093676D"/>
    <w:rsid w:val="00980745"/>
    <w:rsid w:val="009D5A15"/>
    <w:rsid w:val="009E0CE3"/>
    <w:rsid w:val="00A65803"/>
    <w:rsid w:val="00AC20ED"/>
    <w:rsid w:val="00AD0BA7"/>
    <w:rsid w:val="00AE3257"/>
    <w:rsid w:val="00AF45B2"/>
    <w:rsid w:val="00B22D8D"/>
    <w:rsid w:val="00B32CF8"/>
    <w:rsid w:val="00B6640B"/>
    <w:rsid w:val="00B80F7C"/>
    <w:rsid w:val="00BC3485"/>
    <w:rsid w:val="00BE2573"/>
    <w:rsid w:val="00BE29B8"/>
    <w:rsid w:val="00BF66CE"/>
    <w:rsid w:val="00C403A2"/>
    <w:rsid w:val="00C866CC"/>
    <w:rsid w:val="00CA4FE2"/>
    <w:rsid w:val="00CE5C80"/>
    <w:rsid w:val="00CE7250"/>
    <w:rsid w:val="00D367B5"/>
    <w:rsid w:val="00D401FF"/>
    <w:rsid w:val="00D70F6C"/>
    <w:rsid w:val="00DE6897"/>
    <w:rsid w:val="00E05C24"/>
    <w:rsid w:val="00E41578"/>
    <w:rsid w:val="00E5512D"/>
    <w:rsid w:val="00EA27F4"/>
    <w:rsid w:val="00F3272F"/>
    <w:rsid w:val="00F53E8E"/>
    <w:rsid w:val="00F5623D"/>
    <w:rsid w:val="00F66A71"/>
    <w:rsid w:val="00F819E3"/>
    <w:rsid w:val="00F81F36"/>
    <w:rsid w:val="00FB0706"/>
    <w:rsid w:val="00FC3E2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100B7"/>
  <w15:chartTrackingRefBased/>
  <w15:docId w15:val="{DC416E5D-C538-4C05-8700-4367DDA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9EDD-4734-4F68-8C2D-1366D92D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Eliška</dc:creator>
  <cp:keywords/>
  <cp:lastModifiedBy>Volfová Eliška</cp:lastModifiedBy>
  <cp:revision>2</cp:revision>
  <cp:lastPrinted>2021-07-19T08:41:00Z</cp:lastPrinted>
  <dcterms:created xsi:type="dcterms:W3CDTF">2021-07-19T08:46:00Z</dcterms:created>
  <dcterms:modified xsi:type="dcterms:W3CDTF">2021-07-19T08:46:00Z</dcterms:modified>
</cp:coreProperties>
</file>