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6754" w14:textId="573359B0" w:rsidR="000B5731" w:rsidRPr="00C71831" w:rsidRDefault="008076C5" w:rsidP="000B5731">
      <w:pPr>
        <w:pStyle w:val="DocumentSubhead"/>
        <w:spacing w:before="120"/>
        <w:jc w:val="center"/>
        <w:rPr>
          <w:rFonts w:cs="Arial"/>
          <w:lang w:val="cs-CZ"/>
        </w:rPr>
      </w:pPr>
      <w:r w:rsidRPr="008076C5">
        <w:rPr>
          <w:rFonts w:cs="Arial"/>
        </w:rPr>
        <w:t>SMLOUVA O PROVÁDĚNÍ LABORATORNÍCH TESTŮ</w:t>
      </w:r>
      <w:r w:rsidR="00CE140B">
        <w:rPr>
          <w:rFonts w:cs="Arial"/>
          <w:lang w:val="cs-CZ"/>
        </w:rPr>
        <w:t xml:space="preserve"> </w:t>
      </w:r>
    </w:p>
    <w:p w14:paraId="35FBD7C2" w14:textId="68A29045" w:rsidR="008D61BA" w:rsidRPr="00C35775" w:rsidRDefault="00C35775" w:rsidP="00C35775">
      <w:pPr>
        <w:pStyle w:val="DocumentSubhead"/>
        <w:spacing w:before="120"/>
        <w:jc w:val="center"/>
        <w:rPr>
          <w:rFonts w:cs="Arial"/>
          <w:b w:val="0"/>
          <w:bCs/>
          <w:caps w:val="0"/>
          <w:lang w:val="cs-CZ"/>
        </w:rPr>
      </w:pPr>
      <w:r w:rsidRPr="00C35775">
        <w:rPr>
          <w:rFonts w:cs="Arial"/>
          <w:b w:val="0"/>
          <w:bCs/>
          <w:caps w:val="0"/>
          <w:lang w:val="cs-CZ"/>
        </w:rPr>
        <w:t>(dále jen „</w:t>
      </w:r>
      <w:r w:rsidRPr="00C35775">
        <w:rPr>
          <w:rFonts w:cs="Arial"/>
          <w:caps w:val="0"/>
          <w:lang w:val="cs-CZ"/>
        </w:rPr>
        <w:t>Smlouva</w:t>
      </w:r>
      <w:r w:rsidRPr="00C35775">
        <w:rPr>
          <w:rFonts w:cs="Arial"/>
          <w:b w:val="0"/>
          <w:bCs/>
          <w:caps w:val="0"/>
          <w:lang w:val="cs-CZ"/>
        </w:rPr>
        <w:t>“)</w:t>
      </w:r>
    </w:p>
    <w:p w14:paraId="6C371B92" w14:textId="5A78A940" w:rsidR="0072530E" w:rsidRPr="00C71831" w:rsidRDefault="00C71831" w:rsidP="003C2632">
      <w:pPr>
        <w:pStyle w:val="DocumentSubhead"/>
        <w:tabs>
          <w:tab w:val="left" w:pos="720"/>
        </w:tabs>
        <w:spacing w:before="120"/>
        <w:rPr>
          <w:rFonts w:cs="Arial"/>
          <w:lang w:val="cs-CZ"/>
        </w:rPr>
      </w:pPr>
      <w:r>
        <w:rPr>
          <w:rFonts w:cs="Arial"/>
          <w:lang w:val="cs-CZ"/>
        </w:rPr>
        <w:t>SMLUVNÍ STRANY</w:t>
      </w:r>
    </w:p>
    <w:p w14:paraId="192992A6" w14:textId="27F8B560" w:rsidR="0072530E" w:rsidRPr="00687A1B" w:rsidRDefault="00E7122E" w:rsidP="00804A43">
      <w:pPr>
        <w:pStyle w:val="Parties"/>
        <w:numPr>
          <w:ilvl w:val="0"/>
          <w:numId w:val="9"/>
        </w:numPr>
        <w:spacing w:before="120"/>
        <w:rPr>
          <w:rFonts w:cs="Arial"/>
          <w:lang w:val="cs-CZ"/>
        </w:rPr>
      </w:pPr>
      <w:bookmarkStart w:id="0" w:name="_Ref315856506"/>
      <w:r w:rsidRPr="00DA1ACF">
        <w:rPr>
          <w:rFonts w:cs="Arial"/>
          <w:b/>
          <w:bCs/>
          <w:lang w:val="cs-CZ"/>
        </w:rPr>
        <w:t xml:space="preserve">DIANA </w:t>
      </w:r>
      <w:r w:rsidR="00C77D15" w:rsidRPr="00DA1ACF">
        <w:rPr>
          <w:rFonts w:cs="Arial"/>
          <w:b/>
          <w:bCs/>
          <w:lang w:val="cs-CZ"/>
        </w:rPr>
        <w:t>Lab</w:t>
      </w:r>
      <w:r w:rsidRPr="00DA1ACF">
        <w:rPr>
          <w:rFonts w:cs="Arial"/>
          <w:b/>
          <w:bCs/>
          <w:lang w:val="cs-CZ"/>
        </w:rPr>
        <w:t>, s.r.o.</w:t>
      </w:r>
      <w:r w:rsidR="00342B98" w:rsidRPr="00DA1ACF">
        <w:rPr>
          <w:rFonts w:cs="Arial"/>
          <w:lang w:val="cs-CZ"/>
        </w:rPr>
        <w:t>, obchodní</w:t>
      </w:r>
      <w:r w:rsidR="00342B98">
        <w:rPr>
          <w:rFonts w:cs="Arial"/>
          <w:lang w:val="cs-CZ"/>
        </w:rPr>
        <w:t xml:space="preserve"> společnost</w:t>
      </w:r>
      <w:r w:rsidR="00342B98" w:rsidRPr="00C71831">
        <w:rPr>
          <w:rFonts w:cs="Arial"/>
          <w:lang w:val="cs-CZ"/>
        </w:rPr>
        <w:t xml:space="preserve">, </w:t>
      </w:r>
      <w:r w:rsidR="00342B98">
        <w:rPr>
          <w:rFonts w:cs="Arial"/>
          <w:lang w:val="cs-CZ"/>
        </w:rPr>
        <w:t xml:space="preserve">IČO: </w:t>
      </w:r>
      <w:r w:rsidR="00C77D15" w:rsidRPr="00C77D15">
        <w:rPr>
          <w:rFonts w:cs="Arial"/>
          <w:lang w:val="cs-CZ"/>
        </w:rPr>
        <w:t>10769609</w:t>
      </w:r>
      <w:r w:rsidR="00342B98">
        <w:rPr>
          <w:rFonts w:cs="Arial"/>
          <w:lang w:val="cs-CZ"/>
        </w:rPr>
        <w:t xml:space="preserve">, se sídlem na adrese </w:t>
      </w:r>
      <w:r w:rsidR="00687A1B" w:rsidRPr="00687A1B">
        <w:rPr>
          <w:rFonts w:cs="Arial"/>
          <w:lang w:val="cs-CZ"/>
        </w:rPr>
        <w:t>Nad Safinou II 366, 252 50 Vestec</w:t>
      </w:r>
      <w:r w:rsidR="00342B98" w:rsidRPr="00687A1B">
        <w:rPr>
          <w:rFonts w:cs="Arial"/>
          <w:lang w:val="cs-CZ"/>
        </w:rPr>
        <w:t xml:space="preserve">, zapsaná v obchodním rejstříku vedeném </w:t>
      </w:r>
      <w:r w:rsidR="00687A1B">
        <w:rPr>
          <w:rFonts w:cs="Arial"/>
          <w:lang w:val="cs-CZ"/>
        </w:rPr>
        <w:t>Městským soudem v Praze</w:t>
      </w:r>
      <w:r w:rsidR="00342B98" w:rsidRPr="00687A1B">
        <w:rPr>
          <w:rFonts w:cs="Arial"/>
          <w:lang w:val="cs-CZ"/>
        </w:rPr>
        <w:t xml:space="preserve">, sp. zn. </w:t>
      </w:r>
      <w:r w:rsidR="00AC3916" w:rsidRPr="00AC3916">
        <w:rPr>
          <w:rFonts w:cs="Arial"/>
          <w:lang w:val="cs-CZ"/>
        </w:rPr>
        <w:t xml:space="preserve">C 348149 </w:t>
      </w:r>
      <w:r w:rsidR="00244BDB" w:rsidRPr="00687A1B">
        <w:rPr>
          <w:rFonts w:cs="Arial"/>
          <w:lang w:val="cs-CZ"/>
        </w:rPr>
        <w:t>(</w:t>
      </w:r>
      <w:r w:rsidR="003D11BA" w:rsidRPr="00687A1B">
        <w:rPr>
          <w:rFonts w:cs="Arial"/>
          <w:lang w:val="cs-CZ"/>
        </w:rPr>
        <w:t>dále jen „</w:t>
      </w:r>
      <w:r w:rsidR="004A2AB5">
        <w:rPr>
          <w:rFonts w:cs="Arial"/>
          <w:b/>
          <w:lang w:val="cs-CZ"/>
        </w:rPr>
        <w:t>Poskytovatel</w:t>
      </w:r>
      <w:r w:rsidR="003D11BA" w:rsidRPr="00687A1B">
        <w:rPr>
          <w:rFonts w:cs="Arial"/>
          <w:lang w:val="cs-CZ"/>
        </w:rPr>
        <w:t>“</w:t>
      </w:r>
      <w:r w:rsidR="00244BDB" w:rsidRPr="00687A1B">
        <w:rPr>
          <w:rFonts w:cs="Arial"/>
          <w:lang w:val="cs-CZ"/>
        </w:rPr>
        <w:t>)</w:t>
      </w:r>
      <w:r w:rsidR="00AF42C0">
        <w:rPr>
          <w:rFonts w:cs="Arial"/>
          <w:lang w:val="cs-CZ"/>
        </w:rPr>
        <w:t>, zastoupený Martinem Dienstbierem, jednatelem (martin.dienstbier@dianalab.cz)</w:t>
      </w:r>
      <w:r w:rsidR="0072530E" w:rsidRPr="00687A1B">
        <w:rPr>
          <w:rFonts w:cs="Arial"/>
          <w:lang w:val="cs-CZ"/>
        </w:rPr>
        <w:t xml:space="preserve"> </w:t>
      </w:r>
      <w:bookmarkEnd w:id="0"/>
      <w:r w:rsidR="001A7052" w:rsidRPr="00687A1B">
        <w:rPr>
          <w:rFonts w:cs="Arial"/>
          <w:lang w:val="cs-CZ"/>
        </w:rPr>
        <w:t>a</w:t>
      </w:r>
    </w:p>
    <w:p w14:paraId="1E7B7C9C" w14:textId="283FC4EB" w:rsidR="00BE4010" w:rsidRPr="00657518" w:rsidRDefault="00BE4010" w:rsidP="00BE4010">
      <w:pPr>
        <w:pStyle w:val="Parties"/>
        <w:numPr>
          <w:ilvl w:val="0"/>
          <w:numId w:val="9"/>
        </w:numPr>
        <w:spacing w:before="120"/>
        <w:rPr>
          <w:rFonts w:cs="Arial"/>
          <w:lang w:val="cs-CZ"/>
        </w:rPr>
      </w:pPr>
      <w:bookmarkStart w:id="1" w:name="_Ref315856507"/>
      <w:r w:rsidRPr="002F71ED">
        <w:rPr>
          <w:rFonts w:cs="Arial"/>
          <w:b/>
          <w:bCs/>
          <w:lang w:val="cs-CZ"/>
        </w:rPr>
        <w:t xml:space="preserve">Fyzikální ústav AV ČR, v.v.i., </w:t>
      </w:r>
      <w:r w:rsidRPr="00657518">
        <w:rPr>
          <w:rFonts w:cs="Arial"/>
          <w:lang w:val="cs-CZ"/>
        </w:rPr>
        <w:t>IČO:</w:t>
      </w:r>
      <w:r>
        <w:rPr>
          <w:rFonts w:cs="Arial"/>
          <w:lang w:val="cs-CZ"/>
        </w:rPr>
        <w:t xml:space="preserve"> 683 782 71</w:t>
      </w:r>
      <w:r w:rsidRPr="00657518">
        <w:rPr>
          <w:rFonts w:cs="Arial"/>
          <w:lang w:val="cs-CZ"/>
        </w:rPr>
        <w:t>, se sídlem na adrese</w:t>
      </w:r>
      <w:r>
        <w:rPr>
          <w:rFonts w:cs="Arial"/>
          <w:lang w:val="cs-CZ"/>
        </w:rPr>
        <w:t xml:space="preserve"> Na Slovance 1999/2, 180 00, Praha 8</w:t>
      </w:r>
      <w:bookmarkEnd w:id="1"/>
      <w:r w:rsidRPr="00657518">
        <w:rPr>
          <w:rFonts w:cs="Arial"/>
          <w:lang w:val="cs-CZ"/>
        </w:rPr>
        <w:t xml:space="preserve">, zapsaná v rejstříku </w:t>
      </w:r>
      <w:r>
        <w:rPr>
          <w:rFonts w:cs="Arial"/>
          <w:lang w:val="cs-CZ"/>
        </w:rPr>
        <w:t xml:space="preserve">veřejných výzkumných institucí </w:t>
      </w:r>
      <w:r w:rsidRPr="00657518">
        <w:rPr>
          <w:rFonts w:cs="Arial"/>
          <w:lang w:val="cs-CZ"/>
        </w:rPr>
        <w:t>vedeném</w:t>
      </w:r>
      <w:r>
        <w:rPr>
          <w:rFonts w:cs="Arial"/>
          <w:lang w:val="cs-CZ"/>
        </w:rPr>
        <w:t xml:space="preserve"> Ministerstvem školství, mládeže a tělovýchovy</w:t>
      </w:r>
      <w:r w:rsidRPr="00657518">
        <w:rPr>
          <w:rFonts w:cs="Arial"/>
          <w:lang w:val="cs-CZ"/>
        </w:rPr>
        <w:t xml:space="preserve"> (dále jen „</w:t>
      </w:r>
      <w:r>
        <w:rPr>
          <w:rFonts w:cs="Arial"/>
          <w:b/>
          <w:lang w:val="cs-CZ"/>
        </w:rPr>
        <w:t>Objednatel</w:t>
      </w:r>
      <w:r w:rsidRPr="00657518">
        <w:rPr>
          <w:rFonts w:cs="Arial"/>
          <w:lang w:val="cs-CZ"/>
        </w:rPr>
        <w:t>“)</w:t>
      </w:r>
      <w:r>
        <w:rPr>
          <w:rFonts w:cs="Arial"/>
          <w:lang w:val="cs-CZ"/>
        </w:rPr>
        <w:t>, zastoupený RNDr. Michaelem Prouzou, Ph.D., ředitelem</w:t>
      </w:r>
      <w:r w:rsidRPr="00657518">
        <w:rPr>
          <w:rFonts w:cs="Arial"/>
          <w:lang w:val="cs-CZ"/>
        </w:rPr>
        <w:t>.</w:t>
      </w:r>
    </w:p>
    <w:p w14:paraId="6C4A50BD" w14:textId="0268241F" w:rsidR="00312487" w:rsidRPr="00C71831" w:rsidRDefault="00BE4010" w:rsidP="00BE4010">
      <w:pPr>
        <w:pStyle w:val="Parties"/>
        <w:numPr>
          <w:ilvl w:val="0"/>
          <w:numId w:val="0"/>
        </w:numPr>
        <w:spacing w:before="120"/>
        <w:ind w:left="567"/>
        <w:rPr>
          <w:rFonts w:cs="Arial"/>
          <w:lang w:val="cs-CZ"/>
        </w:rPr>
      </w:pPr>
      <w:r>
        <w:rPr>
          <w:rFonts w:cs="Arial"/>
          <w:lang w:val="cs-CZ"/>
        </w:rPr>
        <w:t xml:space="preserve"> </w:t>
      </w:r>
      <w:r w:rsidR="00E769BB">
        <w:rPr>
          <w:rFonts w:cs="Arial"/>
          <w:lang w:val="cs-CZ"/>
        </w:rPr>
        <w:t xml:space="preserve">(Poskytovatel a </w:t>
      </w:r>
      <w:r w:rsidR="00E612EB">
        <w:rPr>
          <w:rFonts w:cs="Arial"/>
          <w:lang w:val="cs-CZ"/>
        </w:rPr>
        <w:t>Objednatel</w:t>
      </w:r>
      <w:r w:rsidR="00246F53">
        <w:rPr>
          <w:rFonts w:cs="Arial"/>
          <w:lang w:val="cs-CZ"/>
        </w:rPr>
        <w:t xml:space="preserve"> </w:t>
      </w:r>
      <w:r w:rsidR="00E769BB">
        <w:rPr>
          <w:rFonts w:cs="Arial"/>
          <w:lang w:val="cs-CZ"/>
        </w:rPr>
        <w:t>dále společně jen „</w:t>
      </w:r>
      <w:r w:rsidR="00E769BB" w:rsidRPr="00E769BB">
        <w:rPr>
          <w:rFonts w:cs="Arial"/>
          <w:b/>
          <w:bCs/>
          <w:lang w:val="cs-CZ"/>
        </w:rPr>
        <w:t>Smluvní strany</w:t>
      </w:r>
      <w:r w:rsidR="00E769BB">
        <w:rPr>
          <w:rFonts w:cs="Arial"/>
          <w:lang w:val="cs-CZ"/>
        </w:rPr>
        <w:t>“)</w:t>
      </w:r>
    </w:p>
    <w:p w14:paraId="4B1A017B" w14:textId="77777777" w:rsidR="00AF20AC" w:rsidRPr="00C71831" w:rsidRDefault="00AF20AC" w:rsidP="00312487">
      <w:pPr>
        <w:pStyle w:val="Parties"/>
        <w:numPr>
          <w:ilvl w:val="0"/>
          <w:numId w:val="0"/>
        </w:numPr>
        <w:spacing w:before="120"/>
        <w:ind w:left="567"/>
        <w:rPr>
          <w:rFonts w:cs="Arial"/>
          <w:lang w:val="cs-CZ"/>
        </w:rPr>
      </w:pPr>
    </w:p>
    <w:p w14:paraId="7A085CDD" w14:textId="0099F6D9" w:rsidR="00035D2B" w:rsidRPr="00C71831" w:rsidRDefault="00542790" w:rsidP="003C2632">
      <w:pPr>
        <w:pStyle w:val="Level1Heading"/>
        <w:tabs>
          <w:tab w:val="clear" w:pos="850"/>
          <w:tab w:val="num" w:pos="567"/>
        </w:tabs>
        <w:ind w:left="567" w:hanging="567"/>
        <w:rPr>
          <w:rFonts w:cs="Arial"/>
          <w:lang w:val="cs-CZ"/>
        </w:rPr>
      </w:pPr>
      <w:bookmarkStart w:id="2" w:name="main"/>
      <w:r>
        <w:rPr>
          <w:rFonts w:cs="Arial"/>
          <w:caps w:val="0"/>
          <w:lang w:val="cs-CZ"/>
        </w:rPr>
        <w:t>ÚVODNÍ US</w:t>
      </w:r>
      <w:r w:rsidR="008F7F18">
        <w:rPr>
          <w:rFonts w:cs="Arial"/>
          <w:caps w:val="0"/>
          <w:lang w:val="cs-CZ"/>
        </w:rPr>
        <w:t>T</w:t>
      </w:r>
      <w:r>
        <w:rPr>
          <w:rFonts w:cs="Arial"/>
          <w:caps w:val="0"/>
          <w:lang w:val="cs-CZ"/>
        </w:rPr>
        <w:t>A</w:t>
      </w:r>
      <w:r w:rsidR="008F7F18">
        <w:rPr>
          <w:rFonts w:cs="Arial"/>
          <w:caps w:val="0"/>
          <w:lang w:val="cs-CZ"/>
        </w:rPr>
        <w:t>N</w:t>
      </w:r>
      <w:r>
        <w:rPr>
          <w:rFonts w:cs="Arial"/>
          <w:caps w:val="0"/>
          <w:lang w:val="cs-CZ"/>
        </w:rPr>
        <w:t>O</w:t>
      </w:r>
      <w:r w:rsidR="008F7F18">
        <w:rPr>
          <w:rFonts w:cs="Arial"/>
          <w:caps w:val="0"/>
          <w:lang w:val="cs-CZ"/>
        </w:rPr>
        <w:t>V</w:t>
      </w:r>
      <w:r>
        <w:rPr>
          <w:rFonts w:cs="Arial"/>
          <w:caps w:val="0"/>
          <w:lang w:val="cs-CZ"/>
        </w:rPr>
        <w:t>ENÍ</w:t>
      </w:r>
    </w:p>
    <w:p w14:paraId="2DDF9461" w14:textId="35B269B0" w:rsidR="00035D2B" w:rsidRPr="008631A1" w:rsidRDefault="00855E0E" w:rsidP="008631A1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bookmarkStart w:id="3" w:name="a690697"/>
      <w:r>
        <w:rPr>
          <w:rFonts w:cs="Arial"/>
          <w:lang w:val="cs-CZ"/>
        </w:rPr>
        <w:t>Poskytovatel</w:t>
      </w:r>
      <w:r w:rsidR="00113674">
        <w:rPr>
          <w:rFonts w:cs="Arial"/>
          <w:lang w:val="cs-CZ"/>
        </w:rPr>
        <w:t xml:space="preserve"> </w:t>
      </w:r>
      <w:r w:rsidR="00671300">
        <w:rPr>
          <w:rFonts w:cs="Arial"/>
          <w:lang w:val="cs-CZ"/>
        </w:rPr>
        <w:t>je podnikatelem</w:t>
      </w:r>
      <w:r w:rsidR="00BE7F76">
        <w:rPr>
          <w:rFonts w:cs="Arial"/>
          <w:lang w:val="cs-CZ"/>
        </w:rPr>
        <w:t>, zabývajícím se mimo jiné</w:t>
      </w:r>
      <w:r w:rsidR="008631A1">
        <w:rPr>
          <w:rFonts w:cs="Arial"/>
          <w:lang w:val="cs-CZ"/>
        </w:rPr>
        <w:t xml:space="preserve"> </w:t>
      </w:r>
      <w:r w:rsidR="0036151C">
        <w:rPr>
          <w:rFonts w:cs="Arial"/>
          <w:lang w:val="cs-CZ"/>
        </w:rPr>
        <w:t xml:space="preserve">laboratorním </w:t>
      </w:r>
      <w:r w:rsidR="00093BA7">
        <w:rPr>
          <w:rFonts w:cs="Arial"/>
          <w:lang w:val="cs-CZ"/>
        </w:rPr>
        <w:t>testováním</w:t>
      </w:r>
      <w:r w:rsidR="0036151C">
        <w:rPr>
          <w:rFonts w:cs="Arial"/>
          <w:lang w:val="cs-CZ"/>
        </w:rPr>
        <w:t xml:space="preserve"> vzorků biologického materiál</w:t>
      </w:r>
      <w:r w:rsidR="00526092">
        <w:rPr>
          <w:rFonts w:cs="Arial"/>
          <w:lang w:val="cs-CZ"/>
        </w:rPr>
        <w:t>u</w:t>
      </w:r>
      <w:r w:rsidR="003B0765">
        <w:rPr>
          <w:rFonts w:cs="Arial"/>
          <w:lang w:val="cs-CZ"/>
        </w:rPr>
        <w:t xml:space="preserve"> </w:t>
      </w:r>
      <w:r w:rsidR="003B0765" w:rsidRPr="003B0765">
        <w:rPr>
          <w:rFonts w:cs="Arial"/>
          <w:lang w:val="cs-CZ"/>
        </w:rPr>
        <w:t>na přítomnost SARS-CoV-2</w:t>
      </w:r>
      <w:r w:rsidR="00CE2E98">
        <w:rPr>
          <w:rFonts w:cs="Arial"/>
          <w:lang w:val="cs-CZ"/>
        </w:rPr>
        <w:t xml:space="preserve"> (dále jen „</w:t>
      </w:r>
      <w:r w:rsidR="00CE2E98" w:rsidRPr="00CE2E98">
        <w:rPr>
          <w:rFonts w:cs="Arial"/>
          <w:b/>
          <w:bCs/>
          <w:lang w:val="cs-CZ"/>
        </w:rPr>
        <w:t>Testování</w:t>
      </w:r>
      <w:r w:rsidR="00CE2E98">
        <w:rPr>
          <w:rFonts w:cs="Arial"/>
          <w:lang w:val="cs-CZ"/>
        </w:rPr>
        <w:t>“)</w:t>
      </w:r>
      <w:bookmarkEnd w:id="3"/>
      <w:r w:rsidR="007A7613">
        <w:rPr>
          <w:rFonts w:cs="Arial"/>
          <w:lang w:val="cs-CZ"/>
        </w:rPr>
        <w:t>.</w:t>
      </w:r>
    </w:p>
    <w:p w14:paraId="254CAD6A" w14:textId="27C4DC49" w:rsidR="003D5D6D" w:rsidRPr="00C71831" w:rsidRDefault="00E612EB" w:rsidP="004A448E">
      <w:pPr>
        <w:pStyle w:val="Level2Number"/>
        <w:tabs>
          <w:tab w:val="clear" w:pos="850"/>
          <w:tab w:val="num" w:pos="567"/>
        </w:tabs>
        <w:spacing w:before="120" w:after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>Objednatel</w:t>
      </w:r>
      <w:r w:rsidR="00246F53">
        <w:rPr>
          <w:rFonts w:cs="Arial"/>
          <w:lang w:val="cs-CZ"/>
        </w:rPr>
        <w:t xml:space="preserve"> </w:t>
      </w:r>
      <w:r w:rsidR="00DD2D6C">
        <w:rPr>
          <w:rFonts w:cs="Arial"/>
          <w:lang w:val="cs-CZ"/>
        </w:rPr>
        <w:t>má zájem</w:t>
      </w:r>
      <w:r w:rsidR="00BB2856">
        <w:rPr>
          <w:rFonts w:cs="Arial"/>
          <w:lang w:val="cs-CZ"/>
        </w:rPr>
        <w:t xml:space="preserve"> </w:t>
      </w:r>
      <w:r w:rsidR="00146419">
        <w:rPr>
          <w:rFonts w:cs="Arial"/>
          <w:lang w:val="cs-CZ"/>
        </w:rPr>
        <w:t>odebírat od Poskytovatele služby</w:t>
      </w:r>
      <w:r w:rsidR="0013187E">
        <w:rPr>
          <w:rFonts w:cs="Arial"/>
          <w:lang w:val="cs-CZ"/>
        </w:rPr>
        <w:t xml:space="preserve"> spočívající v Testování </w:t>
      </w:r>
      <w:r w:rsidR="0078450C">
        <w:rPr>
          <w:rFonts w:cs="Arial"/>
          <w:lang w:val="cs-CZ"/>
        </w:rPr>
        <w:t xml:space="preserve">vybraných </w:t>
      </w:r>
      <w:r w:rsidR="0013187E">
        <w:rPr>
          <w:rFonts w:cs="Arial"/>
          <w:lang w:val="cs-CZ"/>
        </w:rPr>
        <w:t>osob</w:t>
      </w:r>
      <w:r w:rsidR="0078450C">
        <w:rPr>
          <w:rFonts w:cs="Arial"/>
          <w:lang w:val="cs-CZ"/>
        </w:rPr>
        <w:t>, a to</w:t>
      </w:r>
      <w:r w:rsidR="00093BC1" w:rsidRPr="00DA1ACF">
        <w:rPr>
          <w:rFonts w:cs="Arial"/>
          <w:lang w:val="cs-CZ"/>
        </w:rPr>
        <w:t xml:space="preserve"> za</w:t>
      </w:r>
      <w:r w:rsidR="001F418D" w:rsidRPr="00DA1ACF">
        <w:rPr>
          <w:rFonts w:cs="Arial"/>
          <w:lang w:val="cs-CZ"/>
        </w:rPr>
        <w:t xml:space="preserve"> </w:t>
      </w:r>
      <w:r w:rsidR="00797BC4" w:rsidRPr="00DA1ACF">
        <w:rPr>
          <w:rFonts w:cs="Arial"/>
          <w:lang w:val="cs-CZ"/>
        </w:rPr>
        <w:t>podmínek uvedených</w:t>
      </w:r>
      <w:r w:rsidR="00797BC4">
        <w:rPr>
          <w:rFonts w:cs="Arial"/>
          <w:lang w:val="cs-CZ"/>
        </w:rPr>
        <w:t xml:space="preserve"> v této Smlouvě. </w:t>
      </w:r>
    </w:p>
    <w:p w14:paraId="6E181815" w14:textId="70705A00" w:rsidR="00542790" w:rsidRDefault="00542790" w:rsidP="00542790">
      <w:pPr>
        <w:pStyle w:val="Level1Heading"/>
        <w:tabs>
          <w:tab w:val="clear" w:pos="850"/>
          <w:tab w:val="num" w:pos="567"/>
        </w:tabs>
        <w:ind w:left="567" w:hanging="567"/>
        <w:rPr>
          <w:lang w:val="cs-CZ"/>
        </w:rPr>
      </w:pPr>
      <w:bookmarkStart w:id="4" w:name="a364189"/>
      <w:r w:rsidRPr="00542790">
        <w:rPr>
          <w:rFonts w:cs="Arial"/>
          <w:caps w:val="0"/>
          <w:lang w:val="cs-CZ"/>
        </w:rPr>
        <w:t>PŘEDMĚT</w:t>
      </w:r>
      <w:r>
        <w:rPr>
          <w:lang w:val="cs-CZ"/>
        </w:rPr>
        <w:t xml:space="preserve"> </w:t>
      </w:r>
      <w:r w:rsidR="00B700E3">
        <w:rPr>
          <w:lang w:val="cs-CZ"/>
        </w:rPr>
        <w:t>SMLOUVY</w:t>
      </w:r>
    </w:p>
    <w:bookmarkEnd w:id="4"/>
    <w:p w14:paraId="7A7E54DA" w14:textId="0998F863" w:rsidR="009F433C" w:rsidRPr="00061FD3" w:rsidRDefault="00797BC4" w:rsidP="0078450C">
      <w:pPr>
        <w:pStyle w:val="Level2Number"/>
        <w:tabs>
          <w:tab w:val="clear" w:pos="850"/>
          <w:tab w:val="num" w:pos="567"/>
        </w:tabs>
        <w:spacing w:before="120" w:after="120"/>
        <w:ind w:left="567" w:hanging="567"/>
        <w:rPr>
          <w:rFonts w:cs="Arial"/>
          <w:lang w:val="cs-CZ"/>
        </w:rPr>
      </w:pPr>
      <w:r w:rsidRPr="00331402">
        <w:rPr>
          <w:rFonts w:cs="Arial"/>
          <w:lang w:val="cs-CZ"/>
        </w:rPr>
        <w:t xml:space="preserve">Poskytovatel se zavazuje provádět </w:t>
      </w:r>
      <w:r w:rsidR="00CE2E98" w:rsidRPr="00331402">
        <w:rPr>
          <w:rFonts w:cs="Arial"/>
          <w:lang w:val="cs-CZ"/>
        </w:rPr>
        <w:t>Testování</w:t>
      </w:r>
      <w:r w:rsidRPr="00331402">
        <w:rPr>
          <w:rFonts w:cs="Arial"/>
          <w:lang w:val="cs-CZ"/>
        </w:rPr>
        <w:t xml:space="preserve"> </w:t>
      </w:r>
      <w:r w:rsidR="000F2C21" w:rsidRPr="00331402">
        <w:rPr>
          <w:rFonts w:cs="Arial"/>
          <w:lang w:val="cs-CZ"/>
        </w:rPr>
        <w:t>Vzorků (jak je tento pojem definován níže)</w:t>
      </w:r>
      <w:r w:rsidR="009F433C" w:rsidRPr="00331402">
        <w:rPr>
          <w:rFonts w:cs="Arial"/>
          <w:lang w:val="cs-CZ"/>
        </w:rPr>
        <w:t xml:space="preserve"> dodaných </w:t>
      </w:r>
      <w:r w:rsidR="00E612EB">
        <w:rPr>
          <w:rFonts w:cs="Arial"/>
          <w:lang w:val="cs-CZ"/>
        </w:rPr>
        <w:t xml:space="preserve">Objednatelem </w:t>
      </w:r>
      <w:r w:rsidR="00C93996" w:rsidRPr="00331402">
        <w:rPr>
          <w:rFonts w:cs="Arial"/>
          <w:lang w:val="cs-CZ"/>
        </w:rPr>
        <w:t>a převzatých Poskytovatelem</w:t>
      </w:r>
      <w:r w:rsidR="0042476D">
        <w:rPr>
          <w:rFonts w:cs="Arial"/>
          <w:lang w:val="cs-CZ"/>
        </w:rPr>
        <w:t>,</w:t>
      </w:r>
      <w:r w:rsidR="00C93996" w:rsidRPr="00331402">
        <w:rPr>
          <w:rFonts w:cs="Arial"/>
          <w:lang w:val="cs-CZ"/>
        </w:rPr>
        <w:t xml:space="preserve"> </w:t>
      </w:r>
      <w:r w:rsidR="008E7229" w:rsidRPr="00331402">
        <w:rPr>
          <w:rFonts w:cs="Arial"/>
          <w:lang w:val="cs-CZ"/>
        </w:rPr>
        <w:t>způsobem dále specifikovaným v této Smlouvě</w:t>
      </w:r>
      <w:r w:rsidR="009F433C" w:rsidRPr="00331402">
        <w:rPr>
          <w:rFonts w:cs="Arial"/>
          <w:lang w:val="cs-CZ"/>
        </w:rPr>
        <w:t xml:space="preserve"> </w:t>
      </w:r>
      <w:r w:rsidR="009F433C" w:rsidRPr="00DA1ACF">
        <w:rPr>
          <w:rFonts w:cs="Arial"/>
          <w:lang w:val="cs-CZ"/>
        </w:rPr>
        <w:t>(dále jen „</w:t>
      </w:r>
      <w:r w:rsidR="009F433C" w:rsidRPr="00DA1ACF">
        <w:rPr>
          <w:rFonts w:cs="Arial"/>
          <w:b/>
          <w:bCs/>
          <w:lang w:val="cs-CZ"/>
        </w:rPr>
        <w:t>Služby</w:t>
      </w:r>
      <w:r w:rsidR="009F433C" w:rsidRPr="00DA1ACF">
        <w:rPr>
          <w:rFonts w:cs="Arial"/>
          <w:lang w:val="cs-CZ"/>
        </w:rPr>
        <w:t xml:space="preserve">“) a </w:t>
      </w:r>
      <w:r w:rsidR="00E612EB">
        <w:rPr>
          <w:rFonts w:cs="Arial"/>
          <w:lang w:val="cs-CZ"/>
        </w:rPr>
        <w:t xml:space="preserve">Objednatel </w:t>
      </w:r>
      <w:r w:rsidR="009F433C" w:rsidRPr="00DA1ACF">
        <w:rPr>
          <w:rFonts w:cs="Arial"/>
          <w:lang w:val="cs-CZ"/>
        </w:rPr>
        <w:t>se zavazuje za poskytnuté Služby zaplatit níže uvedenou odměnu.</w:t>
      </w:r>
      <w:r w:rsidR="00331402" w:rsidRPr="00331402">
        <w:rPr>
          <w:rFonts w:cs="Arial"/>
          <w:lang w:val="cs-CZ"/>
        </w:rPr>
        <w:t xml:space="preserve"> </w:t>
      </w:r>
    </w:p>
    <w:p w14:paraId="29CE0B3F" w14:textId="065E2D3C" w:rsidR="00E45DB2" w:rsidRPr="00417DDA" w:rsidRDefault="00E612EB" w:rsidP="00056BE4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bookmarkStart w:id="5" w:name="a509408"/>
      <w:r w:rsidRPr="00031B9E">
        <w:rPr>
          <w:rFonts w:cs="Arial"/>
          <w:lang w:val="cs-CZ"/>
        </w:rPr>
        <w:t xml:space="preserve">Objednatel </w:t>
      </w:r>
      <w:r w:rsidR="005D71CD" w:rsidRPr="00031B9E">
        <w:rPr>
          <w:rFonts w:cs="Arial"/>
          <w:lang w:val="cs-CZ"/>
        </w:rPr>
        <w:t>bude zajišťovat</w:t>
      </w:r>
      <w:r w:rsidR="00093BC1" w:rsidRPr="00031B9E">
        <w:rPr>
          <w:rFonts w:cs="Arial"/>
          <w:lang w:val="cs-CZ"/>
        </w:rPr>
        <w:t xml:space="preserve">, ať již sám nebo prostřednictvím </w:t>
      </w:r>
      <w:r w:rsidR="00031B9E" w:rsidRPr="00031B9E">
        <w:rPr>
          <w:rFonts w:cs="Arial"/>
          <w:lang w:val="cs-CZ"/>
        </w:rPr>
        <w:t>určených</w:t>
      </w:r>
      <w:r w:rsidR="00093BC1" w:rsidRPr="00031B9E">
        <w:rPr>
          <w:rFonts w:cs="Arial"/>
          <w:lang w:val="cs-CZ"/>
        </w:rPr>
        <w:t xml:space="preserve"> osob,</w:t>
      </w:r>
      <w:r w:rsidR="00FD52E9" w:rsidRPr="00031B9E">
        <w:rPr>
          <w:rFonts w:cs="Arial"/>
          <w:lang w:val="cs-CZ"/>
        </w:rPr>
        <w:t xml:space="preserve"> </w:t>
      </w:r>
      <w:r w:rsidR="007F430F" w:rsidRPr="00031B9E">
        <w:rPr>
          <w:rFonts w:cs="Arial"/>
          <w:lang w:val="cs-CZ"/>
        </w:rPr>
        <w:t xml:space="preserve">řádný </w:t>
      </w:r>
      <w:r w:rsidR="002718E3" w:rsidRPr="00031B9E">
        <w:rPr>
          <w:rFonts w:cs="Arial"/>
          <w:lang w:val="cs-CZ"/>
        </w:rPr>
        <w:t xml:space="preserve">odběr vzorků biologického materiálu </w:t>
      </w:r>
      <w:r w:rsidR="007A7613" w:rsidRPr="00031B9E">
        <w:rPr>
          <w:rFonts w:cs="Arial"/>
          <w:lang w:val="cs-CZ"/>
        </w:rPr>
        <w:t>(dále jen „</w:t>
      </w:r>
      <w:r w:rsidR="007A7613" w:rsidRPr="00031B9E">
        <w:rPr>
          <w:rFonts w:cs="Arial"/>
          <w:b/>
          <w:bCs/>
          <w:lang w:val="cs-CZ"/>
        </w:rPr>
        <w:t>Vzorky</w:t>
      </w:r>
      <w:r w:rsidR="007A7613" w:rsidRPr="00031B9E">
        <w:rPr>
          <w:rFonts w:cs="Arial"/>
          <w:lang w:val="cs-CZ"/>
        </w:rPr>
        <w:t xml:space="preserve">“) </w:t>
      </w:r>
      <w:r w:rsidR="002718E3" w:rsidRPr="00031B9E">
        <w:rPr>
          <w:rFonts w:cs="Arial"/>
          <w:lang w:val="cs-CZ"/>
        </w:rPr>
        <w:t xml:space="preserve">pomocí </w:t>
      </w:r>
      <w:r w:rsidR="007A7613">
        <w:rPr>
          <w:rFonts w:cs="Arial"/>
          <w:lang w:val="cs-CZ"/>
        </w:rPr>
        <w:t>o</w:t>
      </w:r>
      <w:r w:rsidR="00FA4B4C" w:rsidRPr="00031B9E">
        <w:rPr>
          <w:rFonts w:cs="Arial"/>
          <w:lang w:val="cs-CZ"/>
        </w:rPr>
        <w:t xml:space="preserve">dběrových </w:t>
      </w:r>
      <w:r w:rsidR="002718E3" w:rsidRPr="00031B9E">
        <w:rPr>
          <w:rFonts w:cs="Arial"/>
          <w:lang w:val="cs-CZ"/>
        </w:rPr>
        <w:t>sa</w:t>
      </w:r>
      <w:r w:rsidR="00953EB3" w:rsidRPr="00031B9E">
        <w:rPr>
          <w:rFonts w:cs="Arial"/>
          <w:lang w:val="cs-CZ"/>
        </w:rPr>
        <w:t xml:space="preserve">d </w:t>
      </w:r>
      <w:r w:rsidR="007A7613">
        <w:rPr>
          <w:rFonts w:cs="Arial"/>
          <w:lang w:val="cs-CZ"/>
        </w:rPr>
        <w:t>poskytnutých Poskytovatelem (dále jen „</w:t>
      </w:r>
      <w:r w:rsidR="007A7613" w:rsidRPr="007A7613">
        <w:rPr>
          <w:rFonts w:cs="Arial"/>
          <w:b/>
          <w:bCs/>
          <w:lang w:val="cs-CZ"/>
        </w:rPr>
        <w:t>Odběrové sady</w:t>
      </w:r>
      <w:r w:rsidR="007A7613">
        <w:rPr>
          <w:rFonts w:cs="Arial"/>
          <w:lang w:val="cs-CZ"/>
        </w:rPr>
        <w:t>“)</w:t>
      </w:r>
      <w:r w:rsidR="00901F43">
        <w:rPr>
          <w:rFonts w:cs="Arial"/>
          <w:lang w:val="cs-CZ"/>
        </w:rPr>
        <w:t xml:space="preserve"> </w:t>
      </w:r>
      <w:r w:rsidR="00D17AAB" w:rsidRPr="00031B9E">
        <w:rPr>
          <w:rFonts w:cs="Arial"/>
          <w:lang w:val="cs-CZ"/>
        </w:rPr>
        <w:t xml:space="preserve">a </w:t>
      </w:r>
      <w:r w:rsidR="00D6136E" w:rsidRPr="00031B9E">
        <w:rPr>
          <w:rFonts w:cs="Arial"/>
          <w:lang w:val="cs-CZ"/>
        </w:rPr>
        <w:t>jejich řádné označení</w:t>
      </w:r>
      <w:r w:rsidR="00031B9E" w:rsidRPr="00031B9E">
        <w:rPr>
          <w:rFonts w:cs="Arial"/>
          <w:lang w:val="cs-CZ"/>
        </w:rPr>
        <w:t>,</w:t>
      </w:r>
      <w:r w:rsidR="009903F7" w:rsidRPr="00031B9E">
        <w:rPr>
          <w:rFonts w:cs="Arial"/>
          <w:lang w:val="cs-CZ"/>
        </w:rPr>
        <w:t xml:space="preserve"> to vše</w:t>
      </w:r>
      <w:r w:rsidR="005E298A" w:rsidRPr="00031B9E">
        <w:rPr>
          <w:rFonts w:cs="Arial"/>
          <w:lang w:val="cs-CZ"/>
        </w:rPr>
        <w:t xml:space="preserve"> v souladu s</w:t>
      </w:r>
      <w:r w:rsidR="00663227" w:rsidRPr="00031B9E">
        <w:rPr>
          <w:rFonts w:cs="Arial"/>
          <w:lang w:val="cs-CZ"/>
        </w:rPr>
        <w:t xml:space="preserve">e závaznými </w:t>
      </w:r>
      <w:r w:rsidR="00290426" w:rsidRPr="00031B9E">
        <w:rPr>
          <w:rFonts w:cs="Arial"/>
          <w:lang w:val="cs-CZ"/>
        </w:rPr>
        <w:t xml:space="preserve">pravidly, zásadami a </w:t>
      </w:r>
      <w:r w:rsidR="00663227" w:rsidRPr="00031B9E">
        <w:rPr>
          <w:rFonts w:cs="Arial"/>
          <w:lang w:val="cs-CZ"/>
        </w:rPr>
        <w:t>pokyny uvedenými v </w:t>
      </w:r>
      <w:r w:rsidR="00663227" w:rsidRPr="00031B9E">
        <w:rPr>
          <w:rFonts w:cs="Arial"/>
          <w:b/>
          <w:bCs/>
          <w:u w:val="single"/>
          <w:lang w:val="cs-CZ"/>
        </w:rPr>
        <w:t>Příloze č. 1</w:t>
      </w:r>
      <w:r w:rsidR="00290426" w:rsidRPr="00031B9E">
        <w:rPr>
          <w:rFonts w:cs="Arial"/>
          <w:b/>
          <w:bCs/>
          <w:lang w:val="cs-CZ"/>
        </w:rPr>
        <w:t xml:space="preserve"> </w:t>
      </w:r>
      <w:r w:rsidR="00290426" w:rsidRPr="00031B9E">
        <w:rPr>
          <w:rFonts w:cs="Arial"/>
          <w:lang w:val="cs-CZ"/>
        </w:rPr>
        <w:t>(dále jen „</w:t>
      </w:r>
      <w:r w:rsidR="00290426" w:rsidRPr="00031B9E">
        <w:rPr>
          <w:rFonts w:cs="Arial"/>
          <w:b/>
          <w:bCs/>
          <w:lang w:val="cs-CZ"/>
        </w:rPr>
        <w:t>Pravidla</w:t>
      </w:r>
      <w:r w:rsidR="00290426" w:rsidRPr="00031B9E">
        <w:rPr>
          <w:rFonts w:cs="Arial"/>
          <w:lang w:val="cs-CZ"/>
        </w:rPr>
        <w:t>“)</w:t>
      </w:r>
      <w:r w:rsidR="00663227" w:rsidRPr="00031B9E">
        <w:rPr>
          <w:rFonts w:cs="Arial"/>
          <w:lang w:val="cs-CZ"/>
        </w:rPr>
        <w:t>,</w:t>
      </w:r>
      <w:r w:rsidR="00953EB3" w:rsidRPr="00031B9E">
        <w:rPr>
          <w:rFonts w:cs="Arial"/>
          <w:lang w:val="cs-CZ"/>
        </w:rPr>
        <w:t xml:space="preserve"> a tyto</w:t>
      </w:r>
      <w:r w:rsidR="00953EB3">
        <w:rPr>
          <w:rFonts w:cs="Arial"/>
          <w:lang w:val="cs-CZ"/>
        </w:rPr>
        <w:t xml:space="preserve"> doručí Poskytovateli k provedení Testování</w:t>
      </w:r>
      <w:r w:rsidR="00663227">
        <w:rPr>
          <w:rFonts w:cs="Arial"/>
          <w:lang w:val="cs-CZ"/>
        </w:rPr>
        <w:t xml:space="preserve">. </w:t>
      </w:r>
    </w:p>
    <w:p w14:paraId="1F5DA680" w14:textId="3AC257AD" w:rsidR="00417DDA" w:rsidRPr="00D17AAB" w:rsidRDefault="00E612EB" w:rsidP="00056BE4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 xml:space="preserve">Objednatel </w:t>
      </w:r>
      <w:r w:rsidR="00417DDA">
        <w:rPr>
          <w:rFonts w:cs="Arial"/>
          <w:lang w:val="cs-CZ"/>
        </w:rPr>
        <w:t xml:space="preserve">je oprávněn </w:t>
      </w:r>
      <w:r w:rsidR="00035F87">
        <w:rPr>
          <w:rFonts w:cs="Arial"/>
          <w:lang w:val="cs-CZ"/>
        </w:rPr>
        <w:t>zajišťovat odběr Vzorků a předávat k Testování Poskytovateli</w:t>
      </w:r>
      <w:r w:rsidR="001960AB">
        <w:rPr>
          <w:rFonts w:cs="Arial"/>
          <w:lang w:val="cs-CZ"/>
        </w:rPr>
        <w:t xml:space="preserve"> Vzorky</w:t>
      </w:r>
      <w:r w:rsidR="00035F87">
        <w:rPr>
          <w:rFonts w:cs="Arial"/>
          <w:lang w:val="cs-CZ"/>
        </w:rPr>
        <w:t xml:space="preserve"> </w:t>
      </w:r>
      <w:r w:rsidR="00AC4E45">
        <w:rPr>
          <w:rFonts w:cs="Arial"/>
          <w:lang w:val="cs-CZ"/>
        </w:rPr>
        <w:t xml:space="preserve">odebrané </w:t>
      </w:r>
      <w:r w:rsidR="00035F87">
        <w:rPr>
          <w:rFonts w:cs="Arial"/>
          <w:lang w:val="cs-CZ"/>
        </w:rPr>
        <w:t xml:space="preserve">výlučně prostřednictvím </w:t>
      </w:r>
      <w:r w:rsidR="005A3AD5">
        <w:rPr>
          <w:rFonts w:cs="Arial"/>
          <w:lang w:val="cs-CZ"/>
        </w:rPr>
        <w:t xml:space="preserve">schválených </w:t>
      </w:r>
      <w:r w:rsidR="00035F87">
        <w:rPr>
          <w:rFonts w:cs="Arial"/>
          <w:lang w:val="cs-CZ"/>
        </w:rPr>
        <w:t>Odběrových sad</w:t>
      </w:r>
      <w:r w:rsidR="005A3AD5">
        <w:rPr>
          <w:rFonts w:cs="Arial"/>
          <w:lang w:val="cs-CZ"/>
        </w:rPr>
        <w:t xml:space="preserve"> uvedených v</w:t>
      </w:r>
      <w:r w:rsidR="00EB4AF2">
        <w:rPr>
          <w:rFonts w:cs="Arial"/>
          <w:lang w:val="cs-CZ"/>
        </w:rPr>
        <w:t> </w:t>
      </w:r>
      <w:r w:rsidR="005A3AD5">
        <w:rPr>
          <w:rFonts w:cs="Arial"/>
          <w:lang w:val="cs-CZ"/>
        </w:rPr>
        <w:t>Pravidlech</w:t>
      </w:r>
      <w:r w:rsidR="00EB4AF2">
        <w:rPr>
          <w:rFonts w:cs="Arial"/>
          <w:lang w:val="cs-CZ"/>
        </w:rPr>
        <w:t>, které budou v množství odpovídajícím počtu testovaných vzorků poskytnuty Poskytovatelem</w:t>
      </w:r>
      <w:r w:rsidR="00822329">
        <w:rPr>
          <w:rFonts w:cs="Arial"/>
          <w:lang w:val="cs-CZ"/>
        </w:rPr>
        <w:t xml:space="preserve">. </w:t>
      </w:r>
      <w:r w:rsidR="007A7613">
        <w:rPr>
          <w:rFonts w:cs="Arial"/>
          <w:lang w:val="cs-CZ"/>
        </w:rPr>
        <w:t xml:space="preserve">O předání a převzetí </w:t>
      </w:r>
      <w:r w:rsidR="00901F43">
        <w:rPr>
          <w:rFonts w:cs="Arial"/>
          <w:lang w:val="cs-CZ"/>
        </w:rPr>
        <w:t>O</w:t>
      </w:r>
      <w:r w:rsidR="007A7613">
        <w:rPr>
          <w:rFonts w:cs="Arial"/>
          <w:lang w:val="cs-CZ"/>
        </w:rPr>
        <w:t>dběrových sad bude sepsán předávací protokol.</w:t>
      </w:r>
    </w:p>
    <w:p w14:paraId="48B96E19" w14:textId="57D68A2A" w:rsidR="00D17AAB" w:rsidRPr="00E45DB2" w:rsidRDefault="00E612EB" w:rsidP="00056BE4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 xml:space="preserve">Objednatel </w:t>
      </w:r>
      <w:r w:rsidR="00D17AAB">
        <w:rPr>
          <w:rFonts w:cs="Arial"/>
          <w:lang w:val="cs-CZ"/>
        </w:rPr>
        <w:t>je povinen zajistit ztotožnění testovaných osob a předání</w:t>
      </w:r>
      <w:r w:rsidR="00DD295D">
        <w:rPr>
          <w:rFonts w:cs="Arial"/>
          <w:lang w:val="cs-CZ"/>
        </w:rPr>
        <w:t xml:space="preserve"> všech </w:t>
      </w:r>
      <w:r w:rsidR="00D17AAB">
        <w:rPr>
          <w:rFonts w:cs="Arial"/>
          <w:lang w:val="cs-CZ"/>
        </w:rPr>
        <w:t xml:space="preserve">údajů </w:t>
      </w:r>
      <w:r w:rsidR="00DD295D">
        <w:rPr>
          <w:rFonts w:cs="Arial"/>
          <w:lang w:val="cs-CZ"/>
        </w:rPr>
        <w:t xml:space="preserve">o vzorcích, včetně osobních dat testovaných osob, které jsou </w:t>
      </w:r>
      <w:r w:rsidR="00D17AAB">
        <w:rPr>
          <w:rFonts w:cs="Arial"/>
          <w:lang w:val="cs-CZ"/>
        </w:rPr>
        <w:t>potřebn</w:t>
      </w:r>
      <w:r w:rsidR="00DD295D">
        <w:rPr>
          <w:rFonts w:cs="Arial"/>
          <w:lang w:val="cs-CZ"/>
        </w:rPr>
        <w:t>é</w:t>
      </w:r>
      <w:r w:rsidR="00D17AAB">
        <w:rPr>
          <w:rFonts w:cs="Arial"/>
          <w:lang w:val="cs-CZ"/>
        </w:rPr>
        <w:t xml:space="preserve"> pro zápis výsledků do Informačního systému infekčních nemocí (ISIN). </w:t>
      </w:r>
    </w:p>
    <w:p w14:paraId="0D2C8005" w14:textId="6622998E" w:rsidR="004C1033" w:rsidRPr="00DA1ACF" w:rsidRDefault="00E45DB2" w:rsidP="00056BE4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 xml:space="preserve">Vzorky bude </w:t>
      </w:r>
      <w:r w:rsidR="00E612EB">
        <w:rPr>
          <w:rFonts w:cs="Arial"/>
          <w:lang w:val="cs-CZ"/>
        </w:rPr>
        <w:t xml:space="preserve">Objednatel </w:t>
      </w:r>
      <w:r>
        <w:rPr>
          <w:rFonts w:cs="Arial"/>
          <w:lang w:val="cs-CZ"/>
        </w:rPr>
        <w:t xml:space="preserve">doručovat </w:t>
      </w:r>
      <w:r w:rsidR="007B7F48">
        <w:rPr>
          <w:rFonts w:cs="Arial"/>
          <w:lang w:val="cs-CZ"/>
        </w:rPr>
        <w:t>Poskytovateli do místa,</w:t>
      </w:r>
      <w:r w:rsidR="009957BC">
        <w:rPr>
          <w:rFonts w:cs="Arial"/>
          <w:lang w:val="cs-CZ"/>
        </w:rPr>
        <w:t xml:space="preserve"> způsobem a v časových oknech </w:t>
      </w:r>
      <w:r w:rsidR="009957BC" w:rsidRPr="00DA1ACF">
        <w:rPr>
          <w:rFonts w:cs="Arial"/>
          <w:lang w:val="cs-CZ"/>
        </w:rPr>
        <w:t>vymezených v </w:t>
      </w:r>
      <w:r w:rsidR="009957BC" w:rsidRPr="00DA1ACF">
        <w:rPr>
          <w:rFonts w:cs="Arial"/>
          <w:b/>
          <w:bCs/>
          <w:u w:val="single"/>
          <w:lang w:val="cs-CZ"/>
        </w:rPr>
        <w:t>Příloze č. 2</w:t>
      </w:r>
      <w:r w:rsidR="009957BC" w:rsidRPr="00DA1ACF">
        <w:rPr>
          <w:rFonts w:cs="Arial"/>
          <w:lang w:val="cs-CZ"/>
        </w:rPr>
        <w:t xml:space="preserve"> této Smlouvy. </w:t>
      </w:r>
      <w:r w:rsidR="006410D1" w:rsidRPr="00DA1ACF">
        <w:rPr>
          <w:rFonts w:cs="Arial"/>
          <w:lang w:val="cs-CZ"/>
        </w:rPr>
        <w:t xml:space="preserve">O předání a převzetí Vzorků bude Smluvními stranami sepsán předávací protokol. </w:t>
      </w:r>
      <w:r w:rsidR="00E612EB">
        <w:rPr>
          <w:rFonts w:cs="Arial"/>
          <w:lang w:val="cs-CZ"/>
        </w:rPr>
        <w:t xml:space="preserve">Objednatel </w:t>
      </w:r>
      <w:r w:rsidR="00B23FA0" w:rsidRPr="00DA1ACF">
        <w:rPr>
          <w:rFonts w:cs="Arial"/>
          <w:lang w:val="cs-CZ"/>
        </w:rPr>
        <w:t>zajistí, aby Vzorky v</w:t>
      </w:r>
      <w:r w:rsidR="00A60F76" w:rsidRPr="00DA1ACF">
        <w:rPr>
          <w:rFonts w:cs="Arial"/>
          <w:lang w:val="cs-CZ"/>
        </w:rPr>
        <w:t> době předání Poskytovateli nebyly starší než 48 hodin.</w:t>
      </w:r>
    </w:p>
    <w:p w14:paraId="3F351763" w14:textId="7B08A1E5" w:rsidR="003C7FFD" w:rsidRPr="00DA1ACF" w:rsidRDefault="00AC126D" w:rsidP="00056BE4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 w:rsidRPr="00DA1ACF">
        <w:rPr>
          <w:rFonts w:cs="Arial"/>
          <w:lang w:val="cs-CZ"/>
        </w:rPr>
        <w:t xml:space="preserve">Poskytovatel provede Testování </w:t>
      </w:r>
      <w:r w:rsidR="00C93996" w:rsidRPr="00DA1ACF">
        <w:rPr>
          <w:rFonts w:cs="Arial"/>
          <w:lang w:val="cs-CZ"/>
        </w:rPr>
        <w:t xml:space="preserve">převzatých </w:t>
      </w:r>
      <w:r w:rsidR="00794036" w:rsidRPr="00DA1ACF">
        <w:rPr>
          <w:rFonts w:cs="Arial"/>
          <w:lang w:val="cs-CZ"/>
        </w:rPr>
        <w:t xml:space="preserve">Vzorků </w:t>
      </w:r>
      <w:r w:rsidRPr="00DA1ACF">
        <w:rPr>
          <w:rFonts w:cs="Arial"/>
          <w:lang w:val="cs-CZ"/>
        </w:rPr>
        <w:t xml:space="preserve">a sdělí výsledky </w:t>
      </w:r>
      <w:r w:rsidR="003A0ABA" w:rsidRPr="00DA1ACF">
        <w:rPr>
          <w:rFonts w:cs="Arial"/>
          <w:lang w:val="cs-CZ"/>
        </w:rPr>
        <w:t xml:space="preserve">nejpozději </w:t>
      </w:r>
      <w:r w:rsidR="008C0679" w:rsidRPr="00DA1ACF">
        <w:rPr>
          <w:rFonts w:cs="Arial"/>
          <w:lang w:val="cs-CZ"/>
        </w:rPr>
        <w:t>ve lhůtě uvedené v </w:t>
      </w:r>
      <w:r w:rsidR="008C0679" w:rsidRPr="00DA1ACF">
        <w:rPr>
          <w:rFonts w:cs="Arial"/>
          <w:b/>
          <w:bCs/>
          <w:u w:val="single"/>
          <w:lang w:val="cs-CZ"/>
        </w:rPr>
        <w:t>Příloze č. 2</w:t>
      </w:r>
      <w:r w:rsidR="008C0679" w:rsidRPr="00DA1ACF">
        <w:rPr>
          <w:rFonts w:cs="Arial"/>
          <w:lang w:val="cs-CZ"/>
        </w:rPr>
        <w:t xml:space="preserve"> této Smlouvy</w:t>
      </w:r>
      <w:r w:rsidR="00794036" w:rsidRPr="00DA1ACF">
        <w:rPr>
          <w:rFonts w:cs="Arial"/>
          <w:lang w:val="cs-CZ"/>
        </w:rPr>
        <w:t>. Výsledky Testování Vzorků sdělí Poskytovatel</w:t>
      </w:r>
      <w:r w:rsidR="003C7FFD" w:rsidRPr="00DA1ACF">
        <w:rPr>
          <w:rFonts w:cs="Arial"/>
          <w:lang w:val="cs-CZ"/>
        </w:rPr>
        <w:t>:</w:t>
      </w:r>
    </w:p>
    <w:p w14:paraId="4FAB52B9" w14:textId="2F989B1D" w:rsidR="00063FDB" w:rsidRPr="00DA1ACF" w:rsidRDefault="00794036" w:rsidP="002C407C">
      <w:pPr>
        <w:pStyle w:val="Level3Number"/>
        <w:spacing w:after="120"/>
        <w:ind w:left="1560" w:hanging="993"/>
        <w:rPr>
          <w:lang w:val="cs-CZ"/>
        </w:rPr>
      </w:pPr>
      <w:r w:rsidRPr="00DA1ACF">
        <w:rPr>
          <w:lang w:val="cs-CZ"/>
        </w:rPr>
        <w:t>vždy p</w:t>
      </w:r>
      <w:r w:rsidR="00DE0BC0" w:rsidRPr="00DA1ACF">
        <w:rPr>
          <w:lang w:val="cs-CZ"/>
        </w:rPr>
        <w:t>říslušné osobě, jejíž Vzorek byl otestován</w:t>
      </w:r>
      <w:r w:rsidR="003C7FFD" w:rsidRPr="00DA1ACF">
        <w:rPr>
          <w:lang w:val="cs-CZ"/>
        </w:rPr>
        <w:t xml:space="preserve">, a to prostřednictvím sms </w:t>
      </w:r>
      <w:r w:rsidR="000F7DCA">
        <w:rPr>
          <w:lang w:val="cs-CZ"/>
        </w:rPr>
        <w:t>na telefonní číslo</w:t>
      </w:r>
      <w:r w:rsidR="00063FDB" w:rsidRPr="00DA1ACF">
        <w:rPr>
          <w:lang w:val="cs-CZ"/>
        </w:rPr>
        <w:t xml:space="preserve"> uvedené v příslušném formuláři;</w:t>
      </w:r>
    </w:p>
    <w:p w14:paraId="082AD26A" w14:textId="1C81D459" w:rsidR="00BC49D5" w:rsidRPr="00DA1ACF" w:rsidRDefault="00E612EB" w:rsidP="002C407C">
      <w:pPr>
        <w:pStyle w:val="Level3Number"/>
        <w:spacing w:after="120"/>
        <w:ind w:left="1560" w:hanging="993"/>
        <w:rPr>
          <w:lang w:val="cs-CZ"/>
        </w:rPr>
      </w:pPr>
      <w:r>
        <w:rPr>
          <w:rFonts w:cs="Arial"/>
          <w:lang w:val="cs-CZ"/>
        </w:rPr>
        <w:t>Objednateli</w:t>
      </w:r>
      <w:r w:rsidR="00085D4D">
        <w:rPr>
          <w:rFonts w:cs="Arial"/>
          <w:lang w:val="cs-CZ"/>
        </w:rPr>
        <w:t xml:space="preserve"> vhodnou formou</w:t>
      </w:r>
      <w:r w:rsidR="00812A3A" w:rsidRPr="00DA1ACF">
        <w:rPr>
          <w:lang w:val="cs-CZ"/>
        </w:rPr>
        <w:t>, a to</w:t>
      </w:r>
      <w:r w:rsidR="0090743E" w:rsidRPr="00DA1ACF">
        <w:rPr>
          <w:lang w:val="cs-CZ"/>
        </w:rPr>
        <w:t xml:space="preserve"> výlučně v případě, že </w:t>
      </w:r>
      <w:r w:rsidR="00C93996" w:rsidRPr="00DA1ACF">
        <w:rPr>
          <w:lang w:val="cs-CZ"/>
        </w:rPr>
        <w:t xml:space="preserve">jsou splněny </w:t>
      </w:r>
      <w:r w:rsidR="00296E1B" w:rsidRPr="00DA1ACF">
        <w:rPr>
          <w:lang w:val="cs-CZ"/>
        </w:rPr>
        <w:t>podmínky dle příslušných právních předpisů</w:t>
      </w:r>
      <w:r w:rsidR="00812A3A" w:rsidRPr="00DA1ACF">
        <w:rPr>
          <w:lang w:val="cs-CZ"/>
        </w:rPr>
        <w:t>.</w:t>
      </w:r>
    </w:p>
    <w:bookmarkEnd w:id="5"/>
    <w:p w14:paraId="36372DA1" w14:textId="77777777" w:rsidR="00375528" w:rsidRPr="006E36B5" w:rsidRDefault="00E612EB" w:rsidP="00AF20AC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 xml:space="preserve">Objednatel </w:t>
      </w:r>
      <w:r w:rsidR="00F61A62">
        <w:rPr>
          <w:rFonts w:cs="Arial"/>
          <w:lang w:val="cs-CZ"/>
        </w:rPr>
        <w:t>bere na vědomí, že výsledek Testování může být (i) pozitivní, (ii) negativní, nebo (iii) neprůkazný</w:t>
      </w:r>
      <w:r w:rsidR="009F1A72">
        <w:rPr>
          <w:rFonts w:cs="Arial"/>
          <w:lang w:val="cs-CZ"/>
        </w:rPr>
        <w:t xml:space="preserve"> a není možné garantovat úspěšnost Testování</w:t>
      </w:r>
      <w:r w:rsidR="004D5767">
        <w:rPr>
          <w:rFonts w:cs="Arial"/>
          <w:lang w:val="cs-CZ"/>
        </w:rPr>
        <w:t xml:space="preserve">. </w:t>
      </w:r>
      <w:r w:rsidR="007F1929">
        <w:rPr>
          <w:rFonts w:cs="Arial"/>
          <w:lang w:val="cs-CZ"/>
        </w:rPr>
        <w:t xml:space="preserve">Poskytovatel </w:t>
      </w:r>
      <w:r w:rsidR="00571AB2">
        <w:rPr>
          <w:rFonts w:cs="Arial"/>
          <w:lang w:val="cs-CZ"/>
        </w:rPr>
        <w:t xml:space="preserve">tak nenese odpovědnost za jakoukoliv škodu, která by mohla </w:t>
      </w:r>
      <w:r>
        <w:rPr>
          <w:rFonts w:cs="Arial"/>
          <w:lang w:val="cs-CZ"/>
        </w:rPr>
        <w:t>Objednateli</w:t>
      </w:r>
      <w:r w:rsidR="00296E1B">
        <w:rPr>
          <w:rFonts w:cs="Arial"/>
          <w:lang w:val="cs-CZ"/>
        </w:rPr>
        <w:t>, testované osobě</w:t>
      </w:r>
      <w:r w:rsidR="00262FE9">
        <w:rPr>
          <w:rFonts w:cs="Arial"/>
          <w:lang w:val="cs-CZ"/>
        </w:rPr>
        <w:t xml:space="preserve"> </w:t>
      </w:r>
      <w:r w:rsidR="00571AB2">
        <w:rPr>
          <w:rFonts w:cs="Arial"/>
          <w:lang w:val="cs-CZ"/>
        </w:rPr>
        <w:t>či</w:t>
      </w:r>
      <w:r w:rsidR="00296E1B">
        <w:rPr>
          <w:rFonts w:cs="Arial"/>
          <w:lang w:val="cs-CZ"/>
        </w:rPr>
        <w:t xml:space="preserve"> jakékoliv jiné</w:t>
      </w:r>
      <w:r w:rsidR="00571AB2">
        <w:rPr>
          <w:rFonts w:cs="Arial"/>
          <w:lang w:val="cs-CZ"/>
        </w:rPr>
        <w:t xml:space="preserve"> třetí osobě vzniknout v souvislosti s výsledkem Testování (ať už jakýmkoliv).</w:t>
      </w:r>
      <w:r w:rsidR="009539DE">
        <w:rPr>
          <w:rFonts w:cs="Arial"/>
          <w:lang w:val="cs-CZ"/>
        </w:rPr>
        <w:t xml:space="preserve"> </w:t>
      </w:r>
      <w:r w:rsidR="009539DE">
        <w:rPr>
          <w:rFonts w:cs="Arial"/>
          <w:color w:val="000000"/>
          <w:lang w:val="cs-CZ"/>
        </w:rPr>
        <w:t xml:space="preserve">Zejména pak Poskytovatel nenese odpovědnost za žádnou škodu, která by mohla vzniknout v důsledku </w:t>
      </w:r>
      <w:r w:rsidR="009539DE">
        <w:rPr>
          <w:rFonts w:cs="Arial"/>
          <w:color w:val="000000"/>
          <w:lang w:val="cs-CZ"/>
        </w:rPr>
        <w:lastRenderedPageBreak/>
        <w:t xml:space="preserve">nemožnosti </w:t>
      </w:r>
      <w:r w:rsidR="00B1479A">
        <w:rPr>
          <w:rFonts w:cs="Arial"/>
          <w:color w:val="000000"/>
          <w:lang w:val="cs-CZ"/>
        </w:rPr>
        <w:t xml:space="preserve">vykonávat práci, </w:t>
      </w:r>
      <w:r w:rsidR="009539DE">
        <w:rPr>
          <w:rFonts w:cs="Arial"/>
          <w:color w:val="000000"/>
          <w:lang w:val="cs-CZ"/>
        </w:rPr>
        <w:t xml:space="preserve">vycestovat, zúčastnit se kulturní či jiné události atd. (např. zmařená dovolená, zmařená účast na koncertech, divadelních představeních, náklady na letenky a jinou dopravu </w:t>
      </w:r>
      <w:r w:rsidR="009539DE" w:rsidRPr="006E36B5">
        <w:rPr>
          <w:rFonts w:cs="Arial"/>
          <w:color w:val="000000"/>
          <w:lang w:val="cs-CZ"/>
        </w:rPr>
        <w:t>apod.)</w:t>
      </w:r>
      <w:r w:rsidR="00B1479A" w:rsidRPr="006E36B5">
        <w:rPr>
          <w:rFonts w:cs="Arial"/>
          <w:color w:val="000000"/>
          <w:lang w:val="cs-CZ"/>
        </w:rPr>
        <w:t>, a stejně tak nenese žádnou odpovědnost za případné dopady na provoz Objednatele</w:t>
      </w:r>
      <w:r w:rsidR="009539DE" w:rsidRPr="006E36B5">
        <w:rPr>
          <w:rFonts w:cs="Arial"/>
          <w:color w:val="000000"/>
          <w:lang w:val="cs-CZ"/>
        </w:rPr>
        <w:t>.</w:t>
      </w:r>
    </w:p>
    <w:p w14:paraId="63BF7D00" w14:textId="2050B518" w:rsidR="003008E3" w:rsidRPr="006E36B5" w:rsidRDefault="00375528" w:rsidP="00AF20AC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rFonts w:cs="Arial"/>
          <w:lang w:val="cs-CZ"/>
        </w:rPr>
      </w:pPr>
      <w:r w:rsidRPr="006E36B5">
        <w:rPr>
          <w:rFonts w:cs="Arial"/>
          <w:color w:val="000000"/>
          <w:lang w:val="cs-CZ"/>
        </w:rPr>
        <w:t xml:space="preserve">Smluvní strany se dohodly, že </w:t>
      </w:r>
      <w:r w:rsidR="00BA399A" w:rsidRPr="006E36B5">
        <w:rPr>
          <w:rFonts w:cs="Arial"/>
          <w:color w:val="000000"/>
          <w:lang w:val="cs-CZ"/>
        </w:rPr>
        <w:t>ve vztahu k</w:t>
      </w:r>
      <w:r w:rsidR="003E4055" w:rsidRPr="006E36B5">
        <w:rPr>
          <w:rFonts w:cs="Arial"/>
          <w:color w:val="000000"/>
          <w:lang w:val="cs-CZ"/>
        </w:rPr>
        <w:t xml:space="preserve"> jedné </w:t>
      </w:r>
      <w:r w:rsidR="0027099B" w:rsidRPr="006E36B5">
        <w:rPr>
          <w:rFonts w:cs="Arial"/>
          <w:color w:val="000000"/>
          <w:lang w:val="cs-CZ"/>
        </w:rPr>
        <w:t>testovan</w:t>
      </w:r>
      <w:r w:rsidR="003E4055" w:rsidRPr="006E36B5">
        <w:rPr>
          <w:rFonts w:cs="Arial"/>
          <w:color w:val="000000"/>
          <w:lang w:val="cs-CZ"/>
        </w:rPr>
        <w:t>é</w:t>
      </w:r>
      <w:r w:rsidR="0027099B" w:rsidRPr="006E36B5">
        <w:rPr>
          <w:rFonts w:cs="Arial"/>
          <w:color w:val="000000"/>
          <w:lang w:val="cs-CZ"/>
        </w:rPr>
        <w:t xml:space="preserve"> osob</w:t>
      </w:r>
      <w:r w:rsidR="003E4055" w:rsidRPr="006E36B5">
        <w:rPr>
          <w:rFonts w:cs="Arial"/>
          <w:color w:val="000000"/>
          <w:lang w:val="cs-CZ"/>
        </w:rPr>
        <w:t>ě</w:t>
      </w:r>
      <w:r w:rsidR="0027099B" w:rsidRPr="006E36B5">
        <w:rPr>
          <w:rFonts w:cs="Arial"/>
          <w:color w:val="000000"/>
          <w:lang w:val="cs-CZ"/>
        </w:rPr>
        <w:t xml:space="preserve"> na straně Objednatele </w:t>
      </w:r>
      <w:r w:rsidR="00BA399A" w:rsidRPr="006E36B5">
        <w:rPr>
          <w:rFonts w:cs="Arial"/>
          <w:color w:val="000000"/>
          <w:lang w:val="cs-CZ"/>
        </w:rPr>
        <w:t xml:space="preserve">bude </w:t>
      </w:r>
      <w:r w:rsidR="00957484" w:rsidRPr="006E36B5">
        <w:rPr>
          <w:rFonts w:cs="Arial"/>
          <w:color w:val="000000"/>
          <w:lang w:val="cs-CZ"/>
        </w:rPr>
        <w:t xml:space="preserve">zpravidla </w:t>
      </w:r>
      <w:r w:rsidR="00BA399A" w:rsidRPr="006E36B5">
        <w:rPr>
          <w:rFonts w:cs="Arial"/>
          <w:color w:val="000000"/>
          <w:lang w:val="cs-CZ"/>
        </w:rPr>
        <w:t xml:space="preserve">provedeno Testování čtyř (4) </w:t>
      </w:r>
      <w:r w:rsidR="00106DF6" w:rsidRPr="006E36B5">
        <w:rPr>
          <w:rFonts w:cs="Arial"/>
          <w:color w:val="000000"/>
          <w:lang w:val="cs-CZ"/>
        </w:rPr>
        <w:t xml:space="preserve">Vzorků v jednom (1) kalendářním měsíci. </w:t>
      </w:r>
      <w:r w:rsidR="0027099B" w:rsidRPr="006E36B5">
        <w:rPr>
          <w:rFonts w:cs="Arial"/>
          <w:color w:val="000000"/>
          <w:lang w:val="cs-CZ"/>
        </w:rPr>
        <w:t xml:space="preserve"> </w:t>
      </w:r>
      <w:r w:rsidR="00F61A62" w:rsidRPr="006E36B5">
        <w:rPr>
          <w:rFonts w:cs="Arial"/>
          <w:lang w:val="cs-CZ"/>
        </w:rPr>
        <w:t xml:space="preserve"> </w:t>
      </w:r>
      <w:r w:rsidR="00812A3A" w:rsidRPr="006E36B5">
        <w:rPr>
          <w:rFonts w:cs="Arial"/>
          <w:lang w:val="cs-CZ"/>
        </w:rPr>
        <w:t xml:space="preserve"> </w:t>
      </w:r>
      <w:r w:rsidR="00DE0BC0" w:rsidRPr="006E36B5">
        <w:rPr>
          <w:rFonts w:cs="Arial"/>
          <w:lang w:val="cs-CZ"/>
        </w:rPr>
        <w:t xml:space="preserve"> </w:t>
      </w:r>
      <w:r w:rsidR="00D6136E" w:rsidRPr="006E36B5">
        <w:rPr>
          <w:rFonts w:cs="Arial"/>
          <w:lang w:val="cs-CZ"/>
        </w:rPr>
        <w:t xml:space="preserve"> </w:t>
      </w:r>
      <w:r w:rsidR="002718E3" w:rsidRPr="006E36B5">
        <w:rPr>
          <w:rFonts w:cs="Arial"/>
          <w:lang w:val="cs-CZ"/>
        </w:rPr>
        <w:t xml:space="preserve"> </w:t>
      </w:r>
      <w:r w:rsidR="00DE7E8D" w:rsidRPr="006E36B5">
        <w:rPr>
          <w:rFonts w:cs="Arial"/>
          <w:lang w:val="cs-CZ"/>
        </w:rPr>
        <w:t xml:space="preserve"> </w:t>
      </w:r>
    </w:p>
    <w:p w14:paraId="2DE95E6E" w14:textId="3A1824A6" w:rsidR="00035D2B" w:rsidRPr="006E36B5" w:rsidRDefault="009F433C" w:rsidP="003C2632">
      <w:pPr>
        <w:pStyle w:val="Level1Heading"/>
        <w:tabs>
          <w:tab w:val="clear" w:pos="850"/>
          <w:tab w:val="num" w:pos="567"/>
        </w:tabs>
        <w:ind w:left="567" w:hanging="567"/>
        <w:rPr>
          <w:rFonts w:cs="Arial"/>
          <w:lang w:val="cs-CZ"/>
        </w:rPr>
      </w:pPr>
      <w:r w:rsidRPr="006E36B5">
        <w:rPr>
          <w:rFonts w:cs="Arial"/>
          <w:caps w:val="0"/>
          <w:lang w:val="cs-CZ"/>
        </w:rPr>
        <w:t xml:space="preserve">ODMĚNA </w:t>
      </w:r>
    </w:p>
    <w:p w14:paraId="53B107FF" w14:textId="5A11A2F7" w:rsidR="00E63E21" w:rsidRPr="006E36B5" w:rsidRDefault="00394F94" w:rsidP="00840EE5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 w:rsidRPr="006E36B5">
        <w:rPr>
          <w:rFonts w:cs="Arial"/>
          <w:lang w:val="cs-CZ"/>
        </w:rPr>
        <w:t xml:space="preserve">Objednatel </w:t>
      </w:r>
      <w:r w:rsidR="005F5F24" w:rsidRPr="006E36B5">
        <w:rPr>
          <w:rFonts w:cs="Arial"/>
          <w:lang w:val="cs-CZ"/>
        </w:rPr>
        <w:t xml:space="preserve">je povinen </w:t>
      </w:r>
      <w:r w:rsidR="002C407C" w:rsidRPr="006E36B5">
        <w:rPr>
          <w:rFonts w:cs="Arial"/>
          <w:lang w:val="cs-CZ"/>
        </w:rPr>
        <w:t>hradit Poskytovateli za poskytování Služeb odměnu</w:t>
      </w:r>
      <w:r w:rsidR="00E300FE" w:rsidRPr="006E36B5">
        <w:rPr>
          <w:rFonts w:cs="Arial"/>
          <w:lang w:val="cs-CZ"/>
        </w:rPr>
        <w:t xml:space="preserve"> (dále jen „</w:t>
      </w:r>
      <w:r w:rsidR="00E300FE" w:rsidRPr="006E36B5">
        <w:rPr>
          <w:rFonts w:cs="Arial"/>
          <w:b/>
          <w:bCs/>
          <w:lang w:val="cs-CZ"/>
        </w:rPr>
        <w:t>Odměna</w:t>
      </w:r>
      <w:r w:rsidR="00E300FE" w:rsidRPr="006E36B5">
        <w:rPr>
          <w:rFonts w:cs="Arial"/>
          <w:lang w:val="cs-CZ"/>
        </w:rPr>
        <w:t>“)</w:t>
      </w:r>
      <w:r w:rsidR="009037FE" w:rsidRPr="006E36B5">
        <w:rPr>
          <w:rFonts w:cs="Arial"/>
          <w:lang w:val="cs-CZ"/>
        </w:rPr>
        <w:t xml:space="preserve">, která bude stanovena </w:t>
      </w:r>
      <w:r w:rsidR="00F029FE" w:rsidRPr="006E36B5">
        <w:rPr>
          <w:rFonts w:cs="Arial"/>
          <w:lang w:val="cs-CZ"/>
        </w:rPr>
        <w:t xml:space="preserve">na základě počtu Vzorků </w:t>
      </w:r>
      <w:r w:rsidR="009539DE" w:rsidRPr="006E36B5">
        <w:rPr>
          <w:rFonts w:cs="Arial"/>
          <w:lang w:val="cs-CZ"/>
        </w:rPr>
        <w:t xml:space="preserve">převzatých Poskytovatelem </w:t>
      </w:r>
      <w:r w:rsidR="00F029FE" w:rsidRPr="006E36B5">
        <w:rPr>
          <w:rFonts w:cs="Arial"/>
          <w:lang w:val="cs-CZ"/>
        </w:rPr>
        <w:t>k</w:t>
      </w:r>
      <w:r w:rsidR="00D204F8" w:rsidRPr="006E36B5">
        <w:rPr>
          <w:rFonts w:cs="Arial"/>
          <w:lang w:val="cs-CZ"/>
        </w:rPr>
        <w:t> </w:t>
      </w:r>
      <w:r w:rsidR="00F029FE" w:rsidRPr="006E36B5">
        <w:rPr>
          <w:rFonts w:cs="Arial"/>
          <w:lang w:val="cs-CZ"/>
        </w:rPr>
        <w:t>Testování</w:t>
      </w:r>
      <w:r w:rsidR="00D204F8" w:rsidRPr="006E36B5">
        <w:rPr>
          <w:rFonts w:cs="Arial"/>
          <w:lang w:val="cs-CZ"/>
        </w:rPr>
        <w:t>, které nejsou hrazeny z veřejného zdravotního pojištění,</w:t>
      </w:r>
      <w:r w:rsidR="00E63E21" w:rsidRPr="006E36B5">
        <w:rPr>
          <w:rFonts w:cs="Arial"/>
          <w:lang w:val="cs-CZ"/>
        </w:rPr>
        <w:t xml:space="preserve"> takto: </w:t>
      </w:r>
    </w:p>
    <w:p w14:paraId="54CD3149" w14:textId="62AF3428" w:rsidR="002C407C" w:rsidRPr="006E36B5" w:rsidRDefault="00E63E21" w:rsidP="00EC2D20">
      <w:pPr>
        <w:pStyle w:val="Level2Number"/>
        <w:numPr>
          <w:ilvl w:val="0"/>
          <w:numId w:val="0"/>
        </w:numPr>
        <w:spacing w:before="120"/>
        <w:ind w:left="567"/>
        <w:jc w:val="center"/>
        <w:rPr>
          <w:rFonts w:cs="Arial"/>
          <w:b/>
          <w:bCs/>
          <w:lang w:val="cs-CZ"/>
        </w:rPr>
      </w:pPr>
      <w:r w:rsidRPr="006E36B5">
        <w:rPr>
          <w:rFonts w:cs="Arial"/>
          <w:b/>
          <w:bCs/>
          <w:lang w:val="cs-CZ"/>
        </w:rPr>
        <w:t>1</w:t>
      </w:r>
      <w:r w:rsidR="00EC2D20" w:rsidRPr="006E36B5">
        <w:rPr>
          <w:rFonts w:cs="Arial"/>
          <w:b/>
          <w:bCs/>
          <w:lang w:val="cs-CZ"/>
        </w:rPr>
        <w:t>ks</w:t>
      </w:r>
      <w:r w:rsidRPr="006E36B5">
        <w:rPr>
          <w:rFonts w:cs="Arial"/>
          <w:b/>
          <w:bCs/>
          <w:lang w:val="cs-CZ"/>
        </w:rPr>
        <w:t xml:space="preserve"> Vzor</w:t>
      </w:r>
      <w:r w:rsidR="00EC2D20" w:rsidRPr="006E36B5">
        <w:rPr>
          <w:rFonts w:cs="Arial"/>
          <w:b/>
          <w:bCs/>
          <w:lang w:val="cs-CZ"/>
        </w:rPr>
        <w:t>ku</w:t>
      </w:r>
      <w:r w:rsidRPr="006E36B5">
        <w:rPr>
          <w:rFonts w:cs="Arial"/>
          <w:b/>
          <w:bCs/>
          <w:lang w:val="cs-CZ"/>
        </w:rPr>
        <w:t xml:space="preserve"> </w:t>
      </w:r>
      <w:r w:rsidR="00EC2D20" w:rsidRPr="006E36B5">
        <w:rPr>
          <w:rFonts w:cs="Arial"/>
          <w:b/>
          <w:bCs/>
          <w:lang w:val="cs-CZ"/>
        </w:rPr>
        <w:t xml:space="preserve">k Testování = </w:t>
      </w:r>
      <w:r w:rsidR="00DA1ACF" w:rsidRPr="006E36B5">
        <w:rPr>
          <w:rFonts w:cs="Arial"/>
          <w:b/>
          <w:bCs/>
        </w:rPr>
        <w:t>3</w:t>
      </w:r>
      <w:r w:rsidR="001352DE" w:rsidRPr="006E36B5">
        <w:rPr>
          <w:rFonts w:cs="Arial"/>
          <w:b/>
          <w:bCs/>
        </w:rPr>
        <w:t>5</w:t>
      </w:r>
      <w:r w:rsidR="00DA1ACF" w:rsidRPr="006E36B5">
        <w:rPr>
          <w:rFonts w:cs="Arial"/>
          <w:b/>
          <w:bCs/>
        </w:rPr>
        <w:t>0</w:t>
      </w:r>
      <w:r w:rsidR="00EC2D20" w:rsidRPr="006E36B5">
        <w:rPr>
          <w:rFonts w:cs="Arial"/>
          <w:b/>
          <w:bCs/>
        </w:rPr>
        <w:t xml:space="preserve">,- </w:t>
      </w:r>
      <w:r w:rsidR="00EC2D20" w:rsidRPr="006E36B5">
        <w:rPr>
          <w:rFonts w:cs="Arial"/>
          <w:b/>
          <w:bCs/>
          <w:lang w:val="cs-CZ"/>
        </w:rPr>
        <w:t>Kč bez DPH</w:t>
      </w:r>
    </w:p>
    <w:p w14:paraId="2D9D5A6F" w14:textId="47BDE9C8" w:rsidR="008117FD" w:rsidRPr="006E36B5" w:rsidRDefault="003C785A" w:rsidP="007D2C21">
      <w:pPr>
        <w:pStyle w:val="Level2Number"/>
        <w:numPr>
          <w:ilvl w:val="0"/>
          <w:numId w:val="0"/>
        </w:numPr>
        <w:spacing w:before="120"/>
        <w:ind w:left="567"/>
        <w:rPr>
          <w:rFonts w:cs="Arial"/>
          <w:b/>
          <w:bCs/>
          <w:lang w:val="cs-CZ"/>
        </w:rPr>
      </w:pPr>
      <w:r w:rsidRPr="006E36B5">
        <w:rPr>
          <w:rFonts w:cs="Arial"/>
          <w:lang w:val="cs-CZ"/>
        </w:rPr>
        <w:t xml:space="preserve">Odměna za </w:t>
      </w:r>
      <w:r w:rsidR="00512C0D" w:rsidRPr="006E36B5">
        <w:rPr>
          <w:rFonts w:cs="Arial"/>
          <w:lang w:val="cs-CZ"/>
        </w:rPr>
        <w:t>Služby</w:t>
      </w:r>
      <w:r w:rsidR="00D17AAB" w:rsidRPr="006E36B5">
        <w:rPr>
          <w:rFonts w:cs="Arial"/>
          <w:lang w:val="cs-CZ"/>
        </w:rPr>
        <w:t xml:space="preserve"> zahrnuje </w:t>
      </w:r>
      <w:r w:rsidR="00512C0D" w:rsidRPr="006E36B5">
        <w:rPr>
          <w:rFonts w:cs="Arial"/>
          <w:lang w:val="cs-CZ"/>
        </w:rPr>
        <w:t xml:space="preserve"> </w:t>
      </w:r>
      <w:r w:rsidR="00D17AAB" w:rsidRPr="006E36B5">
        <w:rPr>
          <w:rFonts w:cs="Arial"/>
          <w:lang w:val="cs-CZ"/>
        </w:rPr>
        <w:t>Odběrové sady</w:t>
      </w:r>
      <w:r w:rsidR="00EB4AF2" w:rsidRPr="006E36B5">
        <w:rPr>
          <w:rFonts w:cs="Arial"/>
          <w:lang w:val="cs-CZ"/>
        </w:rPr>
        <w:t>,</w:t>
      </w:r>
      <w:r w:rsidR="00566B28" w:rsidRPr="006E36B5">
        <w:rPr>
          <w:rFonts w:cs="Arial"/>
          <w:lang w:val="cs-CZ"/>
        </w:rPr>
        <w:t xml:space="preserve"> a</w:t>
      </w:r>
      <w:r w:rsidR="00EB4AF2" w:rsidRPr="006E36B5">
        <w:rPr>
          <w:rFonts w:cs="Arial"/>
          <w:lang w:val="cs-CZ"/>
        </w:rPr>
        <w:t>le nezahrnuje</w:t>
      </w:r>
      <w:r w:rsidR="00566B28" w:rsidRPr="006E36B5">
        <w:rPr>
          <w:rFonts w:cs="Arial"/>
          <w:lang w:val="cs-CZ"/>
        </w:rPr>
        <w:t xml:space="preserve"> další náklady na odběr</w:t>
      </w:r>
      <w:r w:rsidR="00EB4AF2" w:rsidRPr="006E36B5">
        <w:rPr>
          <w:rFonts w:cs="Arial"/>
          <w:lang w:val="cs-CZ"/>
        </w:rPr>
        <w:t xml:space="preserve"> a transport vzorků</w:t>
      </w:r>
      <w:r w:rsidR="00566B28" w:rsidRPr="006E36B5">
        <w:rPr>
          <w:rFonts w:cs="Arial"/>
          <w:lang w:val="cs-CZ"/>
        </w:rPr>
        <w:t xml:space="preserve">, </w:t>
      </w:r>
      <w:r w:rsidR="00D17AAB" w:rsidRPr="006E36B5">
        <w:rPr>
          <w:rFonts w:cs="Arial"/>
          <w:lang w:val="cs-CZ"/>
        </w:rPr>
        <w:t xml:space="preserve">které </w:t>
      </w:r>
      <w:r w:rsidR="00566B28" w:rsidRPr="006E36B5">
        <w:rPr>
          <w:rFonts w:cs="Arial"/>
          <w:lang w:val="cs-CZ"/>
        </w:rPr>
        <w:t xml:space="preserve">jsou hrazeny </w:t>
      </w:r>
      <w:r w:rsidR="00512C0D" w:rsidRPr="006E36B5">
        <w:rPr>
          <w:rFonts w:cs="Arial"/>
          <w:lang w:val="cs-CZ"/>
        </w:rPr>
        <w:t xml:space="preserve">a zajišťovány </w:t>
      </w:r>
      <w:r w:rsidR="00394F94" w:rsidRPr="006E36B5">
        <w:rPr>
          <w:rFonts w:cs="Arial"/>
          <w:lang w:val="cs-CZ"/>
        </w:rPr>
        <w:t>Objednatelem</w:t>
      </w:r>
      <w:r w:rsidR="00566B28" w:rsidRPr="006E36B5">
        <w:rPr>
          <w:rFonts w:cs="Arial"/>
          <w:b/>
          <w:bCs/>
          <w:lang w:val="cs-CZ"/>
        </w:rPr>
        <w:t>.</w:t>
      </w:r>
      <w:r w:rsidR="00D17AAB" w:rsidRPr="006E36B5">
        <w:rPr>
          <w:rFonts w:cs="Arial"/>
          <w:b/>
          <w:bCs/>
          <w:lang w:val="cs-CZ"/>
        </w:rPr>
        <w:t xml:space="preserve">  </w:t>
      </w:r>
    </w:p>
    <w:p w14:paraId="0B43F5CF" w14:textId="1260CE01" w:rsidR="00E63E21" w:rsidRPr="006E36B5" w:rsidRDefault="00D525D0" w:rsidP="00840EE5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 w:rsidRPr="006E36B5">
        <w:rPr>
          <w:rFonts w:cs="Arial"/>
          <w:lang w:val="cs-CZ"/>
        </w:rPr>
        <w:t>Odměna bude hrazena měsíčně</w:t>
      </w:r>
      <w:r w:rsidR="00FF327C" w:rsidRPr="006E36B5">
        <w:rPr>
          <w:rFonts w:cs="Arial"/>
          <w:lang w:val="cs-CZ"/>
        </w:rPr>
        <w:t>,</w:t>
      </w:r>
      <w:r w:rsidR="008F05CB" w:rsidRPr="006E36B5">
        <w:rPr>
          <w:rFonts w:cs="Arial"/>
          <w:lang w:val="cs-CZ"/>
        </w:rPr>
        <w:t xml:space="preserve"> vždy za celkový počet Testovaných</w:t>
      </w:r>
      <w:r w:rsidR="00394F94" w:rsidRPr="006E36B5">
        <w:rPr>
          <w:rFonts w:cs="Arial"/>
          <w:lang w:val="cs-CZ"/>
        </w:rPr>
        <w:t xml:space="preserve"> Vzorků</w:t>
      </w:r>
      <w:r w:rsidR="006A4A82" w:rsidRPr="006E36B5">
        <w:rPr>
          <w:rFonts w:cs="Arial"/>
          <w:lang w:val="cs-CZ"/>
        </w:rPr>
        <w:t xml:space="preserve"> tak, že </w:t>
      </w:r>
      <w:r w:rsidR="009D1DD7">
        <w:rPr>
          <w:rFonts w:cs="Arial"/>
          <w:lang w:val="cs-CZ"/>
        </w:rPr>
        <w:t>[</w:t>
      </w:r>
      <w:r w:rsidR="009D1DD7" w:rsidRPr="009D1DD7">
        <w:rPr>
          <w:rFonts w:cs="Arial"/>
          <w:i/>
          <w:iCs/>
          <w:lang w:val="cs-CZ"/>
        </w:rPr>
        <w:t>vypuštěno</w:t>
      </w:r>
      <w:r w:rsidR="009D1DD7">
        <w:rPr>
          <w:rFonts w:cs="Arial"/>
          <w:lang w:val="cs-CZ"/>
        </w:rPr>
        <w:t>]</w:t>
      </w:r>
      <w:r w:rsidR="004F7ACC" w:rsidRPr="006E36B5">
        <w:rPr>
          <w:rFonts w:cs="Arial"/>
          <w:lang w:val="cs-CZ"/>
        </w:rPr>
        <w:t>,</w:t>
      </w:r>
      <w:r w:rsidR="00FF327C" w:rsidRPr="006E36B5">
        <w:rPr>
          <w:rFonts w:cs="Arial"/>
          <w:lang w:val="cs-CZ"/>
        </w:rPr>
        <w:t xml:space="preserve"> a to na základě daňového dokladu – faktury</w:t>
      </w:r>
      <w:r w:rsidR="00B2732A" w:rsidRPr="006E36B5">
        <w:rPr>
          <w:rFonts w:cs="Arial"/>
          <w:lang w:val="cs-CZ"/>
        </w:rPr>
        <w:t xml:space="preserve"> se splatností alespoň čtrnáct (14) dnů ode dne doručení,</w:t>
      </w:r>
      <w:r w:rsidR="00FF327C" w:rsidRPr="006E36B5">
        <w:rPr>
          <w:rFonts w:cs="Arial"/>
          <w:lang w:val="cs-CZ"/>
        </w:rPr>
        <w:t xml:space="preserve"> kterou Poskytovatel vystaví a doručí </w:t>
      </w:r>
      <w:r w:rsidR="00394F94" w:rsidRPr="006E36B5">
        <w:rPr>
          <w:rFonts w:cs="Arial"/>
          <w:lang w:val="cs-CZ"/>
        </w:rPr>
        <w:t xml:space="preserve">Objednateli </w:t>
      </w:r>
      <w:r w:rsidR="00FF327C" w:rsidRPr="006E36B5">
        <w:rPr>
          <w:rFonts w:cs="Arial"/>
          <w:lang w:val="cs-CZ"/>
        </w:rPr>
        <w:t xml:space="preserve">nejpozději do patnáctého (15.) dne měsíce následujícího po měsíci, za který je Odměna hrazena. </w:t>
      </w:r>
    </w:p>
    <w:p w14:paraId="6E4EB6F8" w14:textId="6E3E32F4" w:rsidR="00A27625" w:rsidRDefault="009D1DD7" w:rsidP="00840EE5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>[</w:t>
      </w:r>
      <w:r w:rsidRPr="009D1DD7">
        <w:rPr>
          <w:rFonts w:cs="Arial"/>
          <w:i/>
          <w:iCs/>
          <w:lang w:val="cs-CZ"/>
        </w:rPr>
        <w:t>vypuštěno</w:t>
      </w:r>
      <w:r>
        <w:rPr>
          <w:rFonts w:cs="Arial"/>
          <w:lang w:val="cs-CZ"/>
        </w:rPr>
        <w:t>]</w:t>
      </w:r>
    </w:p>
    <w:p w14:paraId="72A5F43E" w14:textId="21ED3C03" w:rsidR="00566B28" w:rsidRDefault="00566B28" w:rsidP="00840EE5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 xml:space="preserve">Pro zamezení pochybností Smluvní strany souhlasí, že Odměna bude hrazena i za </w:t>
      </w:r>
      <w:r w:rsidR="002A3D1A">
        <w:rPr>
          <w:rFonts w:cs="Arial"/>
          <w:lang w:val="cs-CZ"/>
        </w:rPr>
        <w:t>V</w:t>
      </w:r>
      <w:r>
        <w:rPr>
          <w:rFonts w:cs="Arial"/>
          <w:lang w:val="cs-CZ"/>
        </w:rPr>
        <w:t xml:space="preserve">zorky, </w:t>
      </w:r>
      <w:r w:rsidR="00DD295D">
        <w:rPr>
          <w:rFonts w:cs="Arial"/>
          <w:lang w:val="cs-CZ"/>
        </w:rPr>
        <w:t xml:space="preserve">pro </w:t>
      </w:r>
      <w:r>
        <w:rPr>
          <w:rFonts w:cs="Arial"/>
          <w:lang w:val="cs-CZ"/>
        </w:rPr>
        <w:t>které</w:t>
      </w:r>
      <w:r w:rsidR="00DD295D">
        <w:rPr>
          <w:rFonts w:cs="Arial"/>
          <w:lang w:val="cs-CZ"/>
        </w:rPr>
        <w:t xml:space="preserve"> nebude Poskytovatel schopen vytvořit žádanku a zanést výsledky do ISIN z důvodu chybných údajů poskytnutých </w:t>
      </w:r>
      <w:r w:rsidR="00394F94">
        <w:rPr>
          <w:rFonts w:cs="Arial"/>
          <w:lang w:val="cs-CZ"/>
        </w:rPr>
        <w:t>Objednatelem.</w:t>
      </w:r>
    </w:p>
    <w:p w14:paraId="69CCEC9E" w14:textId="1E73233A" w:rsidR="002113CC" w:rsidRDefault="0054210E" w:rsidP="003E4055">
      <w:pPr>
        <w:pStyle w:val="Level1Heading"/>
        <w:tabs>
          <w:tab w:val="clear" w:pos="850"/>
          <w:tab w:val="num" w:pos="567"/>
        </w:tabs>
        <w:spacing w:before="240" w:after="120"/>
        <w:ind w:left="567" w:hanging="567"/>
        <w:rPr>
          <w:rFonts w:cs="Arial"/>
          <w:lang w:val="cs-CZ"/>
        </w:rPr>
      </w:pPr>
      <w:bookmarkStart w:id="6" w:name="a860775"/>
      <w:r>
        <w:rPr>
          <w:rFonts w:cs="Arial"/>
          <w:lang w:val="cs-CZ"/>
        </w:rPr>
        <w:t xml:space="preserve">DALŠÍ </w:t>
      </w:r>
      <w:r w:rsidR="00E2674F">
        <w:rPr>
          <w:rFonts w:cs="Arial"/>
          <w:lang w:val="cs-CZ"/>
        </w:rPr>
        <w:t>povinnosti</w:t>
      </w:r>
      <w:r w:rsidR="002113CC">
        <w:rPr>
          <w:rFonts w:cs="Arial"/>
          <w:lang w:val="cs-CZ"/>
        </w:rPr>
        <w:t xml:space="preserve"> POSKYTOVATELE</w:t>
      </w:r>
    </w:p>
    <w:p w14:paraId="341BA690" w14:textId="79033BB0" w:rsidR="002113CC" w:rsidRDefault="00F252C1" w:rsidP="00B227BD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lang w:val="cs-CZ"/>
        </w:rPr>
        <w:t xml:space="preserve">Poskytovatel je povinen provést </w:t>
      </w:r>
      <w:r w:rsidR="00115D79">
        <w:rPr>
          <w:lang w:val="cs-CZ"/>
        </w:rPr>
        <w:t xml:space="preserve">Testování odborným způsobem a včas. </w:t>
      </w:r>
    </w:p>
    <w:p w14:paraId="2314B884" w14:textId="77777777" w:rsidR="00726C7E" w:rsidRDefault="00115D79" w:rsidP="00B227BD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lang w:val="cs-CZ"/>
        </w:rPr>
        <w:t>Poskytovatel je dále povinen splnit veškeré povinnosti vyplývající pro něho</w:t>
      </w:r>
      <w:r w:rsidR="00702443">
        <w:rPr>
          <w:lang w:val="cs-CZ"/>
        </w:rPr>
        <w:t xml:space="preserve"> z příslušných právních předpisů, rozhodnutí či jiných správních aktů, včetně povinnosti</w:t>
      </w:r>
      <w:r w:rsidR="00B227BD" w:rsidRPr="00B227BD">
        <w:rPr>
          <w:rFonts w:asciiTheme="minorHAnsi" w:eastAsia="ヒラギノ角ゴ Pro W3" w:hAnsiTheme="minorHAnsi" w:cstheme="minorHAnsi"/>
          <w:color w:val="000000"/>
          <w:sz w:val="22"/>
          <w:szCs w:val="22"/>
          <w:lang w:val="cs-CZ" w:eastAsia="cs-CZ"/>
        </w:rPr>
        <w:t xml:space="preserve"> </w:t>
      </w:r>
      <w:r w:rsidR="00B227BD">
        <w:rPr>
          <w:rFonts w:asciiTheme="minorHAnsi" w:eastAsia="ヒラギノ角ゴ Pro W3" w:hAnsiTheme="minorHAnsi" w:cstheme="minorHAnsi"/>
          <w:color w:val="000000"/>
          <w:sz w:val="22"/>
          <w:szCs w:val="22"/>
          <w:lang w:val="cs-CZ" w:eastAsia="cs-CZ"/>
        </w:rPr>
        <w:t xml:space="preserve">provést zápis do </w:t>
      </w:r>
      <w:r w:rsidR="00B227BD" w:rsidRPr="00B227BD">
        <w:rPr>
          <w:lang w:val="cs-CZ"/>
        </w:rPr>
        <w:t>Informačního systému infekčních nemocí (ISIN), jehož správcem je Ministerstvo zdravotnictví</w:t>
      </w:r>
      <w:r w:rsidR="00B227BD">
        <w:rPr>
          <w:lang w:val="cs-CZ"/>
        </w:rPr>
        <w:t xml:space="preserve"> ČR,</w:t>
      </w:r>
      <w:r w:rsidR="00B227BD" w:rsidRPr="00B227BD">
        <w:rPr>
          <w:lang w:val="cs-CZ"/>
        </w:rPr>
        <w:t xml:space="preserve"> a který je veden podle zákona č. 258/2000 Sb.</w:t>
      </w:r>
      <w:r w:rsidR="00B227BD">
        <w:rPr>
          <w:lang w:val="cs-CZ"/>
        </w:rPr>
        <w:t xml:space="preserve">, o ochraně veřejného zdraví, ve znění pozdějších předpisů. </w:t>
      </w:r>
    </w:p>
    <w:p w14:paraId="3931A700" w14:textId="6FB78A3C" w:rsidR="00115D79" w:rsidRDefault="00726C7E" w:rsidP="00B227BD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lang w:val="cs-CZ"/>
        </w:rPr>
        <w:t xml:space="preserve">Poskytovatel je povinen zajistit </w:t>
      </w:r>
      <w:r w:rsidR="00926359">
        <w:rPr>
          <w:lang w:val="cs-CZ"/>
        </w:rPr>
        <w:t xml:space="preserve">odbornou likvidaci Vzorků, resp. zbývajícího biologického materiálu.  </w:t>
      </w:r>
      <w:r w:rsidR="00702443">
        <w:rPr>
          <w:lang w:val="cs-CZ"/>
        </w:rPr>
        <w:t xml:space="preserve">  </w:t>
      </w:r>
    </w:p>
    <w:p w14:paraId="2B603D3A" w14:textId="5B206A36" w:rsidR="004F3A91" w:rsidRDefault="004F3A91" w:rsidP="004F3A91">
      <w:pPr>
        <w:pStyle w:val="Level1Heading"/>
        <w:tabs>
          <w:tab w:val="clear" w:pos="850"/>
          <w:tab w:val="num" w:pos="567"/>
        </w:tabs>
        <w:spacing w:after="120"/>
        <w:ind w:left="567" w:hanging="567"/>
        <w:rPr>
          <w:rFonts w:cs="Arial"/>
          <w:lang w:val="cs-CZ"/>
        </w:rPr>
      </w:pPr>
      <w:r w:rsidRPr="004F3A91">
        <w:rPr>
          <w:rFonts w:cs="Arial"/>
          <w:lang w:val="cs-CZ"/>
        </w:rPr>
        <w:t>Dalš</w:t>
      </w:r>
      <w:r>
        <w:rPr>
          <w:rFonts w:cs="Arial"/>
          <w:lang w:val="cs-CZ"/>
        </w:rPr>
        <w:t xml:space="preserve">í povinnosti </w:t>
      </w:r>
      <w:r w:rsidR="00394F94">
        <w:rPr>
          <w:rFonts w:cs="Arial"/>
          <w:lang w:val="cs-CZ"/>
        </w:rPr>
        <w:t>OBJEDNATELE</w:t>
      </w:r>
    </w:p>
    <w:p w14:paraId="6DC321C3" w14:textId="30E354D4" w:rsidR="00C83F4C" w:rsidRPr="00C83F4C" w:rsidRDefault="00394F94" w:rsidP="00C83F4C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 xml:space="preserve">Objednatel </w:t>
      </w:r>
      <w:r w:rsidR="00861F6E">
        <w:rPr>
          <w:lang w:val="cs-CZ"/>
        </w:rPr>
        <w:t xml:space="preserve">je povinen </w:t>
      </w:r>
      <w:r w:rsidR="00502323">
        <w:rPr>
          <w:lang w:val="cs-CZ"/>
        </w:rPr>
        <w:t>při nakládání s </w:t>
      </w:r>
      <w:r w:rsidR="00074FD4">
        <w:rPr>
          <w:lang w:val="cs-CZ"/>
        </w:rPr>
        <w:t xml:space="preserve">Odběrovými </w:t>
      </w:r>
      <w:r w:rsidR="00502323">
        <w:rPr>
          <w:lang w:val="cs-CZ"/>
        </w:rPr>
        <w:t xml:space="preserve">sadami a Vzorky </w:t>
      </w:r>
      <w:r w:rsidR="00861F6E">
        <w:rPr>
          <w:lang w:val="cs-CZ"/>
        </w:rPr>
        <w:t xml:space="preserve">dodržovat </w:t>
      </w:r>
      <w:r w:rsidR="00924E95">
        <w:rPr>
          <w:lang w:val="cs-CZ"/>
        </w:rPr>
        <w:t xml:space="preserve">příslušné právní předpisy a </w:t>
      </w:r>
      <w:r w:rsidR="00290426">
        <w:rPr>
          <w:rFonts w:cs="Arial"/>
          <w:lang w:val="cs-CZ"/>
        </w:rPr>
        <w:t>Pravidla</w:t>
      </w:r>
      <w:r w:rsidR="00861F6E">
        <w:rPr>
          <w:rFonts w:cs="Arial"/>
          <w:lang w:val="cs-CZ"/>
        </w:rPr>
        <w:t xml:space="preserve">. </w:t>
      </w:r>
      <w:r>
        <w:rPr>
          <w:rFonts w:cs="Arial"/>
          <w:lang w:val="cs-CZ"/>
        </w:rPr>
        <w:t xml:space="preserve">Objednatel </w:t>
      </w:r>
      <w:r w:rsidR="00861F6E">
        <w:rPr>
          <w:rFonts w:cs="Arial"/>
          <w:lang w:val="cs-CZ"/>
        </w:rPr>
        <w:t>podpisem této Smlouvy potvrzuje, že se s </w:t>
      </w:r>
      <w:r w:rsidR="00924E95">
        <w:rPr>
          <w:rFonts w:cs="Arial"/>
          <w:lang w:val="cs-CZ"/>
        </w:rPr>
        <w:t>Pravidly</w:t>
      </w:r>
      <w:r w:rsidR="00861F6E">
        <w:rPr>
          <w:rFonts w:cs="Arial"/>
          <w:lang w:val="cs-CZ"/>
        </w:rPr>
        <w:t xml:space="preserve"> řádně seznámil, </w:t>
      </w:r>
      <w:r w:rsidR="00112751">
        <w:rPr>
          <w:rFonts w:cs="Arial"/>
          <w:lang w:val="cs-CZ"/>
        </w:rPr>
        <w:t xml:space="preserve">a dále </w:t>
      </w:r>
      <w:r w:rsidR="00861F6E">
        <w:rPr>
          <w:rFonts w:cs="Arial"/>
          <w:lang w:val="cs-CZ"/>
        </w:rPr>
        <w:t xml:space="preserve">že byl Poskytovatelem </w:t>
      </w:r>
      <w:r w:rsidR="006128BF">
        <w:rPr>
          <w:rFonts w:cs="Arial"/>
          <w:lang w:val="cs-CZ"/>
        </w:rPr>
        <w:t>zvlášť proškolen o nakládání s </w:t>
      </w:r>
      <w:r w:rsidR="00074FD4">
        <w:rPr>
          <w:rFonts w:cs="Arial"/>
          <w:lang w:val="cs-CZ"/>
        </w:rPr>
        <w:t xml:space="preserve">Odběrovými </w:t>
      </w:r>
      <w:r w:rsidR="006128BF">
        <w:rPr>
          <w:rFonts w:cs="Arial"/>
          <w:lang w:val="cs-CZ"/>
        </w:rPr>
        <w:t xml:space="preserve">sadami, </w:t>
      </w:r>
      <w:r w:rsidR="00A03553">
        <w:rPr>
          <w:rFonts w:cs="Arial"/>
          <w:lang w:val="cs-CZ"/>
        </w:rPr>
        <w:t xml:space="preserve">způsobem odběru Vzorků za pomoci </w:t>
      </w:r>
      <w:r w:rsidR="00074FD4">
        <w:rPr>
          <w:rFonts w:cs="Arial"/>
          <w:lang w:val="cs-CZ"/>
        </w:rPr>
        <w:t xml:space="preserve">Odběrových </w:t>
      </w:r>
      <w:r w:rsidR="00A03553">
        <w:rPr>
          <w:rFonts w:cs="Arial"/>
          <w:lang w:val="cs-CZ"/>
        </w:rPr>
        <w:t>sad</w:t>
      </w:r>
      <w:r w:rsidR="00112751">
        <w:rPr>
          <w:rFonts w:cs="Arial"/>
          <w:lang w:val="cs-CZ"/>
        </w:rPr>
        <w:t xml:space="preserve"> a nakládání se </w:t>
      </w:r>
      <w:r w:rsidR="008E464E">
        <w:rPr>
          <w:rFonts w:cs="Arial"/>
          <w:lang w:val="cs-CZ"/>
        </w:rPr>
        <w:t>Vzorky, coby potenciálně infekčním biologickým materiálem</w:t>
      </w:r>
      <w:r w:rsidR="00AF42C0">
        <w:rPr>
          <w:rFonts w:cs="Arial"/>
          <w:lang w:val="cs-CZ"/>
        </w:rPr>
        <w:t>.</w:t>
      </w:r>
    </w:p>
    <w:p w14:paraId="05D552BD" w14:textId="15FA2D51" w:rsidR="005F01C7" w:rsidRPr="005F01C7" w:rsidRDefault="005F01C7" w:rsidP="00C83F4C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>Veškeré nebezpečí škody na věci</w:t>
      </w:r>
      <w:r w:rsidR="007A4686">
        <w:rPr>
          <w:rFonts w:cs="Arial"/>
          <w:lang w:val="cs-CZ"/>
        </w:rPr>
        <w:t xml:space="preserve"> týkající se </w:t>
      </w:r>
      <w:r w:rsidR="00074FD4">
        <w:rPr>
          <w:rFonts w:cs="Arial"/>
          <w:lang w:val="cs-CZ"/>
        </w:rPr>
        <w:t xml:space="preserve">Odběrových </w:t>
      </w:r>
      <w:r w:rsidR="007A4686">
        <w:rPr>
          <w:rFonts w:cs="Arial"/>
          <w:lang w:val="cs-CZ"/>
        </w:rPr>
        <w:t>sad a Vzorků</w:t>
      </w:r>
      <w:r w:rsidR="00290426">
        <w:rPr>
          <w:rFonts w:cs="Arial"/>
          <w:lang w:val="cs-CZ"/>
        </w:rPr>
        <w:t>, včetně veškeré odpovědnosti za ně,</w:t>
      </w:r>
      <w:r w:rsidR="007A4686">
        <w:rPr>
          <w:rFonts w:cs="Arial"/>
          <w:lang w:val="cs-CZ"/>
        </w:rPr>
        <w:t xml:space="preserve"> </w:t>
      </w:r>
      <w:r w:rsidR="00290426">
        <w:rPr>
          <w:rFonts w:cs="Arial"/>
          <w:lang w:val="cs-CZ"/>
        </w:rPr>
        <w:t xml:space="preserve">leží </w:t>
      </w:r>
      <w:r w:rsidR="007A4686">
        <w:rPr>
          <w:rFonts w:cs="Arial"/>
          <w:lang w:val="cs-CZ"/>
        </w:rPr>
        <w:t xml:space="preserve">na </w:t>
      </w:r>
      <w:r w:rsidR="003E7553">
        <w:rPr>
          <w:rFonts w:cs="Arial"/>
          <w:lang w:val="cs-CZ"/>
        </w:rPr>
        <w:t>Objednateli</w:t>
      </w:r>
      <w:r w:rsidR="00394F94">
        <w:rPr>
          <w:rFonts w:cs="Arial"/>
          <w:lang w:val="cs-CZ"/>
        </w:rPr>
        <w:t xml:space="preserve"> </w:t>
      </w:r>
      <w:r w:rsidR="007A4686">
        <w:rPr>
          <w:rFonts w:cs="Arial"/>
          <w:lang w:val="cs-CZ"/>
        </w:rPr>
        <w:t xml:space="preserve">po dobu, po kterou je má </w:t>
      </w:r>
      <w:r w:rsidR="00394F94">
        <w:rPr>
          <w:rFonts w:cs="Arial"/>
          <w:lang w:val="cs-CZ"/>
        </w:rPr>
        <w:t>Objednatel</w:t>
      </w:r>
      <w:r w:rsidR="00C83F4C">
        <w:rPr>
          <w:rFonts w:cs="Arial"/>
          <w:lang w:val="cs-CZ"/>
        </w:rPr>
        <w:t xml:space="preserve">, případně třetí osoba pověřená </w:t>
      </w:r>
      <w:r w:rsidR="00394F94">
        <w:rPr>
          <w:rFonts w:cs="Arial"/>
          <w:lang w:val="cs-CZ"/>
        </w:rPr>
        <w:t>Objednatelem</w:t>
      </w:r>
      <w:r w:rsidR="00C83F4C">
        <w:rPr>
          <w:rFonts w:cs="Arial"/>
          <w:lang w:val="cs-CZ"/>
        </w:rPr>
        <w:t xml:space="preserve">, </w:t>
      </w:r>
      <w:r w:rsidR="007A4686">
        <w:rPr>
          <w:rFonts w:cs="Arial"/>
          <w:lang w:val="cs-CZ"/>
        </w:rPr>
        <w:t xml:space="preserve">ve své dispozici. </w:t>
      </w:r>
    </w:p>
    <w:p w14:paraId="5B646A91" w14:textId="39E9364D" w:rsidR="00502323" w:rsidRPr="00DD295D" w:rsidRDefault="00394F94" w:rsidP="00290426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 xml:space="preserve">Objednatel </w:t>
      </w:r>
      <w:r w:rsidR="005F01C7">
        <w:rPr>
          <w:rFonts w:cs="Arial"/>
          <w:lang w:val="cs-CZ"/>
        </w:rPr>
        <w:t>je povinen</w:t>
      </w:r>
      <w:r w:rsidR="00290426">
        <w:rPr>
          <w:rFonts w:cs="Arial"/>
          <w:lang w:val="cs-CZ"/>
        </w:rPr>
        <w:t xml:space="preserve"> zajistit, aby osoby provádějící odběr, případně samoodběr, byly řádně proškoleny</w:t>
      </w:r>
      <w:r w:rsidR="00103DA4">
        <w:rPr>
          <w:rFonts w:cs="Arial"/>
          <w:lang w:val="cs-CZ"/>
        </w:rPr>
        <w:t xml:space="preserve"> a aby odběr Vzorků proběhl</w:t>
      </w:r>
      <w:r w:rsidR="00290426">
        <w:rPr>
          <w:rFonts w:cs="Arial"/>
          <w:lang w:val="cs-CZ"/>
        </w:rPr>
        <w:t xml:space="preserve"> v souladu s</w:t>
      </w:r>
      <w:r w:rsidR="009A193E">
        <w:rPr>
          <w:rFonts w:cs="Arial"/>
          <w:lang w:val="cs-CZ"/>
        </w:rPr>
        <w:t> </w:t>
      </w:r>
      <w:r w:rsidR="00502323">
        <w:rPr>
          <w:rFonts w:cs="Arial"/>
          <w:lang w:val="cs-CZ"/>
        </w:rPr>
        <w:t>Pravidly</w:t>
      </w:r>
      <w:r w:rsidR="009A193E">
        <w:rPr>
          <w:rFonts w:cs="Arial"/>
          <w:lang w:val="cs-CZ"/>
        </w:rPr>
        <w:t xml:space="preserve"> a příslušnými právními předpisy</w:t>
      </w:r>
      <w:r w:rsidR="00502323">
        <w:rPr>
          <w:rFonts w:cs="Arial"/>
          <w:lang w:val="cs-CZ"/>
        </w:rPr>
        <w:t xml:space="preserve">. </w:t>
      </w:r>
    </w:p>
    <w:p w14:paraId="67421A76" w14:textId="587A3456" w:rsidR="00DD295D" w:rsidRPr="005127C1" w:rsidRDefault="00394F94" w:rsidP="00290426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 xml:space="preserve">Objednatel </w:t>
      </w:r>
      <w:r w:rsidR="00DD295D">
        <w:rPr>
          <w:rFonts w:cs="Arial"/>
          <w:lang w:val="cs-CZ"/>
        </w:rPr>
        <w:t xml:space="preserve">odpovídá za kvalitu předaných údajů o </w:t>
      </w:r>
      <w:r>
        <w:rPr>
          <w:rFonts w:cs="Arial"/>
          <w:lang w:val="cs-CZ"/>
        </w:rPr>
        <w:t>V</w:t>
      </w:r>
      <w:r w:rsidR="00DD295D">
        <w:rPr>
          <w:rFonts w:cs="Arial"/>
          <w:lang w:val="cs-CZ"/>
        </w:rPr>
        <w:t xml:space="preserve">zorcích. </w:t>
      </w:r>
      <w:r>
        <w:rPr>
          <w:rFonts w:cs="Arial"/>
          <w:lang w:val="cs-CZ"/>
        </w:rPr>
        <w:t xml:space="preserve">Objednatel </w:t>
      </w:r>
      <w:r w:rsidR="00DD295D">
        <w:rPr>
          <w:rFonts w:cs="Arial"/>
          <w:lang w:val="cs-CZ"/>
        </w:rPr>
        <w:t xml:space="preserve">bere na vědomí, že Poskytovatel nenese zodpovědnost za případy, kdy nebude možné získat výsledek Testování z důvodu, že Poskytovatel nebude schopen vytvořit žádanku a zanést výsledky do ISIN z důvodu chybných údajů poskytnutých </w:t>
      </w:r>
      <w:r w:rsidR="003E7553">
        <w:rPr>
          <w:rFonts w:cs="Arial"/>
          <w:lang w:val="cs-CZ"/>
        </w:rPr>
        <w:t>Objednatelem.</w:t>
      </w:r>
    </w:p>
    <w:p w14:paraId="6336B2B0" w14:textId="37E6F30B" w:rsidR="005127C1" w:rsidRPr="00502323" w:rsidRDefault="005127C1" w:rsidP="00290426">
      <w:pPr>
        <w:pStyle w:val="Level2Number"/>
        <w:tabs>
          <w:tab w:val="clear" w:pos="850"/>
          <w:tab w:val="num" w:pos="567"/>
        </w:tabs>
        <w:spacing w:after="120"/>
        <w:ind w:left="567" w:hanging="567"/>
        <w:rPr>
          <w:lang w:val="cs-CZ"/>
        </w:rPr>
      </w:pPr>
      <w:r>
        <w:rPr>
          <w:rFonts w:cs="Arial"/>
          <w:lang w:val="cs-CZ"/>
        </w:rPr>
        <w:t xml:space="preserve">Objednatel odpovídá za to, že veškeré </w:t>
      </w:r>
      <w:r w:rsidR="00AE369F">
        <w:rPr>
          <w:rFonts w:cs="Arial"/>
          <w:lang w:val="cs-CZ"/>
        </w:rPr>
        <w:t xml:space="preserve">údaje a Vzorky testovaných osob předávané Poskytovateli, jsou předávány v souladu s příslušnými právními předpisy.  </w:t>
      </w:r>
    </w:p>
    <w:p w14:paraId="0BDCFF1A" w14:textId="78540469" w:rsidR="00FF4828" w:rsidRDefault="002113CC" w:rsidP="003D5D6D">
      <w:pPr>
        <w:pStyle w:val="Level1Heading"/>
        <w:tabs>
          <w:tab w:val="clear" w:pos="850"/>
          <w:tab w:val="num" w:pos="567"/>
        </w:tabs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>dOBA</w:t>
      </w:r>
      <w:r w:rsidR="00654763">
        <w:rPr>
          <w:rFonts w:cs="Arial"/>
          <w:lang w:val="cs-CZ"/>
        </w:rPr>
        <w:t xml:space="preserve"> TRVÁNÍ</w:t>
      </w:r>
    </w:p>
    <w:p w14:paraId="5622EF81" w14:textId="28A82619" w:rsidR="00FA356D" w:rsidRPr="000341D6" w:rsidRDefault="004D5767" w:rsidP="00FF4828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>Smlouva</w:t>
      </w:r>
      <w:r w:rsidR="00FA356D" w:rsidRPr="000341D6">
        <w:rPr>
          <w:rFonts w:cs="Arial"/>
          <w:lang w:val="cs-CZ"/>
        </w:rPr>
        <w:t xml:space="preserve"> se uzavírá na </w:t>
      </w:r>
      <w:r w:rsidR="00FA356D" w:rsidRPr="007D2611">
        <w:rPr>
          <w:rFonts w:cs="Arial"/>
          <w:lang w:val="cs-CZ"/>
        </w:rPr>
        <w:t>dobu neurčitou</w:t>
      </w:r>
      <w:r w:rsidR="00BC4EAE" w:rsidRPr="007D2611">
        <w:rPr>
          <w:rFonts w:cs="Arial"/>
          <w:lang w:val="cs-CZ"/>
        </w:rPr>
        <w:t>.</w:t>
      </w:r>
    </w:p>
    <w:p w14:paraId="72D341A8" w14:textId="623C875A" w:rsidR="00FF4828" w:rsidRDefault="00FA356D" w:rsidP="00FF4828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 w:rsidRPr="000341D6">
        <w:rPr>
          <w:rFonts w:cs="Arial"/>
          <w:lang w:val="cs-CZ"/>
        </w:rPr>
        <w:lastRenderedPageBreak/>
        <w:t xml:space="preserve">Kterákoliv </w:t>
      </w:r>
      <w:r w:rsidR="000B6B19">
        <w:rPr>
          <w:rFonts w:cs="Arial"/>
          <w:lang w:val="cs-CZ"/>
        </w:rPr>
        <w:t>S</w:t>
      </w:r>
      <w:r w:rsidRPr="000341D6">
        <w:rPr>
          <w:rFonts w:cs="Arial"/>
          <w:lang w:val="cs-CZ"/>
        </w:rPr>
        <w:t>mluvní strana je oprávněna tuto Smlouvu ukončit</w:t>
      </w:r>
      <w:r w:rsidR="00831880" w:rsidRPr="000341D6">
        <w:rPr>
          <w:rFonts w:cs="Arial"/>
          <w:lang w:val="cs-CZ"/>
        </w:rPr>
        <w:t xml:space="preserve"> bez uvedení důvodu</w:t>
      </w:r>
      <w:r w:rsidRPr="000341D6">
        <w:rPr>
          <w:rFonts w:cs="Arial"/>
          <w:lang w:val="cs-CZ"/>
        </w:rPr>
        <w:t xml:space="preserve"> písemnou výpovědí </w:t>
      </w:r>
      <w:r w:rsidRPr="007D2611">
        <w:rPr>
          <w:rFonts w:cs="Arial"/>
          <w:lang w:val="cs-CZ"/>
        </w:rPr>
        <w:t xml:space="preserve">doručenou opačné </w:t>
      </w:r>
      <w:r w:rsidR="000B6B19" w:rsidRPr="007D2611">
        <w:rPr>
          <w:rFonts w:cs="Arial"/>
          <w:lang w:val="cs-CZ"/>
        </w:rPr>
        <w:t>S</w:t>
      </w:r>
      <w:r w:rsidRPr="007D2611">
        <w:rPr>
          <w:rFonts w:cs="Arial"/>
          <w:lang w:val="cs-CZ"/>
        </w:rPr>
        <w:t>mluvní stran</w:t>
      </w:r>
      <w:r w:rsidR="00831880" w:rsidRPr="007D2611">
        <w:rPr>
          <w:rFonts w:cs="Arial"/>
          <w:lang w:val="cs-CZ"/>
        </w:rPr>
        <w:t xml:space="preserve">ě s výpovědní dobou jednoho (1) měsíce, která počne běžet prvním (1.) dnem </w:t>
      </w:r>
      <w:r w:rsidR="00BC4EAE" w:rsidRPr="007D2611">
        <w:rPr>
          <w:rFonts w:cs="Arial"/>
          <w:lang w:val="cs-CZ"/>
        </w:rPr>
        <w:t xml:space="preserve">a skončí posledním </w:t>
      </w:r>
      <w:r w:rsidR="00831880" w:rsidRPr="007D2611">
        <w:rPr>
          <w:rFonts w:cs="Arial"/>
          <w:lang w:val="cs-CZ"/>
        </w:rPr>
        <w:t>dnem měsíce následujícího po doručení výpovědi</w:t>
      </w:r>
      <w:r w:rsidR="00FF4828" w:rsidRPr="00EC7B1D">
        <w:rPr>
          <w:rFonts w:cs="Arial"/>
          <w:lang w:val="cs-CZ"/>
        </w:rPr>
        <w:t xml:space="preserve"> </w:t>
      </w:r>
    </w:p>
    <w:p w14:paraId="095CDDE8" w14:textId="17E8F146" w:rsidR="00831880" w:rsidRDefault="009716F4" w:rsidP="00FF4828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 xml:space="preserve">V případě podstatného porušení této Smlouvy kteroukoliv ze </w:t>
      </w:r>
      <w:r w:rsidR="000B6B19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mluvních stran je opačná </w:t>
      </w:r>
      <w:r w:rsidR="000B6B19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mluvní strana oprávněna tuto Smlouvu ukončit </w:t>
      </w:r>
      <w:r w:rsidR="002738F3">
        <w:rPr>
          <w:rFonts w:cs="Arial"/>
          <w:lang w:val="cs-CZ"/>
        </w:rPr>
        <w:t xml:space="preserve">písemnou </w:t>
      </w:r>
      <w:r w:rsidR="00921BDB">
        <w:rPr>
          <w:rFonts w:cs="Arial"/>
          <w:lang w:val="cs-CZ"/>
        </w:rPr>
        <w:t>výpovědí bez výpovědní doby</w:t>
      </w:r>
      <w:r w:rsidR="002738F3">
        <w:rPr>
          <w:rFonts w:cs="Arial"/>
          <w:lang w:val="cs-CZ"/>
        </w:rPr>
        <w:t xml:space="preserve"> za předpokladu, že příslušná </w:t>
      </w:r>
      <w:r w:rsidR="000B6B19">
        <w:rPr>
          <w:rFonts w:cs="Arial"/>
          <w:lang w:val="cs-CZ"/>
        </w:rPr>
        <w:t>S</w:t>
      </w:r>
      <w:r w:rsidR="002738F3">
        <w:rPr>
          <w:rFonts w:cs="Arial"/>
          <w:lang w:val="cs-CZ"/>
        </w:rPr>
        <w:t>mluvní strana takové své porušení nenapraví</w:t>
      </w:r>
      <w:r w:rsidR="00415F10">
        <w:rPr>
          <w:rFonts w:cs="Arial"/>
          <w:lang w:val="cs-CZ"/>
        </w:rPr>
        <w:t xml:space="preserve"> ve lhůtě pěti (5) dnů od doručení výzvy k nápravě. </w:t>
      </w:r>
    </w:p>
    <w:p w14:paraId="47E99CCF" w14:textId="7C9803FB" w:rsidR="00BC4EAE" w:rsidRDefault="00BC4EAE" w:rsidP="00FF4828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 xml:space="preserve">Poskytovatel je dále oprávněn tuto Smlouvu </w:t>
      </w:r>
      <w:r w:rsidR="00BB1CF4">
        <w:rPr>
          <w:rFonts w:cs="Arial"/>
          <w:lang w:val="cs-CZ"/>
        </w:rPr>
        <w:t xml:space="preserve">ukončit písemnou výpovědí </w:t>
      </w:r>
      <w:r w:rsidR="00F36230">
        <w:rPr>
          <w:rFonts w:cs="Arial"/>
          <w:lang w:val="cs-CZ"/>
        </w:rPr>
        <w:t>bez výpovědní doby v</w:t>
      </w:r>
      <w:r w:rsidR="00221625">
        <w:rPr>
          <w:rFonts w:cs="Arial"/>
          <w:lang w:val="cs-CZ"/>
        </w:rPr>
        <w:t> </w:t>
      </w:r>
      <w:r w:rsidR="00F36230">
        <w:rPr>
          <w:rFonts w:cs="Arial"/>
          <w:lang w:val="cs-CZ"/>
        </w:rPr>
        <w:t>případě</w:t>
      </w:r>
      <w:r w:rsidR="00221625">
        <w:rPr>
          <w:rFonts w:cs="Arial"/>
          <w:lang w:val="cs-CZ"/>
        </w:rPr>
        <w:t xml:space="preserve">, </w:t>
      </w:r>
      <w:r w:rsidR="00465685">
        <w:rPr>
          <w:rFonts w:cs="Arial"/>
          <w:lang w:val="cs-CZ"/>
        </w:rPr>
        <w:t>že</w:t>
      </w:r>
      <w:r w:rsidR="00AF0A0F">
        <w:rPr>
          <w:rFonts w:cs="Arial"/>
          <w:lang w:val="cs-CZ"/>
        </w:rPr>
        <w:t xml:space="preserve"> nezávisle na jeho vůli nastanou okolnosti, které mu znemožní poskytování Služeb dle této Smlouvy (zejména ztráta oprávnění provádět Testování). </w:t>
      </w:r>
    </w:p>
    <w:p w14:paraId="1532B3B9" w14:textId="6CD24563" w:rsidR="003D5D6D" w:rsidRPr="00C71831" w:rsidRDefault="00415F10" w:rsidP="003D5D6D">
      <w:pPr>
        <w:pStyle w:val="Level1Heading"/>
        <w:tabs>
          <w:tab w:val="clear" w:pos="850"/>
          <w:tab w:val="num" w:pos="567"/>
        </w:tabs>
        <w:ind w:left="567" w:hanging="567"/>
        <w:rPr>
          <w:rFonts w:cs="Arial"/>
          <w:lang w:val="cs-CZ"/>
        </w:rPr>
      </w:pPr>
      <w:r>
        <w:rPr>
          <w:rFonts w:cs="Arial"/>
          <w:caps w:val="0"/>
          <w:lang w:val="cs-CZ"/>
        </w:rPr>
        <w:t>DALŠÍ USTANOVENÍ</w:t>
      </w:r>
    </w:p>
    <w:p w14:paraId="76D1E558" w14:textId="661D2B21" w:rsidR="000B2E63" w:rsidRDefault="00F377C3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iCs/>
          <w:lang w:val="cs-CZ"/>
        </w:rPr>
      </w:pPr>
      <w:r>
        <w:rPr>
          <w:rFonts w:cs="Arial"/>
          <w:lang w:val="cs-CZ"/>
        </w:rPr>
        <w:t>Sm</w:t>
      </w:r>
      <w:r w:rsidR="00777708">
        <w:rPr>
          <w:rFonts w:cs="Arial"/>
          <w:lang w:val="cs-CZ"/>
        </w:rPr>
        <w:t xml:space="preserve">luvní strany konstatují, že </w:t>
      </w:r>
      <w:r w:rsidR="00382E87">
        <w:rPr>
          <w:rFonts w:cs="Arial"/>
          <w:lang w:val="cs-CZ"/>
        </w:rPr>
        <w:t>při poskytování Služeb dle této Smlouvy bude docházet k</w:t>
      </w:r>
      <w:r w:rsidR="00E10568">
        <w:rPr>
          <w:rFonts w:cs="Arial"/>
          <w:lang w:val="cs-CZ"/>
        </w:rPr>
        <w:t xml:space="preserve"> předávání</w:t>
      </w:r>
      <w:r w:rsidR="00382E87">
        <w:rPr>
          <w:rFonts w:cs="Arial"/>
          <w:lang w:val="cs-CZ"/>
        </w:rPr>
        <w:t xml:space="preserve"> osobních údajů.</w:t>
      </w:r>
      <w:r w:rsidR="000B2E63">
        <w:rPr>
          <w:rFonts w:cs="Arial"/>
          <w:lang w:val="cs-CZ"/>
        </w:rPr>
        <w:t xml:space="preserve"> V souvislosti s tím se Smluvní strany dohodly</w:t>
      </w:r>
      <w:r w:rsidR="00E10568">
        <w:rPr>
          <w:rFonts w:cs="Arial"/>
          <w:lang w:val="cs-CZ"/>
        </w:rPr>
        <w:t>, že je-li to vyžadování příslušnými právními předpisy zajistí Objednatel splnění příslušných informační</w:t>
      </w:r>
      <w:r w:rsidR="00012F0D">
        <w:rPr>
          <w:rFonts w:cs="Arial"/>
          <w:lang w:val="cs-CZ"/>
        </w:rPr>
        <w:t>ch</w:t>
      </w:r>
      <w:r w:rsidR="00E10568">
        <w:rPr>
          <w:rFonts w:cs="Arial"/>
          <w:lang w:val="cs-CZ"/>
        </w:rPr>
        <w:t xml:space="preserve"> povinností ve vztahu k subjektům osobních údajů</w:t>
      </w:r>
      <w:r w:rsidR="00012F0D">
        <w:rPr>
          <w:rFonts w:cs="Arial"/>
          <w:lang w:val="cs-CZ"/>
        </w:rPr>
        <w:t xml:space="preserve">, a to i za Poskytovatele. </w:t>
      </w:r>
    </w:p>
    <w:p w14:paraId="5878F207" w14:textId="44C831E1" w:rsidR="00F4365F" w:rsidRPr="00F4365F" w:rsidRDefault="00F4365F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iCs/>
          <w:lang w:val="cs-CZ"/>
        </w:rPr>
      </w:pPr>
      <w:r w:rsidRPr="00F4365F">
        <w:rPr>
          <w:rFonts w:cs="Arial"/>
          <w:iCs/>
          <w:lang w:val="cs-CZ"/>
        </w:rPr>
        <w:t>Veškerá oznámení zasílaná podle Smlouvy</w:t>
      </w:r>
      <w:r w:rsidR="0098407D">
        <w:rPr>
          <w:rFonts w:cs="Arial"/>
          <w:iCs/>
          <w:lang w:val="cs-CZ"/>
        </w:rPr>
        <w:t>,</w:t>
      </w:r>
      <w:r w:rsidRPr="00F4365F">
        <w:rPr>
          <w:rFonts w:cs="Arial"/>
          <w:iCs/>
          <w:lang w:val="cs-CZ"/>
        </w:rPr>
        <w:t xml:space="preserve"> budou příjemci podána osobně či odeslána kurýrní službou, doporučenou poštou, nebo e-mailem</w:t>
      </w:r>
      <w:r w:rsidR="00AF42C0">
        <w:rPr>
          <w:rFonts w:cs="Arial"/>
          <w:iCs/>
          <w:lang w:val="cs-CZ"/>
        </w:rPr>
        <w:t xml:space="preserve"> uvedeným v identifikaci smluvních stran</w:t>
      </w:r>
      <w:r w:rsidRPr="00F4365F">
        <w:rPr>
          <w:rFonts w:cs="Arial"/>
          <w:iCs/>
          <w:lang w:val="cs-CZ"/>
        </w:rPr>
        <w:t xml:space="preserve">. Aniž by tím byly vyloučeny jakékoliv ostatní způsoby, kterými může kterákoliv </w:t>
      </w:r>
      <w:r w:rsidR="0098407D">
        <w:rPr>
          <w:rFonts w:cs="Arial"/>
          <w:iCs/>
          <w:lang w:val="cs-CZ"/>
        </w:rPr>
        <w:t>Smluvní strana</w:t>
      </w:r>
      <w:r w:rsidRPr="00F4365F">
        <w:rPr>
          <w:rFonts w:cs="Arial"/>
          <w:iCs/>
          <w:lang w:val="cs-CZ"/>
        </w:rPr>
        <w:t xml:space="preserve"> prokázat, že oznámení bylo druhou </w:t>
      </w:r>
      <w:r w:rsidR="0098407D">
        <w:rPr>
          <w:rFonts w:cs="Arial"/>
          <w:iCs/>
          <w:lang w:val="cs-CZ"/>
        </w:rPr>
        <w:t>Smluvní stranou</w:t>
      </w:r>
      <w:r w:rsidRPr="00F4365F">
        <w:rPr>
          <w:rFonts w:cs="Arial"/>
          <w:iCs/>
          <w:lang w:val="cs-CZ"/>
        </w:rPr>
        <w:t xml:space="preserve"> obdrženo, bude oznámení považováno za řádně doručené:</w:t>
      </w:r>
    </w:p>
    <w:p w14:paraId="32E9D13F" w14:textId="77777777" w:rsidR="00F4365F" w:rsidRPr="00F4365F" w:rsidRDefault="00F4365F" w:rsidP="005C5F7D">
      <w:pPr>
        <w:pStyle w:val="Level3Number"/>
        <w:spacing w:before="120"/>
        <w:rPr>
          <w:lang w:val="cs-CZ"/>
        </w:rPr>
      </w:pPr>
      <w:r w:rsidRPr="00F4365F">
        <w:rPr>
          <w:lang w:val="cs-CZ"/>
        </w:rPr>
        <w:t xml:space="preserve">dnem jeho fyzického předání, je-li zasílán prostřednictvím kurýra, nebo doručován osobně; nebo </w:t>
      </w:r>
    </w:p>
    <w:p w14:paraId="4F0D1FD3" w14:textId="77777777" w:rsidR="00F4365F" w:rsidRPr="00F4365F" w:rsidRDefault="00F4365F" w:rsidP="005C5F7D">
      <w:pPr>
        <w:pStyle w:val="Level3Number"/>
        <w:spacing w:before="120"/>
        <w:rPr>
          <w:lang w:val="cs-CZ"/>
        </w:rPr>
      </w:pPr>
      <w:r w:rsidRPr="00F4365F">
        <w:rPr>
          <w:lang w:val="cs-CZ"/>
        </w:rPr>
        <w:t>dnem doručení potvrzeným na doručence, je-li zasílán doporučenou poštou; nebo</w:t>
      </w:r>
    </w:p>
    <w:p w14:paraId="458AB57F" w14:textId="77777777" w:rsidR="00F4365F" w:rsidRPr="00F4365F" w:rsidRDefault="00F4365F" w:rsidP="005C5F7D">
      <w:pPr>
        <w:pStyle w:val="Level3Number"/>
        <w:spacing w:before="120"/>
        <w:rPr>
          <w:lang w:val="cs-CZ"/>
        </w:rPr>
      </w:pPr>
      <w:r w:rsidRPr="00F4365F">
        <w:rPr>
          <w:lang w:val="cs-CZ"/>
        </w:rPr>
        <w:t>dnem doručení s následným potvrzením neporušeného doručení, v případech, kdy bylo doručováno zprávou elektronické pošty; nebo</w:t>
      </w:r>
    </w:p>
    <w:p w14:paraId="7561ACCA" w14:textId="77777777" w:rsidR="00F4365F" w:rsidRPr="00F4365F" w:rsidRDefault="00F4365F" w:rsidP="005C5F7D">
      <w:pPr>
        <w:pStyle w:val="Level3Number"/>
        <w:spacing w:before="120"/>
        <w:rPr>
          <w:lang w:val="cs-CZ"/>
        </w:rPr>
      </w:pPr>
      <w:r w:rsidRPr="00F4365F">
        <w:rPr>
          <w:lang w:val="cs-CZ"/>
        </w:rPr>
        <w:t>dnem, kdy adresát odmítne dokument převzít, resp. kdy se tento vrátí jako nedoručený či nedoručitelný, bez ohledu na důvod; nebo</w:t>
      </w:r>
    </w:p>
    <w:p w14:paraId="3F2EB18D" w14:textId="77777777" w:rsidR="00F4365F" w:rsidRPr="00F4365F" w:rsidRDefault="00F4365F" w:rsidP="005C5F7D">
      <w:pPr>
        <w:pStyle w:val="Level3Number"/>
        <w:spacing w:before="120"/>
        <w:rPr>
          <w:lang w:val="cs-CZ"/>
        </w:rPr>
      </w:pPr>
      <w:r w:rsidRPr="00F4365F">
        <w:rPr>
          <w:lang w:val="cs-CZ"/>
        </w:rPr>
        <w:t xml:space="preserve">v ostatních případech třetí (3.) pracovní den po jeho prokazatelném odeslání. </w:t>
      </w:r>
    </w:p>
    <w:p w14:paraId="7D5E44E9" w14:textId="0D085A05" w:rsidR="00F4365F" w:rsidRPr="00F4365F" w:rsidRDefault="009847C6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>P</w:t>
      </w:r>
      <w:r w:rsidR="00F4365F" w:rsidRPr="00F4365F">
        <w:rPr>
          <w:rFonts w:cs="Arial"/>
          <w:iCs/>
          <w:lang w:val="cs-CZ"/>
        </w:rPr>
        <w:t xml:space="preserve">ro účely vzájemné komunikace budou </w:t>
      </w:r>
      <w:r>
        <w:rPr>
          <w:rFonts w:cs="Arial"/>
          <w:iCs/>
          <w:lang w:val="cs-CZ"/>
        </w:rPr>
        <w:t>Smluvní strany</w:t>
      </w:r>
      <w:r w:rsidR="00F4365F" w:rsidRPr="00F4365F">
        <w:rPr>
          <w:rFonts w:cs="Arial"/>
          <w:iCs/>
          <w:lang w:val="cs-CZ"/>
        </w:rPr>
        <w:t xml:space="preserve"> využívat kontaktní údaje uvedené v hlavičce Smlouvy, nesdělí-li si kontaktní údaje jiné. </w:t>
      </w:r>
    </w:p>
    <w:p w14:paraId="2486A4EB" w14:textId="66F49D0F" w:rsidR="00F4365F" w:rsidRPr="00F4365F" w:rsidRDefault="00F4365F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iCs/>
          <w:lang w:val="cs-CZ"/>
        </w:rPr>
      </w:pPr>
      <w:r w:rsidRPr="00F4365F">
        <w:rPr>
          <w:rFonts w:cs="Arial"/>
          <w:iCs/>
          <w:lang w:val="cs-CZ"/>
        </w:rPr>
        <w:t>Výslovně je vyloučena možnost použití emailového doručení v případě jednání směřujících k jakékoliv změně či ukončení Smlouvy</w:t>
      </w:r>
      <w:r w:rsidR="009847C6">
        <w:rPr>
          <w:rFonts w:cs="Arial"/>
          <w:iCs/>
          <w:lang w:val="cs-CZ"/>
        </w:rPr>
        <w:t>.</w:t>
      </w:r>
    </w:p>
    <w:p w14:paraId="7238DD0D" w14:textId="775F3AF4" w:rsidR="00312487" w:rsidRPr="00C71831" w:rsidRDefault="00505136" w:rsidP="004A448E">
      <w:pPr>
        <w:pStyle w:val="Level2Number"/>
        <w:tabs>
          <w:tab w:val="clear" w:pos="850"/>
          <w:tab w:val="num" w:pos="567"/>
        </w:tabs>
        <w:spacing w:before="120" w:after="120"/>
        <w:ind w:left="567" w:hanging="567"/>
        <w:rPr>
          <w:rFonts w:cs="Arial"/>
          <w:lang w:val="cs-CZ"/>
        </w:rPr>
      </w:pPr>
      <w:r>
        <w:rPr>
          <w:rFonts w:cs="Arial"/>
          <w:iCs/>
          <w:lang w:val="cs-CZ"/>
        </w:rPr>
        <w:t xml:space="preserve">Smluvní strany se dohodly, že </w:t>
      </w:r>
      <w:r w:rsidR="00BE11D6">
        <w:rPr>
          <w:rFonts w:cs="Arial"/>
          <w:iCs/>
          <w:lang w:val="cs-CZ"/>
        </w:rPr>
        <w:t xml:space="preserve">nebude-li možné poskytovat Služby z důvodu </w:t>
      </w:r>
      <w:r w:rsidR="00BE11D6" w:rsidRPr="00BE11D6">
        <w:rPr>
          <w:rFonts w:cs="Arial"/>
          <w:iCs/>
          <w:lang w:val="cs-CZ"/>
        </w:rPr>
        <w:t xml:space="preserve">neočekávaných okolností, které nastaly </w:t>
      </w:r>
      <w:r w:rsidR="00535F18">
        <w:rPr>
          <w:rFonts w:cs="Arial"/>
          <w:iCs/>
          <w:lang w:val="cs-CZ"/>
        </w:rPr>
        <w:t>v důsledku</w:t>
      </w:r>
      <w:r w:rsidR="00BE11D6" w:rsidRPr="00BE11D6">
        <w:rPr>
          <w:rFonts w:cs="Arial"/>
          <w:iCs/>
          <w:lang w:val="cs-CZ"/>
        </w:rPr>
        <w:t xml:space="preserve"> vyšší moci, tak, jak je definována právním</w:t>
      </w:r>
      <w:r w:rsidR="00535F18">
        <w:rPr>
          <w:rFonts w:cs="Arial"/>
          <w:iCs/>
          <w:lang w:val="cs-CZ"/>
        </w:rPr>
        <w:t>i</w:t>
      </w:r>
      <w:r w:rsidR="00BE11D6" w:rsidRPr="00BE11D6">
        <w:rPr>
          <w:rFonts w:cs="Arial"/>
          <w:iCs/>
          <w:lang w:val="cs-CZ"/>
        </w:rPr>
        <w:t xml:space="preserve"> předpis</w:t>
      </w:r>
      <w:r w:rsidR="00535F18">
        <w:rPr>
          <w:rFonts w:cs="Arial"/>
          <w:iCs/>
          <w:lang w:val="cs-CZ"/>
        </w:rPr>
        <w:t>y</w:t>
      </w:r>
      <w:r w:rsidR="00BE11D6" w:rsidRPr="00BE11D6">
        <w:rPr>
          <w:rFonts w:cs="Arial"/>
          <w:iCs/>
          <w:lang w:val="cs-CZ"/>
        </w:rPr>
        <w:t xml:space="preserve">, </w:t>
      </w:r>
      <w:r w:rsidR="00535F18">
        <w:rPr>
          <w:rFonts w:cs="Arial"/>
          <w:iCs/>
          <w:lang w:val="cs-CZ"/>
        </w:rPr>
        <w:t>nepovažuje se taková skutečnost za porušení této Smlouvy</w:t>
      </w:r>
      <w:r w:rsidR="00BE11D6" w:rsidRPr="00BE11D6">
        <w:rPr>
          <w:rFonts w:cs="Arial"/>
          <w:iCs/>
          <w:lang w:val="cs-CZ"/>
        </w:rPr>
        <w:t xml:space="preserve">. Smluvní strana, která se o takových okolnostech dozví, je povinna neprodleně informovat druhou </w:t>
      </w:r>
      <w:r w:rsidR="00535F18">
        <w:rPr>
          <w:rFonts w:cs="Arial"/>
          <w:iCs/>
          <w:lang w:val="cs-CZ"/>
        </w:rPr>
        <w:t>S</w:t>
      </w:r>
      <w:r w:rsidR="00BE11D6" w:rsidRPr="00BE11D6">
        <w:rPr>
          <w:rFonts w:cs="Arial"/>
          <w:iCs/>
          <w:lang w:val="cs-CZ"/>
        </w:rPr>
        <w:t>mluvní stranu</w:t>
      </w:r>
      <w:r w:rsidR="00535F18">
        <w:rPr>
          <w:rFonts w:cs="Arial"/>
          <w:iCs/>
          <w:lang w:val="cs-CZ"/>
        </w:rPr>
        <w:t>.</w:t>
      </w:r>
      <w:r>
        <w:rPr>
          <w:rFonts w:cs="Arial"/>
          <w:iCs/>
          <w:lang w:val="cs-CZ"/>
        </w:rPr>
        <w:t xml:space="preserve"> </w:t>
      </w:r>
      <w:r w:rsidR="00F87796">
        <w:rPr>
          <w:rFonts w:cs="Arial"/>
          <w:iCs/>
          <w:lang w:val="cs-CZ"/>
        </w:rPr>
        <w:t xml:space="preserve"> </w:t>
      </w:r>
    </w:p>
    <w:p w14:paraId="5EC36940" w14:textId="372E2FFF" w:rsidR="00C12DDB" w:rsidRDefault="00C12DDB" w:rsidP="003D5D6D">
      <w:pPr>
        <w:pStyle w:val="Level1Heading"/>
        <w:tabs>
          <w:tab w:val="clear" w:pos="850"/>
          <w:tab w:val="num" w:pos="567"/>
        </w:tabs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>DŮVĚRNOST</w:t>
      </w:r>
    </w:p>
    <w:p w14:paraId="7EA159EF" w14:textId="77777777" w:rsidR="00D72710" w:rsidRPr="00D72710" w:rsidRDefault="00D72710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lang w:val="cs-CZ"/>
        </w:rPr>
      </w:pPr>
      <w:r w:rsidRPr="00D72710">
        <w:rPr>
          <w:lang w:val="cs-CZ"/>
        </w:rPr>
        <w:t>Smluvní strany považují obsah této Smlouvy, stejně jako všechny informace získané v souvislosti s uzavřením Smlouvy a v souvislosti s jejím plněním (dále též „</w:t>
      </w:r>
      <w:r w:rsidRPr="00D72710">
        <w:rPr>
          <w:b/>
          <w:bCs/>
          <w:lang w:val="cs-CZ"/>
        </w:rPr>
        <w:t>Důvěrné informace</w:t>
      </w:r>
      <w:r w:rsidRPr="00D72710">
        <w:rPr>
          <w:lang w:val="cs-CZ"/>
        </w:rPr>
        <w:t xml:space="preserve">“) za důvěrné a zavazují se zajistit a zachovávat o nich mlčenlivost a učinit vše nezbytné pro jejich ochranu a zamezení jejich zneužití. </w:t>
      </w:r>
    </w:p>
    <w:p w14:paraId="0F043251" w14:textId="582E7D69" w:rsidR="00D72710" w:rsidRPr="00D72710" w:rsidRDefault="00D72710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lang w:val="cs-CZ"/>
        </w:rPr>
      </w:pPr>
      <w:r w:rsidRPr="00D72710">
        <w:rPr>
          <w:lang w:val="cs-CZ"/>
        </w:rPr>
        <w:t xml:space="preserve">Smluvní strany se zavazují zdržet se poskytnutí Důvěrných informací třetím osobám, s výjimkou jejich poskytnutí svým zaměstnancům, subdodavatelům, poradcům či úředníkům provádějícím kontrolu, kteří budou zavázáni zachovávat mlčenlivost v celém rozsahu stanoveném touto Smlouvou. Kterákoli </w:t>
      </w:r>
      <w:r w:rsidR="000B6B19">
        <w:rPr>
          <w:lang w:val="cs-CZ"/>
        </w:rPr>
        <w:t>S</w:t>
      </w:r>
      <w:r w:rsidRPr="00D72710">
        <w:rPr>
          <w:lang w:val="cs-CZ"/>
        </w:rPr>
        <w:t xml:space="preserve">mluvní strana je bez jakéhokoliv omezení odpovědná za jakékoliv porušení povinnosti zachovávat důvěrnost Důvěrných informací svými zaměstnanci, subdodavateli, poradci nebo jakoukoliv jinou osobou, které </w:t>
      </w:r>
      <w:r w:rsidR="000B6B19">
        <w:rPr>
          <w:lang w:val="cs-CZ"/>
        </w:rPr>
        <w:t>S</w:t>
      </w:r>
      <w:r w:rsidRPr="00D72710">
        <w:rPr>
          <w:lang w:val="cs-CZ"/>
        </w:rPr>
        <w:t>mluvní strana Důvěrné informace poskytne.</w:t>
      </w:r>
    </w:p>
    <w:p w14:paraId="2F0B1715" w14:textId="3F23F80F" w:rsidR="00D72710" w:rsidRPr="00D72710" w:rsidRDefault="00D72710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lang w:val="cs-CZ"/>
        </w:rPr>
      </w:pPr>
      <w:r w:rsidRPr="00D72710">
        <w:rPr>
          <w:lang w:val="cs-CZ"/>
        </w:rPr>
        <w:t>Smluvní strany jsou povinny zajistit, aby povinnost mlčenlivosti byla dodržena i ze strany jejích zaměstnanců či jiných osob pověřených plněním jakýchkoliv povinností dle Smlouvy.</w:t>
      </w:r>
    </w:p>
    <w:p w14:paraId="5781494F" w14:textId="03598849" w:rsidR="00D72710" w:rsidRPr="00D72710" w:rsidRDefault="00D72710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lang w:val="cs-CZ"/>
        </w:rPr>
      </w:pPr>
      <w:r w:rsidRPr="00D72710">
        <w:rPr>
          <w:lang w:val="cs-CZ"/>
        </w:rPr>
        <w:t xml:space="preserve">Povinnost </w:t>
      </w:r>
      <w:r w:rsidR="000B6B19">
        <w:rPr>
          <w:lang w:val="cs-CZ"/>
        </w:rPr>
        <w:t>S</w:t>
      </w:r>
      <w:r w:rsidRPr="00D72710">
        <w:rPr>
          <w:lang w:val="cs-CZ"/>
        </w:rPr>
        <w:t xml:space="preserve">mluvních stran zachovávat důvěrnost Důvěrných informací a mlčenlivost v rozsahu uvedeném ve Smlouvě trvá i po ukončení Smlouvy.   </w:t>
      </w:r>
    </w:p>
    <w:p w14:paraId="6492615C" w14:textId="4AB924A3" w:rsidR="004037F8" w:rsidRDefault="00D72710" w:rsidP="005C5F7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lang w:val="cs-CZ"/>
        </w:rPr>
      </w:pPr>
      <w:r w:rsidRPr="00D72710">
        <w:rPr>
          <w:lang w:val="cs-CZ"/>
        </w:rPr>
        <w:t xml:space="preserve">Ustanovení tohoto článku Smlouvy se nevztahuje na informace, které jsou nebo se stanou všeobecně a veřejně přístupnými jinak, než porušením povinností dle tohoto článku Smlouvy, či </w:t>
      </w:r>
      <w:r w:rsidRPr="00D72710">
        <w:rPr>
          <w:lang w:val="cs-CZ"/>
        </w:rPr>
        <w:lastRenderedPageBreak/>
        <w:t>povinnost zpřístupnit Důvěrné informace vyplývá z právního předpisu nebo ji umožňuje tato Smlouva</w:t>
      </w:r>
      <w:r w:rsidR="005A6558">
        <w:rPr>
          <w:lang w:val="cs-CZ"/>
        </w:rPr>
        <w:t xml:space="preserve">. </w:t>
      </w:r>
    </w:p>
    <w:p w14:paraId="39EF18E9" w14:textId="2A28B51E" w:rsidR="005A6558" w:rsidRPr="005A6558" w:rsidRDefault="005A6558" w:rsidP="005C5F7D">
      <w:pPr>
        <w:pStyle w:val="Level2Number"/>
        <w:tabs>
          <w:tab w:val="clear" w:pos="850"/>
          <w:tab w:val="num" w:pos="567"/>
        </w:tabs>
        <w:spacing w:before="120" w:after="120"/>
        <w:ind w:left="567" w:hanging="567"/>
        <w:rPr>
          <w:lang w:val="cs-CZ"/>
        </w:rPr>
      </w:pPr>
      <w:r>
        <w:rPr>
          <w:lang w:val="cs-CZ"/>
        </w:rPr>
        <w:t>Ustanoveními tohoto článku Smlouvy není dotčena zákonná povinnost mlčenlivosti</w:t>
      </w:r>
      <w:r w:rsidR="007E7CFC">
        <w:rPr>
          <w:lang w:val="cs-CZ"/>
        </w:rPr>
        <w:t xml:space="preserve"> podle zákona č. 372/2011 Sb., </w:t>
      </w:r>
      <w:r w:rsidR="009E5492" w:rsidRPr="009E5492">
        <w:rPr>
          <w:lang w:val="cs-CZ"/>
        </w:rPr>
        <w:t>o zdravotních službách a podmínkách jejich poskytování (zákon o zdravotních službách)</w:t>
      </w:r>
      <w:r w:rsidR="009E5492">
        <w:rPr>
          <w:lang w:val="cs-CZ"/>
        </w:rPr>
        <w:t xml:space="preserve">, ve znění pozdějších předpisů. </w:t>
      </w:r>
    </w:p>
    <w:p w14:paraId="0A852261" w14:textId="6153968C" w:rsidR="000A5D8C" w:rsidRPr="00C71831" w:rsidRDefault="00041DB6" w:rsidP="003D5D6D">
      <w:pPr>
        <w:pStyle w:val="Level1Heading"/>
        <w:tabs>
          <w:tab w:val="clear" w:pos="850"/>
          <w:tab w:val="num" w:pos="567"/>
        </w:tabs>
        <w:ind w:left="567" w:hanging="567"/>
        <w:rPr>
          <w:rFonts w:cs="Arial"/>
          <w:lang w:val="cs-CZ"/>
        </w:rPr>
      </w:pPr>
      <w:r>
        <w:rPr>
          <w:rFonts w:cs="Arial"/>
          <w:caps w:val="0"/>
          <w:lang w:val="cs-CZ"/>
        </w:rPr>
        <w:t>ZÁVĚREČNÁ USTANOVENÍ</w:t>
      </w:r>
    </w:p>
    <w:p w14:paraId="30849105" w14:textId="256E0911" w:rsidR="000A5D8C" w:rsidRPr="00C71831" w:rsidRDefault="00FF3B03" w:rsidP="003D5D6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 xml:space="preserve">Tuto </w:t>
      </w:r>
      <w:r w:rsidR="00C514B4">
        <w:rPr>
          <w:rFonts w:cs="Arial"/>
          <w:lang w:val="cs-CZ"/>
        </w:rPr>
        <w:t>Smlouvu</w:t>
      </w:r>
      <w:r>
        <w:rPr>
          <w:rFonts w:cs="Arial"/>
          <w:lang w:val="cs-CZ"/>
        </w:rPr>
        <w:t xml:space="preserve"> lze měnit či doplňovat pouze formou písemných dodatků </w:t>
      </w:r>
      <w:r w:rsidR="00E65D5E">
        <w:rPr>
          <w:rFonts w:cs="Arial"/>
          <w:lang w:val="cs-CZ"/>
        </w:rPr>
        <w:t xml:space="preserve">podepsaných </w:t>
      </w:r>
      <w:r w:rsidR="00E769BB">
        <w:rPr>
          <w:rFonts w:cs="Arial"/>
          <w:lang w:val="cs-CZ"/>
        </w:rPr>
        <w:t>S</w:t>
      </w:r>
      <w:r w:rsidR="00E65D5E">
        <w:rPr>
          <w:rFonts w:cs="Arial"/>
          <w:lang w:val="cs-CZ"/>
        </w:rPr>
        <w:t>mluvními stranami</w:t>
      </w:r>
      <w:r w:rsidR="000A5D8C" w:rsidRPr="00C71831">
        <w:rPr>
          <w:rFonts w:cs="Arial"/>
          <w:lang w:val="cs-CZ"/>
        </w:rPr>
        <w:t>.</w:t>
      </w:r>
    </w:p>
    <w:p w14:paraId="7AB8D48F" w14:textId="686DB56E" w:rsidR="00DF6CB6" w:rsidRDefault="00522843" w:rsidP="00E769BB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 w:rsidRPr="00C71831">
        <w:rPr>
          <w:rFonts w:cs="Arial"/>
          <w:lang w:val="cs-CZ"/>
        </w:rPr>
        <w:t>T</w:t>
      </w:r>
      <w:r w:rsidR="00E65D5E">
        <w:rPr>
          <w:rFonts w:cs="Arial"/>
          <w:lang w:val="cs-CZ"/>
        </w:rPr>
        <w:t xml:space="preserve">ato </w:t>
      </w:r>
      <w:r w:rsidR="00EC1CBD">
        <w:rPr>
          <w:rFonts w:cs="Arial"/>
          <w:lang w:val="cs-CZ"/>
        </w:rPr>
        <w:t>Smlouva</w:t>
      </w:r>
      <w:r w:rsidR="00E65D5E">
        <w:rPr>
          <w:rFonts w:cs="Arial"/>
          <w:lang w:val="cs-CZ"/>
        </w:rPr>
        <w:t xml:space="preserve"> nabývá platnosti a účinnosti jejím uzavřením, tj. dnem podpisu oběma </w:t>
      </w:r>
      <w:r w:rsidR="00E769BB">
        <w:rPr>
          <w:rFonts w:cs="Arial"/>
          <w:lang w:val="cs-CZ"/>
        </w:rPr>
        <w:t>S</w:t>
      </w:r>
      <w:r w:rsidR="00E65D5E">
        <w:rPr>
          <w:rFonts w:cs="Arial"/>
          <w:lang w:val="cs-CZ"/>
        </w:rPr>
        <w:t>mluvními stranami, resp. pozdější z nich</w:t>
      </w:r>
      <w:r w:rsidR="00182C21" w:rsidRPr="00083B9A">
        <w:rPr>
          <w:rFonts w:cs="Arial"/>
          <w:lang w:val="cs-CZ"/>
        </w:rPr>
        <w:t>.</w:t>
      </w:r>
    </w:p>
    <w:p w14:paraId="4FEA7995" w14:textId="6568A618" w:rsidR="00DF6CB6" w:rsidRPr="00DF6CB6" w:rsidRDefault="00DF6CB6" w:rsidP="00DF6CB6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 w:rsidRPr="00DF6CB6">
        <w:rPr>
          <w:rFonts w:cs="Arial"/>
          <w:lang w:val="cs-CZ"/>
        </w:rPr>
        <w:t>Smluvní strany se dohodly, že se tímto ruší veškerá předchozí ústní i písemná ujednání týkající se předmětu Smlouvy.</w:t>
      </w:r>
    </w:p>
    <w:p w14:paraId="30B055C4" w14:textId="6920D301" w:rsidR="00182C21" w:rsidRPr="00D73A1E" w:rsidRDefault="002B4BB0" w:rsidP="003D5D6D">
      <w:pPr>
        <w:pStyle w:val="Level2Number"/>
        <w:tabs>
          <w:tab w:val="clear" w:pos="850"/>
          <w:tab w:val="num" w:pos="567"/>
        </w:tabs>
        <w:spacing w:before="120"/>
        <w:ind w:left="567" w:hanging="567"/>
        <w:rPr>
          <w:rFonts w:cs="Arial"/>
          <w:lang w:val="cs-CZ"/>
        </w:rPr>
      </w:pPr>
      <w:r>
        <w:rPr>
          <w:rFonts w:cs="Arial"/>
          <w:lang w:val="cs-CZ"/>
        </w:rPr>
        <w:t>Nedílnou součástí této Smlouvy jsou následující přílohy:</w:t>
      </w:r>
    </w:p>
    <w:p w14:paraId="1473785D" w14:textId="77777777" w:rsidR="002B4BB0" w:rsidRDefault="002B4BB0" w:rsidP="002B4BB0">
      <w:pPr>
        <w:pStyle w:val="Level2Number"/>
        <w:numPr>
          <w:ilvl w:val="0"/>
          <w:numId w:val="0"/>
        </w:numPr>
        <w:ind w:left="850" w:hanging="850"/>
        <w:rPr>
          <w:lang w:val="cs-CZ"/>
        </w:rPr>
      </w:pPr>
    </w:p>
    <w:p w14:paraId="7BEF082E" w14:textId="42D00314" w:rsidR="002B4BB0" w:rsidRDefault="002B4BB0" w:rsidP="00D341D0">
      <w:pPr>
        <w:pStyle w:val="Level2Number"/>
        <w:numPr>
          <w:ilvl w:val="0"/>
          <w:numId w:val="0"/>
        </w:numPr>
        <w:spacing w:after="120"/>
        <w:ind w:left="1418" w:hanging="851"/>
        <w:rPr>
          <w:lang w:val="cs-CZ"/>
        </w:rPr>
      </w:pPr>
      <w:r w:rsidRPr="00D341D0">
        <w:rPr>
          <w:b/>
          <w:bCs/>
          <w:lang w:val="cs-CZ"/>
        </w:rPr>
        <w:t>Příloha č. 1</w:t>
      </w:r>
      <w:r>
        <w:rPr>
          <w:lang w:val="cs-CZ"/>
        </w:rPr>
        <w:t xml:space="preserve"> – Pravidla </w:t>
      </w:r>
    </w:p>
    <w:p w14:paraId="4DA4E3BD" w14:textId="7916DC4A" w:rsidR="003626E5" w:rsidRDefault="002B4BB0" w:rsidP="007D2C21">
      <w:pPr>
        <w:pStyle w:val="Level2Number"/>
        <w:numPr>
          <w:ilvl w:val="0"/>
          <w:numId w:val="0"/>
        </w:numPr>
        <w:spacing w:after="120"/>
        <w:ind w:left="1418" w:hanging="851"/>
        <w:rPr>
          <w:lang w:val="cs-CZ"/>
        </w:rPr>
      </w:pPr>
      <w:r w:rsidRPr="00D341D0">
        <w:rPr>
          <w:b/>
          <w:bCs/>
          <w:lang w:val="cs-CZ"/>
        </w:rPr>
        <w:t>Příloha č. 2</w:t>
      </w:r>
      <w:r>
        <w:rPr>
          <w:lang w:val="cs-CZ"/>
        </w:rPr>
        <w:t xml:space="preserve"> – </w:t>
      </w:r>
      <w:r w:rsidR="00175732">
        <w:rPr>
          <w:lang w:val="cs-CZ"/>
        </w:rPr>
        <w:t>Časová okna</w:t>
      </w:r>
      <w:r w:rsidR="0041162B">
        <w:rPr>
          <w:lang w:val="cs-CZ"/>
        </w:rPr>
        <w:t xml:space="preserve"> a místo</w:t>
      </w:r>
      <w:r w:rsidR="00175732">
        <w:rPr>
          <w:lang w:val="cs-CZ"/>
        </w:rPr>
        <w:t xml:space="preserve"> pro předávání Vzorků a sdělování výsledků</w:t>
      </w:r>
    </w:p>
    <w:p w14:paraId="0DAC17D4" w14:textId="1C43CA98" w:rsidR="002B4BB0" w:rsidRDefault="002B4BB0" w:rsidP="002B4BB0">
      <w:pPr>
        <w:pStyle w:val="Level2Number"/>
        <w:numPr>
          <w:ilvl w:val="0"/>
          <w:numId w:val="0"/>
        </w:numPr>
        <w:ind w:left="1417" w:hanging="850"/>
        <w:rPr>
          <w:lang w:val="cs-CZ"/>
        </w:rPr>
      </w:pPr>
    </w:p>
    <w:p w14:paraId="6FBFF2B9" w14:textId="77777777" w:rsidR="00BE4010" w:rsidRPr="00D73A1E" w:rsidRDefault="00BE4010" w:rsidP="002B4BB0">
      <w:pPr>
        <w:pStyle w:val="Level2Number"/>
        <w:numPr>
          <w:ilvl w:val="0"/>
          <w:numId w:val="0"/>
        </w:numPr>
        <w:ind w:left="1417" w:hanging="850"/>
        <w:rPr>
          <w:lang w:val="cs-CZ"/>
        </w:rPr>
      </w:pPr>
    </w:p>
    <w:p w14:paraId="410CE9C7" w14:textId="77777777" w:rsidR="006E38DC" w:rsidRPr="00C71831" w:rsidRDefault="006E38DC" w:rsidP="00227934">
      <w:pPr>
        <w:pStyle w:val="Nadpis1"/>
        <w:numPr>
          <w:ilvl w:val="0"/>
          <w:numId w:val="0"/>
        </w:numPr>
        <w:ind w:left="568" w:hanging="567"/>
        <w:rPr>
          <w:lang w:val="cs-CZ"/>
        </w:rPr>
      </w:pPr>
    </w:p>
    <w:bookmarkEnd w:id="2"/>
    <w:bookmarkEnd w:id="6"/>
    <w:tbl>
      <w:tblPr>
        <w:tblW w:w="5000" w:type="pct"/>
        <w:tblLook w:val="04A0" w:firstRow="1" w:lastRow="0" w:firstColumn="1" w:lastColumn="0" w:noHBand="0" w:noVBand="1"/>
      </w:tblPr>
      <w:tblGrid>
        <w:gridCol w:w="3968"/>
        <w:gridCol w:w="1136"/>
        <w:gridCol w:w="3923"/>
      </w:tblGrid>
      <w:tr w:rsidR="006E38DC" w:rsidRPr="00C71831" w14:paraId="33911BF1" w14:textId="77777777" w:rsidTr="007D36C7">
        <w:tc>
          <w:tcPr>
            <w:tcW w:w="2198" w:type="pct"/>
            <w:shd w:val="clear" w:color="auto" w:fill="auto"/>
          </w:tcPr>
          <w:p w14:paraId="2439AFFB" w14:textId="31CF8451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 w14:paraId="5421018E" w14:textId="77777777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pct"/>
            <w:shd w:val="clear" w:color="auto" w:fill="auto"/>
          </w:tcPr>
          <w:p w14:paraId="11458878" w14:textId="0113DA7E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8DC" w:rsidRPr="00C71831" w14:paraId="64271161" w14:textId="77777777" w:rsidTr="007D36C7">
        <w:tc>
          <w:tcPr>
            <w:tcW w:w="2198" w:type="pct"/>
            <w:shd w:val="clear" w:color="auto" w:fill="auto"/>
          </w:tcPr>
          <w:p w14:paraId="60E9B6CE" w14:textId="77777777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 w14:paraId="0116D6E7" w14:textId="77777777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pct"/>
            <w:shd w:val="clear" w:color="auto" w:fill="auto"/>
          </w:tcPr>
          <w:p w14:paraId="643F1C21" w14:textId="77777777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8DC" w:rsidRPr="00C71831" w14:paraId="00E51C36" w14:textId="77777777" w:rsidTr="007D36C7">
        <w:tc>
          <w:tcPr>
            <w:tcW w:w="2198" w:type="pct"/>
            <w:tcBorders>
              <w:bottom w:val="single" w:sz="4" w:space="0" w:color="auto"/>
            </w:tcBorders>
            <w:shd w:val="clear" w:color="auto" w:fill="auto"/>
          </w:tcPr>
          <w:p w14:paraId="49D2910D" w14:textId="23A9FBDF" w:rsidR="006E38DC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306FF4" w14:textId="77777777" w:rsidR="00BE4010" w:rsidRPr="007D2611" w:rsidRDefault="00BE4010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37F42" w14:textId="31723E2B" w:rsidR="006E38DC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C7C673" w14:textId="3914E08D" w:rsidR="00BE4010" w:rsidRDefault="00BE4010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F75298" w14:textId="5B287519" w:rsidR="00BE4010" w:rsidRDefault="00BE4010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211EDE" w14:textId="77777777" w:rsidR="00BE4010" w:rsidRPr="007D2611" w:rsidRDefault="00BE4010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05D128" w14:textId="77777777" w:rsidR="006E38DC" w:rsidRPr="007D261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5BEA1" w14:textId="77777777" w:rsidR="006E38DC" w:rsidRPr="007D261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 w14:paraId="5FDEEAD2" w14:textId="77777777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pct"/>
            <w:tcBorders>
              <w:bottom w:val="single" w:sz="4" w:space="0" w:color="auto"/>
            </w:tcBorders>
            <w:shd w:val="clear" w:color="auto" w:fill="auto"/>
          </w:tcPr>
          <w:p w14:paraId="05E36D4F" w14:textId="77777777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8DC" w:rsidRPr="00C71831" w14:paraId="56877880" w14:textId="77777777" w:rsidTr="00406665">
        <w:tc>
          <w:tcPr>
            <w:tcW w:w="2198" w:type="pct"/>
            <w:tcBorders>
              <w:top w:val="single" w:sz="4" w:space="0" w:color="auto"/>
            </w:tcBorders>
            <w:shd w:val="clear" w:color="auto" w:fill="auto"/>
          </w:tcPr>
          <w:p w14:paraId="444040B4" w14:textId="31550687" w:rsidR="00DA166A" w:rsidRPr="007D2611" w:rsidRDefault="004E7F1C" w:rsidP="00DA166A">
            <w:pPr>
              <w:pStyle w:val="Styl300"/>
              <w:numPr>
                <w:ilvl w:val="0"/>
                <w:numId w:val="0"/>
              </w:numPr>
              <w:spacing w:before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6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DIANA </w:t>
            </w:r>
            <w:r w:rsidR="00771CB4" w:rsidRPr="007D26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Lab</w:t>
            </w:r>
            <w:r w:rsidRPr="007D2611">
              <w:rPr>
                <w:rFonts w:ascii="Arial" w:hAnsi="Arial" w:cs="Arial"/>
                <w:b/>
                <w:sz w:val="20"/>
                <w:szCs w:val="20"/>
                <w:lang w:val="en-GB"/>
              </w:rPr>
              <w:t>, s.r.o.</w:t>
            </w:r>
          </w:p>
          <w:p w14:paraId="44B3EC60" w14:textId="4E4A5EEF" w:rsidR="006E38DC" w:rsidRPr="007D2611" w:rsidRDefault="005A30BA" w:rsidP="00DA166A">
            <w:pPr>
              <w:pStyle w:val="Styl300"/>
              <w:numPr>
                <w:ilvl w:val="0"/>
                <w:numId w:val="0"/>
              </w:numPr>
              <w:spacing w:before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611">
              <w:rPr>
                <w:rFonts w:ascii="Arial" w:hAnsi="Arial" w:cs="Arial"/>
                <w:sz w:val="20"/>
                <w:szCs w:val="20"/>
              </w:rPr>
              <w:t>Mgr. Martin Dienstbier</w:t>
            </w:r>
            <w:r w:rsidR="008631A1" w:rsidRPr="007D2611">
              <w:rPr>
                <w:rFonts w:ascii="Arial" w:hAnsi="Arial" w:cs="Arial"/>
                <w:sz w:val="20"/>
                <w:szCs w:val="20"/>
              </w:rPr>
              <w:t>, jednatel</w:t>
            </w:r>
            <w:r w:rsidR="00DA166A" w:rsidRPr="007D261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9" w:type="pct"/>
            <w:shd w:val="clear" w:color="auto" w:fill="auto"/>
          </w:tcPr>
          <w:p w14:paraId="457FFC29" w14:textId="77777777" w:rsidR="006E38DC" w:rsidRPr="00C71831" w:rsidRDefault="006E38DC" w:rsidP="007D36C7">
            <w:pPr>
              <w:pStyle w:val="Styl300"/>
              <w:numPr>
                <w:ilvl w:val="0"/>
                <w:numId w:val="0"/>
              </w:numPr>
              <w:spacing w:before="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pct"/>
            <w:tcBorders>
              <w:top w:val="single" w:sz="4" w:space="0" w:color="auto"/>
            </w:tcBorders>
            <w:shd w:val="clear" w:color="auto" w:fill="auto"/>
          </w:tcPr>
          <w:p w14:paraId="59F99034" w14:textId="4C4B58B5" w:rsidR="006E38DC" w:rsidRPr="009D0442" w:rsidRDefault="009D0442" w:rsidP="007D36C7">
            <w:pPr>
              <w:pStyle w:val="Styl300"/>
              <w:numPr>
                <w:ilvl w:val="0"/>
                <w:numId w:val="0"/>
              </w:numPr>
              <w:spacing w:before="6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442">
              <w:rPr>
                <w:rFonts w:ascii="Arial" w:hAnsi="Arial" w:cs="Arial"/>
                <w:b/>
                <w:bCs/>
                <w:sz w:val="20"/>
                <w:szCs w:val="20"/>
              </w:rPr>
              <w:t>Fyzikální ústav AV ČR, v.v.i.</w:t>
            </w:r>
          </w:p>
          <w:p w14:paraId="4D0B856D" w14:textId="53D38030" w:rsidR="00192F68" w:rsidRPr="00C71831" w:rsidRDefault="009D0442" w:rsidP="00192F68">
            <w:pPr>
              <w:pStyle w:val="Styl300"/>
              <w:numPr>
                <w:ilvl w:val="0"/>
                <w:numId w:val="0"/>
              </w:numPr>
              <w:spacing w:before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442">
              <w:rPr>
                <w:rFonts w:ascii="Arial" w:hAnsi="Arial" w:cs="Arial"/>
                <w:sz w:val="20"/>
                <w:szCs w:val="20"/>
              </w:rPr>
              <w:t>RNDr. Michael Prouza, Ph</w:t>
            </w:r>
            <w:r>
              <w:rPr>
                <w:rFonts w:ascii="Arial" w:hAnsi="Arial" w:cs="Arial"/>
                <w:sz w:val="20"/>
                <w:szCs w:val="20"/>
              </w:rPr>
              <w:t>.D.</w:t>
            </w:r>
            <w:r w:rsidR="00192F68" w:rsidRPr="009D04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F68" w:rsidRPr="00C718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1DF687" w14:textId="7C697E17" w:rsidR="006E38DC" w:rsidRPr="00C71831" w:rsidRDefault="006E38DC" w:rsidP="006E38DC">
            <w:pPr>
              <w:pStyle w:val="Styl300"/>
              <w:numPr>
                <w:ilvl w:val="0"/>
                <w:numId w:val="0"/>
              </w:numPr>
              <w:spacing w:before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C5504A" w14:textId="36B2F391" w:rsidR="0041162B" w:rsidRDefault="0041162B" w:rsidP="006E38DC">
      <w:pPr>
        <w:pStyle w:val="StandardText"/>
        <w:keepNext/>
        <w:spacing w:before="240" w:line="240" w:lineRule="auto"/>
        <w:rPr>
          <w:rFonts w:cs="Arial"/>
          <w:i/>
          <w:lang w:val="cs-CZ"/>
        </w:rPr>
      </w:pPr>
    </w:p>
    <w:p w14:paraId="0A36DBF8" w14:textId="77777777" w:rsidR="0041162B" w:rsidRDefault="0041162B">
      <w:pPr>
        <w:overflowPunct/>
        <w:autoSpaceDE/>
        <w:autoSpaceDN/>
        <w:adjustRightInd/>
        <w:jc w:val="left"/>
        <w:textAlignment w:val="auto"/>
        <w:rPr>
          <w:rFonts w:cs="Arial"/>
          <w:i/>
          <w:lang w:val="cs-CZ"/>
        </w:rPr>
      </w:pPr>
      <w:r>
        <w:rPr>
          <w:rFonts w:cs="Arial"/>
          <w:i/>
          <w:lang w:val="cs-CZ"/>
        </w:rPr>
        <w:br w:type="page"/>
      </w:r>
    </w:p>
    <w:p w14:paraId="12314FF4" w14:textId="77777777" w:rsidR="00602179" w:rsidRPr="00914FFD" w:rsidRDefault="0041162B" w:rsidP="0041162B">
      <w:pPr>
        <w:pStyle w:val="StandardText"/>
        <w:keepNext/>
        <w:spacing w:before="240" w:line="240" w:lineRule="auto"/>
        <w:jc w:val="center"/>
        <w:rPr>
          <w:rFonts w:cs="Arial"/>
          <w:b/>
          <w:bCs/>
          <w:iCs/>
          <w:lang w:val="en-US"/>
        </w:rPr>
      </w:pPr>
      <w:r w:rsidRPr="0041162B">
        <w:rPr>
          <w:rFonts w:cs="Arial"/>
          <w:b/>
          <w:bCs/>
          <w:iCs/>
          <w:lang w:val="cs-CZ"/>
        </w:rPr>
        <w:lastRenderedPageBreak/>
        <w:t xml:space="preserve">Příloha č. 1 </w:t>
      </w:r>
    </w:p>
    <w:p w14:paraId="03A9189D" w14:textId="6C52B47E" w:rsidR="0041162B" w:rsidRDefault="0041162B" w:rsidP="0041162B">
      <w:pPr>
        <w:pStyle w:val="StandardText"/>
        <w:keepNext/>
        <w:spacing w:before="240" w:line="240" w:lineRule="auto"/>
        <w:jc w:val="center"/>
        <w:rPr>
          <w:rFonts w:cs="Arial"/>
          <w:b/>
          <w:bCs/>
          <w:iCs/>
          <w:lang w:val="cs-CZ"/>
        </w:rPr>
      </w:pPr>
      <w:r w:rsidRPr="0041162B">
        <w:rPr>
          <w:rFonts w:cs="Arial"/>
          <w:b/>
          <w:bCs/>
          <w:iCs/>
          <w:lang w:val="cs-CZ"/>
        </w:rPr>
        <w:t>Pravidla</w:t>
      </w:r>
    </w:p>
    <w:p w14:paraId="6C606587" w14:textId="6939FEA8" w:rsidR="001352DE" w:rsidRDefault="001352DE" w:rsidP="001352DE">
      <w:pPr>
        <w:pStyle w:val="Nadpis1"/>
        <w:numPr>
          <w:ilvl w:val="0"/>
          <w:numId w:val="0"/>
        </w:numPr>
        <w:spacing w:line="276" w:lineRule="auto"/>
        <w:rPr>
          <w:lang w:val="cs-CZ"/>
        </w:rPr>
      </w:pPr>
      <w:r w:rsidRPr="00867C26">
        <w:rPr>
          <w:lang w:val="cs-CZ"/>
        </w:rPr>
        <w:t xml:space="preserve">Návod na </w:t>
      </w:r>
      <w:r>
        <w:rPr>
          <w:lang w:val="cs-CZ"/>
        </w:rPr>
        <w:t>přípravu vzorků</w:t>
      </w:r>
      <w:r w:rsidRPr="00867C26">
        <w:rPr>
          <w:lang w:val="cs-CZ"/>
        </w:rPr>
        <w:t xml:space="preserve"> </w:t>
      </w:r>
      <w:r>
        <w:rPr>
          <w:lang w:val="cs-CZ"/>
        </w:rPr>
        <w:t>k</w:t>
      </w:r>
      <w:r w:rsidR="009D1DD7">
        <w:rPr>
          <w:lang w:val="cs-CZ"/>
        </w:rPr>
        <w:t> </w:t>
      </w:r>
      <w:r>
        <w:rPr>
          <w:lang w:val="cs-CZ"/>
        </w:rPr>
        <w:t>přepravě</w:t>
      </w:r>
    </w:p>
    <w:p w14:paraId="1B09735D" w14:textId="70EB6106" w:rsidR="009D1DD7" w:rsidRPr="009D1DD7" w:rsidRDefault="009D1DD7" w:rsidP="009D1DD7">
      <w:pPr>
        <w:pStyle w:val="TextLevel1"/>
        <w:rPr>
          <w:lang w:val="cs-CZ"/>
        </w:rPr>
      </w:pPr>
      <w:r>
        <w:rPr>
          <w:rFonts w:cs="Arial"/>
          <w:lang w:val="cs-CZ"/>
        </w:rPr>
        <w:t>[</w:t>
      </w:r>
      <w:r w:rsidRPr="009D1DD7">
        <w:rPr>
          <w:rFonts w:cs="Arial"/>
          <w:i/>
          <w:iCs/>
          <w:lang w:val="cs-CZ"/>
        </w:rPr>
        <w:t>vypuštěno</w:t>
      </w:r>
      <w:r>
        <w:rPr>
          <w:rFonts w:cs="Arial"/>
          <w:lang w:val="cs-CZ"/>
        </w:rPr>
        <w:t>]</w:t>
      </w:r>
    </w:p>
    <w:p w14:paraId="2178CF7D" w14:textId="77777777" w:rsidR="0041162B" w:rsidRPr="00E464F6" w:rsidRDefault="0041162B">
      <w:pPr>
        <w:overflowPunct/>
        <w:autoSpaceDE/>
        <w:autoSpaceDN/>
        <w:adjustRightInd/>
        <w:jc w:val="left"/>
        <w:textAlignment w:val="auto"/>
        <w:rPr>
          <w:rFonts w:cs="Arial"/>
          <w:iCs/>
          <w:lang w:val="cs-CZ"/>
        </w:rPr>
      </w:pPr>
    </w:p>
    <w:p w14:paraId="11FC243B" w14:textId="77777777" w:rsidR="00602179" w:rsidRDefault="0041162B" w:rsidP="0041162B">
      <w:pPr>
        <w:pStyle w:val="StandardText"/>
        <w:keepNext/>
        <w:spacing w:before="240" w:line="240" w:lineRule="auto"/>
        <w:jc w:val="center"/>
        <w:rPr>
          <w:rFonts w:cs="Arial"/>
          <w:b/>
          <w:bCs/>
          <w:iCs/>
          <w:lang w:val="cs-CZ"/>
        </w:rPr>
      </w:pPr>
      <w:r w:rsidRPr="0041162B">
        <w:rPr>
          <w:rFonts w:cs="Arial"/>
          <w:b/>
          <w:bCs/>
          <w:iCs/>
          <w:lang w:val="cs-CZ"/>
        </w:rPr>
        <w:t xml:space="preserve">Příloha č. </w:t>
      </w:r>
      <w:r w:rsidR="00602179">
        <w:rPr>
          <w:rFonts w:cs="Arial"/>
          <w:b/>
          <w:bCs/>
          <w:iCs/>
          <w:lang w:val="cs-CZ"/>
        </w:rPr>
        <w:t>2</w:t>
      </w:r>
      <w:r w:rsidRPr="0041162B">
        <w:rPr>
          <w:rFonts w:cs="Arial"/>
          <w:b/>
          <w:bCs/>
          <w:iCs/>
          <w:lang w:val="cs-CZ"/>
        </w:rPr>
        <w:t xml:space="preserve"> </w:t>
      </w:r>
    </w:p>
    <w:p w14:paraId="76A9820D" w14:textId="53662DE9" w:rsidR="0041162B" w:rsidRDefault="0041162B" w:rsidP="0041162B">
      <w:pPr>
        <w:pStyle w:val="StandardText"/>
        <w:keepNext/>
        <w:spacing w:before="240" w:line="240" w:lineRule="auto"/>
        <w:jc w:val="center"/>
        <w:rPr>
          <w:rFonts w:cs="Arial"/>
          <w:b/>
          <w:bCs/>
          <w:iCs/>
          <w:lang w:val="cs-CZ"/>
        </w:rPr>
      </w:pPr>
      <w:r w:rsidRPr="0041162B">
        <w:rPr>
          <w:rFonts w:cs="Arial"/>
          <w:b/>
          <w:bCs/>
          <w:iCs/>
          <w:lang w:val="cs-CZ"/>
        </w:rPr>
        <w:t xml:space="preserve">Časová okna </w:t>
      </w:r>
      <w:r>
        <w:rPr>
          <w:rFonts w:cs="Arial"/>
          <w:b/>
          <w:bCs/>
          <w:iCs/>
          <w:lang w:val="cs-CZ"/>
        </w:rPr>
        <w:t xml:space="preserve">a místo </w:t>
      </w:r>
      <w:r w:rsidRPr="0041162B">
        <w:rPr>
          <w:rFonts w:cs="Arial"/>
          <w:b/>
          <w:bCs/>
          <w:iCs/>
          <w:lang w:val="cs-CZ"/>
        </w:rPr>
        <w:t>pro předávání Vzorků a sdělování výsledků</w:t>
      </w:r>
    </w:p>
    <w:p w14:paraId="2E5A18F4" w14:textId="77777777" w:rsidR="00954A74" w:rsidRDefault="00954A74" w:rsidP="0041162B">
      <w:pPr>
        <w:pStyle w:val="StandardText"/>
        <w:keepNext/>
        <w:spacing w:before="240" w:line="240" w:lineRule="auto"/>
        <w:jc w:val="center"/>
        <w:rPr>
          <w:rFonts w:cs="Arial"/>
          <w:b/>
          <w:bCs/>
          <w:iCs/>
          <w:lang w:val="cs-CZ"/>
        </w:rPr>
      </w:pPr>
    </w:p>
    <w:p w14:paraId="58B6E4FF" w14:textId="1F657959" w:rsidR="00D67D58" w:rsidRPr="00602179" w:rsidRDefault="00954A74" w:rsidP="00326EC6">
      <w:pPr>
        <w:pStyle w:val="StandardText"/>
        <w:keepNext/>
        <w:numPr>
          <w:ilvl w:val="0"/>
          <w:numId w:val="33"/>
        </w:numPr>
        <w:spacing w:before="240" w:line="240" w:lineRule="auto"/>
        <w:ind w:left="426" w:hanging="426"/>
        <w:jc w:val="left"/>
        <w:rPr>
          <w:rFonts w:cs="Arial"/>
          <w:iCs/>
          <w:lang w:val="cs-CZ"/>
        </w:rPr>
      </w:pPr>
      <w:r w:rsidRPr="00602179">
        <w:rPr>
          <w:rFonts w:cs="Arial"/>
          <w:iCs/>
          <w:lang w:val="cs-CZ"/>
        </w:rPr>
        <w:t>Místo, kam je Objednatel povinen doručovat Vzorky</w:t>
      </w:r>
      <w:r w:rsidR="00D67D58" w:rsidRPr="00602179">
        <w:rPr>
          <w:rFonts w:cs="Arial"/>
          <w:iCs/>
          <w:lang w:val="cs-CZ"/>
        </w:rPr>
        <w:t>:</w:t>
      </w:r>
    </w:p>
    <w:p w14:paraId="44E24E32" w14:textId="77777777" w:rsidR="00326EC6" w:rsidRDefault="00326EC6" w:rsidP="0037391F">
      <w:pPr>
        <w:pStyle w:val="StandardText"/>
        <w:keepNext/>
        <w:spacing w:before="240" w:line="240" w:lineRule="auto"/>
        <w:ind w:left="142"/>
        <w:jc w:val="center"/>
        <w:rPr>
          <w:rFonts w:cs="Arial"/>
          <w:b/>
          <w:bCs/>
          <w:iCs/>
          <w:u w:val="single"/>
          <w:lang w:val="cs-CZ"/>
        </w:rPr>
      </w:pPr>
    </w:p>
    <w:p w14:paraId="12ECFF09" w14:textId="2BAA71F3" w:rsidR="0037391F" w:rsidRPr="00FB6DC1" w:rsidRDefault="0037391F" w:rsidP="0037391F">
      <w:pPr>
        <w:pStyle w:val="StandardText"/>
        <w:keepNext/>
        <w:spacing w:before="240" w:line="240" w:lineRule="auto"/>
        <w:ind w:left="142"/>
        <w:jc w:val="center"/>
        <w:rPr>
          <w:rFonts w:cs="Arial"/>
          <w:b/>
          <w:bCs/>
          <w:iCs/>
          <w:u w:val="single"/>
          <w:lang w:val="cs-CZ"/>
        </w:rPr>
      </w:pPr>
      <w:r w:rsidRPr="00FB6DC1">
        <w:rPr>
          <w:rFonts w:cs="Arial"/>
          <w:b/>
          <w:bCs/>
          <w:iCs/>
          <w:u w:val="single"/>
          <w:lang w:val="cs-CZ"/>
        </w:rPr>
        <w:t xml:space="preserve">Roškotova 1717/2, </w:t>
      </w:r>
      <w:r w:rsidR="00FB6DC1" w:rsidRPr="00FB6DC1">
        <w:rPr>
          <w:rFonts w:cs="Arial"/>
          <w:b/>
          <w:bCs/>
          <w:iCs/>
          <w:u w:val="single"/>
          <w:lang w:val="cs-CZ"/>
        </w:rPr>
        <w:t>140 00 Praha 4</w:t>
      </w:r>
    </w:p>
    <w:p w14:paraId="2E5A0932" w14:textId="1FDB2499" w:rsidR="00D67D58" w:rsidRDefault="00D67D58" w:rsidP="00954A74">
      <w:pPr>
        <w:pStyle w:val="StandardText"/>
        <w:keepNext/>
        <w:spacing w:before="240" w:line="240" w:lineRule="auto"/>
        <w:jc w:val="left"/>
        <w:rPr>
          <w:rFonts w:cs="Arial"/>
          <w:b/>
          <w:bCs/>
          <w:iCs/>
          <w:lang w:val="cs-CZ"/>
        </w:rPr>
      </w:pPr>
    </w:p>
    <w:p w14:paraId="3FB07CFC" w14:textId="0FD1BD73" w:rsidR="00FB6DC1" w:rsidRPr="00602179" w:rsidRDefault="00326EC6" w:rsidP="00326EC6">
      <w:pPr>
        <w:pStyle w:val="StandardText"/>
        <w:keepNext/>
        <w:numPr>
          <w:ilvl w:val="0"/>
          <w:numId w:val="33"/>
        </w:numPr>
        <w:spacing w:before="240" w:line="240" w:lineRule="auto"/>
        <w:ind w:left="426" w:hanging="426"/>
        <w:jc w:val="left"/>
        <w:rPr>
          <w:rFonts w:cs="Arial"/>
          <w:iCs/>
          <w:lang w:val="cs-CZ"/>
        </w:rPr>
      </w:pPr>
      <w:r w:rsidRPr="00602179">
        <w:rPr>
          <w:rFonts w:cs="Arial"/>
          <w:iCs/>
          <w:lang w:val="cs-CZ"/>
        </w:rPr>
        <w:t>Vymezená č</w:t>
      </w:r>
      <w:r w:rsidR="00FB6DC1" w:rsidRPr="00602179">
        <w:rPr>
          <w:rFonts w:cs="Arial"/>
          <w:iCs/>
          <w:lang w:val="cs-CZ"/>
        </w:rPr>
        <w:t xml:space="preserve">asová okna </w:t>
      </w:r>
      <w:r w:rsidR="000704AB" w:rsidRPr="00602179">
        <w:rPr>
          <w:rFonts w:cs="Arial"/>
          <w:iCs/>
          <w:lang w:val="cs-CZ"/>
        </w:rPr>
        <w:t>pro doručování Vzorků a lhůty k</w:t>
      </w:r>
      <w:r w:rsidRPr="00602179">
        <w:rPr>
          <w:rFonts w:cs="Arial"/>
          <w:iCs/>
          <w:lang w:val="cs-CZ"/>
        </w:rPr>
        <w:t> </w:t>
      </w:r>
      <w:r w:rsidR="000704AB" w:rsidRPr="00602179">
        <w:rPr>
          <w:rFonts w:cs="Arial"/>
          <w:iCs/>
          <w:lang w:val="cs-CZ"/>
        </w:rPr>
        <w:t xml:space="preserve">provedení Testování: </w:t>
      </w:r>
    </w:p>
    <w:p w14:paraId="1AE92CE6" w14:textId="085543EC" w:rsidR="00A12D19" w:rsidRDefault="009D1DD7" w:rsidP="00FB6DC1">
      <w:pPr>
        <w:pStyle w:val="StandardText"/>
        <w:keepNext/>
        <w:spacing w:before="240" w:line="240" w:lineRule="auto"/>
        <w:ind w:left="142"/>
        <w:jc w:val="left"/>
        <w:rPr>
          <w:rFonts w:cs="Arial"/>
          <w:b/>
          <w:bCs/>
          <w:iCs/>
          <w:lang w:val="cs-CZ"/>
        </w:rPr>
      </w:pPr>
      <w:r>
        <w:rPr>
          <w:rFonts w:cs="Arial"/>
          <w:lang w:val="cs-CZ"/>
        </w:rPr>
        <w:t>[</w:t>
      </w:r>
      <w:r w:rsidRPr="009D1DD7">
        <w:rPr>
          <w:rFonts w:cs="Arial"/>
          <w:i/>
          <w:iCs/>
          <w:lang w:val="cs-CZ"/>
        </w:rPr>
        <w:t>vypuštěno</w:t>
      </w:r>
      <w:r>
        <w:rPr>
          <w:rFonts w:cs="Arial"/>
          <w:lang w:val="cs-CZ"/>
        </w:rPr>
        <w:t>]</w:t>
      </w:r>
    </w:p>
    <w:p w14:paraId="550481E8" w14:textId="28F8817E" w:rsidR="009D1DD7" w:rsidRDefault="009D1DD7" w:rsidP="00FB6DC1">
      <w:pPr>
        <w:pStyle w:val="StandardText"/>
        <w:keepNext/>
        <w:spacing w:before="240" w:line="240" w:lineRule="auto"/>
        <w:ind w:left="142"/>
        <w:jc w:val="left"/>
        <w:rPr>
          <w:rFonts w:cs="Arial"/>
          <w:b/>
          <w:bCs/>
          <w:iCs/>
          <w:lang w:val="cs-CZ"/>
        </w:rPr>
      </w:pPr>
    </w:p>
    <w:p w14:paraId="608C7AF0" w14:textId="77777777" w:rsidR="009D1DD7" w:rsidRDefault="009D1DD7" w:rsidP="00FB6DC1">
      <w:pPr>
        <w:pStyle w:val="StandardText"/>
        <w:keepNext/>
        <w:spacing w:before="240" w:line="240" w:lineRule="auto"/>
        <w:ind w:left="142"/>
        <w:jc w:val="left"/>
        <w:rPr>
          <w:rFonts w:cs="Arial"/>
          <w:b/>
          <w:bCs/>
          <w:iCs/>
          <w:lang w:val="cs-CZ"/>
        </w:rPr>
      </w:pPr>
      <w:bookmarkStart w:id="7" w:name="_GoBack"/>
      <w:bookmarkEnd w:id="7"/>
    </w:p>
    <w:sectPr w:rsidR="009D1DD7" w:rsidSect="00E464F6">
      <w:headerReference w:type="default" r:id="rId11"/>
      <w:footerReference w:type="default" r:id="rId12"/>
      <w:type w:val="continuous"/>
      <w:pgSz w:w="11907" w:h="16840"/>
      <w:pgMar w:top="567" w:right="1440" w:bottom="1276" w:left="1440" w:header="51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C710E" w14:textId="77777777" w:rsidR="00045661" w:rsidRDefault="00045661">
      <w:r>
        <w:separator/>
      </w:r>
    </w:p>
  </w:endnote>
  <w:endnote w:type="continuationSeparator" w:id="0">
    <w:p w14:paraId="2E6AAF25" w14:textId="77777777" w:rsidR="00045661" w:rsidRDefault="00045661">
      <w:r>
        <w:continuationSeparator/>
      </w:r>
    </w:p>
  </w:endnote>
  <w:endnote w:type="continuationNotice" w:id="1">
    <w:p w14:paraId="6F453026" w14:textId="77777777" w:rsidR="00045661" w:rsidRDefault="00045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Std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1F68" w14:textId="77777777" w:rsidR="00035D2B" w:rsidRPr="00C66271" w:rsidRDefault="00C66271" w:rsidP="00C66271">
    <w:pPr>
      <w:pStyle w:val="Zpat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DF53B" w14:textId="77777777" w:rsidR="00045661" w:rsidRDefault="00045661">
      <w:r>
        <w:separator/>
      </w:r>
    </w:p>
  </w:footnote>
  <w:footnote w:type="continuationSeparator" w:id="0">
    <w:p w14:paraId="06D47253" w14:textId="77777777" w:rsidR="00045661" w:rsidRDefault="00045661">
      <w:r>
        <w:continuationSeparator/>
      </w:r>
    </w:p>
  </w:footnote>
  <w:footnote w:type="continuationNotice" w:id="1">
    <w:p w14:paraId="71114F6D" w14:textId="77777777" w:rsidR="00045661" w:rsidRDefault="00045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0A133" w14:textId="4CFE1D71" w:rsidR="00815C70" w:rsidRDefault="00CE140B" w:rsidP="00CE140B">
    <w:pPr>
      <w:pStyle w:val="Zhlav"/>
      <w:tabs>
        <w:tab w:val="clear" w:pos="4536"/>
        <w:tab w:val="clear" w:pos="9072"/>
        <w:tab w:val="left" w:pos="5400"/>
      </w:tabs>
      <w:jc w:val="left"/>
    </w:pPr>
    <w:r>
      <w:tab/>
    </w:r>
  </w:p>
  <w:p w14:paraId="39151E22" w14:textId="77777777" w:rsidR="00815C70" w:rsidRDefault="00815C70" w:rsidP="00815C70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0BC4F14"/>
    <w:name w:val="Numbering"/>
    <w:lvl w:ilvl="0">
      <w:start w:val="7"/>
      <w:numFmt w:val="decimal"/>
      <w:pStyle w:val="Nadpis1"/>
      <w:lvlText w:val="%1."/>
      <w:lvlJc w:val="left"/>
      <w:pPr>
        <w:tabs>
          <w:tab w:val="num" w:pos="1"/>
        </w:tabs>
        <w:ind w:left="568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5"/>
        </w:tabs>
        <w:ind w:left="1135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2"/>
        </w:tabs>
        <w:ind w:left="17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effect w:val="none"/>
        <w:vertAlign w:val="baseline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268"/>
        </w:tabs>
        <w:ind w:left="2269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36"/>
        </w:tabs>
        <w:ind w:left="283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6">
      <w:start w:val="1"/>
      <w:numFmt w:val="upperRoman"/>
      <w:pStyle w:val="Nadpis7"/>
      <w:lvlText w:val="(%7)"/>
      <w:lvlJc w:val="left"/>
      <w:pPr>
        <w:tabs>
          <w:tab w:val="num" w:pos="3402"/>
        </w:tabs>
        <w:ind w:left="340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3970"/>
        </w:tabs>
        <w:ind w:left="3970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4536"/>
        </w:tabs>
        <w:ind w:left="4537" w:hanging="567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01B76875"/>
    <w:multiLevelType w:val="multilevel"/>
    <w:tmpl w:val="5816CB40"/>
    <w:lvl w:ilvl="0">
      <w:start w:val="1"/>
      <w:numFmt w:val="decimal"/>
      <w:pStyle w:val="AnnexureHead"/>
      <w:suff w:val="nothing"/>
      <w:lvlText w:val="Annexur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urePartHead"/>
      <w:suff w:val="nothing"/>
      <w:lvlText w:val="Part %2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upperLetter"/>
      <w:pStyle w:val="AnnexureSubPartHead"/>
      <w:suff w:val="nothing"/>
      <w:lvlText w:val="Part %2%3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D155C0"/>
    <w:multiLevelType w:val="singleLevel"/>
    <w:tmpl w:val="D6F043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D4B1572"/>
    <w:multiLevelType w:val="hybridMultilevel"/>
    <w:tmpl w:val="87FAE3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319B1"/>
    <w:multiLevelType w:val="multilevel"/>
    <w:tmpl w:val="4028BC2A"/>
    <w:name w:val="Appendix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  <w:caps w:val="0"/>
        <w:smallCaps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5" w15:restartNumberingAfterBreak="0">
    <w:nsid w:val="20E65E8F"/>
    <w:multiLevelType w:val="multilevel"/>
    <w:tmpl w:val="B1269B5C"/>
    <w:lvl w:ilvl="0">
      <w:start w:val="1"/>
      <w:numFmt w:val="decimal"/>
      <w:pStyle w:val="StandardNumbering"/>
      <w:lvlText w:val="%1."/>
      <w:lvlJc w:val="left"/>
      <w:pPr>
        <w:tabs>
          <w:tab w:val="num" w:pos="1134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969"/>
        </w:tabs>
        <w:ind w:left="3969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4536"/>
        </w:tabs>
        <w:ind w:left="453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8)"/>
      <w:lvlJc w:val="left"/>
      <w:pPr>
        <w:tabs>
          <w:tab w:val="num" w:pos="5103"/>
        </w:tabs>
        <w:ind w:left="5103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5670"/>
        </w:tabs>
        <w:ind w:left="5670" w:hanging="567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3C878DE"/>
    <w:multiLevelType w:val="multilevel"/>
    <w:tmpl w:val="4592753E"/>
    <w:name w:val="Heading Paragraph 1"/>
    <w:lvl w:ilvl="0">
      <w:start w:val="1"/>
      <w:numFmt w:val="decimal"/>
      <w:pStyle w:val="HeadingParagraph1"/>
      <w:lvlText w:val="%1."/>
      <w:lvlJc w:val="left"/>
      <w:pPr>
        <w:tabs>
          <w:tab w:val="num" w:pos="568"/>
        </w:tabs>
        <w:ind w:left="568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(%4)"/>
      <w:lvlJc w:val="left"/>
      <w:pPr>
        <w:tabs>
          <w:tab w:val="num" w:pos="1702"/>
        </w:tabs>
        <w:ind w:left="1702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22"/>
        </w:tabs>
        <w:ind w:left="226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836"/>
        </w:tabs>
        <w:ind w:left="2836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556"/>
        </w:tabs>
        <w:ind w:left="3403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8)"/>
      <w:lvlJc w:val="left"/>
      <w:pPr>
        <w:tabs>
          <w:tab w:val="num" w:pos="3970"/>
        </w:tabs>
        <w:ind w:left="3970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4690"/>
        </w:tabs>
        <w:ind w:left="4537" w:hanging="567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25BA1B2C"/>
    <w:multiLevelType w:val="multilevel"/>
    <w:tmpl w:val="D1182982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CCF46B8"/>
    <w:multiLevelType w:val="hybridMultilevel"/>
    <w:tmpl w:val="646CE6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6527D"/>
    <w:multiLevelType w:val="multilevel"/>
    <w:tmpl w:val="1C2C0536"/>
    <w:lvl w:ilvl="0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Roman"/>
      <w:pStyle w:val="Recitalssub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3CC668D"/>
    <w:multiLevelType w:val="hybridMultilevel"/>
    <w:tmpl w:val="F9BAE0E0"/>
    <w:lvl w:ilvl="0" w:tplc="3E443210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40CEC"/>
    <w:multiLevelType w:val="multilevel"/>
    <w:tmpl w:val="F818699C"/>
    <w:name w:val="Schedules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  <w:caps w:val="0"/>
        <w:smallCaps w:val="0"/>
        <w:sz w:val="20"/>
      </w:rPr>
    </w:lvl>
    <w:lvl w:ilvl="1">
      <w:numFmt w:val="decimal"/>
      <w:pStyle w:val="SubSchedule"/>
      <w:lvlText w:val="Sub Schedule 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t"/>
      <w:suff w:val="nothing"/>
      <w:lvlText w:val="Part %3"/>
      <w:lvlJc w:val="left"/>
      <w:pPr>
        <w:ind w:left="0" w:firstLine="0"/>
      </w:pPr>
      <w:rPr>
        <w:rFonts w:hint="default"/>
        <w:caps w:val="0"/>
        <w:smallCaps w:val="0"/>
        <w:sz w:val="20"/>
      </w:rPr>
    </w:lvl>
    <w:lvl w:ilvl="3">
      <w:start w:val="1"/>
      <w:numFmt w:val="decimal"/>
      <w:pStyle w:val="Sch1Heading"/>
      <w:lvlText w:val="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850"/>
        </w:tabs>
        <w:ind w:left="850" w:hanging="850"/>
      </w:pPr>
      <w:rPr>
        <w:rFonts w:hint="default"/>
        <w:caps w:val="0"/>
      </w:rPr>
    </w:lvl>
    <w:lvl w:ilvl="5">
      <w:start w:val="1"/>
      <w:numFmt w:val="decimal"/>
      <w:pStyle w:val="Sch3Number"/>
      <w:lvlText w:val="%4.%5.%6"/>
      <w:lvlJc w:val="left"/>
      <w:pPr>
        <w:tabs>
          <w:tab w:val="num" w:pos="1701"/>
        </w:tabs>
        <w:ind w:left="1701" w:hanging="851"/>
      </w:pPr>
      <w:rPr>
        <w:rFonts w:hint="default"/>
        <w:caps w:val="0"/>
      </w:rPr>
    </w:lvl>
    <w:lvl w:ilvl="6">
      <w:start w:val="1"/>
      <w:numFmt w:val="lowerLetter"/>
      <w:pStyle w:val="Sch4Number"/>
      <w:lvlText w:val="(%7)"/>
      <w:lvlJc w:val="left"/>
      <w:pPr>
        <w:tabs>
          <w:tab w:val="num" w:pos="2268"/>
        </w:tabs>
        <w:ind w:left="2268" w:hanging="567"/>
      </w:pPr>
      <w:rPr>
        <w:rFonts w:hint="default"/>
        <w:caps w:val="0"/>
      </w:rPr>
    </w:lvl>
    <w:lvl w:ilvl="7">
      <w:start w:val="1"/>
      <w:numFmt w:val="lowerRoman"/>
      <w:pStyle w:val="Sch5Number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upperLetter"/>
      <w:pStyle w:val="Sch6Number"/>
      <w:lvlText w:val="(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2" w15:restartNumberingAfterBreak="0">
    <w:nsid w:val="3841622F"/>
    <w:multiLevelType w:val="multilevel"/>
    <w:tmpl w:val="D1286CFC"/>
    <w:lvl w:ilvl="0">
      <w:start w:val="1"/>
      <w:numFmt w:val="decimal"/>
      <w:pStyle w:val="AppendixHead"/>
      <w:suff w:val="nothing"/>
      <w:lvlText w:val="Appendix %1"/>
      <w:lvlJc w:val="left"/>
      <w:pPr>
        <w:ind w:left="0" w:firstLine="0"/>
      </w:pPr>
      <w:rPr>
        <w:rFonts w:ascii="Arial" w:hAnsi="Arial" w:hint="default"/>
        <w:b/>
        <w:i w:val="0"/>
        <w:caps w:val="0"/>
        <w:spacing w:val="0"/>
        <w:w w:val="100"/>
        <w:kern w:val="0"/>
        <w:position w:val="0"/>
        <w:sz w:val="20"/>
        <w:effect w:val="none"/>
      </w:rPr>
    </w:lvl>
    <w:lvl w:ilvl="1">
      <w:start w:val="1"/>
      <w:numFmt w:val="decimal"/>
      <w:pStyle w:val="AppendixParthead"/>
      <w:suff w:val="nothing"/>
      <w:lvlText w:val="Part %2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pacing w:val="0"/>
        <w:w w:val="100"/>
        <w:kern w:val="0"/>
        <w:position w:val="0"/>
        <w:sz w:val="20"/>
        <w:effect w:val="none"/>
      </w:rPr>
    </w:lvl>
    <w:lvl w:ilvl="2">
      <w:start w:val="1"/>
      <w:numFmt w:val="upperLetter"/>
      <w:pStyle w:val="AppendixSubParthead"/>
      <w:suff w:val="nothing"/>
      <w:lvlText w:val="Part %2%3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Broadway" w:hAnsi="Broadway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Broadway" w:hAnsi="Broadway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Broadway" w:hAnsi="Broadway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Broadway" w:hAnsi="Broadway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Broadway" w:hAnsi="Broadway" w:hint="default"/>
        <w:b w:val="0"/>
        <w:i w:val="0"/>
        <w:sz w:val="22"/>
      </w:rPr>
    </w:lvl>
  </w:abstractNum>
  <w:abstractNum w:abstractNumId="13" w15:restartNumberingAfterBreak="0">
    <w:nsid w:val="39BE661A"/>
    <w:multiLevelType w:val="hybridMultilevel"/>
    <w:tmpl w:val="1D9E8616"/>
    <w:lvl w:ilvl="0" w:tplc="03F636FA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B6046"/>
    <w:multiLevelType w:val="hybridMultilevel"/>
    <w:tmpl w:val="5394B594"/>
    <w:lvl w:ilvl="0" w:tplc="43628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A2B80"/>
    <w:multiLevelType w:val="hybridMultilevel"/>
    <w:tmpl w:val="316C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16BF9"/>
    <w:multiLevelType w:val="hybridMultilevel"/>
    <w:tmpl w:val="1E84288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19A00E7"/>
    <w:multiLevelType w:val="multilevel"/>
    <w:tmpl w:val="E4DC67C0"/>
    <w:lvl w:ilvl="0">
      <w:start w:val="1"/>
      <w:numFmt w:val="lowerLetter"/>
      <w:lvlRestart w:val="0"/>
      <w:pStyle w:val="DefinitionSubClause"/>
      <w:lvlText w:val="(%1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lowerRoman"/>
      <w:pStyle w:val="DefinitionSubSubClause"/>
      <w:lvlText w:val="(%2)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upperLetter"/>
      <w:pStyle w:val="DefinitionSubSubSubClause"/>
      <w:lvlText w:val="(%3)"/>
      <w:lvlJc w:val="left"/>
      <w:pPr>
        <w:tabs>
          <w:tab w:val="num" w:pos="3402"/>
        </w:tabs>
        <w:ind w:left="3402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upperRoman"/>
      <w:pStyle w:val="DefinitionSubSubSubSubClause"/>
      <w:lvlText w:val="(%4)"/>
      <w:lvlJc w:val="left"/>
      <w:pPr>
        <w:tabs>
          <w:tab w:val="num" w:pos="3969"/>
        </w:tabs>
        <w:ind w:left="3969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8" w15:restartNumberingAfterBreak="0">
    <w:nsid w:val="42474DF7"/>
    <w:multiLevelType w:val="multilevel"/>
    <w:tmpl w:val="D3B20B82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04A5A92"/>
    <w:multiLevelType w:val="multilevel"/>
    <w:tmpl w:val="9DBA8544"/>
    <w:lvl w:ilvl="0">
      <w:start w:val="1"/>
      <w:numFmt w:val="decimal"/>
      <w:pStyle w:val="PlainNumber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PlainNumbering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PlainNumber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PlainNumbering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pStyle w:val="PlainNumbering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upperLetter"/>
      <w:pStyle w:val="PlainNumbering6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upperRoman"/>
      <w:pStyle w:val="PlainNumbering7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7">
      <w:start w:val="1"/>
      <w:numFmt w:val="lowerLetter"/>
      <w:pStyle w:val="PlainNumbering8"/>
      <w:lvlText w:val="(%8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8">
      <w:start w:val="1"/>
      <w:numFmt w:val="lowerRoman"/>
      <w:pStyle w:val="PlainNumbering9"/>
      <w:lvlText w:val="(%9)"/>
      <w:lvlJc w:val="left"/>
      <w:pPr>
        <w:tabs>
          <w:tab w:val="num" w:pos="4535"/>
        </w:tabs>
        <w:ind w:left="4535" w:hanging="566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</w:abstractNum>
  <w:abstractNum w:abstractNumId="20" w15:restartNumberingAfterBreak="0">
    <w:nsid w:val="551B3709"/>
    <w:multiLevelType w:val="multilevel"/>
    <w:tmpl w:val="423C760C"/>
    <w:lvl w:ilvl="0">
      <w:start w:val="1"/>
      <w:numFmt w:val="upperRoman"/>
      <w:lvlRestart w:val="0"/>
      <w:pStyle w:val="Styl300"/>
      <w:suff w:val="nothing"/>
      <w:lvlText w:val="%1."/>
      <w:lvlJc w:val="left"/>
      <w:pPr>
        <w:ind w:left="624" w:hanging="624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0" w:firstLine="0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49"/>
        </w:tabs>
        <w:ind w:left="425" w:firstLine="0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3">
      <w:start w:val="1"/>
      <w:numFmt w:val="lowerRoman"/>
      <w:lvlText w:val="(%4)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aps w:val="0"/>
        <w:color w:val="auto"/>
        <w:spacing w:val="0"/>
        <w:sz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Papyrus" w:hAnsi="Papyrus" w:hint="default"/>
        <w:b w:val="0"/>
        <w:i w:val="0"/>
        <w:caps w:val="0"/>
        <w:color w:val="auto"/>
        <w:spacing w:val="0"/>
        <w:u w:val="none"/>
      </w:rPr>
    </w:lvl>
  </w:abstractNum>
  <w:abstractNum w:abstractNumId="21" w15:restartNumberingAfterBreak="0">
    <w:nsid w:val="5E047A24"/>
    <w:multiLevelType w:val="multilevel"/>
    <w:tmpl w:val="E2AC75DA"/>
    <w:name w:val="Numbering"/>
    <w:lvl w:ilvl="0">
      <w:start w:val="1"/>
      <w:numFmt w:val="decimal"/>
      <w:pStyle w:val="Level1Heading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caps w:val="0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caps w:val="0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561"/>
        </w:tabs>
        <w:ind w:left="1561" w:hanging="851"/>
      </w:pPr>
      <w:rPr>
        <w:rFonts w:hint="default"/>
        <w:caps w:val="0"/>
        <w:sz w:val="20"/>
        <w:szCs w:val="20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caps w:val="0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aps w:val="0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  <w:caps w:val="0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3969"/>
        </w:tabs>
        <w:ind w:left="3969" w:hanging="567"/>
      </w:pPr>
      <w:rPr>
        <w:rFonts w:hint="default"/>
        <w:caps w:val="0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4536"/>
        </w:tabs>
        <w:ind w:left="4536" w:hanging="567"/>
      </w:pPr>
      <w:rPr>
        <w:rFonts w:hint="default"/>
        <w:caps w:val="0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103"/>
        </w:tabs>
        <w:ind w:left="5103" w:hanging="567"/>
      </w:pPr>
      <w:rPr>
        <w:rFonts w:hint="default"/>
        <w:caps w:val="0"/>
      </w:rPr>
    </w:lvl>
  </w:abstractNum>
  <w:abstractNum w:abstractNumId="22" w15:restartNumberingAfterBreak="0">
    <w:nsid w:val="66966731"/>
    <w:multiLevelType w:val="multilevel"/>
    <w:tmpl w:val="0FE66470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Roman"/>
      <w:pStyle w:val="Background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3" w15:restartNumberingAfterBreak="0">
    <w:nsid w:val="69F35D0C"/>
    <w:multiLevelType w:val="hybridMultilevel"/>
    <w:tmpl w:val="D20248FC"/>
    <w:lvl w:ilvl="0" w:tplc="43628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987"/>
    <w:multiLevelType w:val="hybridMultilevel"/>
    <w:tmpl w:val="2AF8F982"/>
    <w:lvl w:ilvl="0" w:tplc="43628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3D503A"/>
    <w:multiLevelType w:val="multilevel"/>
    <w:tmpl w:val="3344FE9E"/>
    <w:lvl w:ilvl="0">
      <w:start w:val="1"/>
      <w:numFmt w:val="decimal"/>
      <w:pStyle w:val="SectionHead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SectionPartHead"/>
      <w:suff w:val="nothing"/>
      <w:lvlText w:val="Part %2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upperLetter"/>
      <w:pStyle w:val="SectionSubHead"/>
      <w:suff w:val="nothing"/>
      <w:lvlText w:val="Part %2%3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5075741"/>
    <w:multiLevelType w:val="multilevel"/>
    <w:tmpl w:val="9A542CDE"/>
    <w:lvl w:ilvl="0">
      <w:start w:val="1"/>
      <w:numFmt w:val="decimal"/>
      <w:pStyle w:val="ScheduleHead"/>
      <w:suff w:val="nothing"/>
      <w:lvlText w:val="Schedule 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pStyle w:val="ScheduleParthead"/>
      <w:suff w:val="nothing"/>
      <w:lvlText w:val="Part %2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kern w:val="20"/>
        <w:position w:val="0"/>
        <w:sz w:val="20"/>
        <w:effect w:val="none"/>
      </w:rPr>
    </w:lvl>
    <w:lvl w:ilvl="2">
      <w:start w:val="1"/>
      <w:numFmt w:val="upperLetter"/>
      <w:pStyle w:val="ScheduleSubParthead"/>
      <w:suff w:val="nothing"/>
      <w:lvlText w:val="Part %2%3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AD16719"/>
    <w:multiLevelType w:val="multilevel"/>
    <w:tmpl w:val="506A7570"/>
    <w:lvl w:ilvl="0">
      <w:start w:val="1"/>
      <w:numFmt w:val="decimal"/>
      <w:pStyle w:val="ScheduleStyl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pacing w:val="0"/>
        <w:w w:val="100"/>
        <w:kern w:val="0"/>
        <w:position w:val="0"/>
        <w:sz w:val="20"/>
      </w:rPr>
    </w:lvl>
    <w:lvl w:ilvl="1">
      <w:start w:val="1"/>
      <w:numFmt w:val="decimal"/>
      <w:pStyle w:val="ScheduleStyl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eduleStyle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Style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Style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Style6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ScheduleStyle7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Style8"/>
      <w:lvlText w:val="(%8)"/>
      <w:lvlJc w:val="left"/>
      <w:pPr>
        <w:tabs>
          <w:tab w:val="num" w:pos="3969"/>
        </w:tabs>
        <w:ind w:left="3969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Style9"/>
      <w:lvlText w:val="(%9)"/>
      <w:lvlJc w:val="left"/>
      <w:pPr>
        <w:tabs>
          <w:tab w:val="num" w:pos="4536"/>
        </w:tabs>
        <w:ind w:left="4536" w:hanging="567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7B943FBB"/>
    <w:multiLevelType w:val="multilevel"/>
    <w:tmpl w:val="71EAAAF2"/>
    <w:name w:val="Defininitions"/>
    <w:lvl w:ilvl="0">
      <w:start w:val="1"/>
      <w:numFmt w:val="lowerLetter"/>
      <w:pStyle w:val="Definition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pStyle w:val="Definition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pStyle w:val="Definition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pStyle w:val="Definition4"/>
      <w:lvlText w:val=" 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9" w15:restartNumberingAfterBreak="0">
    <w:nsid w:val="7DB5644F"/>
    <w:multiLevelType w:val="hybridMultilevel"/>
    <w:tmpl w:val="042EACB8"/>
    <w:lvl w:ilvl="0" w:tplc="65D88E06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8"/>
  </w:num>
  <w:num w:numId="4">
    <w:abstractNumId w:val="11"/>
  </w:num>
  <w:num w:numId="5">
    <w:abstractNumId w:val="29"/>
  </w:num>
  <w:num w:numId="6">
    <w:abstractNumId w:val="10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12"/>
  </w:num>
  <w:num w:numId="13">
    <w:abstractNumId w:val="7"/>
  </w:num>
  <w:num w:numId="14">
    <w:abstractNumId w:val="17"/>
  </w:num>
  <w:num w:numId="15">
    <w:abstractNumId w:val="0"/>
  </w:num>
  <w:num w:numId="16">
    <w:abstractNumId w:val="19"/>
  </w:num>
  <w:num w:numId="17">
    <w:abstractNumId w:val="9"/>
  </w:num>
  <w:num w:numId="18">
    <w:abstractNumId w:val="27"/>
  </w:num>
  <w:num w:numId="19">
    <w:abstractNumId w:val="26"/>
  </w:num>
  <w:num w:numId="20">
    <w:abstractNumId w:val="25"/>
  </w:num>
  <w:num w:numId="21">
    <w:abstractNumId w:val="5"/>
  </w:num>
  <w:num w:numId="22">
    <w:abstractNumId w:val="21"/>
  </w:num>
  <w:num w:numId="23">
    <w:abstractNumId w:val="20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6"/>
  </w:num>
  <w:num w:numId="34">
    <w:abstractNumId w:val="15"/>
  </w:num>
  <w:num w:numId="35">
    <w:abstractNumId w:val="3"/>
  </w:num>
  <w:num w:numId="36">
    <w:abstractNumId w:val="24"/>
  </w:num>
  <w:num w:numId="37">
    <w:abstractNumId w:val="23"/>
  </w:num>
  <w:num w:numId="38">
    <w:abstractNumId w:val="14"/>
  </w:num>
  <w:num w:numId="3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defaultTabStop w:val="720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2B"/>
    <w:rsid w:val="000014F3"/>
    <w:rsid w:val="0000277C"/>
    <w:rsid w:val="0000353A"/>
    <w:rsid w:val="000060E9"/>
    <w:rsid w:val="00012F0D"/>
    <w:rsid w:val="000164CC"/>
    <w:rsid w:val="00017061"/>
    <w:rsid w:val="000202E4"/>
    <w:rsid w:val="000219C1"/>
    <w:rsid w:val="00023EC9"/>
    <w:rsid w:val="00025CF7"/>
    <w:rsid w:val="000311E2"/>
    <w:rsid w:val="00031B9E"/>
    <w:rsid w:val="0003293A"/>
    <w:rsid w:val="00033FCB"/>
    <w:rsid w:val="000341D6"/>
    <w:rsid w:val="00034D00"/>
    <w:rsid w:val="00035D2B"/>
    <w:rsid w:val="00035F87"/>
    <w:rsid w:val="00036433"/>
    <w:rsid w:val="0003660D"/>
    <w:rsid w:val="000366F5"/>
    <w:rsid w:val="000400D2"/>
    <w:rsid w:val="0004068C"/>
    <w:rsid w:val="00041DB6"/>
    <w:rsid w:val="00043291"/>
    <w:rsid w:val="00044F41"/>
    <w:rsid w:val="00045064"/>
    <w:rsid w:val="00045661"/>
    <w:rsid w:val="000465AF"/>
    <w:rsid w:val="000477EA"/>
    <w:rsid w:val="00050CDD"/>
    <w:rsid w:val="000515F2"/>
    <w:rsid w:val="000526ED"/>
    <w:rsid w:val="00055B73"/>
    <w:rsid w:val="00056BE4"/>
    <w:rsid w:val="00061FD3"/>
    <w:rsid w:val="00062405"/>
    <w:rsid w:val="000639A2"/>
    <w:rsid w:val="00063FDB"/>
    <w:rsid w:val="000704AB"/>
    <w:rsid w:val="00074524"/>
    <w:rsid w:val="00074FD4"/>
    <w:rsid w:val="000779B7"/>
    <w:rsid w:val="00080593"/>
    <w:rsid w:val="00081043"/>
    <w:rsid w:val="00081411"/>
    <w:rsid w:val="00082B89"/>
    <w:rsid w:val="00083493"/>
    <w:rsid w:val="0008380C"/>
    <w:rsid w:val="00083B9A"/>
    <w:rsid w:val="00085D4D"/>
    <w:rsid w:val="00090565"/>
    <w:rsid w:val="00093B0E"/>
    <w:rsid w:val="00093BA7"/>
    <w:rsid w:val="00093BC1"/>
    <w:rsid w:val="00095E57"/>
    <w:rsid w:val="000A1A06"/>
    <w:rsid w:val="000A5D8C"/>
    <w:rsid w:val="000B0AD4"/>
    <w:rsid w:val="000B2E63"/>
    <w:rsid w:val="000B2F59"/>
    <w:rsid w:val="000B2FF1"/>
    <w:rsid w:val="000B5028"/>
    <w:rsid w:val="000B5731"/>
    <w:rsid w:val="000B6B19"/>
    <w:rsid w:val="000B7D60"/>
    <w:rsid w:val="000C42CA"/>
    <w:rsid w:val="000C4584"/>
    <w:rsid w:val="000C7184"/>
    <w:rsid w:val="000C7807"/>
    <w:rsid w:val="000D3C8A"/>
    <w:rsid w:val="000D4F8F"/>
    <w:rsid w:val="000D706E"/>
    <w:rsid w:val="000D711E"/>
    <w:rsid w:val="000E10E0"/>
    <w:rsid w:val="000E44BE"/>
    <w:rsid w:val="000E6409"/>
    <w:rsid w:val="000F2C21"/>
    <w:rsid w:val="000F4FAA"/>
    <w:rsid w:val="000F5B4E"/>
    <w:rsid w:val="000F7DCA"/>
    <w:rsid w:val="0010338A"/>
    <w:rsid w:val="00103DA4"/>
    <w:rsid w:val="00106DF6"/>
    <w:rsid w:val="001105FD"/>
    <w:rsid w:val="00112751"/>
    <w:rsid w:val="00113674"/>
    <w:rsid w:val="00114549"/>
    <w:rsid w:val="00115D79"/>
    <w:rsid w:val="0011712C"/>
    <w:rsid w:val="00117165"/>
    <w:rsid w:val="001208E9"/>
    <w:rsid w:val="00121F52"/>
    <w:rsid w:val="00124442"/>
    <w:rsid w:val="00126C36"/>
    <w:rsid w:val="0013187E"/>
    <w:rsid w:val="001352DE"/>
    <w:rsid w:val="00140944"/>
    <w:rsid w:val="00141869"/>
    <w:rsid w:val="00142D6F"/>
    <w:rsid w:val="00143742"/>
    <w:rsid w:val="00144FD9"/>
    <w:rsid w:val="00146008"/>
    <w:rsid w:val="00146419"/>
    <w:rsid w:val="001475B0"/>
    <w:rsid w:val="00147B91"/>
    <w:rsid w:val="00151366"/>
    <w:rsid w:val="001534B0"/>
    <w:rsid w:val="00154C99"/>
    <w:rsid w:val="0015635A"/>
    <w:rsid w:val="001602FF"/>
    <w:rsid w:val="00163664"/>
    <w:rsid w:val="00165C31"/>
    <w:rsid w:val="00170A33"/>
    <w:rsid w:val="00171F91"/>
    <w:rsid w:val="00173217"/>
    <w:rsid w:val="00175732"/>
    <w:rsid w:val="00180432"/>
    <w:rsid w:val="00182757"/>
    <w:rsid w:val="00182C21"/>
    <w:rsid w:val="00183EF4"/>
    <w:rsid w:val="001863D2"/>
    <w:rsid w:val="00186ACA"/>
    <w:rsid w:val="00192F68"/>
    <w:rsid w:val="001960AB"/>
    <w:rsid w:val="00197B32"/>
    <w:rsid w:val="001A0C6C"/>
    <w:rsid w:val="001A0E5B"/>
    <w:rsid w:val="001A2DB5"/>
    <w:rsid w:val="001A4A65"/>
    <w:rsid w:val="001A4E8C"/>
    <w:rsid w:val="001A7052"/>
    <w:rsid w:val="001B0F99"/>
    <w:rsid w:val="001B1CFB"/>
    <w:rsid w:val="001B2B5C"/>
    <w:rsid w:val="001C5F23"/>
    <w:rsid w:val="001D0525"/>
    <w:rsid w:val="001D5131"/>
    <w:rsid w:val="001D5D9E"/>
    <w:rsid w:val="001D719E"/>
    <w:rsid w:val="001E1023"/>
    <w:rsid w:val="001E1B62"/>
    <w:rsid w:val="001F04EF"/>
    <w:rsid w:val="001F0E95"/>
    <w:rsid w:val="001F3AF2"/>
    <w:rsid w:val="001F418D"/>
    <w:rsid w:val="001F53CB"/>
    <w:rsid w:val="002001A3"/>
    <w:rsid w:val="00203F10"/>
    <w:rsid w:val="0020496A"/>
    <w:rsid w:val="002113CC"/>
    <w:rsid w:val="00213697"/>
    <w:rsid w:val="00215066"/>
    <w:rsid w:val="00220613"/>
    <w:rsid w:val="00221625"/>
    <w:rsid w:val="00221F9D"/>
    <w:rsid w:val="00224688"/>
    <w:rsid w:val="002253C8"/>
    <w:rsid w:val="002266F1"/>
    <w:rsid w:val="00226825"/>
    <w:rsid w:val="00227934"/>
    <w:rsid w:val="00237B5F"/>
    <w:rsid w:val="00244B17"/>
    <w:rsid w:val="00244BDB"/>
    <w:rsid w:val="002456B9"/>
    <w:rsid w:val="00245E18"/>
    <w:rsid w:val="00246F53"/>
    <w:rsid w:val="0024713E"/>
    <w:rsid w:val="00247996"/>
    <w:rsid w:val="00255BCF"/>
    <w:rsid w:val="002565AB"/>
    <w:rsid w:val="00256BDD"/>
    <w:rsid w:val="00256BF4"/>
    <w:rsid w:val="00256E65"/>
    <w:rsid w:val="002578C1"/>
    <w:rsid w:val="002613A0"/>
    <w:rsid w:val="00262FE9"/>
    <w:rsid w:val="0026607F"/>
    <w:rsid w:val="00267BF0"/>
    <w:rsid w:val="00267E2E"/>
    <w:rsid w:val="0027099B"/>
    <w:rsid w:val="00270A6A"/>
    <w:rsid w:val="0027160C"/>
    <w:rsid w:val="002718E3"/>
    <w:rsid w:val="00272844"/>
    <w:rsid w:val="002738F3"/>
    <w:rsid w:val="002809A4"/>
    <w:rsid w:val="00287C3A"/>
    <w:rsid w:val="00290426"/>
    <w:rsid w:val="002916D9"/>
    <w:rsid w:val="0029269D"/>
    <w:rsid w:val="0029574E"/>
    <w:rsid w:val="0029590A"/>
    <w:rsid w:val="00296570"/>
    <w:rsid w:val="00296D89"/>
    <w:rsid w:val="00296E1B"/>
    <w:rsid w:val="002A07C4"/>
    <w:rsid w:val="002A133E"/>
    <w:rsid w:val="002A3D1A"/>
    <w:rsid w:val="002A5842"/>
    <w:rsid w:val="002A5A0A"/>
    <w:rsid w:val="002A6878"/>
    <w:rsid w:val="002B03CB"/>
    <w:rsid w:val="002B1599"/>
    <w:rsid w:val="002B4045"/>
    <w:rsid w:val="002B4BB0"/>
    <w:rsid w:val="002B74EB"/>
    <w:rsid w:val="002C407C"/>
    <w:rsid w:val="002C42FB"/>
    <w:rsid w:val="002D09CA"/>
    <w:rsid w:val="002D0D8D"/>
    <w:rsid w:val="002D3683"/>
    <w:rsid w:val="002D51D9"/>
    <w:rsid w:val="002D7FA5"/>
    <w:rsid w:val="002E43AD"/>
    <w:rsid w:val="002F7A3C"/>
    <w:rsid w:val="003008E3"/>
    <w:rsid w:val="003010BD"/>
    <w:rsid w:val="003049A3"/>
    <w:rsid w:val="00306656"/>
    <w:rsid w:val="00312487"/>
    <w:rsid w:val="0031638C"/>
    <w:rsid w:val="0031695B"/>
    <w:rsid w:val="003215D5"/>
    <w:rsid w:val="00322FFE"/>
    <w:rsid w:val="003246F7"/>
    <w:rsid w:val="00325E68"/>
    <w:rsid w:val="00326EC6"/>
    <w:rsid w:val="00331402"/>
    <w:rsid w:val="003327A7"/>
    <w:rsid w:val="00332F5E"/>
    <w:rsid w:val="003357A0"/>
    <w:rsid w:val="00336D4D"/>
    <w:rsid w:val="0034217F"/>
    <w:rsid w:val="0034252C"/>
    <w:rsid w:val="00342B98"/>
    <w:rsid w:val="003444A8"/>
    <w:rsid w:val="00344FB9"/>
    <w:rsid w:val="0034660B"/>
    <w:rsid w:val="00347763"/>
    <w:rsid w:val="003477ED"/>
    <w:rsid w:val="003508B0"/>
    <w:rsid w:val="0035423D"/>
    <w:rsid w:val="0035616B"/>
    <w:rsid w:val="003574CA"/>
    <w:rsid w:val="00360811"/>
    <w:rsid w:val="0036097A"/>
    <w:rsid w:val="0036151C"/>
    <w:rsid w:val="003626E5"/>
    <w:rsid w:val="00362E21"/>
    <w:rsid w:val="00362EBE"/>
    <w:rsid w:val="0036391C"/>
    <w:rsid w:val="0036656B"/>
    <w:rsid w:val="0037186B"/>
    <w:rsid w:val="003738C3"/>
    <w:rsid w:val="0037391F"/>
    <w:rsid w:val="00374A94"/>
    <w:rsid w:val="00375528"/>
    <w:rsid w:val="003768FD"/>
    <w:rsid w:val="00381695"/>
    <w:rsid w:val="003828DD"/>
    <w:rsid w:val="00382BE1"/>
    <w:rsid w:val="00382E87"/>
    <w:rsid w:val="00385124"/>
    <w:rsid w:val="00385948"/>
    <w:rsid w:val="00385D06"/>
    <w:rsid w:val="00386468"/>
    <w:rsid w:val="00386E5B"/>
    <w:rsid w:val="00393779"/>
    <w:rsid w:val="00394F94"/>
    <w:rsid w:val="003A0ABA"/>
    <w:rsid w:val="003A175E"/>
    <w:rsid w:val="003A2801"/>
    <w:rsid w:val="003A3806"/>
    <w:rsid w:val="003B0765"/>
    <w:rsid w:val="003B436E"/>
    <w:rsid w:val="003B60A8"/>
    <w:rsid w:val="003C2632"/>
    <w:rsid w:val="003C3308"/>
    <w:rsid w:val="003C3427"/>
    <w:rsid w:val="003C5DAA"/>
    <w:rsid w:val="003C785A"/>
    <w:rsid w:val="003C7A88"/>
    <w:rsid w:val="003C7FFD"/>
    <w:rsid w:val="003D0480"/>
    <w:rsid w:val="003D11BA"/>
    <w:rsid w:val="003D2076"/>
    <w:rsid w:val="003D2811"/>
    <w:rsid w:val="003D3C1B"/>
    <w:rsid w:val="003D529D"/>
    <w:rsid w:val="003D5D6D"/>
    <w:rsid w:val="003D69E3"/>
    <w:rsid w:val="003E2769"/>
    <w:rsid w:val="003E2BF3"/>
    <w:rsid w:val="003E3238"/>
    <w:rsid w:val="003E398E"/>
    <w:rsid w:val="003E3C3F"/>
    <w:rsid w:val="003E4055"/>
    <w:rsid w:val="003E5193"/>
    <w:rsid w:val="003E5413"/>
    <w:rsid w:val="003E7553"/>
    <w:rsid w:val="003F1064"/>
    <w:rsid w:val="003F21FD"/>
    <w:rsid w:val="003F313C"/>
    <w:rsid w:val="004019B9"/>
    <w:rsid w:val="004037F8"/>
    <w:rsid w:val="00406665"/>
    <w:rsid w:val="00406922"/>
    <w:rsid w:val="00410E7E"/>
    <w:rsid w:val="0041162B"/>
    <w:rsid w:val="0041236A"/>
    <w:rsid w:val="00414494"/>
    <w:rsid w:val="004150B0"/>
    <w:rsid w:val="00415F10"/>
    <w:rsid w:val="00417DDA"/>
    <w:rsid w:val="00420C48"/>
    <w:rsid w:val="0042476D"/>
    <w:rsid w:val="00427C59"/>
    <w:rsid w:val="0043143D"/>
    <w:rsid w:val="0043560C"/>
    <w:rsid w:val="00437176"/>
    <w:rsid w:val="004371AE"/>
    <w:rsid w:val="00437B6B"/>
    <w:rsid w:val="004412D1"/>
    <w:rsid w:val="004416AC"/>
    <w:rsid w:val="00441CA4"/>
    <w:rsid w:val="00444D55"/>
    <w:rsid w:val="004464EA"/>
    <w:rsid w:val="004520B0"/>
    <w:rsid w:val="00456F11"/>
    <w:rsid w:val="00460197"/>
    <w:rsid w:val="00462376"/>
    <w:rsid w:val="00465251"/>
    <w:rsid w:val="00465685"/>
    <w:rsid w:val="00467C12"/>
    <w:rsid w:val="00467D48"/>
    <w:rsid w:val="00476124"/>
    <w:rsid w:val="00483912"/>
    <w:rsid w:val="00484294"/>
    <w:rsid w:val="00486582"/>
    <w:rsid w:val="004874E1"/>
    <w:rsid w:val="00490008"/>
    <w:rsid w:val="0049087D"/>
    <w:rsid w:val="00494C35"/>
    <w:rsid w:val="004961DC"/>
    <w:rsid w:val="004A2AB5"/>
    <w:rsid w:val="004A448E"/>
    <w:rsid w:val="004A4CDF"/>
    <w:rsid w:val="004A77D7"/>
    <w:rsid w:val="004B057B"/>
    <w:rsid w:val="004B3841"/>
    <w:rsid w:val="004B5BAA"/>
    <w:rsid w:val="004C1033"/>
    <w:rsid w:val="004C2230"/>
    <w:rsid w:val="004C6BB8"/>
    <w:rsid w:val="004C799B"/>
    <w:rsid w:val="004D5767"/>
    <w:rsid w:val="004D6F08"/>
    <w:rsid w:val="004E375F"/>
    <w:rsid w:val="004E7F1C"/>
    <w:rsid w:val="004F26D3"/>
    <w:rsid w:val="004F3A91"/>
    <w:rsid w:val="004F5038"/>
    <w:rsid w:val="004F535B"/>
    <w:rsid w:val="004F7ACC"/>
    <w:rsid w:val="0050123D"/>
    <w:rsid w:val="00502323"/>
    <w:rsid w:val="00502F7F"/>
    <w:rsid w:val="00505136"/>
    <w:rsid w:val="00507587"/>
    <w:rsid w:val="005127C1"/>
    <w:rsid w:val="00512C0D"/>
    <w:rsid w:val="00514BE5"/>
    <w:rsid w:val="00522843"/>
    <w:rsid w:val="00523912"/>
    <w:rsid w:val="00523D7E"/>
    <w:rsid w:val="005241A1"/>
    <w:rsid w:val="00526092"/>
    <w:rsid w:val="00526C5F"/>
    <w:rsid w:val="00527E9D"/>
    <w:rsid w:val="00531827"/>
    <w:rsid w:val="00532EA8"/>
    <w:rsid w:val="00534F5B"/>
    <w:rsid w:val="0053528C"/>
    <w:rsid w:val="00535347"/>
    <w:rsid w:val="00535F18"/>
    <w:rsid w:val="005365A0"/>
    <w:rsid w:val="00536C69"/>
    <w:rsid w:val="00540412"/>
    <w:rsid w:val="0054210E"/>
    <w:rsid w:val="00542790"/>
    <w:rsid w:val="005464ED"/>
    <w:rsid w:val="00547E89"/>
    <w:rsid w:val="005608F8"/>
    <w:rsid w:val="00560F25"/>
    <w:rsid w:val="005653EF"/>
    <w:rsid w:val="00566805"/>
    <w:rsid w:val="00566B28"/>
    <w:rsid w:val="005701BC"/>
    <w:rsid w:val="00571AB2"/>
    <w:rsid w:val="00576EBD"/>
    <w:rsid w:val="00577C28"/>
    <w:rsid w:val="00581A5E"/>
    <w:rsid w:val="005828A7"/>
    <w:rsid w:val="005861BB"/>
    <w:rsid w:val="00586764"/>
    <w:rsid w:val="00587212"/>
    <w:rsid w:val="00590C95"/>
    <w:rsid w:val="00590EA0"/>
    <w:rsid w:val="00596C2D"/>
    <w:rsid w:val="005A30BA"/>
    <w:rsid w:val="005A30E6"/>
    <w:rsid w:val="005A3181"/>
    <w:rsid w:val="005A3AD5"/>
    <w:rsid w:val="005A5924"/>
    <w:rsid w:val="005A6558"/>
    <w:rsid w:val="005A6B26"/>
    <w:rsid w:val="005A7F94"/>
    <w:rsid w:val="005B009D"/>
    <w:rsid w:val="005B2396"/>
    <w:rsid w:val="005B455F"/>
    <w:rsid w:val="005B79FB"/>
    <w:rsid w:val="005C45F3"/>
    <w:rsid w:val="005C5F7D"/>
    <w:rsid w:val="005C68DF"/>
    <w:rsid w:val="005C6ED2"/>
    <w:rsid w:val="005D03C7"/>
    <w:rsid w:val="005D3EEE"/>
    <w:rsid w:val="005D3F63"/>
    <w:rsid w:val="005D71CD"/>
    <w:rsid w:val="005E01FB"/>
    <w:rsid w:val="005E298A"/>
    <w:rsid w:val="005E3FBC"/>
    <w:rsid w:val="005E6B3B"/>
    <w:rsid w:val="005E7BAA"/>
    <w:rsid w:val="005F01C7"/>
    <w:rsid w:val="005F183A"/>
    <w:rsid w:val="005F2BCF"/>
    <w:rsid w:val="005F3611"/>
    <w:rsid w:val="005F5F24"/>
    <w:rsid w:val="005F7E2D"/>
    <w:rsid w:val="006003AB"/>
    <w:rsid w:val="006009E3"/>
    <w:rsid w:val="00601248"/>
    <w:rsid w:val="00602179"/>
    <w:rsid w:val="006022C3"/>
    <w:rsid w:val="006023BE"/>
    <w:rsid w:val="00606B01"/>
    <w:rsid w:val="00607A0D"/>
    <w:rsid w:val="006128BF"/>
    <w:rsid w:val="00620BFD"/>
    <w:rsid w:val="00621136"/>
    <w:rsid w:val="00623407"/>
    <w:rsid w:val="006316E8"/>
    <w:rsid w:val="00635D41"/>
    <w:rsid w:val="006410D1"/>
    <w:rsid w:val="00641923"/>
    <w:rsid w:val="00646D2D"/>
    <w:rsid w:val="00647361"/>
    <w:rsid w:val="00647FFB"/>
    <w:rsid w:val="00651F16"/>
    <w:rsid w:val="00654199"/>
    <w:rsid w:val="00654763"/>
    <w:rsid w:val="00656D8C"/>
    <w:rsid w:val="00656F38"/>
    <w:rsid w:val="00657518"/>
    <w:rsid w:val="00663227"/>
    <w:rsid w:val="00664033"/>
    <w:rsid w:val="006648FC"/>
    <w:rsid w:val="00664C33"/>
    <w:rsid w:val="00665EEB"/>
    <w:rsid w:val="00670DE2"/>
    <w:rsid w:val="00671300"/>
    <w:rsid w:val="006721F2"/>
    <w:rsid w:val="006724E8"/>
    <w:rsid w:val="006765E9"/>
    <w:rsid w:val="0067681D"/>
    <w:rsid w:val="006809E5"/>
    <w:rsid w:val="00680A1F"/>
    <w:rsid w:val="006810BE"/>
    <w:rsid w:val="00681C9F"/>
    <w:rsid w:val="0068599F"/>
    <w:rsid w:val="00687033"/>
    <w:rsid w:val="00687656"/>
    <w:rsid w:val="00687A1B"/>
    <w:rsid w:val="00690CA3"/>
    <w:rsid w:val="00694D97"/>
    <w:rsid w:val="00696E44"/>
    <w:rsid w:val="006A42F8"/>
    <w:rsid w:val="006A4A82"/>
    <w:rsid w:val="006A54B4"/>
    <w:rsid w:val="006A554C"/>
    <w:rsid w:val="006A73A0"/>
    <w:rsid w:val="006B1D52"/>
    <w:rsid w:val="006C59F3"/>
    <w:rsid w:val="006C691B"/>
    <w:rsid w:val="006D04EE"/>
    <w:rsid w:val="006D07A5"/>
    <w:rsid w:val="006D0D6F"/>
    <w:rsid w:val="006D103C"/>
    <w:rsid w:val="006D1C38"/>
    <w:rsid w:val="006D4CBE"/>
    <w:rsid w:val="006D6064"/>
    <w:rsid w:val="006D6B6B"/>
    <w:rsid w:val="006D7830"/>
    <w:rsid w:val="006E009D"/>
    <w:rsid w:val="006E04A4"/>
    <w:rsid w:val="006E28DA"/>
    <w:rsid w:val="006E36B5"/>
    <w:rsid w:val="006E38DC"/>
    <w:rsid w:val="006E42A7"/>
    <w:rsid w:val="006F11C3"/>
    <w:rsid w:val="006F1218"/>
    <w:rsid w:val="006F2E8D"/>
    <w:rsid w:val="006F3087"/>
    <w:rsid w:val="00701231"/>
    <w:rsid w:val="00701774"/>
    <w:rsid w:val="00702443"/>
    <w:rsid w:val="0070484B"/>
    <w:rsid w:val="00704C95"/>
    <w:rsid w:val="00705355"/>
    <w:rsid w:val="00706704"/>
    <w:rsid w:val="00706A37"/>
    <w:rsid w:val="00707968"/>
    <w:rsid w:val="007140B0"/>
    <w:rsid w:val="00714D01"/>
    <w:rsid w:val="00715D8A"/>
    <w:rsid w:val="00720CB1"/>
    <w:rsid w:val="00721A29"/>
    <w:rsid w:val="00721B43"/>
    <w:rsid w:val="00723A32"/>
    <w:rsid w:val="0072530E"/>
    <w:rsid w:val="00726C7E"/>
    <w:rsid w:val="00727FC8"/>
    <w:rsid w:val="007319A5"/>
    <w:rsid w:val="007359F6"/>
    <w:rsid w:val="00741AAC"/>
    <w:rsid w:val="00742461"/>
    <w:rsid w:val="007424B6"/>
    <w:rsid w:val="00747752"/>
    <w:rsid w:val="00755531"/>
    <w:rsid w:val="00755FA5"/>
    <w:rsid w:val="007568AA"/>
    <w:rsid w:val="00760118"/>
    <w:rsid w:val="00760759"/>
    <w:rsid w:val="007623C6"/>
    <w:rsid w:val="00762F0C"/>
    <w:rsid w:val="00763526"/>
    <w:rsid w:val="00765DCE"/>
    <w:rsid w:val="00766910"/>
    <w:rsid w:val="00771798"/>
    <w:rsid w:val="00771BBB"/>
    <w:rsid w:val="00771CB4"/>
    <w:rsid w:val="00774EC5"/>
    <w:rsid w:val="007767F7"/>
    <w:rsid w:val="007773F6"/>
    <w:rsid w:val="00777708"/>
    <w:rsid w:val="00782327"/>
    <w:rsid w:val="007843A5"/>
    <w:rsid w:val="0078450C"/>
    <w:rsid w:val="00784C9B"/>
    <w:rsid w:val="00785D28"/>
    <w:rsid w:val="007868E5"/>
    <w:rsid w:val="00790C60"/>
    <w:rsid w:val="00794036"/>
    <w:rsid w:val="00795D15"/>
    <w:rsid w:val="00797BC4"/>
    <w:rsid w:val="00797C54"/>
    <w:rsid w:val="007A4686"/>
    <w:rsid w:val="007A4ABA"/>
    <w:rsid w:val="007A72B3"/>
    <w:rsid w:val="007A7613"/>
    <w:rsid w:val="007B033D"/>
    <w:rsid w:val="007B276E"/>
    <w:rsid w:val="007B3251"/>
    <w:rsid w:val="007B4B90"/>
    <w:rsid w:val="007B6962"/>
    <w:rsid w:val="007B7D97"/>
    <w:rsid w:val="007B7F48"/>
    <w:rsid w:val="007C10F4"/>
    <w:rsid w:val="007C2C76"/>
    <w:rsid w:val="007C378F"/>
    <w:rsid w:val="007C3AFB"/>
    <w:rsid w:val="007C4D01"/>
    <w:rsid w:val="007D2611"/>
    <w:rsid w:val="007D2922"/>
    <w:rsid w:val="007D2C21"/>
    <w:rsid w:val="007D3A1A"/>
    <w:rsid w:val="007D42CC"/>
    <w:rsid w:val="007D4D84"/>
    <w:rsid w:val="007D6003"/>
    <w:rsid w:val="007E0D62"/>
    <w:rsid w:val="007E3568"/>
    <w:rsid w:val="007E476F"/>
    <w:rsid w:val="007E5AA1"/>
    <w:rsid w:val="007E6D93"/>
    <w:rsid w:val="007E7CFC"/>
    <w:rsid w:val="007F0085"/>
    <w:rsid w:val="007F1929"/>
    <w:rsid w:val="007F260D"/>
    <w:rsid w:val="007F430F"/>
    <w:rsid w:val="007F6BCC"/>
    <w:rsid w:val="007F6F72"/>
    <w:rsid w:val="0080031A"/>
    <w:rsid w:val="008030A7"/>
    <w:rsid w:val="00804A43"/>
    <w:rsid w:val="008076C5"/>
    <w:rsid w:val="00810D3A"/>
    <w:rsid w:val="00810E27"/>
    <w:rsid w:val="00811743"/>
    <w:rsid w:val="008117FD"/>
    <w:rsid w:val="00812A3A"/>
    <w:rsid w:val="00812D11"/>
    <w:rsid w:val="0081368E"/>
    <w:rsid w:val="00815C70"/>
    <w:rsid w:val="00816E18"/>
    <w:rsid w:val="00821B39"/>
    <w:rsid w:val="00822329"/>
    <w:rsid w:val="008223A5"/>
    <w:rsid w:val="0082242E"/>
    <w:rsid w:val="008241ED"/>
    <w:rsid w:val="00827ED1"/>
    <w:rsid w:val="00830BC3"/>
    <w:rsid w:val="00831880"/>
    <w:rsid w:val="00831C78"/>
    <w:rsid w:val="00834D2D"/>
    <w:rsid w:val="00837C28"/>
    <w:rsid w:val="00837CBE"/>
    <w:rsid w:val="00840A21"/>
    <w:rsid w:val="00840EE5"/>
    <w:rsid w:val="00842E30"/>
    <w:rsid w:val="00845AA3"/>
    <w:rsid w:val="00845ED8"/>
    <w:rsid w:val="008537E7"/>
    <w:rsid w:val="00855E0E"/>
    <w:rsid w:val="00857415"/>
    <w:rsid w:val="00861F6E"/>
    <w:rsid w:val="00862097"/>
    <w:rsid w:val="00862E46"/>
    <w:rsid w:val="008631A1"/>
    <w:rsid w:val="008665AA"/>
    <w:rsid w:val="0087142D"/>
    <w:rsid w:val="00871C23"/>
    <w:rsid w:val="00871FEE"/>
    <w:rsid w:val="00872788"/>
    <w:rsid w:val="00875304"/>
    <w:rsid w:val="00875DEF"/>
    <w:rsid w:val="008875F0"/>
    <w:rsid w:val="00887CF1"/>
    <w:rsid w:val="00891737"/>
    <w:rsid w:val="0089405E"/>
    <w:rsid w:val="008A029E"/>
    <w:rsid w:val="008A0562"/>
    <w:rsid w:val="008A1584"/>
    <w:rsid w:val="008A33F7"/>
    <w:rsid w:val="008B21EB"/>
    <w:rsid w:val="008B44E7"/>
    <w:rsid w:val="008B515A"/>
    <w:rsid w:val="008B5638"/>
    <w:rsid w:val="008B6425"/>
    <w:rsid w:val="008C0679"/>
    <w:rsid w:val="008C3C43"/>
    <w:rsid w:val="008D48F1"/>
    <w:rsid w:val="008D58D5"/>
    <w:rsid w:val="008D61BA"/>
    <w:rsid w:val="008D6201"/>
    <w:rsid w:val="008E019F"/>
    <w:rsid w:val="008E0CC2"/>
    <w:rsid w:val="008E297A"/>
    <w:rsid w:val="008E2C3C"/>
    <w:rsid w:val="008E464E"/>
    <w:rsid w:val="008E7229"/>
    <w:rsid w:val="008F05CB"/>
    <w:rsid w:val="008F1FE0"/>
    <w:rsid w:val="008F213D"/>
    <w:rsid w:val="008F2760"/>
    <w:rsid w:val="008F3C86"/>
    <w:rsid w:val="008F6B18"/>
    <w:rsid w:val="008F7F18"/>
    <w:rsid w:val="00901F43"/>
    <w:rsid w:val="00902DF6"/>
    <w:rsid w:val="009037FE"/>
    <w:rsid w:val="009040AF"/>
    <w:rsid w:val="00904C10"/>
    <w:rsid w:val="009064D4"/>
    <w:rsid w:val="0090743E"/>
    <w:rsid w:val="00914BB1"/>
    <w:rsid w:val="00914FFD"/>
    <w:rsid w:val="00915AE9"/>
    <w:rsid w:val="0091781C"/>
    <w:rsid w:val="00917BD1"/>
    <w:rsid w:val="00917F45"/>
    <w:rsid w:val="00921BDB"/>
    <w:rsid w:val="0092483C"/>
    <w:rsid w:val="00924E95"/>
    <w:rsid w:val="009257D8"/>
    <w:rsid w:val="00925B7C"/>
    <w:rsid w:val="00926359"/>
    <w:rsid w:val="0092636E"/>
    <w:rsid w:val="00927878"/>
    <w:rsid w:val="00930D87"/>
    <w:rsid w:val="009371A8"/>
    <w:rsid w:val="00941165"/>
    <w:rsid w:val="0094180C"/>
    <w:rsid w:val="00945AA6"/>
    <w:rsid w:val="00950D1F"/>
    <w:rsid w:val="00952377"/>
    <w:rsid w:val="00952C64"/>
    <w:rsid w:val="00953805"/>
    <w:rsid w:val="00953810"/>
    <w:rsid w:val="009539DE"/>
    <w:rsid w:val="00953EB3"/>
    <w:rsid w:val="00954A74"/>
    <w:rsid w:val="00956A00"/>
    <w:rsid w:val="00956D6E"/>
    <w:rsid w:val="00957484"/>
    <w:rsid w:val="009578B3"/>
    <w:rsid w:val="00961CD2"/>
    <w:rsid w:val="00962787"/>
    <w:rsid w:val="0096428A"/>
    <w:rsid w:val="0097092D"/>
    <w:rsid w:val="009713CA"/>
    <w:rsid w:val="009713FE"/>
    <w:rsid w:val="009716F4"/>
    <w:rsid w:val="009776CB"/>
    <w:rsid w:val="00977F95"/>
    <w:rsid w:val="00980059"/>
    <w:rsid w:val="0098117B"/>
    <w:rsid w:val="00982464"/>
    <w:rsid w:val="0098407D"/>
    <w:rsid w:val="009843CD"/>
    <w:rsid w:val="009847C6"/>
    <w:rsid w:val="00985D4E"/>
    <w:rsid w:val="009903F7"/>
    <w:rsid w:val="0099472F"/>
    <w:rsid w:val="0099492B"/>
    <w:rsid w:val="009957BC"/>
    <w:rsid w:val="009A193E"/>
    <w:rsid w:val="009B0576"/>
    <w:rsid w:val="009B0756"/>
    <w:rsid w:val="009B40CA"/>
    <w:rsid w:val="009B4AED"/>
    <w:rsid w:val="009B5D8F"/>
    <w:rsid w:val="009B6B55"/>
    <w:rsid w:val="009C4B3A"/>
    <w:rsid w:val="009C7031"/>
    <w:rsid w:val="009D0442"/>
    <w:rsid w:val="009D07BC"/>
    <w:rsid w:val="009D1DD7"/>
    <w:rsid w:val="009D5093"/>
    <w:rsid w:val="009D7C85"/>
    <w:rsid w:val="009E0AA9"/>
    <w:rsid w:val="009E2F33"/>
    <w:rsid w:val="009E4E1E"/>
    <w:rsid w:val="009E5492"/>
    <w:rsid w:val="009E6BAC"/>
    <w:rsid w:val="009E6FF4"/>
    <w:rsid w:val="009F08D6"/>
    <w:rsid w:val="009F1A72"/>
    <w:rsid w:val="009F433C"/>
    <w:rsid w:val="00A00527"/>
    <w:rsid w:val="00A03553"/>
    <w:rsid w:val="00A03E3F"/>
    <w:rsid w:val="00A051B4"/>
    <w:rsid w:val="00A06847"/>
    <w:rsid w:val="00A12D19"/>
    <w:rsid w:val="00A13486"/>
    <w:rsid w:val="00A14758"/>
    <w:rsid w:val="00A232FA"/>
    <w:rsid w:val="00A261A8"/>
    <w:rsid w:val="00A27625"/>
    <w:rsid w:val="00A33A67"/>
    <w:rsid w:val="00A370E2"/>
    <w:rsid w:val="00A418DF"/>
    <w:rsid w:val="00A41DE7"/>
    <w:rsid w:val="00A446AA"/>
    <w:rsid w:val="00A451B5"/>
    <w:rsid w:val="00A4663B"/>
    <w:rsid w:val="00A50A12"/>
    <w:rsid w:val="00A57AB3"/>
    <w:rsid w:val="00A600EA"/>
    <w:rsid w:val="00A60B50"/>
    <w:rsid w:val="00A60F76"/>
    <w:rsid w:val="00A62794"/>
    <w:rsid w:val="00A639BE"/>
    <w:rsid w:val="00A65680"/>
    <w:rsid w:val="00A67C34"/>
    <w:rsid w:val="00A71E53"/>
    <w:rsid w:val="00A72C42"/>
    <w:rsid w:val="00A746D5"/>
    <w:rsid w:val="00A75574"/>
    <w:rsid w:val="00A7609D"/>
    <w:rsid w:val="00A77D02"/>
    <w:rsid w:val="00A801FD"/>
    <w:rsid w:val="00A8163F"/>
    <w:rsid w:val="00A82288"/>
    <w:rsid w:val="00A82D38"/>
    <w:rsid w:val="00A844D0"/>
    <w:rsid w:val="00A848B9"/>
    <w:rsid w:val="00A9147A"/>
    <w:rsid w:val="00A917F0"/>
    <w:rsid w:val="00A927FE"/>
    <w:rsid w:val="00A93ECE"/>
    <w:rsid w:val="00A970CD"/>
    <w:rsid w:val="00AA060A"/>
    <w:rsid w:val="00AA518D"/>
    <w:rsid w:val="00AA5AA7"/>
    <w:rsid w:val="00AA7517"/>
    <w:rsid w:val="00AA751B"/>
    <w:rsid w:val="00AB5511"/>
    <w:rsid w:val="00AB60AF"/>
    <w:rsid w:val="00AB7F00"/>
    <w:rsid w:val="00AC126D"/>
    <w:rsid w:val="00AC3916"/>
    <w:rsid w:val="00AC4E45"/>
    <w:rsid w:val="00AC5FB5"/>
    <w:rsid w:val="00AC6AD2"/>
    <w:rsid w:val="00AC7FC3"/>
    <w:rsid w:val="00AD0A29"/>
    <w:rsid w:val="00AD234E"/>
    <w:rsid w:val="00AD3F75"/>
    <w:rsid w:val="00AD53E1"/>
    <w:rsid w:val="00AE0A9C"/>
    <w:rsid w:val="00AE0D35"/>
    <w:rsid w:val="00AE0FEF"/>
    <w:rsid w:val="00AE29E2"/>
    <w:rsid w:val="00AE369F"/>
    <w:rsid w:val="00AE6383"/>
    <w:rsid w:val="00AF0A0F"/>
    <w:rsid w:val="00AF20AC"/>
    <w:rsid w:val="00AF2A4E"/>
    <w:rsid w:val="00AF42C0"/>
    <w:rsid w:val="00B03BED"/>
    <w:rsid w:val="00B05B6C"/>
    <w:rsid w:val="00B06ED3"/>
    <w:rsid w:val="00B10498"/>
    <w:rsid w:val="00B12E22"/>
    <w:rsid w:val="00B1479A"/>
    <w:rsid w:val="00B17C57"/>
    <w:rsid w:val="00B21DE1"/>
    <w:rsid w:val="00B21F80"/>
    <w:rsid w:val="00B227BD"/>
    <w:rsid w:val="00B2290A"/>
    <w:rsid w:val="00B23FA0"/>
    <w:rsid w:val="00B24773"/>
    <w:rsid w:val="00B2732A"/>
    <w:rsid w:val="00B2763D"/>
    <w:rsid w:val="00B27B8F"/>
    <w:rsid w:val="00B31EFE"/>
    <w:rsid w:val="00B336D0"/>
    <w:rsid w:val="00B36549"/>
    <w:rsid w:val="00B41612"/>
    <w:rsid w:val="00B417F7"/>
    <w:rsid w:val="00B41D57"/>
    <w:rsid w:val="00B4546E"/>
    <w:rsid w:val="00B46D1C"/>
    <w:rsid w:val="00B52C5D"/>
    <w:rsid w:val="00B565DF"/>
    <w:rsid w:val="00B60760"/>
    <w:rsid w:val="00B65BB1"/>
    <w:rsid w:val="00B666FA"/>
    <w:rsid w:val="00B66D81"/>
    <w:rsid w:val="00B700E3"/>
    <w:rsid w:val="00B728FF"/>
    <w:rsid w:val="00B73D16"/>
    <w:rsid w:val="00B75661"/>
    <w:rsid w:val="00B773C8"/>
    <w:rsid w:val="00B8255F"/>
    <w:rsid w:val="00B8612A"/>
    <w:rsid w:val="00B91CF2"/>
    <w:rsid w:val="00B949C1"/>
    <w:rsid w:val="00B96AC5"/>
    <w:rsid w:val="00B96B22"/>
    <w:rsid w:val="00BA1FB0"/>
    <w:rsid w:val="00BA399A"/>
    <w:rsid w:val="00BB1CF4"/>
    <w:rsid w:val="00BB2856"/>
    <w:rsid w:val="00BB4809"/>
    <w:rsid w:val="00BC39A7"/>
    <w:rsid w:val="00BC49D5"/>
    <w:rsid w:val="00BC4EAE"/>
    <w:rsid w:val="00BC6E1C"/>
    <w:rsid w:val="00BD0D8C"/>
    <w:rsid w:val="00BD7269"/>
    <w:rsid w:val="00BD7360"/>
    <w:rsid w:val="00BE11D6"/>
    <w:rsid w:val="00BE4010"/>
    <w:rsid w:val="00BE405F"/>
    <w:rsid w:val="00BE7B84"/>
    <w:rsid w:val="00BE7F76"/>
    <w:rsid w:val="00BF0DEB"/>
    <w:rsid w:val="00BF1805"/>
    <w:rsid w:val="00BF26B4"/>
    <w:rsid w:val="00BF2DE5"/>
    <w:rsid w:val="00BF3F97"/>
    <w:rsid w:val="00BF78FF"/>
    <w:rsid w:val="00BF7D64"/>
    <w:rsid w:val="00C00827"/>
    <w:rsid w:val="00C0293A"/>
    <w:rsid w:val="00C072C1"/>
    <w:rsid w:val="00C11CCD"/>
    <w:rsid w:val="00C12DDB"/>
    <w:rsid w:val="00C13A3C"/>
    <w:rsid w:val="00C2543D"/>
    <w:rsid w:val="00C2585D"/>
    <w:rsid w:val="00C34D53"/>
    <w:rsid w:val="00C35775"/>
    <w:rsid w:val="00C4685D"/>
    <w:rsid w:val="00C470CD"/>
    <w:rsid w:val="00C514B4"/>
    <w:rsid w:val="00C614A6"/>
    <w:rsid w:val="00C6188C"/>
    <w:rsid w:val="00C63363"/>
    <w:rsid w:val="00C644AB"/>
    <w:rsid w:val="00C66219"/>
    <w:rsid w:val="00C66271"/>
    <w:rsid w:val="00C71831"/>
    <w:rsid w:val="00C72EDB"/>
    <w:rsid w:val="00C73224"/>
    <w:rsid w:val="00C73612"/>
    <w:rsid w:val="00C74016"/>
    <w:rsid w:val="00C741D9"/>
    <w:rsid w:val="00C74BCF"/>
    <w:rsid w:val="00C77D15"/>
    <w:rsid w:val="00C83662"/>
    <w:rsid w:val="00C83F4C"/>
    <w:rsid w:val="00C853DE"/>
    <w:rsid w:val="00C86CEC"/>
    <w:rsid w:val="00C90EAA"/>
    <w:rsid w:val="00C93996"/>
    <w:rsid w:val="00C95AA8"/>
    <w:rsid w:val="00CA0B3F"/>
    <w:rsid w:val="00CA1634"/>
    <w:rsid w:val="00CA3550"/>
    <w:rsid w:val="00CA52A6"/>
    <w:rsid w:val="00CB5004"/>
    <w:rsid w:val="00CB7440"/>
    <w:rsid w:val="00CB7896"/>
    <w:rsid w:val="00CC125D"/>
    <w:rsid w:val="00CC27DD"/>
    <w:rsid w:val="00CC4719"/>
    <w:rsid w:val="00CC6369"/>
    <w:rsid w:val="00CD4E60"/>
    <w:rsid w:val="00CE0FAF"/>
    <w:rsid w:val="00CE140B"/>
    <w:rsid w:val="00CE1BC5"/>
    <w:rsid w:val="00CE2E98"/>
    <w:rsid w:val="00CE58A2"/>
    <w:rsid w:val="00CF4997"/>
    <w:rsid w:val="00CF5350"/>
    <w:rsid w:val="00D00314"/>
    <w:rsid w:val="00D0299A"/>
    <w:rsid w:val="00D02F5A"/>
    <w:rsid w:val="00D03665"/>
    <w:rsid w:val="00D0586A"/>
    <w:rsid w:val="00D05D98"/>
    <w:rsid w:val="00D14E81"/>
    <w:rsid w:val="00D16A92"/>
    <w:rsid w:val="00D17AAB"/>
    <w:rsid w:val="00D17F70"/>
    <w:rsid w:val="00D204F8"/>
    <w:rsid w:val="00D2336A"/>
    <w:rsid w:val="00D23818"/>
    <w:rsid w:val="00D24826"/>
    <w:rsid w:val="00D251DA"/>
    <w:rsid w:val="00D253BA"/>
    <w:rsid w:val="00D341D0"/>
    <w:rsid w:val="00D4170F"/>
    <w:rsid w:val="00D447B2"/>
    <w:rsid w:val="00D525D0"/>
    <w:rsid w:val="00D5648F"/>
    <w:rsid w:val="00D56A96"/>
    <w:rsid w:val="00D57CDD"/>
    <w:rsid w:val="00D60F7C"/>
    <w:rsid w:val="00D6136E"/>
    <w:rsid w:val="00D61514"/>
    <w:rsid w:val="00D6244B"/>
    <w:rsid w:val="00D64011"/>
    <w:rsid w:val="00D6741D"/>
    <w:rsid w:val="00D67D58"/>
    <w:rsid w:val="00D72710"/>
    <w:rsid w:val="00D73A1E"/>
    <w:rsid w:val="00D743B7"/>
    <w:rsid w:val="00D74C6C"/>
    <w:rsid w:val="00D76BCA"/>
    <w:rsid w:val="00D76E38"/>
    <w:rsid w:val="00D83FA4"/>
    <w:rsid w:val="00D90792"/>
    <w:rsid w:val="00D935A8"/>
    <w:rsid w:val="00D93927"/>
    <w:rsid w:val="00D93B3A"/>
    <w:rsid w:val="00D975FC"/>
    <w:rsid w:val="00DA0864"/>
    <w:rsid w:val="00DA166A"/>
    <w:rsid w:val="00DA1ACF"/>
    <w:rsid w:val="00DA43EB"/>
    <w:rsid w:val="00DA4771"/>
    <w:rsid w:val="00DA78E2"/>
    <w:rsid w:val="00DB6247"/>
    <w:rsid w:val="00DB6742"/>
    <w:rsid w:val="00DB68B5"/>
    <w:rsid w:val="00DB7E49"/>
    <w:rsid w:val="00DC128B"/>
    <w:rsid w:val="00DC4904"/>
    <w:rsid w:val="00DD06BC"/>
    <w:rsid w:val="00DD295D"/>
    <w:rsid w:val="00DD2D6C"/>
    <w:rsid w:val="00DD5892"/>
    <w:rsid w:val="00DE0BC0"/>
    <w:rsid w:val="00DE4009"/>
    <w:rsid w:val="00DE4253"/>
    <w:rsid w:val="00DE57C6"/>
    <w:rsid w:val="00DE59CB"/>
    <w:rsid w:val="00DE5B63"/>
    <w:rsid w:val="00DE5C7E"/>
    <w:rsid w:val="00DE7E8D"/>
    <w:rsid w:val="00DF4794"/>
    <w:rsid w:val="00DF658A"/>
    <w:rsid w:val="00DF6CB6"/>
    <w:rsid w:val="00DF7666"/>
    <w:rsid w:val="00E04B78"/>
    <w:rsid w:val="00E06621"/>
    <w:rsid w:val="00E07079"/>
    <w:rsid w:val="00E07DD0"/>
    <w:rsid w:val="00E10568"/>
    <w:rsid w:val="00E133FE"/>
    <w:rsid w:val="00E2255C"/>
    <w:rsid w:val="00E232B2"/>
    <w:rsid w:val="00E239DC"/>
    <w:rsid w:val="00E2674F"/>
    <w:rsid w:val="00E26E98"/>
    <w:rsid w:val="00E300FE"/>
    <w:rsid w:val="00E31D77"/>
    <w:rsid w:val="00E33F59"/>
    <w:rsid w:val="00E34F13"/>
    <w:rsid w:val="00E4066E"/>
    <w:rsid w:val="00E4251A"/>
    <w:rsid w:val="00E45DB2"/>
    <w:rsid w:val="00E46448"/>
    <w:rsid w:val="00E464F6"/>
    <w:rsid w:val="00E51484"/>
    <w:rsid w:val="00E5681A"/>
    <w:rsid w:val="00E569B5"/>
    <w:rsid w:val="00E612A7"/>
    <w:rsid w:val="00E612EB"/>
    <w:rsid w:val="00E63277"/>
    <w:rsid w:val="00E63E21"/>
    <w:rsid w:val="00E65041"/>
    <w:rsid w:val="00E6587C"/>
    <w:rsid w:val="00E65D5E"/>
    <w:rsid w:val="00E662F3"/>
    <w:rsid w:val="00E7122E"/>
    <w:rsid w:val="00E7595F"/>
    <w:rsid w:val="00E769BB"/>
    <w:rsid w:val="00E825B8"/>
    <w:rsid w:val="00E8624A"/>
    <w:rsid w:val="00E86C24"/>
    <w:rsid w:val="00E86C87"/>
    <w:rsid w:val="00E87A1C"/>
    <w:rsid w:val="00E90963"/>
    <w:rsid w:val="00E96EB2"/>
    <w:rsid w:val="00E975AE"/>
    <w:rsid w:val="00EA2F66"/>
    <w:rsid w:val="00EB05DE"/>
    <w:rsid w:val="00EB2C67"/>
    <w:rsid w:val="00EB4AF2"/>
    <w:rsid w:val="00EB6C6D"/>
    <w:rsid w:val="00EB7E8B"/>
    <w:rsid w:val="00EC02CA"/>
    <w:rsid w:val="00EC11D7"/>
    <w:rsid w:val="00EC1CBD"/>
    <w:rsid w:val="00EC2048"/>
    <w:rsid w:val="00EC2D20"/>
    <w:rsid w:val="00EC2DA5"/>
    <w:rsid w:val="00EC4C40"/>
    <w:rsid w:val="00EC6449"/>
    <w:rsid w:val="00EC6849"/>
    <w:rsid w:val="00EC7B1D"/>
    <w:rsid w:val="00ED0893"/>
    <w:rsid w:val="00ED41E0"/>
    <w:rsid w:val="00ED62B5"/>
    <w:rsid w:val="00EE0991"/>
    <w:rsid w:val="00EE2F77"/>
    <w:rsid w:val="00EE3584"/>
    <w:rsid w:val="00EE6727"/>
    <w:rsid w:val="00EE7459"/>
    <w:rsid w:val="00EF3084"/>
    <w:rsid w:val="00F00778"/>
    <w:rsid w:val="00F029FE"/>
    <w:rsid w:val="00F04008"/>
    <w:rsid w:val="00F10079"/>
    <w:rsid w:val="00F1039D"/>
    <w:rsid w:val="00F10C56"/>
    <w:rsid w:val="00F1262D"/>
    <w:rsid w:val="00F13377"/>
    <w:rsid w:val="00F133DD"/>
    <w:rsid w:val="00F2053E"/>
    <w:rsid w:val="00F252C1"/>
    <w:rsid w:val="00F349E1"/>
    <w:rsid w:val="00F34D1A"/>
    <w:rsid w:val="00F35A7D"/>
    <w:rsid w:val="00F35DFF"/>
    <w:rsid w:val="00F36230"/>
    <w:rsid w:val="00F377C3"/>
    <w:rsid w:val="00F4365F"/>
    <w:rsid w:val="00F440BA"/>
    <w:rsid w:val="00F45CB6"/>
    <w:rsid w:val="00F46845"/>
    <w:rsid w:val="00F478B9"/>
    <w:rsid w:val="00F5048D"/>
    <w:rsid w:val="00F509BB"/>
    <w:rsid w:val="00F56111"/>
    <w:rsid w:val="00F56B2A"/>
    <w:rsid w:val="00F61A62"/>
    <w:rsid w:val="00F63314"/>
    <w:rsid w:val="00F63809"/>
    <w:rsid w:val="00F66110"/>
    <w:rsid w:val="00F74367"/>
    <w:rsid w:val="00F75A55"/>
    <w:rsid w:val="00F77E1A"/>
    <w:rsid w:val="00F8055F"/>
    <w:rsid w:val="00F80B50"/>
    <w:rsid w:val="00F8181E"/>
    <w:rsid w:val="00F8264B"/>
    <w:rsid w:val="00F84308"/>
    <w:rsid w:val="00F85207"/>
    <w:rsid w:val="00F8703D"/>
    <w:rsid w:val="00F87796"/>
    <w:rsid w:val="00F9110F"/>
    <w:rsid w:val="00FA244F"/>
    <w:rsid w:val="00FA356D"/>
    <w:rsid w:val="00FA37F0"/>
    <w:rsid w:val="00FA4B4C"/>
    <w:rsid w:val="00FA6DBF"/>
    <w:rsid w:val="00FA74EC"/>
    <w:rsid w:val="00FB05D9"/>
    <w:rsid w:val="00FB07D3"/>
    <w:rsid w:val="00FB3DDB"/>
    <w:rsid w:val="00FB6DC1"/>
    <w:rsid w:val="00FB7980"/>
    <w:rsid w:val="00FC4D27"/>
    <w:rsid w:val="00FC54F3"/>
    <w:rsid w:val="00FC6CDE"/>
    <w:rsid w:val="00FD0466"/>
    <w:rsid w:val="00FD4B32"/>
    <w:rsid w:val="00FD52E9"/>
    <w:rsid w:val="00FE450D"/>
    <w:rsid w:val="00FE6291"/>
    <w:rsid w:val="00FE6ACE"/>
    <w:rsid w:val="00FF1477"/>
    <w:rsid w:val="00FF327C"/>
    <w:rsid w:val="00FF3B03"/>
    <w:rsid w:val="00FF4828"/>
    <w:rsid w:val="00FF52B6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5C9C0"/>
  <w15:docId w15:val="{5A348E27-0E2B-49B9-9CB1-A1F7BE9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4B6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</w:rPr>
  </w:style>
  <w:style w:type="paragraph" w:styleId="Nadpis1">
    <w:name w:val="heading 1"/>
    <w:basedOn w:val="Normln"/>
    <w:next w:val="TextLevel1"/>
    <w:link w:val="Nadpis1Char"/>
    <w:qFormat/>
    <w:rsid w:val="007424B6"/>
    <w:pPr>
      <w:keepNext/>
      <w:numPr>
        <w:numId w:val="15"/>
      </w:numPr>
      <w:spacing w:before="560"/>
      <w:outlineLvl w:val="0"/>
    </w:pPr>
    <w:rPr>
      <w:b/>
      <w:caps/>
    </w:rPr>
  </w:style>
  <w:style w:type="paragraph" w:styleId="Nadpis2">
    <w:name w:val="heading 2"/>
    <w:basedOn w:val="Normln"/>
    <w:link w:val="Nadpis2Char"/>
    <w:qFormat/>
    <w:rsid w:val="007424B6"/>
    <w:pPr>
      <w:numPr>
        <w:ilvl w:val="1"/>
        <w:numId w:val="15"/>
      </w:numPr>
      <w:spacing w:before="200" w:line="280" w:lineRule="atLeast"/>
      <w:outlineLvl w:val="1"/>
    </w:pPr>
  </w:style>
  <w:style w:type="paragraph" w:styleId="Nadpis3">
    <w:name w:val="heading 3"/>
    <w:basedOn w:val="Normln"/>
    <w:qFormat/>
    <w:rsid w:val="007424B6"/>
    <w:pPr>
      <w:numPr>
        <w:ilvl w:val="2"/>
        <w:numId w:val="15"/>
      </w:numPr>
      <w:spacing w:before="140" w:line="280" w:lineRule="atLeast"/>
      <w:outlineLvl w:val="2"/>
    </w:pPr>
  </w:style>
  <w:style w:type="paragraph" w:styleId="Nadpis4">
    <w:name w:val="heading 4"/>
    <w:basedOn w:val="Normln"/>
    <w:link w:val="Nadpis4Char"/>
    <w:qFormat/>
    <w:rsid w:val="007424B6"/>
    <w:pPr>
      <w:numPr>
        <w:ilvl w:val="3"/>
        <w:numId w:val="15"/>
      </w:numPr>
      <w:spacing w:before="80" w:line="280" w:lineRule="atLeast"/>
      <w:outlineLvl w:val="3"/>
    </w:pPr>
  </w:style>
  <w:style w:type="paragraph" w:styleId="Nadpis5">
    <w:name w:val="heading 5"/>
    <w:basedOn w:val="Normln"/>
    <w:qFormat/>
    <w:rsid w:val="007424B6"/>
    <w:pPr>
      <w:numPr>
        <w:ilvl w:val="4"/>
        <w:numId w:val="15"/>
      </w:numPr>
      <w:spacing w:before="80" w:line="280" w:lineRule="atLeast"/>
      <w:outlineLvl w:val="4"/>
    </w:pPr>
  </w:style>
  <w:style w:type="paragraph" w:styleId="Nadpis6">
    <w:name w:val="heading 6"/>
    <w:basedOn w:val="Normln"/>
    <w:link w:val="Nadpis6Char"/>
    <w:qFormat/>
    <w:rsid w:val="007424B6"/>
    <w:pPr>
      <w:numPr>
        <w:ilvl w:val="5"/>
        <w:numId w:val="15"/>
      </w:numPr>
      <w:spacing w:before="80" w:line="280" w:lineRule="atLeast"/>
      <w:outlineLvl w:val="5"/>
    </w:pPr>
  </w:style>
  <w:style w:type="paragraph" w:styleId="Nadpis7">
    <w:name w:val="heading 7"/>
    <w:basedOn w:val="Normln"/>
    <w:link w:val="Nadpis7Char"/>
    <w:qFormat/>
    <w:rsid w:val="007424B6"/>
    <w:pPr>
      <w:numPr>
        <w:ilvl w:val="6"/>
        <w:numId w:val="15"/>
      </w:numPr>
      <w:spacing w:before="80" w:line="280" w:lineRule="atLeast"/>
      <w:outlineLvl w:val="6"/>
    </w:pPr>
  </w:style>
  <w:style w:type="paragraph" w:styleId="Nadpis8">
    <w:name w:val="heading 8"/>
    <w:basedOn w:val="Normln"/>
    <w:qFormat/>
    <w:rsid w:val="007424B6"/>
    <w:pPr>
      <w:numPr>
        <w:ilvl w:val="7"/>
        <w:numId w:val="15"/>
      </w:numPr>
      <w:spacing w:before="80" w:line="280" w:lineRule="atLeast"/>
      <w:outlineLvl w:val="7"/>
    </w:pPr>
  </w:style>
  <w:style w:type="paragraph" w:styleId="Nadpis9">
    <w:name w:val="heading 9"/>
    <w:basedOn w:val="Normln"/>
    <w:qFormat/>
    <w:rsid w:val="007424B6"/>
    <w:pPr>
      <w:numPr>
        <w:ilvl w:val="8"/>
        <w:numId w:val="15"/>
      </w:numPr>
      <w:spacing w:before="80" w:line="280" w:lineRule="atLeast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B4C2F"/>
    <w:rPr>
      <w:rFonts w:eastAsia="Times New Roman" w:cs="Times New Roman"/>
    </w:rPr>
  </w:style>
  <w:style w:type="character" w:customStyle="1" w:styleId="Nadpis1Char">
    <w:name w:val="Nadpis 1 Char"/>
    <w:link w:val="Nadpis1"/>
    <w:rsid w:val="000B4C2F"/>
    <w:rPr>
      <w:rFonts w:eastAsia="Times New Roman" w:cs="Times New Roman"/>
      <w:b/>
      <w:caps/>
    </w:rPr>
  </w:style>
  <w:style w:type="character" w:customStyle="1" w:styleId="Nadpis4Char">
    <w:name w:val="Nadpis 4 Char"/>
    <w:link w:val="Nadpis4"/>
    <w:rsid w:val="000B4C2F"/>
    <w:rPr>
      <w:rFonts w:eastAsia="Times New Roman" w:cs="Times New Roman"/>
    </w:rPr>
  </w:style>
  <w:style w:type="character" w:customStyle="1" w:styleId="Nadpis6Char">
    <w:name w:val="Nadpis 6 Char"/>
    <w:link w:val="Nadpis6"/>
    <w:rsid w:val="000B4C2F"/>
    <w:rPr>
      <w:rFonts w:eastAsia="Times New Roman" w:cs="Times New Roman"/>
    </w:rPr>
  </w:style>
  <w:style w:type="character" w:customStyle="1" w:styleId="Nadpis7Char">
    <w:name w:val="Nadpis 7 Char"/>
    <w:link w:val="Nadpis7"/>
    <w:rsid w:val="000B4C2F"/>
    <w:rPr>
      <w:rFonts w:eastAsia="Times New Roman" w:cs="Times New Roman"/>
    </w:rPr>
  </w:style>
  <w:style w:type="paragraph" w:customStyle="1" w:styleId="BodyText1">
    <w:name w:val="Body Text 1"/>
    <w:basedOn w:val="Zkladntext"/>
    <w:rsid w:val="000B4C2F"/>
    <w:pPr>
      <w:ind w:left="850"/>
    </w:pPr>
  </w:style>
  <w:style w:type="paragraph" w:styleId="Zkladntext">
    <w:name w:val="Body Text"/>
    <w:basedOn w:val="Normln"/>
    <w:rsid w:val="000B4C2F"/>
  </w:style>
  <w:style w:type="paragraph" w:customStyle="1" w:styleId="Definition3">
    <w:name w:val="Definition 3"/>
    <w:basedOn w:val="Zkladntext"/>
    <w:rsid w:val="000B4C2F"/>
    <w:pPr>
      <w:numPr>
        <w:ilvl w:val="2"/>
        <w:numId w:val="3"/>
      </w:numPr>
    </w:pPr>
  </w:style>
  <w:style w:type="paragraph" w:customStyle="1" w:styleId="BodyText4">
    <w:name w:val="Body Text 4"/>
    <w:basedOn w:val="Zkladntext"/>
    <w:rsid w:val="000B4C2F"/>
    <w:pPr>
      <w:ind w:left="2268"/>
    </w:pPr>
  </w:style>
  <w:style w:type="paragraph" w:customStyle="1" w:styleId="Definition4">
    <w:name w:val="Definition 4"/>
    <w:basedOn w:val="Zkladntext"/>
    <w:rsid w:val="000B4C2F"/>
    <w:pPr>
      <w:numPr>
        <w:ilvl w:val="3"/>
        <w:numId w:val="3"/>
      </w:numPr>
    </w:pPr>
  </w:style>
  <w:style w:type="paragraph" w:customStyle="1" w:styleId="Definition">
    <w:name w:val="Definition"/>
    <w:basedOn w:val="TextLevel1"/>
    <w:next w:val="DefinitionText"/>
    <w:rsid w:val="007424B6"/>
    <w:pPr>
      <w:keepNext/>
      <w:spacing w:before="300"/>
    </w:pPr>
    <w:rPr>
      <w:b/>
      <w:lang w:eastAsia="en-US"/>
    </w:rPr>
  </w:style>
  <w:style w:type="paragraph" w:styleId="Zpat">
    <w:name w:val="footer"/>
    <w:basedOn w:val="Normln"/>
    <w:rsid w:val="007424B6"/>
    <w:pPr>
      <w:tabs>
        <w:tab w:val="center" w:pos="4536"/>
        <w:tab w:val="right" w:pos="9072"/>
      </w:tabs>
    </w:pPr>
    <w:rPr>
      <w:sz w:val="12"/>
    </w:rPr>
  </w:style>
  <w:style w:type="paragraph" w:styleId="Zhlav">
    <w:name w:val="header"/>
    <w:basedOn w:val="Normln"/>
    <w:rsid w:val="007424B6"/>
    <w:pPr>
      <w:tabs>
        <w:tab w:val="center" w:pos="4536"/>
        <w:tab w:val="right" w:pos="9072"/>
      </w:tabs>
    </w:pPr>
  </w:style>
  <w:style w:type="character" w:styleId="slostrnky">
    <w:name w:val="page number"/>
    <w:rsid w:val="007424B6"/>
    <w:rPr>
      <w:sz w:val="20"/>
    </w:rPr>
  </w:style>
  <w:style w:type="paragraph" w:customStyle="1" w:styleId="Part">
    <w:name w:val="Part"/>
    <w:basedOn w:val="Zkladntext"/>
    <w:next w:val="Sch1Heading"/>
    <w:rsid w:val="000B4C2F"/>
    <w:pPr>
      <w:keepNext/>
      <w:numPr>
        <w:ilvl w:val="2"/>
        <w:numId w:val="4"/>
      </w:numPr>
      <w:jc w:val="center"/>
      <w:outlineLvl w:val="1"/>
    </w:pPr>
    <w:rPr>
      <w:b/>
    </w:rPr>
  </w:style>
  <w:style w:type="paragraph" w:customStyle="1" w:styleId="Sch1Heading">
    <w:name w:val="Sch 1 Heading"/>
    <w:basedOn w:val="Zkladntext"/>
    <w:next w:val="Sch2Number"/>
    <w:rsid w:val="000B4C2F"/>
    <w:pPr>
      <w:keepNext/>
      <w:numPr>
        <w:ilvl w:val="3"/>
        <w:numId w:val="4"/>
      </w:numPr>
      <w:spacing w:before="120"/>
      <w:outlineLvl w:val="2"/>
    </w:pPr>
    <w:rPr>
      <w:b/>
      <w:caps/>
    </w:rPr>
  </w:style>
  <w:style w:type="paragraph" w:customStyle="1" w:styleId="Sch2Heading">
    <w:name w:val="Sch 2 Heading"/>
    <w:basedOn w:val="Sch2Number"/>
    <w:rsid w:val="000B4C2F"/>
    <w:pPr>
      <w:keepNext/>
    </w:pPr>
    <w:rPr>
      <w:b/>
    </w:rPr>
  </w:style>
  <w:style w:type="paragraph" w:customStyle="1" w:styleId="Sch2Number">
    <w:name w:val="Sch 2 Number"/>
    <w:basedOn w:val="Zkladntext"/>
    <w:rsid w:val="000B4C2F"/>
    <w:pPr>
      <w:numPr>
        <w:ilvl w:val="4"/>
        <w:numId w:val="4"/>
      </w:numPr>
      <w:outlineLvl w:val="3"/>
    </w:pPr>
  </w:style>
  <w:style w:type="paragraph" w:customStyle="1" w:styleId="Sch3Heading">
    <w:name w:val="Sch 3 Heading"/>
    <w:basedOn w:val="Sch3Number"/>
    <w:rsid w:val="000B4C2F"/>
    <w:pPr>
      <w:keepNext/>
    </w:pPr>
    <w:rPr>
      <w:b/>
    </w:rPr>
  </w:style>
  <w:style w:type="paragraph" w:customStyle="1" w:styleId="Sch3Number">
    <w:name w:val="Sch 3 Number"/>
    <w:basedOn w:val="Textvbloku"/>
    <w:rsid w:val="000B4C2F"/>
    <w:pPr>
      <w:numPr>
        <w:ilvl w:val="5"/>
        <w:numId w:val="4"/>
      </w:numPr>
      <w:ind w:right="0"/>
      <w:outlineLvl w:val="4"/>
    </w:pPr>
  </w:style>
  <w:style w:type="paragraph" w:styleId="Textvbloku">
    <w:name w:val="Block Text"/>
    <w:basedOn w:val="Normln"/>
    <w:rsid w:val="000B4C2F"/>
    <w:pPr>
      <w:ind w:left="720" w:right="720"/>
    </w:pPr>
  </w:style>
  <w:style w:type="paragraph" w:customStyle="1" w:styleId="Sch4Number">
    <w:name w:val="Sch 4 Number"/>
    <w:basedOn w:val="Zkladntext"/>
    <w:rsid w:val="000B4C2F"/>
    <w:pPr>
      <w:numPr>
        <w:ilvl w:val="6"/>
        <w:numId w:val="4"/>
      </w:numPr>
      <w:outlineLvl w:val="5"/>
    </w:pPr>
  </w:style>
  <w:style w:type="paragraph" w:styleId="Obsah1">
    <w:name w:val="toc 1"/>
    <w:basedOn w:val="Normln"/>
    <w:rsid w:val="007424B6"/>
    <w:pPr>
      <w:tabs>
        <w:tab w:val="left" w:pos="1134"/>
        <w:tab w:val="right" w:leader="dot" w:pos="9072"/>
      </w:tabs>
      <w:spacing w:before="60"/>
      <w:ind w:left="1134" w:hanging="1134"/>
    </w:pPr>
    <w:rPr>
      <w:caps/>
    </w:rPr>
  </w:style>
  <w:style w:type="paragraph" w:styleId="Obsah2">
    <w:name w:val="toc 2"/>
    <w:basedOn w:val="Normln"/>
    <w:next w:val="Obsah1"/>
    <w:rsid w:val="007424B6"/>
    <w:pPr>
      <w:tabs>
        <w:tab w:val="left" w:pos="1985"/>
        <w:tab w:val="right" w:leader="dot" w:pos="9071"/>
      </w:tabs>
      <w:spacing w:before="120"/>
      <w:ind w:right="1134" w:firstLine="1418"/>
    </w:pPr>
  </w:style>
  <w:style w:type="paragraph" w:styleId="Obsah3">
    <w:name w:val="toc 3"/>
    <w:basedOn w:val="Normln"/>
    <w:rsid w:val="007424B6"/>
    <w:pPr>
      <w:tabs>
        <w:tab w:val="left" w:pos="2268"/>
        <w:tab w:val="right" w:leader="dot" w:pos="9072"/>
      </w:tabs>
      <w:spacing w:before="120"/>
      <w:ind w:firstLine="1701"/>
    </w:pPr>
  </w:style>
  <w:style w:type="character" w:styleId="Hypertextovodkaz">
    <w:name w:val="Hyperlink"/>
    <w:rsid w:val="007424B6"/>
    <w:rPr>
      <w:rFonts w:ascii="Arial" w:hAnsi="Arial"/>
      <w:color w:val="0000FF"/>
      <w:sz w:val="20"/>
      <w:u w:val="single"/>
    </w:rPr>
  </w:style>
  <w:style w:type="character" w:styleId="Sledovanodkaz">
    <w:name w:val="FollowedHyperlink"/>
    <w:basedOn w:val="Hypertextovodkaz"/>
    <w:rsid w:val="000B4C2F"/>
    <w:rPr>
      <w:rFonts w:ascii="Arial" w:hAnsi="Arial"/>
      <w:color w:val="0000FF"/>
      <w:sz w:val="20"/>
      <w:u w:val="single"/>
    </w:rPr>
  </w:style>
  <w:style w:type="paragraph" w:customStyle="1" w:styleId="Parties1">
    <w:name w:val="Parties 1"/>
    <w:basedOn w:val="Zkladntext"/>
    <w:rsid w:val="000B4C2F"/>
    <w:pPr>
      <w:numPr>
        <w:numId w:val="2"/>
      </w:numPr>
    </w:pPr>
  </w:style>
  <w:style w:type="paragraph" w:customStyle="1" w:styleId="Background1">
    <w:name w:val="Background 1"/>
    <w:basedOn w:val="Zkladntext"/>
    <w:rsid w:val="000B4C2F"/>
    <w:pPr>
      <w:numPr>
        <w:numId w:val="1"/>
      </w:numPr>
    </w:pPr>
  </w:style>
  <w:style w:type="character" w:customStyle="1" w:styleId="Def">
    <w:name w:val="Def"/>
    <w:rsid w:val="000B4C2F"/>
    <w:rPr>
      <w:b/>
    </w:rPr>
  </w:style>
  <w:style w:type="paragraph" w:customStyle="1" w:styleId="IntroHeading">
    <w:name w:val="Intro Heading"/>
    <w:basedOn w:val="Normln"/>
    <w:next w:val="Normln"/>
    <w:rsid w:val="000B4C2F"/>
    <w:pPr>
      <w:tabs>
        <w:tab w:val="left" w:pos="6480"/>
      </w:tabs>
    </w:pPr>
  </w:style>
  <w:style w:type="numbering" w:styleId="111111">
    <w:name w:val="Outline List 2"/>
    <w:basedOn w:val="Bezseznamu"/>
    <w:rsid w:val="000B4C2F"/>
  </w:style>
  <w:style w:type="paragraph" w:customStyle="1" w:styleId="XExecution">
    <w:name w:val="X Execution"/>
    <w:basedOn w:val="Normln"/>
    <w:rsid w:val="000B4C2F"/>
    <w:pPr>
      <w:tabs>
        <w:tab w:val="left" w:pos="0"/>
        <w:tab w:val="left" w:pos="3544"/>
      </w:tabs>
      <w:ind w:right="459"/>
    </w:pPr>
  </w:style>
  <w:style w:type="paragraph" w:customStyle="1" w:styleId="Comments">
    <w:name w:val="Comments"/>
    <w:basedOn w:val="Normln"/>
    <w:rsid w:val="000B4C2F"/>
    <w:pPr>
      <w:ind w:left="284"/>
    </w:pPr>
    <w:rPr>
      <w:i/>
    </w:rPr>
  </w:style>
  <w:style w:type="paragraph" w:customStyle="1" w:styleId="CoverDocumentLogo">
    <w:name w:val="Cover Document Logo"/>
    <w:basedOn w:val="Normln"/>
    <w:rsid w:val="00823297"/>
    <w:pPr>
      <w:spacing w:after="240"/>
      <w:jc w:val="center"/>
    </w:pPr>
  </w:style>
  <w:style w:type="paragraph" w:customStyle="1" w:styleId="CoverDocumentAddress">
    <w:name w:val="Cover Document Address"/>
    <w:basedOn w:val="Normln"/>
    <w:rsid w:val="00823297"/>
    <w:pPr>
      <w:jc w:val="center"/>
    </w:pPr>
  </w:style>
  <w:style w:type="paragraph" w:customStyle="1" w:styleId="CoverDate">
    <w:name w:val="Cover Date"/>
    <w:basedOn w:val="Zkladntext"/>
    <w:next w:val="CoverText"/>
    <w:rsid w:val="00BD0CAB"/>
    <w:pPr>
      <w:jc w:val="center"/>
    </w:pPr>
    <w:rPr>
      <w:b/>
    </w:rPr>
  </w:style>
  <w:style w:type="paragraph" w:customStyle="1" w:styleId="CoverText">
    <w:name w:val="Cover Text"/>
    <w:basedOn w:val="Zkladntext"/>
    <w:rsid w:val="00BD0CAB"/>
    <w:pPr>
      <w:spacing w:before="120" w:after="120"/>
      <w:jc w:val="center"/>
    </w:pPr>
  </w:style>
  <w:style w:type="paragraph" w:customStyle="1" w:styleId="NewPage">
    <w:name w:val="New Page"/>
    <w:basedOn w:val="Normln"/>
    <w:autoRedefine/>
    <w:rsid w:val="000B4C2F"/>
    <w:pPr>
      <w:pageBreakBefore/>
    </w:pPr>
  </w:style>
  <w:style w:type="paragraph" w:customStyle="1" w:styleId="FrontInformation">
    <w:name w:val="FrontInformation"/>
    <w:autoRedefine/>
    <w:rsid w:val="000B4C2F"/>
    <w:pPr>
      <w:spacing w:after="240" w:line="360" w:lineRule="auto"/>
    </w:pPr>
  </w:style>
  <w:style w:type="character" w:customStyle="1" w:styleId="defitem">
    <w:name w:val="defitem"/>
    <w:basedOn w:val="Standardnpsmoodstavce"/>
    <w:rsid w:val="000B4C2F"/>
  </w:style>
  <w:style w:type="character" w:customStyle="1" w:styleId="smallcaps">
    <w:name w:val="smallcaps"/>
    <w:rsid w:val="000B4C2F"/>
    <w:rPr>
      <w:b/>
      <w:smallCaps/>
    </w:rPr>
  </w:style>
  <w:style w:type="paragraph" w:customStyle="1" w:styleId="Sch1Number">
    <w:name w:val="Sch 1 Number"/>
    <w:basedOn w:val="Sch1Heading"/>
    <w:rsid w:val="000B4C2F"/>
    <w:pPr>
      <w:keepNext w:val="0"/>
    </w:pPr>
    <w:rPr>
      <w:b w:val="0"/>
      <w:caps w:val="0"/>
    </w:rPr>
  </w:style>
  <w:style w:type="paragraph" w:customStyle="1" w:styleId="Testimonium">
    <w:name w:val="Testimonium"/>
    <w:basedOn w:val="Normln"/>
    <w:rsid w:val="000B4C2F"/>
  </w:style>
  <w:style w:type="paragraph" w:customStyle="1" w:styleId="Appendix">
    <w:name w:val="Appendix"/>
    <w:basedOn w:val="Zkladntext"/>
    <w:next w:val="Zkladntext"/>
    <w:rsid w:val="000B4C2F"/>
    <w:pPr>
      <w:pageBreakBefore/>
      <w:numPr>
        <w:numId w:val="7"/>
      </w:numPr>
      <w:jc w:val="center"/>
      <w:outlineLvl w:val="0"/>
    </w:pPr>
    <w:rPr>
      <w:b/>
    </w:rPr>
  </w:style>
  <w:style w:type="paragraph" w:styleId="Textkomente">
    <w:name w:val="annotation text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</w:style>
  <w:style w:type="paragraph" w:customStyle="1" w:styleId="CoverDocumentTitle">
    <w:name w:val="Cover Document Title"/>
    <w:basedOn w:val="Zkladntext"/>
    <w:next w:val="CoverText"/>
    <w:rsid w:val="00BD0CAB"/>
    <w:pPr>
      <w:spacing w:before="120" w:after="120"/>
      <w:jc w:val="center"/>
    </w:pPr>
    <w:rPr>
      <w:b/>
      <w:sz w:val="28"/>
    </w:rPr>
  </w:style>
  <w:style w:type="paragraph" w:customStyle="1" w:styleId="SubSchedule">
    <w:name w:val="Sub Schedule"/>
    <w:basedOn w:val="Zkladntext"/>
    <w:next w:val="Part"/>
    <w:rsid w:val="000B4C2F"/>
    <w:pPr>
      <w:numPr>
        <w:ilvl w:val="1"/>
        <w:numId w:val="4"/>
      </w:numPr>
      <w:jc w:val="center"/>
    </w:pPr>
    <w:rPr>
      <w:b/>
    </w:rPr>
  </w:style>
  <w:style w:type="paragraph" w:customStyle="1" w:styleId="HeadingTitle">
    <w:name w:val="HeadingTitle"/>
    <w:basedOn w:val="Normln"/>
    <w:rsid w:val="000B4C2F"/>
    <w:pPr>
      <w:contextualSpacing/>
    </w:pPr>
    <w:rPr>
      <w:b/>
    </w:rPr>
  </w:style>
  <w:style w:type="paragraph" w:customStyle="1" w:styleId="Background2">
    <w:name w:val="Background 2"/>
    <w:basedOn w:val="Zkladntext"/>
    <w:rsid w:val="000B4C2F"/>
    <w:pPr>
      <w:numPr>
        <w:ilvl w:val="1"/>
        <w:numId w:val="1"/>
      </w:numPr>
    </w:pPr>
  </w:style>
  <w:style w:type="paragraph" w:customStyle="1" w:styleId="NormalSpaced">
    <w:name w:val="NormalSpaced"/>
    <w:basedOn w:val="Normln"/>
    <w:next w:val="Normln"/>
    <w:rsid w:val="000B4C2F"/>
  </w:style>
  <w:style w:type="paragraph" w:customStyle="1" w:styleId="Bullet">
    <w:name w:val="Bullet"/>
    <w:basedOn w:val="Normln"/>
    <w:rsid w:val="000B4C2F"/>
    <w:pPr>
      <w:tabs>
        <w:tab w:val="num" w:pos="850"/>
      </w:tabs>
      <w:spacing w:after="120"/>
      <w:ind w:left="850" w:hanging="850"/>
    </w:pPr>
  </w:style>
  <w:style w:type="paragraph" w:customStyle="1" w:styleId="Bullet2">
    <w:name w:val="Bullet2"/>
    <w:basedOn w:val="Bullet1"/>
    <w:rsid w:val="007424B6"/>
    <w:pPr>
      <w:numPr>
        <w:ilvl w:val="1"/>
      </w:numPr>
    </w:pPr>
  </w:style>
  <w:style w:type="paragraph" w:customStyle="1" w:styleId="Bullet3">
    <w:name w:val="Bullet3"/>
    <w:basedOn w:val="Normln"/>
    <w:rsid w:val="000B4C2F"/>
    <w:pPr>
      <w:numPr>
        <w:numId w:val="5"/>
      </w:numPr>
    </w:pPr>
  </w:style>
  <w:style w:type="paragraph" w:customStyle="1" w:styleId="NormalCell">
    <w:name w:val="NormalCell"/>
    <w:basedOn w:val="Normln"/>
    <w:rsid w:val="000B4C2F"/>
  </w:style>
  <w:style w:type="paragraph" w:styleId="Zkladntext2">
    <w:name w:val="Body Text 2"/>
    <w:basedOn w:val="Zkladntext"/>
    <w:rsid w:val="000B4C2F"/>
    <w:pPr>
      <w:ind w:left="850"/>
    </w:pPr>
  </w:style>
  <w:style w:type="paragraph" w:styleId="Zkladntext3">
    <w:name w:val="Body Text 3"/>
    <w:basedOn w:val="Zkladntext"/>
    <w:rsid w:val="000B4C2F"/>
    <w:pPr>
      <w:ind w:left="1701"/>
    </w:pPr>
  </w:style>
  <w:style w:type="paragraph" w:styleId="Zkladntext-prvnodsazen">
    <w:name w:val="Body Text First Indent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</w:style>
  <w:style w:type="paragraph" w:styleId="Zkladntextodsazen">
    <w:name w:val="Body Text Indent"/>
    <w:basedOn w:val="Normln"/>
    <w:rsid w:val="007424B6"/>
    <w:pPr>
      <w:ind w:left="6237"/>
    </w:pPr>
    <w:rPr>
      <w:sz w:val="15"/>
    </w:rPr>
  </w:style>
  <w:style w:type="paragraph" w:styleId="Zkladntext-prvnodsazen2">
    <w:name w:val="Body Text First Indent 2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</w:style>
  <w:style w:type="paragraph" w:styleId="Zkladntextodsazen2">
    <w:name w:val="Body Text Indent 2"/>
    <w:basedOn w:val="Normln"/>
    <w:rsid w:val="000B4C2F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style>
  <w:style w:type="paragraph" w:styleId="Zkladntextodsazen3">
    <w:name w:val="Body Text Indent 3"/>
    <w:basedOn w:val="Normln"/>
    <w:rsid w:val="000B4C2F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style>
  <w:style w:type="paragraph" w:styleId="Titulek">
    <w:name w:val="caption"/>
    <w:basedOn w:val="Normln"/>
    <w:qFormat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</w:rPr>
  </w:style>
  <w:style w:type="paragraph" w:styleId="Zvr">
    <w:name w:val="Closing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</w:style>
  <w:style w:type="paragraph" w:styleId="Datum">
    <w:name w:val="Date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style>
  <w:style w:type="paragraph" w:styleId="Rozloendokumentu">
    <w:name w:val="Document Map"/>
    <w:basedOn w:val="Normln"/>
    <w:rsid w:val="007424B6"/>
    <w:pPr>
      <w:shd w:val="clear" w:color="auto" w:fill="000080"/>
    </w:pPr>
  </w:style>
  <w:style w:type="paragraph" w:styleId="Textvysvtlivek">
    <w:name w:val="endnote text"/>
    <w:basedOn w:val="Normln"/>
    <w:link w:val="TextvysvtlivekChar"/>
    <w:rsid w:val="007424B6"/>
  </w:style>
  <w:style w:type="paragraph" w:styleId="Adresanaoblku">
    <w:name w:val="envelope address"/>
    <w:basedOn w:val="Normln"/>
    <w:rsid w:val="007424B6"/>
    <w:pPr>
      <w:framePr w:w="7921" w:h="1979" w:hRule="exact" w:hSpace="181" w:vSpace="181" w:wrap="around" w:hAnchor="page" w:x="4254" w:y="3120"/>
      <w:overflowPunct/>
      <w:autoSpaceDE/>
      <w:autoSpaceDN/>
      <w:adjustRightInd/>
      <w:ind w:left="2880"/>
      <w:jc w:val="left"/>
      <w:textAlignment w:val="auto"/>
    </w:pPr>
    <w:rPr>
      <w:rFonts w:cs="Arial"/>
      <w:szCs w:val="24"/>
    </w:rPr>
  </w:style>
  <w:style w:type="paragraph" w:styleId="Zptenadresanaoblku">
    <w:name w:val="envelope return"/>
    <w:basedOn w:val="Normln"/>
    <w:rsid w:val="007424B6"/>
    <w:pPr>
      <w:framePr w:hSpace="181" w:vSpace="181" w:wrap="around" w:vAnchor="text" w:hAnchor="text" w:x="852" w:y="568"/>
      <w:overflowPunct/>
      <w:autoSpaceDE/>
      <w:autoSpaceDN/>
      <w:adjustRightInd/>
      <w:jc w:val="left"/>
      <w:textAlignment w:val="auto"/>
    </w:pPr>
    <w:rPr>
      <w:rFonts w:cs="Arial"/>
    </w:rPr>
  </w:style>
  <w:style w:type="paragraph" w:styleId="Rejstk1">
    <w:name w:val="index 1"/>
    <w:basedOn w:val="Normln"/>
    <w:next w:val="Normln"/>
    <w:autoRedefine/>
    <w:rsid w:val="007424B6"/>
    <w:pPr>
      <w:ind w:left="200" w:hanging="200"/>
    </w:pPr>
  </w:style>
  <w:style w:type="paragraph" w:styleId="Rejstk2">
    <w:name w:val="index 2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</w:style>
  <w:style w:type="paragraph" w:styleId="Rejstk3">
    <w:name w:val="index 3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</w:style>
  <w:style w:type="paragraph" w:styleId="Rejstk4">
    <w:name w:val="index 4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</w:style>
  <w:style w:type="paragraph" w:styleId="Rejstk5">
    <w:name w:val="index 5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</w:style>
  <w:style w:type="paragraph" w:styleId="Rejstk6">
    <w:name w:val="index 6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</w:style>
  <w:style w:type="paragraph" w:styleId="Rejstk7">
    <w:name w:val="index 7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</w:style>
  <w:style w:type="paragraph" w:styleId="Rejstk8">
    <w:name w:val="index 8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</w:style>
  <w:style w:type="paragraph" w:styleId="Rejstk9">
    <w:name w:val="index 9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</w:style>
  <w:style w:type="paragraph" w:styleId="Hlavikarejstku">
    <w:name w:val="index heading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</w:rPr>
  </w:style>
  <w:style w:type="paragraph" w:styleId="Seznam">
    <w:name w:val="List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</w:style>
  <w:style w:type="paragraph" w:styleId="Seznam2">
    <w:name w:val="List 2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</w:style>
  <w:style w:type="paragraph" w:styleId="Seznam3">
    <w:name w:val="List 3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</w:style>
  <w:style w:type="paragraph" w:styleId="Seznam4">
    <w:name w:val="List 4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</w:style>
  <w:style w:type="paragraph" w:styleId="Seznam5">
    <w:name w:val="List 5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</w:style>
  <w:style w:type="paragraph" w:styleId="Seznamsodrkami3">
    <w:name w:val="List Bullet 3"/>
    <w:basedOn w:val="Normln"/>
    <w:rsid w:val="000B4C2F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</w:style>
  <w:style w:type="paragraph" w:styleId="Seznamsodrkami4">
    <w:name w:val="List Bullet 4"/>
    <w:basedOn w:val="Normln"/>
    <w:rsid w:val="000B4C2F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</w:style>
  <w:style w:type="paragraph" w:styleId="Seznamsodrkami5">
    <w:name w:val="List Bullet 5"/>
    <w:basedOn w:val="Normln"/>
    <w:rsid w:val="000B4C2F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</w:style>
  <w:style w:type="paragraph" w:styleId="Pokraovnseznamu">
    <w:name w:val="List Continue"/>
    <w:basedOn w:val="Normln"/>
    <w:rsid w:val="000B4C2F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</w:style>
  <w:style w:type="paragraph" w:styleId="Pokraovnseznamu2">
    <w:name w:val="List Continue 2"/>
    <w:basedOn w:val="Normln"/>
    <w:rsid w:val="000B4C2F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</w:style>
  <w:style w:type="paragraph" w:styleId="Pokraovnseznamu3">
    <w:name w:val="List Continue 3"/>
    <w:basedOn w:val="Normln"/>
    <w:rsid w:val="000B4C2F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</w:style>
  <w:style w:type="paragraph" w:styleId="Pokraovnseznamu4">
    <w:name w:val="List Continue 4"/>
    <w:basedOn w:val="Normln"/>
    <w:rsid w:val="000B4C2F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</w:style>
  <w:style w:type="paragraph" w:styleId="Pokraovnseznamu5">
    <w:name w:val="List Continue 5"/>
    <w:basedOn w:val="Normln"/>
    <w:rsid w:val="000B4C2F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</w:style>
  <w:style w:type="paragraph" w:styleId="slovanseznam2">
    <w:name w:val="List Number 2"/>
    <w:basedOn w:val="Normln"/>
    <w:rsid w:val="000B4C2F"/>
    <w:pPr>
      <w:tabs>
        <w:tab w:val="num" w:pos="360"/>
      </w:tabs>
    </w:pPr>
  </w:style>
  <w:style w:type="paragraph" w:styleId="slovanseznam3">
    <w:name w:val="List Number 3"/>
    <w:basedOn w:val="Normln"/>
    <w:rsid w:val="000B4C2F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</w:style>
  <w:style w:type="paragraph" w:styleId="slovanseznam4">
    <w:name w:val="List Number 4"/>
    <w:basedOn w:val="Normln"/>
    <w:rsid w:val="000B4C2F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</w:style>
  <w:style w:type="paragraph" w:styleId="slovanseznam5">
    <w:name w:val="List Number 5"/>
    <w:basedOn w:val="Normln"/>
    <w:rsid w:val="000B4C2F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</w:style>
  <w:style w:type="paragraph" w:styleId="Zhlavzprvy">
    <w:name w:val="Message Header"/>
    <w:basedOn w:val="Normln"/>
    <w:rsid w:val="000B4C2F"/>
    <w:pPr>
      <w:ind w:left="1077" w:hanging="1077"/>
    </w:pPr>
  </w:style>
  <w:style w:type="paragraph" w:styleId="Normlnodsazen">
    <w:name w:val="Normal Indent"/>
    <w:basedOn w:val="Normln"/>
    <w:rsid w:val="000B4C2F"/>
    <w:pPr>
      <w:ind w:left="720"/>
    </w:pPr>
  </w:style>
  <w:style w:type="paragraph" w:styleId="Nadpispoznmky">
    <w:name w:val="Note Heading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style>
  <w:style w:type="paragraph" w:styleId="Prosttext">
    <w:name w:val="Plain Text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style>
  <w:style w:type="paragraph" w:styleId="Osloven">
    <w:name w:val="Salutation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style>
  <w:style w:type="paragraph" w:styleId="Podpis">
    <w:name w:val="Signature"/>
    <w:basedOn w:val="Normln"/>
    <w:rsid w:val="000B4C2F"/>
    <w:pPr>
      <w:ind w:left="4321"/>
    </w:pPr>
  </w:style>
  <w:style w:type="paragraph" w:styleId="Podnadpis">
    <w:name w:val="Subtitle"/>
    <w:basedOn w:val="Normln"/>
    <w:qFormat/>
    <w:rsid w:val="007424B6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Hlavikaobsahu">
    <w:name w:val="toa heading"/>
    <w:basedOn w:val="Normln"/>
    <w:rsid w:val="000B4C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</w:rPr>
  </w:style>
  <w:style w:type="paragraph" w:styleId="Obsah4">
    <w:name w:val="toc 4"/>
    <w:basedOn w:val="Normln"/>
    <w:next w:val="Normln"/>
    <w:rsid w:val="007424B6"/>
    <w:pPr>
      <w:tabs>
        <w:tab w:val="left" w:pos="2552"/>
        <w:tab w:val="right" w:leader="dot" w:pos="9071"/>
      </w:tabs>
      <w:spacing w:before="120"/>
      <w:ind w:right="1134" w:firstLine="1985"/>
    </w:pPr>
  </w:style>
  <w:style w:type="paragraph" w:styleId="Obsah5">
    <w:name w:val="toc 5"/>
    <w:basedOn w:val="Normln"/>
    <w:next w:val="Normln"/>
    <w:rsid w:val="007424B6"/>
    <w:pPr>
      <w:tabs>
        <w:tab w:val="left" w:pos="2552"/>
        <w:tab w:val="right" w:leader="dot" w:pos="9072"/>
      </w:tabs>
      <w:spacing w:before="120"/>
      <w:ind w:firstLine="1985"/>
    </w:pPr>
  </w:style>
  <w:style w:type="paragraph" w:styleId="Obsah6">
    <w:name w:val="toc 6"/>
    <w:basedOn w:val="Normln"/>
    <w:next w:val="Normln"/>
    <w:rsid w:val="007424B6"/>
    <w:pPr>
      <w:tabs>
        <w:tab w:val="right" w:leader="dot" w:pos="9071"/>
      </w:tabs>
      <w:spacing w:before="60"/>
    </w:pPr>
  </w:style>
  <w:style w:type="paragraph" w:styleId="Obsah7">
    <w:name w:val="toc 7"/>
    <w:basedOn w:val="Normln"/>
    <w:next w:val="Normln"/>
    <w:rsid w:val="007424B6"/>
    <w:pPr>
      <w:tabs>
        <w:tab w:val="right" w:leader="dot" w:pos="9072"/>
      </w:tabs>
      <w:ind w:left="1134"/>
    </w:pPr>
  </w:style>
  <w:style w:type="paragraph" w:styleId="Obsah8">
    <w:name w:val="toc 8"/>
    <w:basedOn w:val="Normln"/>
    <w:next w:val="Normln"/>
    <w:rsid w:val="007424B6"/>
    <w:pPr>
      <w:tabs>
        <w:tab w:val="right" w:leader="dot" w:pos="9071"/>
      </w:tabs>
      <w:spacing w:before="60"/>
    </w:pPr>
  </w:style>
  <w:style w:type="paragraph" w:styleId="Obsah9">
    <w:name w:val="toc 9"/>
    <w:basedOn w:val="Normln"/>
    <w:next w:val="Normln"/>
    <w:rsid w:val="007424B6"/>
    <w:pPr>
      <w:tabs>
        <w:tab w:val="right" w:leader="dot" w:pos="9071"/>
      </w:tabs>
      <w:ind w:left="1134"/>
    </w:pPr>
  </w:style>
  <w:style w:type="paragraph" w:styleId="Seznamcitac">
    <w:name w:val="table of authorities"/>
    <w:basedOn w:val="Normln"/>
    <w:rsid w:val="000B4C2F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</w:style>
  <w:style w:type="paragraph" w:styleId="Seznamobrzk">
    <w:name w:val="table of figures"/>
    <w:basedOn w:val="Normln"/>
    <w:rsid w:val="000B4C2F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</w:style>
  <w:style w:type="paragraph" w:styleId="Nzev">
    <w:name w:val="Title"/>
    <w:basedOn w:val="Normln"/>
    <w:qFormat/>
    <w:rsid w:val="007424B6"/>
    <w:pPr>
      <w:jc w:val="center"/>
    </w:pPr>
    <w:rPr>
      <w:b/>
      <w:bCs/>
      <w:vanish/>
      <w:color w:val="FF0000"/>
      <w:u w:val="dotted"/>
    </w:rPr>
  </w:style>
  <w:style w:type="paragraph" w:customStyle="1" w:styleId="Definition1">
    <w:name w:val="Definition 1"/>
    <w:basedOn w:val="Zkladntext"/>
    <w:rsid w:val="000B4C2F"/>
    <w:pPr>
      <w:numPr>
        <w:numId w:val="3"/>
      </w:numPr>
    </w:pPr>
  </w:style>
  <w:style w:type="paragraph" w:customStyle="1" w:styleId="Definition1Continuation">
    <w:name w:val="Definition 1 Continuation"/>
    <w:basedOn w:val="Zkladntext"/>
    <w:rsid w:val="003D3684"/>
    <w:pPr>
      <w:ind w:left="567"/>
    </w:pPr>
  </w:style>
  <w:style w:type="paragraph" w:customStyle="1" w:styleId="Definition2Continuation">
    <w:name w:val="Definition 2 Continuation"/>
    <w:basedOn w:val="Zkladntext"/>
    <w:rsid w:val="003D3684"/>
    <w:pPr>
      <w:ind w:left="1134"/>
    </w:pPr>
  </w:style>
  <w:style w:type="paragraph" w:customStyle="1" w:styleId="Definition3Continuation">
    <w:name w:val="Definition 3 Continuation"/>
    <w:basedOn w:val="Zkladntext"/>
    <w:rsid w:val="003D3684"/>
    <w:pPr>
      <w:ind w:left="1701"/>
    </w:pPr>
  </w:style>
  <w:style w:type="paragraph" w:customStyle="1" w:styleId="Definition4Continuation">
    <w:name w:val="Definition 4 Continuation"/>
    <w:basedOn w:val="Zkladntext"/>
    <w:rsid w:val="003D3684"/>
    <w:pPr>
      <w:ind w:left="2268"/>
    </w:pPr>
  </w:style>
  <w:style w:type="paragraph" w:customStyle="1" w:styleId="Parties2">
    <w:name w:val="Parties 2"/>
    <w:basedOn w:val="Zkladntext"/>
    <w:rsid w:val="000B4C2F"/>
    <w:pPr>
      <w:numPr>
        <w:ilvl w:val="1"/>
        <w:numId w:val="2"/>
      </w:numPr>
    </w:pPr>
  </w:style>
  <w:style w:type="paragraph" w:customStyle="1" w:styleId="CoverPartyName">
    <w:name w:val="Cover Party Name"/>
    <w:basedOn w:val="Zkladntext"/>
    <w:next w:val="CoverText"/>
    <w:rsid w:val="00BD0CAB"/>
    <w:pPr>
      <w:spacing w:before="120" w:after="120"/>
      <w:jc w:val="center"/>
    </w:pPr>
    <w:rPr>
      <w:b/>
    </w:rPr>
  </w:style>
  <w:style w:type="character" w:customStyle="1" w:styleId="intro">
    <w:name w:val="intro"/>
    <w:basedOn w:val="Standardnpsmoodstavce"/>
    <w:rsid w:val="000B4C2F"/>
  </w:style>
  <w:style w:type="paragraph" w:styleId="Nadpisobsahu">
    <w:name w:val="TOC Heading"/>
    <w:basedOn w:val="Zkladntext"/>
    <w:qFormat/>
    <w:rsid w:val="000B4C2F"/>
    <w:pPr>
      <w:pageBreakBefore/>
      <w:spacing w:after="240"/>
      <w:jc w:val="center"/>
    </w:pPr>
    <w:rPr>
      <w:b/>
      <w:caps/>
    </w:rPr>
  </w:style>
  <w:style w:type="paragraph" w:customStyle="1" w:styleId="TOCsub-Heading">
    <w:name w:val="TOC sub-Heading"/>
    <w:basedOn w:val="Zkladntext"/>
    <w:rsid w:val="000B4C2F"/>
    <w:pPr>
      <w:keepNext/>
      <w:spacing w:after="120"/>
    </w:pPr>
    <w:rPr>
      <w:b/>
    </w:rPr>
  </w:style>
  <w:style w:type="paragraph" w:customStyle="1" w:styleId="Definition2">
    <w:name w:val="Definition 2"/>
    <w:basedOn w:val="Zkladntext"/>
    <w:rsid w:val="000B4C2F"/>
    <w:pPr>
      <w:numPr>
        <w:ilvl w:val="1"/>
        <w:numId w:val="3"/>
      </w:numPr>
    </w:pPr>
  </w:style>
  <w:style w:type="paragraph" w:customStyle="1" w:styleId="Level1Heading">
    <w:name w:val="Level 1 Heading"/>
    <w:basedOn w:val="Zkladntext"/>
    <w:next w:val="Level2Number"/>
    <w:rsid w:val="000B4C2F"/>
    <w:pPr>
      <w:keepNext/>
      <w:numPr>
        <w:numId w:val="22"/>
      </w:numPr>
      <w:spacing w:before="120"/>
      <w:outlineLvl w:val="0"/>
    </w:pPr>
    <w:rPr>
      <w:b/>
      <w:caps/>
    </w:rPr>
  </w:style>
  <w:style w:type="paragraph" w:customStyle="1" w:styleId="Level2Number">
    <w:name w:val="Level 2 Number"/>
    <w:basedOn w:val="Zkladntext"/>
    <w:rsid w:val="000B4C2F"/>
    <w:pPr>
      <w:numPr>
        <w:ilvl w:val="1"/>
        <w:numId w:val="22"/>
      </w:numPr>
      <w:outlineLvl w:val="1"/>
    </w:pPr>
  </w:style>
  <w:style w:type="paragraph" w:customStyle="1" w:styleId="BodyText5">
    <w:name w:val="Body Text 5"/>
    <w:basedOn w:val="Zkladntext"/>
    <w:rsid w:val="000B4C2F"/>
    <w:pPr>
      <w:ind w:left="2835"/>
    </w:pPr>
  </w:style>
  <w:style w:type="paragraph" w:customStyle="1" w:styleId="Level3Number">
    <w:name w:val="Level 3 Number"/>
    <w:basedOn w:val="Zkladntext"/>
    <w:rsid w:val="000B4C2F"/>
    <w:pPr>
      <w:numPr>
        <w:ilvl w:val="2"/>
        <w:numId w:val="22"/>
      </w:numPr>
      <w:outlineLvl w:val="2"/>
    </w:pPr>
  </w:style>
  <w:style w:type="paragraph" w:customStyle="1" w:styleId="Level4Number">
    <w:name w:val="Level 4 Number"/>
    <w:basedOn w:val="Normln"/>
    <w:rsid w:val="000B4C2F"/>
    <w:pPr>
      <w:numPr>
        <w:ilvl w:val="3"/>
        <w:numId w:val="22"/>
      </w:numPr>
      <w:outlineLvl w:val="3"/>
    </w:pPr>
  </w:style>
  <w:style w:type="paragraph" w:customStyle="1" w:styleId="Level5Number">
    <w:name w:val="Level 5 Number"/>
    <w:basedOn w:val="Zkladntext"/>
    <w:rsid w:val="000B4C2F"/>
    <w:pPr>
      <w:numPr>
        <w:ilvl w:val="4"/>
        <w:numId w:val="22"/>
      </w:numPr>
      <w:outlineLvl w:val="4"/>
    </w:pPr>
  </w:style>
  <w:style w:type="paragraph" w:customStyle="1" w:styleId="Level6Number">
    <w:name w:val="Level 6 Number"/>
    <w:basedOn w:val="Zkladntext"/>
    <w:rsid w:val="000B4C2F"/>
    <w:pPr>
      <w:numPr>
        <w:ilvl w:val="5"/>
        <w:numId w:val="22"/>
      </w:numPr>
      <w:outlineLvl w:val="5"/>
    </w:pPr>
  </w:style>
  <w:style w:type="paragraph" w:customStyle="1" w:styleId="Level7Number">
    <w:name w:val="Level 7 Number"/>
    <w:basedOn w:val="Zkladntext"/>
    <w:rsid w:val="000B4C2F"/>
    <w:pPr>
      <w:numPr>
        <w:ilvl w:val="6"/>
        <w:numId w:val="22"/>
      </w:numPr>
      <w:outlineLvl w:val="6"/>
    </w:pPr>
  </w:style>
  <w:style w:type="paragraph" w:customStyle="1" w:styleId="Level8Number">
    <w:name w:val="Level 8 Number"/>
    <w:basedOn w:val="Zkladntext"/>
    <w:rsid w:val="000B4C2F"/>
    <w:pPr>
      <w:numPr>
        <w:ilvl w:val="7"/>
        <w:numId w:val="22"/>
      </w:numPr>
      <w:outlineLvl w:val="7"/>
    </w:pPr>
  </w:style>
  <w:style w:type="paragraph" w:customStyle="1" w:styleId="Level9Number">
    <w:name w:val="Level 9 Number"/>
    <w:basedOn w:val="Zkladntext"/>
    <w:rsid w:val="000B4C2F"/>
    <w:pPr>
      <w:numPr>
        <w:ilvl w:val="8"/>
        <w:numId w:val="22"/>
      </w:numPr>
      <w:outlineLvl w:val="8"/>
    </w:pPr>
  </w:style>
  <w:style w:type="paragraph" w:customStyle="1" w:styleId="Level1Number">
    <w:name w:val="Level 1 Number"/>
    <w:basedOn w:val="Level1Heading"/>
    <w:rsid w:val="000B4C2F"/>
    <w:pPr>
      <w:keepNext w:val="0"/>
    </w:pPr>
    <w:rPr>
      <w:b w:val="0"/>
      <w:caps w:val="0"/>
    </w:rPr>
  </w:style>
  <w:style w:type="paragraph" w:customStyle="1" w:styleId="Level2Heading">
    <w:name w:val="Level 2 Heading"/>
    <w:basedOn w:val="Level2Number"/>
    <w:next w:val="Level3Number"/>
    <w:rsid w:val="000B4C2F"/>
    <w:pPr>
      <w:keepNext/>
    </w:pPr>
    <w:rPr>
      <w:b/>
    </w:rPr>
  </w:style>
  <w:style w:type="paragraph" w:customStyle="1" w:styleId="Level3Heading">
    <w:name w:val="Level 3 Heading"/>
    <w:basedOn w:val="Level3Number"/>
    <w:next w:val="Level4Number"/>
    <w:rsid w:val="000B4C2F"/>
    <w:rPr>
      <w:b/>
    </w:rPr>
  </w:style>
  <w:style w:type="paragraph" w:customStyle="1" w:styleId="Level4Heading">
    <w:name w:val="Level 4 Heading"/>
    <w:basedOn w:val="Level4Number"/>
    <w:next w:val="Level5Number"/>
    <w:rsid w:val="000B4C2F"/>
    <w:rPr>
      <w:b/>
    </w:rPr>
  </w:style>
  <w:style w:type="paragraph" w:customStyle="1" w:styleId="BodyText6">
    <w:name w:val="Body Text 6"/>
    <w:basedOn w:val="Zkladntext"/>
    <w:rsid w:val="000B4C2F"/>
    <w:pPr>
      <w:ind w:left="3402"/>
    </w:pPr>
  </w:style>
  <w:style w:type="paragraph" w:customStyle="1" w:styleId="BodyText7">
    <w:name w:val="Body Text 7"/>
    <w:basedOn w:val="Zkladntext"/>
    <w:rsid w:val="000B4C2F"/>
    <w:pPr>
      <w:ind w:left="3969"/>
    </w:pPr>
  </w:style>
  <w:style w:type="paragraph" w:customStyle="1" w:styleId="BodyText8">
    <w:name w:val="Body Text 8"/>
    <w:basedOn w:val="Zkladntext"/>
    <w:rsid w:val="000B4C2F"/>
    <w:pPr>
      <w:ind w:left="4536"/>
    </w:pPr>
  </w:style>
  <w:style w:type="paragraph" w:customStyle="1" w:styleId="BodyText9">
    <w:name w:val="Body Text 9"/>
    <w:basedOn w:val="Zkladntext"/>
    <w:rsid w:val="000B4C2F"/>
    <w:pPr>
      <w:ind w:left="5103"/>
    </w:pPr>
  </w:style>
  <w:style w:type="paragraph" w:customStyle="1" w:styleId="Sch5Number">
    <w:name w:val="Sch 5 Number"/>
    <w:basedOn w:val="Zkladntext"/>
    <w:rsid w:val="000B4C2F"/>
    <w:pPr>
      <w:numPr>
        <w:ilvl w:val="7"/>
        <w:numId w:val="4"/>
      </w:numPr>
      <w:outlineLvl w:val="6"/>
    </w:pPr>
  </w:style>
  <w:style w:type="paragraph" w:customStyle="1" w:styleId="Sch6Number">
    <w:name w:val="Sch 6 Number"/>
    <w:basedOn w:val="Zkladntext"/>
    <w:rsid w:val="000B4C2F"/>
    <w:pPr>
      <w:numPr>
        <w:ilvl w:val="8"/>
        <w:numId w:val="4"/>
      </w:numPr>
      <w:outlineLvl w:val="7"/>
    </w:pPr>
  </w:style>
  <w:style w:type="character" w:styleId="AkronymHTML">
    <w:name w:val="HTML Acronym"/>
    <w:basedOn w:val="Standardnpsmoodstavce"/>
    <w:rsid w:val="000B4C2F"/>
  </w:style>
  <w:style w:type="paragraph" w:customStyle="1" w:styleId="Sch4Heading">
    <w:name w:val="Sch 4 Heading"/>
    <w:basedOn w:val="Sch4Number"/>
    <w:rsid w:val="000B4C2F"/>
    <w:pPr>
      <w:keepNext/>
    </w:pPr>
    <w:rPr>
      <w:b/>
    </w:rPr>
  </w:style>
  <w:style w:type="character" w:customStyle="1" w:styleId="Bold">
    <w:name w:val="Bold"/>
    <w:rsid w:val="000B4C2F"/>
    <w:rPr>
      <w:b/>
    </w:rPr>
  </w:style>
  <w:style w:type="character" w:customStyle="1" w:styleId="Underline">
    <w:name w:val="Underline"/>
    <w:rsid w:val="000B4C2F"/>
    <w:rPr>
      <w:u w:val="single"/>
    </w:rPr>
  </w:style>
  <w:style w:type="paragraph" w:customStyle="1" w:styleId="Definitions">
    <w:name w:val="Definitions"/>
    <w:basedOn w:val="Normln"/>
    <w:rsid w:val="000B4C2F"/>
    <w:pPr>
      <w:tabs>
        <w:tab w:val="left" w:pos="720"/>
      </w:tabs>
      <w:ind w:left="720"/>
    </w:pPr>
  </w:style>
  <w:style w:type="table" w:styleId="Mkatabulky">
    <w:name w:val="Table Grid"/>
    <w:basedOn w:val="Normlntabulka"/>
    <w:rsid w:val="000B4C2F"/>
    <w:pPr>
      <w:spacing w:after="120"/>
    </w:p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</w:style>
  <w:style w:type="paragraph" w:customStyle="1" w:styleId="CoverDocumentDescription">
    <w:name w:val="Cover Document Description"/>
    <w:basedOn w:val="Zkladntext"/>
    <w:rsid w:val="00BD0CAB"/>
    <w:pPr>
      <w:spacing w:before="120" w:after="120"/>
      <w:jc w:val="center"/>
    </w:pPr>
  </w:style>
  <w:style w:type="paragraph" w:customStyle="1" w:styleId="Schedule">
    <w:name w:val="Schedule"/>
    <w:basedOn w:val="Zkladntext"/>
    <w:next w:val="Part"/>
    <w:rsid w:val="000B4C2F"/>
    <w:pPr>
      <w:keepNext/>
      <w:pageBreakBefore/>
      <w:numPr>
        <w:numId w:val="4"/>
      </w:numPr>
      <w:jc w:val="center"/>
      <w:outlineLvl w:val="0"/>
    </w:pPr>
    <w:rPr>
      <w:b/>
    </w:rPr>
  </w:style>
  <w:style w:type="numbering" w:styleId="lnekoddl">
    <w:name w:val="Outline List 3"/>
    <w:basedOn w:val="Bezseznamu"/>
    <w:rsid w:val="000B4C2F"/>
  </w:style>
  <w:style w:type="paragraph" w:styleId="Textbubliny">
    <w:name w:val="Balloon Text"/>
    <w:basedOn w:val="Normln"/>
    <w:rsid w:val="000B4C2F"/>
  </w:style>
  <w:style w:type="paragraph" w:styleId="Pedmtkomente">
    <w:name w:val="annotation subject"/>
    <w:basedOn w:val="Textkomente"/>
    <w:next w:val="Textkomente"/>
    <w:rsid w:val="000B4C2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</w:rPr>
  </w:style>
  <w:style w:type="table" w:styleId="Tabulkasprostorovmiefekty1">
    <w:name w:val="Table 3D effects 1"/>
    <w:basedOn w:val="Normlntabulka"/>
    <w:rsid w:val="000B4C2F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rsid w:val="000B4C2F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rsid w:val="000B4C2F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rsid w:val="000B4C2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rsid w:val="000B4C2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0B4C2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rsid w:val="000B4C2F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B4C2F"/>
    <w:pPr>
      <w:spacing w:after="240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B4C2F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0B4C2F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rsid w:val="000B4C2F"/>
    <w:pPr>
      <w:spacing w:after="240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rsid w:val="000B4C2F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rsid w:val="000B4C2F"/>
    <w:pPr>
      <w:spacing w:after="240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rsid w:val="000B4C2F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rsid w:val="000B4C2F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rsid w:val="000B4C2F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rsid w:val="000B4C2F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rsid w:val="000B4C2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rsid w:val="000B4C2F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rsid w:val="000B4C2F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rsid w:val="000B4C2F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rsid w:val="000B4C2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rsid w:val="000B4C2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rsid w:val="000B4C2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rsid w:val="000B4C2F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0B4C2F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rsid w:val="000B4C2F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rsid w:val="000B4C2F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rsid w:val="000B4C2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rsid w:val="000B4C2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rsid w:val="000B4C2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rsid w:val="000B4C2F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rsid w:val="000B4C2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rsid w:val="000B4C2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B4C2F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0B4C2F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0B4C2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rsid w:val="000B4C2F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0B4C2F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B4C2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rsid w:val="000B4C2F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rsid w:val="000B4C2F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0B4C2F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ln"/>
    <w:rsid w:val="000B4C2F"/>
  </w:style>
  <w:style w:type="paragraph" w:customStyle="1" w:styleId="PartSubtitle">
    <w:name w:val="Part Subtitle"/>
    <w:rsid w:val="000B4C2F"/>
  </w:style>
  <w:style w:type="paragraph" w:customStyle="1" w:styleId="Bullet1">
    <w:name w:val="Bullet1"/>
    <w:basedOn w:val="Normln"/>
    <w:rsid w:val="007424B6"/>
    <w:pPr>
      <w:numPr>
        <w:numId w:val="13"/>
      </w:numPr>
      <w:spacing w:line="280" w:lineRule="atLeast"/>
      <w:jc w:val="left"/>
    </w:pPr>
    <w:rPr>
      <w:rFonts w:cs="Arial"/>
      <w:noProof/>
    </w:rPr>
  </w:style>
  <w:style w:type="paragraph" w:customStyle="1" w:styleId="Bullet1continued">
    <w:name w:val="Bullet1continued"/>
    <w:basedOn w:val="Bullet1"/>
    <w:rsid w:val="000B4C2F"/>
    <w:pPr>
      <w:numPr>
        <w:numId w:val="0"/>
      </w:numPr>
      <w:ind w:left="851"/>
    </w:pPr>
  </w:style>
  <w:style w:type="paragraph" w:customStyle="1" w:styleId="Bullet2continued">
    <w:name w:val="Bullet2continued"/>
    <w:basedOn w:val="Bullet2"/>
    <w:rsid w:val="000B4C2F"/>
    <w:pPr>
      <w:numPr>
        <w:numId w:val="0"/>
      </w:numPr>
      <w:ind w:left="1701"/>
    </w:pPr>
  </w:style>
  <w:style w:type="paragraph" w:customStyle="1" w:styleId="Bullet3continued">
    <w:name w:val="Bullet3continued"/>
    <w:basedOn w:val="Bullet3"/>
    <w:rsid w:val="000B4C2F"/>
    <w:pPr>
      <w:numPr>
        <w:numId w:val="0"/>
      </w:numPr>
      <w:ind w:left="2552"/>
    </w:pPr>
  </w:style>
  <w:style w:type="paragraph" w:customStyle="1" w:styleId="Bullet4">
    <w:name w:val="Bullet4"/>
    <w:basedOn w:val="Normln"/>
    <w:rsid w:val="000B4C2F"/>
    <w:pPr>
      <w:numPr>
        <w:numId w:val="6"/>
      </w:numPr>
    </w:pPr>
  </w:style>
  <w:style w:type="paragraph" w:customStyle="1" w:styleId="Bullet4continued">
    <w:name w:val="Bullet4continued"/>
    <w:basedOn w:val="Bullet4"/>
    <w:rsid w:val="000B4C2F"/>
    <w:pPr>
      <w:numPr>
        <w:numId w:val="0"/>
      </w:numPr>
      <w:ind w:left="3402"/>
    </w:pPr>
  </w:style>
  <w:style w:type="paragraph" w:customStyle="1" w:styleId="Bullet5">
    <w:name w:val="Bullet5"/>
    <w:basedOn w:val="Normln"/>
    <w:rsid w:val="000B4C2F"/>
    <w:pPr>
      <w:spacing w:line="300" w:lineRule="atLeast"/>
    </w:pPr>
  </w:style>
  <w:style w:type="paragraph" w:customStyle="1" w:styleId="Bullet5continued">
    <w:name w:val="Bullet5continued"/>
    <w:basedOn w:val="Bullet5"/>
    <w:rsid w:val="000B4C2F"/>
    <w:pPr>
      <w:ind w:left="4253"/>
    </w:pPr>
  </w:style>
  <w:style w:type="paragraph" w:customStyle="1" w:styleId="CoversheetTitle">
    <w:name w:val="Coversheet Title"/>
    <w:basedOn w:val="Normln"/>
    <w:autoRedefine/>
    <w:rsid w:val="000B4C2F"/>
    <w:pPr>
      <w:spacing w:before="480" w:after="480" w:line="300" w:lineRule="atLeast"/>
      <w:jc w:val="center"/>
    </w:pPr>
    <w:rPr>
      <w:b/>
    </w:rPr>
  </w:style>
  <w:style w:type="numbering" w:customStyle="1" w:styleId="CurrentList1">
    <w:name w:val="Current List1"/>
    <w:rsid w:val="000B4C2F"/>
  </w:style>
  <w:style w:type="numbering" w:customStyle="1" w:styleId="CurrentList2">
    <w:name w:val="Current List2"/>
    <w:rsid w:val="000B4C2F"/>
  </w:style>
  <w:style w:type="paragraph" w:customStyle="1" w:styleId="Pa1">
    <w:name w:val="Pa1"/>
    <w:basedOn w:val="Normln"/>
    <w:next w:val="Normln"/>
    <w:rsid w:val="000B4C2F"/>
    <w:pPr>
      <w:widowControl w:val="0"/>
      <w:spacing w:line="241" w:lineRule="atLeast"/>
    </w:pPr>
    <w:rPr>
      <w:rFonts w:ascii="Corbel" w:hAnsi="Corbel"/>
      <w:lang w:val="en-US"/>
    </w:rPr>
  </w:style>
  <w:style w:type="character" w:customStyle="1" w:styleId="A1">
    <w:name w:val="A1"/>
    <w:rsid w:val="000B4C2F"/>
    <w:rPr>
      <w:color w:val="211D1E"/>
    </w:rPr>
  </w:style>
  <w:style w:type="paragraph" w:customStyle="1" w:styleId="TextLevel1">
    <w:name w:val="Text Level 1"/>
    <w:basedOn w:val="Normln"/>
    <w:link w:val="TextLevel1Char"/>
    <w:rsid w:val="007424B6"/>
    <w:pPr>
      <w:spacing w:before="200" w:line="280" w:lineRule="atLeast"/>
      <w:ind w:left="567"/>
    </w:pPr>
  </w:style>
  <w:style w:type="paragraph" w:customStyle="1" w:styleId="Parties">
    <w:name w:val="Parties"/>
    <w:basedOn w:val="Normln"/>
    <w:rsid w:val="007424B6"/>
    <w:pPr>
      <w:numPr>
        <w:numId w:val="8"/>
      </w:numPr>
      <w:spacing w:before="200" w:line="280" w:lineRule="atLeast"/>
    </w:pPr>
  </w:style>
  <w:style w:type="paragraph" w:customStyle="1" w:styleId="DocumentSubhead">
    <w:name w:val="Document Subhead"/>
    <w:basedOn w:val="Normln"/>
    <w:rsid w:val="007424B6"/>
    <w:pPr>
      <w:keepNext/>
      <w:tabs>
        <w:tab w:val="right" w:pos="9072"/>
      </w:tabs>
      <w:spacing w:before="560"/>
    </w:pPr>
    <w:rPr>
      <w:b/>
      <w:caps/>
    </w:rPr>
  </w:style>
  <w:style w:type="paragraph" w:customStyle="1" w:styleId="StandardText">
    <w:name w:val="Standard Text"/>
    <w:basedOn w:val="Normln"/>
    <w:link w:val="StandardTextChar"/>
    <w:rsid w:val="007424B6"/>
    <w:pPr>
      <w:spacing w:before="200" w:line="280" w:lineRule="atLeast"/>
    </w:pPr>
  </w:style>
  <w:style w:type="paragraph" w:customStyle="1" w:styleId="Standardlevel1">
    <w:name w:val="Standard level 1"/>
    <w:basedOn w:val="TextLevel1"/>
    <w:rsid w:val="007424B6"/>
    <w:pPr>
      <w:ind w:left="680" w:hanging="680"/>
    </w:pPr>
  </w:style>
  <w:style w:type="paragraph" w:customStyle="1" w:styleId="Standardlevel2">
    <w:name w:val="Standard level 2"/>
    <w:basedOn w:val="TextLevel2"/>
    <w:rsid w:val="007424B6"/>
    <w:pPr>
      <w:ind w:left="1360" w:hanging="680"/>
    </w:pPr>
  </w:style>
  <w:style w:type="paragraph" w:customStyle="1" w:styleId="HeadingParagraph1">
    <w:name w:val="Heading Paragraph 1"/>
    <w:basedOn w:val="Normln"/>
    <w:next w:val="TextLevel1"/>
    <w:rsid w:val="00017061"/>
    <w:pPr>
      <w:numPr>
        <w:numId w:val="10"/>
      </w:numPr>
      <w:spacing w:line="300" w:lineRule="atLeast"/>
      <w:outlineLvl w:val="0"/>
    </w:pPr>
  </w:style>
  <w:style w:type="character" w:customStyle="1" w:styleId="StandardTextChar">
    <w:name w:val="Standard Text Char"/>
    <w:link w:val="StandardText"/>
    <w:rsid w:val="00017061"/>
    <w:rPr>
      <w:rFonts w:eastAsia="Times New Roman" w:cs="Times New Roman"/>
    </w:rPr>
  </w:style>
  <w:style w:type="paragraph" w:customStyle="1" w:styleId="TextLevel2">
    <w:name w:val="Text Level 2"/>
    <w:basedOn w:val="TextLevel1"/>
    <w:rsid w:val="007424B6"/>
    <w:pPr>
      <w:ind w:left="851"/>
    </w:pPr>
  </w:style>
  <w:style w:type="paragraph" w:customStyle="1" w:styleId="TextLevel3">
    <w:name w:val="Text Level 3"/>
    <w:basedOn w:val="TextLevel1"/>
    <w:rsid w:val="007424B6"/>
    <w:pPr>
      <w:spacing w:before="140"/>
      <w:ind w:left="1134"/>
    </w:pPr>
  </w:style>
  <w:style w:type="paragraph" w:customStyle="1" w:styleId="TextLevel4">
    <w:name w:val="Text Level 4"/>
    <w:basedOn w:val="TextLevel1"/>
    <w:rsid w:val="007424B6"/>
    <w:pPr>
      <w:spacing w:before="80"/>
      <w:ind w:left="1701"/>
    </w:pPr>
  </w:style>
  <w:style w:type="paragraph" w:customStyle="1" w:styleId="TextLevel5">
    <w:name w:val="Text Level 5"/>
    <w:basedOn w:val="TextLevel1"/>
    <w:rsid w:val="007424B6"/>
    <w:pPr>
      <w:spacing w:before="80"/>
      <w:ind w:left="2268"/>
    </w:pPr>
  </w:style>
  <w:style w:type="paragraph" w:customStyle="1" w:styleId="TextLevel6">
    <w:name w:val="Text Level 6"/>
    <w:basedOn w:val="TextLevel1"/>
    <w:rsid w:val="007424B6"/>
    <w:pPr>
      <w:spacing w:before="80"/>
      <w:ind w:left="2835"/>
    </w:pPr>
  </w:style>
  <w:style w:type="paragraph" w:customStyle="1" w:styleId="TextLevel7">
    <w:name w:val="Text Level 7"/>
    <w:basedOn w:val="TextLevel1"/>
    <w:rsid w:val="007424B6"/>
    <w:pPr>
      <w:spacing w:before="80"/>
      <w:ind w:left="3402"/>
    </w:pPr>
  </w:style>
  <w:style w:type="paragraph" w:customStyle="1" w:styleId="TextLevel8">
    <w:name w:val="Text Level 8"/>
    <w:basedOn w:val="TextLevel1"/>
    <w:rsid w:val="007424B6"/>
    <w:pPr>
      <w:spacing w:before="80"/>
      <w:ind w:left="3969"/>
    </w:pPr>
  </w:style>
  <w:style w:type="paragraph" w:customStyle="1" w:styleId="TextLevel9">
    <w:name w:val="Text Level 9"/>
    <w:basedOn w:val="TextLevel1"/>
    <w:rsid w:val="007424B6"/>
    <w:pPr>
      <w:spacing w:before="80"/>
      <w:ind w:left="4536"/>
    </w:pPr>
  </w:style>
  <w:style w:type="character" w:customStyle="1" w:styleId="BoldCaps">
    <w:name w:val="Bold Caps"/>
    <w:rsid w:val="007424B6"/>
    <w:rPr>
      <w:rFonts w:ascii="Arial" w:hAnsi="Arial"/>
      <w:b/>
      <w:caps/>
      <w:noProof w:val="0"/>
      <w:color w:val="auto"/>
      <w:sz w:val="20"/>
      <w:u w:val="none"/>
      <w:vertAlign w:val="baseline"/>
    </w:rPr>
  </w:style>
  <w:style w:type="character" w:customStyle="1" w:styleId="Caps">
    <w:name w:val="Caps"/>
    <w:rsid w:val="007424B6"/>
    <w:rPr>
      <w:rFonts w:ascii="Arial" w:hAnsi="Arial"/>
      <w:caps/>
      <w:noProof w:val="0"/>
      <w:color w:val="auto"/>
      <w:sz w:val="20"/>
      <w:u w:val="none"/>
      <w:vertAlign w:val="baseline"/>
    </w:rPr>
  </w:style>
  <w:style w:type="paragraph" w:customStyle="1" w:styleId="DefinitionText">
    <w:name w:val="Definition Text"/>
    <w:basedOn w:val="Normln"/>
    <w:next w:val="Definition"/>
    <w:rsid w:val="007424B6"/>
    <w:pPr>
      <w:spacing w:before="60" w:line="280" w:lineRule="atLeast"/>
      <w:ind w:left="1701"/>
    </w:pPr>
  </w:style>
  <w:style w:type="paragraph" w:customStyle="1" w:styleId="DefinitionSubClause">
    <w:name w:val="Definition Sub Clause"/>
    <w:basedOn w:val="Normln"/>
    <w:next w:val="DefinitionSubSubClause"/>
    <w:rsid w:val="007424B6"/>
    <w:pPr>
      <w:numPr>
        <w:numId w:val="14"/>
      </w:numPr>
      <w:spacing w:before="80" w:line="280" w:lineRule="atLeast"/>
    </w:pPr>
  </w:style>
  <w:style w:type="paragraph" w:customStyle="1" w:styleId="DefinitionSubSubClause">
    <w:name w:val="Definition SubSub Clause"/>
    <w:basedOn w:val="DefinitionText"/>
    <w:next w:val="DefinitionSubSubSubClause"/>
    <w:rsid w:val="007424B6"/>
    <w:pPr>
      <w:numPr>
        <w:ilvl w:val="1"/>
        <w:numId w:val="14"/>
      </w:numPr>
      <w:spacing w:before="80"/>
    </w:pPr>
  </w:style>
  <w:style w:type="paragraph" w:customStyle="1" w:styleId="DocumentTitle">
    <w:name w:val="Document Title"/>
    <w:basedOn w:val="Normln"/>
    <w:next w:val="DocumentSubhead"/>
    <w:rsid w:val="007424B6"/>
    <w:pPr>
      <w:keepNext/>
      <w:tabs>
        <w:tab w:val="num" w:pos="1"/>
        <w:tab w:val="num" w:pos="567"/>
      </w:tabs>
      <w:spacing w:before="560" w:after="480"/>
      <w:jc w:val="center"/>
    </w:pPr>
    <w:rPr>
      <w:b/>
      <w:caps/>
    </w:rPr>
  </w:style>
  <w:style w:type="paragraph" w:customStyle="1" w:styleId="Recitals">
    <w:name w:val="Recitals"/>
    <w:basedOn w:val="Normln"/>
    <w:rsid w:val="007424B6"/>
    <w:pPr>
      <w:numPr>
        <w:numId w:val="17"/>
      </w:numPr>
      <w:spacing w:before="200" w:line="280" w:lineRule="atLeast"/>
    </w:pPr>
  </w:style>
  <w:style w:type="paragraph" w:customStyle="1" w:styleId="StandardHead">
    <w:name w:val="Standard Head"/>
    <w:basedOn w:val="Normln"/>
    <w:next w:val="Normln"/>
    <w:rsid w:val="007424B6"/>
    <w:pPr>
      <w:spacing w:before="240"/>
      <w:jc w:val="center"/>
    </w:pPr>
    <w:rPr>
      <w:b/>
      <w:caps/>
    </w:rPr>
  </w:style>
  <w:style w:type="paragraph" w:customStyle="1" w:styleId="StandardSubhead">
    <w:name w:val="Standard Subhead"/>
    <w:basedOn w:val="Normln"/>
    <w:next w:val="Normln"/>
    <w:rsid w:val="007424B6"/>
    <w:pPr>
      <w:spacing w:before="240"/>
      <w:jc w:val="center"/>
    </w:pPr>
  </w:style>
  <w:style w:type="paragraph" w:customStyle="1" w:styleId="Standardlevel3">
    <w:name w:val="Standard level 3"/>
    <w:basedOn w:val="TextLevel3"/>
    <w:rsid w:val="007424B6"/>
    <w:pPr>
      <w:ind w:left="2041" w:hanging="680"/>
    </w:pPr>
  </w:style>
  <w:style w:type="paragraph" w:customStyle="1" w:styleId="Standardlevel4">
    <w:name w:val="Standard level 4"/>
    <w:basedOn w:val="Normln"/>
    <w:rsid w:val="007424B6"/>
    <w:pPr>
      <w:spacing w:before="80"/>
      <w:ind w:left="2721" w:hanging="680"/>
    </w:pPr>
  </w:style>
  <w:style w:type="paragraph" w:customStyle="1" w:styleId="Standardlevel5">
    <w:name w:val="Standard level 5"/>
    <w:basedOn w:val="Normln"/>
    <w:rsid w:val="007424B6"/>
    <w:pPr>
      <w:spacing w:before="80"/>
      <w:ind w:left="3402" w:hanging="680"/>
    </w:pPr>
  </w:style>
  <w:style w:type="paragraph" w:customStyle="1" w:styleId="EmbeddedNotes">
    <w:name w:val="Embedded Notes"/>
    <w:basedOn w:val="Normln"/>
    <w:next w:val="Normln"/>
    <w:rsid w:val="007424B6"/>
    <w:pPr>
      <w:spacing w:before="200" w:line="300" w:lineRule="auto"/>
    </w:pPr>
    <w:rPr>
      <w:caps/>
      <w:color w:val="0000FF"/>
    </w:rPr>
  </w:style>
  <w:style w:type="paragraph" w:customStyle="1" w:styleId="Standardlevel6">
    <w:name w:val="Standard level 6"/>
    <w:basedOn w:val="Standardlevel5"/>
    <w:rsid w:val="007424B6"/>
  </w:style>
  <w:style w:type="paragraph" w:customStyle="1" w:styleId="Standardlevel7">
    <w:name w:val="Standard level 7"/>
    <w:basedOn w:val="Standardlevel5"/>
    <w:rsid w:val="007424B6"/>
  </w:style>
  <w:style w:type="paragraph" w:customStyle="1" w:styleId="Standardlevel8">
    <w:name w:val="Standard level 8"/>
    <w:basedOn w:val="Standardlevel5"/>
    <w:rsid w:val="007424B6"/>
  </w:style>
  <w:style w:type="paragraph" w:customStyle="1" w:styleId="Standardlevel9">
    <w:name w:val="Standard level 9"/>
    <w:basedOn w:val="Standardlevel5"/>
    <w:rsid w:val="007424B6"/>
  </w:style>
  <w:style w:type="paragraph" w:customStyle="1" w:styleId="Style1">
    <w:name w:val="Style1"/>
    <w:basedOn w:val="TextLevel1"/>
    <w:rsid w:val="007424B6"/>
    <w:pPr>
      <w:spacing w:before="80"/>
      <w:ind w:left="2268"/>
    </w:pPr>
  </w:style>
  <w:style w:type="paragraph" w:customStyle="1" w:styleId="Body1">
    <w:name w:val="Body 1"/>
    <w:rsid w:val="007424B6"/>
    <w:pPr>
      <w:overflowPunct w:val="0"/>
      <w:autoSpaceDE w:val="0"/>
      <w:autoSpaceDN w:val="0"/>
      <w:adjustRightInd w:val="0"/>
      <w:spacing w:line="250" w:lineRule="atLeast"/>
      <w:textAlignment w:val="baseline"/>
    </w:pPr>
    <w:rPr>
      <w:rFonts w:eastAsia="Times New Roman"/>
      <w:noProof/>
      <w:lang w:eastAsia="en-US"/>
    </w:rPr>
  </w:style>
  <w:style w:type="paragraph" w:customStyle="1" w:styleId="Body2">
    <w:name w:val="Body 2"/>
    <w:basedOn w:val="Body1"/>
    <w:rsid w:val="007424B6"/>
    <w:pPr>
      <w:spacing w:line="240" w:lineRule="atLeast"/>
      <w:ind w:firstLine="113"/>
    </w:pPr>
    <w:rPr>
      <w:rFonts w:cs="Times New Roman"/>
    </w:rPr>
  </w:style>
  <w:style w:type="paragraph" w:customStyle="1" w:styleId="Boxbulletheadline">
    <w:name w:val="Box bullet headline"/>
    <w:basedOn w:val="Normln"/>
    <w:rsid w:val="007424B6"/>
    <w:pPr>
      <w:pBdr>
        <w:left w:val="single" w:sz="12" w:space="4" w:color="FF6600"/>
      </w:pBdr>
      <w:suppressAutoHyphens/>
      <w:spacing w:line="240" w:lineRule="atLeast"/>
    </w:pPr>
    <w:rPr>
      <w:rFonts w:cs="Arial"/>
      <w:b/>
      <w:bCs/>
      <w:color w:val="000000"/>
    </w:rPr>
  </w:style>
  <w:style w:type="paragraph" w:customStyle="1" w:styleId="Headline">
    <w:name w:val="Headline"/>
    <w:rsid w:val="007424B6"/>
    <w:pPr>
      <w:overflowPunct w:val="0"/>
      <w:autoSpaceDE w:val="0"/>
      <w:autoSpaceDN w:val="0"/>
      <w:adjustRightInd w:val="0"/>
      <w:spacing w:after="960"/>
      <w:textAlignment w:val="baseline"/>
    </w:pPr>
    <w:rPr>
      <w:rFonts w:eastAsia="Times New Roman"/>
      <w:noProof/>
      <w:sz w:val="32"/>
    </w:rPr>
  </w:style>
  <w:style w:type="paragraph" w:customStyle="1" w:styleId="Subhead">
    <w:name w:val="Subhead"/>
    <w:rsid w:val="007424B6"/>
    <w:pPr>
      <w:keepNext/>
      <w:overflowPunct w:val="0"/>
      <w:autoSpaceDE w:val="0"/>
      <w:autoSpaceDN w:val="0"/>
      <w:adjustRightInd w:val="0"/>
      <w:spacing w:line="250" w:lineRule="atLeast"/>
      <w:textAlignment w:val="baseline"/>
    </w:pPr>
    <w:rPr>
      <w:rFonts w:eastAsia="Times New Roman"/>
      <w:b/>
      <w:bCs/>
      <w:caps/>
      <w:noProof/>
      <w:color w:val="981E32"/>
      <w:lang w:eastAsia="en-US"/>
    </w:rPr>
  </w:style>
  <w:style w:type="paragraph" w:customStyle="1" w:styleId="Subhead1">
    <w:name w:val="Subhead 1"/>
    <w:basedOn w:val="Subhead"/>
    <w:next w:val="Body1"/>
    <w:rsid w:val="007424B6"/>
    <w:rPr>
      <w:caps w:val="0"/>
      <w:color w:val="auto"/>
    </w:rPr>
  </w:style>
  <w:style w:type="paragraph" w:customStyle="1" w:styleId="Subhead2">
    <w:name w:val="Subhead 2"/>
    <w:basedOn w:val="Subhead1"/>
    <w:next w:val="Body1"/>
    <w:rsid w:val="007424B6"/>
    <w:rPr>
      <w:b w:val="0"/>
      <w:i/>
    </w:rPr>
  </w:style>
  <w:style w:type="paragraph" w:customStyle="1" w:styleId="DefinitionSubSubSubClause">
    <w:name w:val="Definition SubSubSub Clause"/>
    <w:basedOn w:val="DefinitionSubSubClause"/>
    <w:next w:val="DefinitionSubSubSubSubClause"/>
    <w:rsid w:val="007424B6"/>
    <w:pPr>
      <w:numPr>
        <w:ilvl w:val="2"/>
      </w:numPr>
    </w:pPr>
  </w:style>
  <w:style w:type="character" w:customStyle="1" w:styleId="Document7">
    <w:name w:val="Document 7"/>
    <w:rsid w:val="007424B6"/>
  </w:style>
  <w:style w:type="character" w:customStyle="1" w:styleId="Document8">
    <w:name w:val="Document 8"/>
    <w:rsid w:val="007424B6"/>
  </w:style>
  <w:style w:type="character" w:customStyle="1" w:styleId="LogoForHiding">
    <w:name w:val="LogoForHiding"/>
    <w:rsid w:val="007424B6"/>
    <w:rPr>
      <w:rFonts w:ascii="Arial" w:hAnsi="Arial"/>
      <w:sz w:val="40"/>
    </w:rPr>
  </w:style>
  <w:style w:type="paragraph" w:customStyle="1" w:styleId="Recitalssub">
    <w:name w:val="Recitals sub"/>
    <w:basedOn w:val="Normln"/>
    <w:rsid w:val="007424B6"/>
    <w:pPr>
      <w:numPr>
        <w:ilvl w:val="1"/>
        <w:numId w:val="17"/>
      </w:numPr>
      <w:spacing w:before="140" w:line="280" w:lineRule="atLeast"/>
    </w:pPr>
  </w:style>
  <w:style w:type="paragraph" w:customStyle="1" w:styleId="ScheduleStyle1">
    <w:name w:val="Schedule Style 1"/>
    <w:basedOn w:val="Normln"/>
    <w:next w:val="TextLevel1"/>
    <w:rsid w:val="007424B6"/>
    <w:pPr>
      <w:keepNext/>
      <w:numPr>
        <w:numId w:val="18"/>
      </w:numPr>
      <w:spacing w:before="560"/>
      <w:outlineLvl w:val="0"/>
    </w:pPr>
    <w:rPr>
      <w:b/>
      <w:caps/>
      <w:kern w:val="28"/>
    </w:rPr>
  </w:style>
  <w:style w:type="paragraph" w:customStyle="1" w:styleId="ScheduleStyle2">
    <w:name w:val="Schedule Style 2"/>
    <w:basedOn w:val="Normln"/>
    <w:rsid w:val="007424B6"/>
    <w:pPr>
      <w:numPr>
        <w:ilvl w:val="1"/>
        <w:numId w:val="18"/>
      </w:numPr>
      <w:spacing w:before="200" w:line="280" w:lineRule="atLeast"/>
      <w:outlineLvl w:val="1"/>
    </w:pPr>
  </w:style>
  <w:style w:type="paragraph" w:customStyle="1" w:styleId="ScheduleStyle3">
    <w:name w:val="Schedule Style 3"/>
    <w:basedOn w:val="Normln"/>
    <w:rsid w:val="007424B6"/>
    <w:pPr>
      <w:numPr>
        <w:ilvl w:val="2"/>
        <w:numId w:val="18"/>
      </w:numPr>
      <w:spacing w:before="140" w:line="280" w:lineRule="atLeast"/>
      <w:outlineLvl w:val="2"/>
    </w:pPr>
  </w:style>
  <w:style w:type="paragraph" w:customStyle="1" w:styleId="ScheduleStyle4">
    <w:name w:val="Schedule Style 4"/>
    <w:basedOn w:val="Normln"/>
    <w:rsid w:val="007424B6"/>
    <w:pPr>
      <w:numPr>
        <w:ilvl w:val="3"/>
        <w:numId w:val="18"/>
      </w:numPr>
      <w:spacing w:before="80" w:line="280" w:lineRule="atLeast"/>
      <w:outlineLvl w:val="3"/>
    </w:pPr>
  </w:style>
  <w:style w:type="paragraph" w:customStyle="1" w:styleId="ScheduleStyle5">
    <w:name w:val="Schedule Style 5"/>
    <w:basedOn w:val="Normln"/>
    <w:rsid w:val="007424B6"/>
    <w:pPr>
      <w:numPr>
        <w:ilvl w:val="4"/>
        <w:numId w:val="18"/>
      </w:numPr>
      <w:spacing w:before="80" w:line="280" w:lineRule="atLeast"/>
      <w:outlineLvl w:val="4"/>
    </w:pPr>
  </w:style>
  <w:style w:type="paragraph" w:customStyle="1" w:styleId="ScheduleStyle6">
    <w:name w:val="Schedule Style 6"/>
    <w:basedOn w:val="Normln"/>
    <w:rsid w:val="007424B6"/>
    <w:pPr>
      <w:numPr>
        <w:ilvl w:val="5"/>
        <w:numId w:val="18"/>
      </w:numPr>
      <w:spacing w:before="80" w:line="280" w:lineRule="atLeast"/>
      <w:outlineLvl w:val="5"/>
    </w:pPr>
  </w:style>
  <w:style w:type="paragraph" w:customStyle="1" w:styleId="ScheduleStyle7">
    <w:name w:val="Schedule Style 7"/>
    <w:basedOn w:val="Normln"/>
    <w:rsid w:val="007424B6"/>
    <w:pPr>
      <w:numPr>
        <w:ilvl w:val="6"/>
        <w:numId w:val="18"/>
      </w:numPr>
      <w:spacing w:before="80" w:line="280" w:lineRule="atLeast"/>
      <w:outlineLvl w:val="6"/>
    </w:pPr>
  </w:style>
  <w:style w:type="paragraph" w:customStyle="1" w:styleId="ScheduleStyle8">
    <w:name w:val="Schedule Style 8"/>
    <w:basedOn w:val="Normln"/>
    <w:rsid w:val="007424B6"/>
    <w:pPr>
      <w:numPr>
        <w:ilvl w:val="7"/>
        <w:numId w:val="18"/>
      </w:numPr>
      <w:spacing w:before="80" w:line="280" w:lineRule="atLeast"/>
      <w:outlineLvl w:val="7"/>
    </w:pPr>
  </w:style>
  <w:style w:type="paragraph" w:customStyle="1" w:styleId="ScheduleStyle9">
    <w:name w:val="Schedule Style 9"/>
    <w:basedOn w:val="Normln"/>
    <w:rsid w:val="007424B6"/>
    <w:pPr>
      <w:numPr>
        <w:ilvl w:val="8"/>
        <w:numId w:val="18"/>
      </w:numPr>
      <w:spacing w:before="80" w:line="280" w:lineRule="atLeast"/>
      <w:outlineLvl w:val="8"/>
    </w:pPr>
  </w:style>
  <w:style w:type="paragraph" w:customStyle="1" w:styleId="ScheduleStyleHead">
    <w:name w:val="Schedule Style Head"/>
    <w:basedOn w:val="StandardText"/>
    <w:next w:val="Normln"/>
    <w:rsid w:val="007424B6"/>
    <w:pPr>
      <w:spacing w:before="240"/>
      <w:jc w:val="center"/>
    </w:pPr>
    <w:rPr>
      <w:b/>
      <w:caps/>
    </w:rPr>
  </w:style>
  <w:style w:type="paragraph" w:customStyle="1" w:styleId="ScheduleStyleSubhead">
    <w:name w:val="Schedule Style Subhead"/>
    <w:basedOn w:val="StandardText"/>
    <w:next w:val="Normln"/>
    <w:rsid w:val="007424B6"/>
    <w:pPr>
      <w:spacing w:before="240"/>
      <w:jc w:val="center"/>
    </w:pPr>
  </w:style>
  <w:style w:type="paragraph" w:customStyle="1" w:styleId="ScheduleStyleTitle">
    <w:name w:val="Schedule Style Title"/>
    <w:basedOn w:val="StandardText"/>
    <w:rsid w:val="007424B6"/>
  </w:style>
  <w:style w:type="paragraph" w:customStyle="1" w:styleId="ScheduleHead">
    <w:name w:val="Schedule Head"/>
    <w:basedOn w:val="Normln"/>
    <w:next w:val="ScheduleSubhead"/>
    <w:rsid w:val="007424B6"/>
    <w:pPr>
      <w:keepNext/>
      <w:numPr>
        <w:numId w:val="19"/>
      </w:numPr>
      <w:spacing w:before="240" w:line="280" w:lineRule="atLeast"/>
      <w:jc w:val="center"/>
    </w:pPr>
    <w:rPr>
      <w:b/>
    </w:rPr>
  </w:style>
  <w:style w:type="paragraph" w:customStyle="1" w:styleId="StandardNumbering">
    <w:name w:val="Standard Numbering"/>
    <w:basedOn w:val="TextLevel1"/>
    <w:rsid w:val="007424B6"/>
    <w:pPr>
      <w:numPr>
        <w:numId w:val="21"/>
      </w:numPr>
    </w:pPr>
  </w:style>
  <w:style w:type="paragraph" w:customStyle="1" w:styleId="ScheduleSubhead">
    <w:name w:val="Schedule Subhead"/>
    <w:basedOn w:val="Normln"/>
    <w:next w:val="StandardText"/>
    <w:rsid w:val="007424B6"/>
    <w:pPr>
      <w:keepNext/>
      <w:spacing w:before="240" w:line="280" w:lineRule="atLeast"/>
      <w:jc w:val="center"/>
    </w:pPr>
  </w:style>
  <w:style w:type="paragraph" w:customStyle="1" w:styleId="AnnexureHead">
    <w:name w:val="Annexure Head"/>
    <w:basedOn w:val="Normln"/>
    <w:next w:val="StandardText"/>
    <w:rsid w:val="007424B6"/>
    <w:pPr>
      <w:keepNext/>
      <w:numPr>
        <w:numId w:val="11"/>
      </w:numPr>
      <w:spacing w:before="240" w:line="280" w:lineRule="atLeast"/>
      <w:jc w:val="center"/>
    </w:pPr>
    <w:rPr>
      <w:b/>
    </w:rPr>
  </w:style>
  <w:style w:type="paragraph" w:customStyle="1" w:styleId="AnnexurePartHead">
    <w:name w:val="Annexure Part Head"/>
    <w:basedOn w:val="Normln"/>
    <w:next w:val="StandardText"/>
    <w:rsid w:val="007424B6"/>
    <w:pPr>
      <w:numPr>
        <w:ilvl w:val="1"/>
        <w:numId w:val="11"/>
      </w:numPr>
      <w:spacing w:before="240" w:line="280" w:lineRule="atLeast"/>
      <w:jc w:val="center"/>
    </w:pPr>
  </w:style>
  <w:style w:type="paragraph" w:customStyle="1" w:styleId="AnnexureSubPartHead">
    <w:name w:val="Annexure SubPart Head"/>
    <w:basedOn w:val="Normln"/>
    <w:next w:val="StandardText"/>
    <w:rsid w:val="007424B6"/>
    <w:pPr>
      <w:numPr>
        <w:ilvl w:val="2"/>
        <w:numId w:val="11"/>
      </w:numPr>
      <w:suppressAutoHyphens/>
      <w:spacing w:before="240" w:line="280" w:lineRule="exact"/>
      <w:jc w:val="center"/>
    </w:pPr>
  </w:style>
  <w:style w:type="paragraph" w:customStyle="1" w:styleId="AppendixHead">
    <w:name w:val="Appendix Head"/>
    <w:basedOn w:val="ScheduleHead"/>
    <w:next w:val="StandardText"/>
    <w:rsid w:val="007424B6"/>
    <w:pPr>
      <w:numPr>
        <w:numId w:val="12"/>
      </w:numPr>
    </w:pPr>
  </w:style>
  <w:style w:type="paragraph" w:customStyle="1" w:styleId="ScheduleParthead">
    <w:name w:val="Schedule Part head"/>
    <w:basedOn w:val="ScheduleSubhead"/>
    <w:next w:val="ScheduleSubhead"/>
    <w:rsid w:val="007424B6"/>
    <w:pPr>
      <w:numPr>
        <w:ilvl w:val="1"/>
        <w:numId w:val="19"/>
      </w:numPr>
    </w:pPr>
  </w:style>
  <w:style w:type="paragraph" w:customStyle="1" w:styleId="AppendixParthead">
    <w:name w:val="Appendix Part head"/>
    <w:basedOn w:val="ScheduleParthead"/>
    <w:next w:val="StandardText"/>
    <w:rsid w:val="007424B6"/>
    <w:pPr>
      <w:numPr>
        <w:numId w:val="12"/>
      </w:numPr>
    </w:pPr>
  </w:style>
  <w:style w:type="paragraph" w:customStyle="1" w:styleId="AppendixSubParthead">
    <w:name w:val="Appendix SubPart head"/>
    <w:basedOn w:val="ScheduleSubhead"/>
    <w:next w:val="StandardText"/>
    <w:rsid w:val="007424B6"/>
    <w:pPr>
      <w:numPr>
        <w:ilvl w:val="2"/>
        <w:numId w:val="12"/>
      </w:numPr>
      <w:suppressAutoHyphens/>
      <w:spacing w:line="280" w:lineRule="exact"/>
    </w:pPr>
  </w:style>
  <w:style w:type="paragraph" w:customStyle="1" w:styleId="DefinitionSubSubSubSubClause">
    <w:name w:val="Definition SubSubSubSub Clause"/>
    <w:basedOn w:val="DefinitionSubSubClause"/>
    <w:rsid w:val="007424B6"/>
    <w:pPr>
      <w:numPr>
        <w:ilvl w:val="3"/>
      </w:numPr>
      <w:tabs>
        <w:tab w:val="left" w:pos="3402"/>
      </w:tabs>
    </w:pPr>
  </w:style>
  <w:style w:type="character" w:styleId="Znakapoznpodarou">
    <w:name w:val="footnote reference"/>
    <w:rsid w:val="007424B6"/>
    <w:rPr>
      <w:rFonts w:ascii="Arial" w:hAnsi="Arial"/>
      <w:vertAlign w:val="superscript"/>
    </w:rPr>
  </w:style>
  <w:style w:type="paragraph" w:styleId="Textpoznpodarou">
    <w:name w:val="footnote text"/>
    <w:basedOn w:val="Normln"/>
    <w:link w:val="TextpoznpodarouChar"/>
    <w:rsid w:val="007424B6"/>
  </w:style>
  <w:style w:type="character" w:customStyle="1" w:styleId="TextpoznpodarouChar">
    <w:name w:val="Text pozn. pod čarou Char"/>
    <w:link w:val="Textpoznpodarou"/>
    <w:rsid w:val="007424B6"/>
    <w:rPr>
      <w:rFonts w:eastAsia="Times New Roman" w:cs="Times New Roman"/>
    </w:rPr>
  </w:style>
  <w:style w:type="paragraph" w:customStyle="1" w:styleId="GeneralHeading">
    <w:name w:val="General Heading"/>
    <w:basedOn w:val="Normln"/>
    <w:rsid w:val="007424B6"/>
    <w:pPr>
      <w:keepNext/>
      <w:spacing w:before="240" w:line="280" w:lineRule="atLeast"/>
      <w:jc w:val="center"/>
    </w:pPr>
    <w:rPr>
      <w:rFonts w:ascii="Arial Bold" w:hAnsi="Arial Bold"/>
      <w:b/>
      <w:caps/>
    </w:rPr>
  </w:style>
  <w:style w:type="paragraph" w:customStyle="1" w:styleId="PlainNumbering1">
    <w:name w:val="Plain Numbering 1"/>
    <w:basedOn w:val="Normln"/>
    <w:rsid w:val="007424B6"/>
    <w:pPr>
      <w:numPr>
        <w:numId w:val="16"/>
      </w:numPr>
      <w:spacing w:before="200" w:line="280" w:lineRule="atLeast"/>
      <w:outlineLvl w:val="0"/>
    </w:pPr>
  </w:style>
  <w:style w:type="paragraph" w:customStyle="1" w:styleId="PlainNumbering2">
    <w:name w:val="Plain Numbering 2"/>
    <w:basedOn w:val="Normln"/>
    <w:rsid w:val="007424B6"/>
    <w:pPr>
      <w:numPr>
        <w:ilvl w:val="1"/>
        <w:numId w:val="16"/>
      </w:numPr>
      <w:spacing w:before="200" w:line="280" w:lineRule="atLeast"/>
      <w:outlineLvl w:val="1"/>
    </w:pPr>
  </w:style>
  <w:style w:type="paragraph" w:customStyle="1" w:styleId="PlainNumbering3">
    <w:name w:val="Plain Numbering 3"/>
    <w:basedOn w:val="Normln"/>
    <w:rsid w:val="007424B6"/>
    <w:pPr>
      <w:numPr>
        <w:ilvl w:val="2"/>
        <w:numId w:val="16"/>
      </w:numPr>
      <w:spacing w:before="140" w:line="280" w:lineRule="atLeast"/>
      <w:outlineLvl w:val="2"/>
    </w:pPr>
  </w:style>
  <w:style w:type="paragraph" w:customStyle="1" w:styleId="PlainNumbering4">
    <w:name w:val="Plain Numbering 4"/>
    <w:basedOn w:val="Normln"/>
    <w:rsid w:val="007424B6"/>
    <w:pPr>
      <w:numPr>
        <w:ilvl w:val="3"/>
        <w:numId w:val="16"/>
      </w:numPr>
      <w:spacing w:before="80" w:line="280" w:lineRule="atLeast"/>
      <w:outlineLvl w:val="3"/>
    </w:pPr>
  </w:style>
  <w:style w:type="paragraph" w:customStyle="1" w:styleId="PlainNumbering5">
    <w:name w:val="Plain Numbering 5"/>
    <w:basedOn w:val="Normln"/>
    <w:rsid w:val="007424B6"/>
    <w:pPr>
      <w:numPr>
        <w:ilvl w:val="4"/>
        <w:numId w:val="16"/>
      </w:numPr>
      <w:spacing w:before="80" w:line="280" w:lineRule="atLeast"/>
      <w:outlineLvl w:val="4"/>
    </w:pPr>
  </w:style>
  <w:style w:type="paragraph" w:customStyle="1" w:styleId="PlainNumbering6">
    <w:name w:val="Plain Numbering 6"/>
    <w:basedOn w:val="Normln"/>
    <w:rsid w:val="007424B6"/>
    <w:pPr>
      <w:numPr>
        <w:ilvl w:val="5"/>
        <w:numId w:val="16"/>
      </w:numPr>
      <w:spacing w:before="80" w:line="280" w:lineRule="atLeast"/>
      <w:outlineLvl w:val="5"/>
    </w:pPr>
  </w:style>
  <w:style w:type="paragraph" w:customStyle="1" w:styleId="PlainNumbering7">
    <w:name w:val="Plain Numbering 7"/>
    <w:basedOn w:val="Normln"/>
    <w:rsid w:val="007424B6"/>
    <w:pPr>
      <w:numPr>
        <w:ilvl w:val="6"/>
        <w:numId w:val="16"/>
      </w:numPr>
      <w:spacing w:before="80" w:line="280" w:lineRule="atLeast"/>
      <w:outlineLvl w:val="6"/>
    </w:pPr>
  </w:style>
  <w:style w:type="paragraph" w:customStyle="1" w:styleId="PlainNumbering8">
    <w:name w:val="Plain Numbering 8"/>
    <w:basedOn w:val="Normln"/>
    <w:rsid w:val="007424B6"/>
    <w:pPr>
      <w:numPr>
        <w:ilvl w:val="7"/>
        <w:numId w:val="16"/>
      </w:numPr>
      <w:spacing w:before="80" w:line="280" w:lineRule="atLeast"/>
      <w:outlineLvl w:val="7"/>
    </w:pPr>
  </w:style>
  <w:style w:type="paragraph" w:customStyle="1" w:styleId="PlainNumbering9">
    <w:name w:val="Plain Numbering 9"/>
    <w:basedOn w:val="Normln"/>
    <w:rsid w:val="007424B6"/>
    <w:pPr>
      <w:numPr>
        <w:ilvl w:val="8"/>
        <w:numId w:val="16"/>
      </w:numPr>
      <w:spacing w:before="80" w:line="280" w:lineRule="atLeast"/>
      <w:outlineLvl w:val="8"/>
    </w:pPr>
  </w:style>
  <w:style w:type="paragraph" w:customStyle="1" w:styleId="ScheduleSubParthead">
    <w:name w:val="Schedule SubPart head"/>
    <w:basedOn w:val="ScheduleSubhead"/>
    <w:next w:val="ScheduleSubhead"/>
    <w:rsid w:val="007424B6"/>
    <w:pPr>
      <w:numPr>
        <w:ilvl w:val="2"/>
        <w:numId w:val="19"/>
      </w:numPr>
      <w:suppressAutoHyphens/>
      <w:spacing w:line="280" w:lineRule="exact"/>
    </w:pPr>
  </w:style>
  <w:style w:type="paragraph" w:customStyle="1" w:styleId="SectionHead">
    <w:name w:val="Section Head"/>
    <w:basedOn w:val="Normln"/>
    <w:next w:val="StandardText"/>
    <w:rsid w:val="007424B6"/>
    <w:pPr>
      <w:keepNext/>
      <w:numPr>
        <w:numId w:val="20"/>
      </w:numPr>
      <w:spacing w:before="240" w:line="280" w:lineRule="atLeast"/>
      <w:jc w:val="center"/>
    </w:pPr>
    <w:rPr>
      <w:rFonts w:ascii="Arial Bold" w:hAnsi="Arial Bold"/>
      <w:b/>
    </w:rPr>
  </w:style>
  <w:style w:type="paragraph" w:customStyle="1" w:styleId="SectionPartHead">
    <w:name w:val="Section Part Head"/>
    <w:basedOn w:val="Normln"/>
    <w:next w:val="StandardText"/>
    <w:rsid w:val="007424B6"/>
    <w:pPr>
      <w:numPr>
        <w:ilvl w:val="1"/>
        <w:numId w:val="20"/>
      </w:numPr>
      <w:spacing w:before="240" w:line="280" w:lineRule="atLeast"/>
      <w:jc w:val="center"/>
    </w:pPr>
  </w:style>
  <w:style w:type="paragraph" w:customStyle="1" w:styleId="SectionSubHead">
    <w:name w:val="Section Sub Head"/>
    <w:basedOn w:val="Normln"/>
    <w:next w:val="StandardText"/>
    <w:rsid w:val="007424B6"/>
    <w:pPr>
      <w:numPr>
        <w:ilvl w:val="2"/>
        <w:numId w:val="20"/>
      </w:numPr>
      <w:suppressAutoHyphens/>
      <w:spacing w:before="240" w:line="280" w:lineRule="exact"/>
      <w:jc w:val="center"/>
    </w:pPr>
  </w:style>
  <w:style w:type="character" w:styleId="Odkaznavysvtlivky">
    <w:name w:val="endnote reference"/>
    <w:rsid w:val="007424B6"/>
    <w:rPr>
      <w:vertAlign w:val="superscript"/>
    </w:rPr>
  </w:style>
  <w:style w:type="character" w:customStyle="1" w:styleId="TextvysvtlivekChar">
    <w:name w:val="Text vysvětlivek Char"/>
    <w:link w:val="Textvysvtlivek"/>
    <w:rsid w:val="007424B6"/>
    <w:rPr>
      <w:rFonts w:eastAsia="Times New Roman" w:cs="Times New Roman"/>
    </w:rPr>
  </w:style>
  <w:style w:type="paragraph" w:styleId="Odstavecseseznamem">
    <w:name w:val="List Paragraph"/>
    <w:basedOn w:val="Normln"/>
    <w:uiPriority w:val="34"/>
    <w:qFormat/>
    <w:rsid w:val="007424B6"/>
    <w:pPr>
      <w:ind w:left="720"/>
      <w:contextualSpacing/>
    </w:pPr>
  </w:style>
  <w:style w:type="character" w:customStyle="1" w:styleId="TextLevel1Char">
    <w:name w:val="Text Level 1 Char"/>
    <w:link w:val="TextLevel1"/>
    <w:locked/>
    <w:rsid w:val="000A5D8C"/>
    <w:rPr>
      <w:rFonts w:eastAsia="Times New Roman" w:cs="Times New Roman"/>
    </w:rPr>
  </w:style>
  <w:style w:type="paragraph" w:styleId="Revize">
    <w:name w:val="Revision"/>
    <w:hidden/>
    <w:semiHidden/>
    <w:rsid w:val="000B5731"/>
    <w:rPr>
      <w:rFonts w:eastAsia="Times New Roman" w:cs="Times New Roman"/>
    </w:rPr>
  </w:style>
  <w:style w:type="character" w:styleId="Odkaznakoment">
    <w:name w:val="annotation reference"/>
    <w:basedOn w:val="Standardnpsmoodstavce"/>
    <w:semiHidden/>
    <w:unhideWhenUsed/>
    <w:rsid w:val="009843CD"/>
    <w:rPr>
      <w:sz w:val="16"/>
      <w:szCs w:val="16"/>
    </w:rPr>
  </w:style>
  <w:style w:type="paragraph" w:customStyle="1" w:styleId="Styl300">
    <w:name w:val="Styl300"/>
    <w:basedOn w:val="Normln"/>
    <w:rsid w:val="006E38DC"/>
    <w:pPr>
      <w:numPr>
        <w:numId w:val="23"/>
      </w:num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5CCF4AFB19D4B879232F11BD49DFE" ma:contentTypeVersion="9" ma:contentTypeDescription="Create a new document." ma:contentTypeScope="" ma:versionID="85dd52744fdc6238f029bd04ec7d23ce">
  <xsd:schema xmlns:xsd="http://www.w3.org/2001/XMLSchema" xmlns:xs="http://www.w3.org/2001/XMLSchema" xmlns:p="http://schemas.microsoft.com/office/2006/metadata/properties" xmlns:ns2="829a56ca-e9f2-4997-8b2e-337c834a541d" targetNamespace="http://schemas.microsoft.com/office/2006/metadata/properties" ma:root="true" ma:fieldsID="798ac2ebd99be7f13aaccb69af706ac8" ns2:_="">
    <xsd:import namespace="829a56ca-e9f2-4997-8b2e-337c834a5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a56ca-e9f2-4997-8b2e-337c834a5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F3C1-09DC-45D8-8041-6876F15BF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679BF7-DE14-4D58-84B6-1FE5B294D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54BD6-20D7-48CE-AE6F-EED22680A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a56ca-e9f2-4997-8b2e-337c834a5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FEEB6-DA95-43F7-8E37-54F83969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PL</dc:creator>
  <cp:keywords> </cp:keywords>
  <dc:description/>
  <cp:lastModifiedBy>Radek Toman</cp:lastModifiedBy>
  <cp:revision>2</cp:revision>
  <cp:lastPrinted>2021-07-01T14:17:00Z</cp:lastPrinted>
  <dcterms:created xsi:type="dcterms:W3CDTF">2021-07-12T08:54:00Z</dcterms:created>
  <dcterms:modified xsi:type="dcterms:W3CDTF">2021-07-12T08:54:00Z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0x0101009325CCF4AFB19D4B879232F11BD49DFE</vt:lpwstr>
  </property>
</Properties>
</file>