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8952"/>
        <w:gridCol w:w="2101"/>
      </w:tblGrid>
      <w:tr w:rsidR="00000000">
        <w:trPr>
          <w:cantSplit/>
          <w:trHeight w:val="867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Statutární město Brno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A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25400</wp:posOffset>
                  </wp:positionV>
                  <wp:extent cx="1196975" cy="539750"/>
                  <wp:effectExtent l="19050" t="0" r="317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000">
        <w:trPr>
          <w:cantSplit/>
          <w:trHeight w:hRule="exact" w:val="73"/>
        </w:trPr>
        <w:tc>
          <w:tcPr>
            <w:tcW w:w="110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MAGISTRÁT MĚSTA BRNA, Odbor správy majetku</w:t>
      </w:r>
    </w:p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215"/>
        <w:gridCol w:w="332"/>
        <w:gridCol w:w="3426"/>
        <w:gridCol w:w="553"/>
        <w:gridCol w:w="140"/>
        <w:gridCol w:w="1297"/>
        <w:gridCol w:w="3979"/>
        <w:gridCol w:w="111"/>
        <w:gridCol w:w="29"/>
      </w:tblGrid>
      <w:tr w:rsidR="00000000">
        <w:trPr>
          <w:gridAfter w:val="1"/>
          <w:wAfter w:w="29" w:type="dxa"/>
          <w:cantSplit/>
        </w:trPr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VÁŠ DOPIS ČJ: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ZE DNE      :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MONIT plus, s.r.o.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NAŠE ČJ     :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náměstí Svobody 76/11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SPIS ZN     :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602  00  Brno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29" w:type="dxa"/>
          <w:cantSplit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29" w:type="dxa"/>
          <w:cantSplit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Kozáková Zora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Místo dodání:</w:t>
            </w:r>
          </w:p>
        </w:tc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29" w:type="dxa"/>
          <w:cantSplit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542175031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29" w:type="dxa"/>
          <w:cantSplit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E-MAIL  :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kozakova.zora@brno.cz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29" w:type="dxa"/>
          <w:cantSplit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FAX     :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47"/>
        <w:gridCol w:w="3426"/>
        <w:gridCol w:w="6080"/>
      </w:tblGrid>
      <w:tr w:rsidR="00000000">
        <w:trPr>
          <w:cantSplit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</w:rPr>
              <w:t>OBJEDNÁVKA: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</w:rPr>
              <w:t>9661710007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01.02.2017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321"/>
        <w:gridCol w:w="4366"/>
        <w:gridCol w:w="4366"/>
      </w:tblGrid>
      <w:tr w:rsidR="00000000">
        <w:trPr>
          <w:cantSplit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Termín dodání  :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31.03.2017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Měna objednávky: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CZK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542"/>
        <w:gridCol w:w="4642"/>
        <w:gridCol w:w="1326"/>
        <w:gridCol w:w="885"/>
        <w:gridCol w:w="1658"/>
      </w:tblGrid>
      <w:tr w:rsidR="00000000">
        <w:trPr>
          <w:cantSplit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</w:rPr>
              <w:t>Objednáváme u Vás:</w:t>
            </w:r>
          </w:p>
        </w:tc>
        <w:tc>
          <w:tcPr>
            <w:tcW w:w="8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718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Položka                    Předmět</w:t>
            </w: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Obj.množ.</w:t>
            </w: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Cena celkem</w:t>
            </w:r>
          </w:p>
        </w:tc>
      </w:tr>
      <w:tr w:rsidR="00000000">
        <w:trPr>
          <w:cantSplit/>
        </w:trPr>
        <w:tc>
          <w:tcPr>
            <w:tcW w:w="71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Na základě VŘ č. 14/2017 ze dne 31.1. 2017 objednáváme u Vás zajištění ostrahy v bývalém obchodním areálu Drobného 45a (Manhattan) v termínu od 1.2. 2017 do 31.3. 2017.</w:t>
      </w:r>
    </w:p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421"/>
        <w:gridCol w:w="6632"/>
      </w:tblGrid>
      <w:tr w:rsidR="00000000">
        <w:trPr>
          <w:cantSplit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.........................................................................................</w:t>
            </w:r>
          </w:p>
        </w:tc>
      </w:tr>
      <w:tr w:rsidR="00000000">
        <w:trPr>
          <w:cantSplit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Bc. Petr Gabriel </w:t>
            </w:r>
          </w:p>
        </w:tc>
      </w:tr>
      <w:tr w:rsidR="00000000">
        <w:trPr>
          <w:cantSplit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E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vedoucí odboru, Odbor správy majetku</w:t>
            </w:r>
          </w:p>
        </w:tc>
      </w:tr>
    </w:tbl>
    <w:p w:rsidR="00000000" w:rsidRDefault="00DE01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  <w:sectPr w:rsidR="00000000">
          <w:headerReference w:type="default" r:id="rId7"/>
          <w:footerReference w:type="default" r:id="rId8"/>
          <w:pgSz w:w="11903" w:h="16833"/>
          <w:pgMar w:top="283" w:right="566" w:bottom="566" w:left="283" w:header="283" w:footer="566" w:gutter="0"/>
          <w:cols w:space="708"/>
          <w:noEndnote/>
        </w:sectPr>
      </w:pPr>
    </w:p>
    <w:p w:rsidR="00000000" w:rsidRDefault="00DE01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E0167" w:rsidRDefault="00DE016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DE0167">
      <w:headerReference w:type="default" r:id="rId9"/>
      <w:footerReference w:type="default" r:id="rId10"/>
      <w:type w:val="continuous"/>
      <w:pgSz w:w="11903" w:h="16833"/>
      <w:pgMar w:top="283" w:right="566" w:bottom="566" w:left="28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67" w:rsidRDefault="00DE0167">
      <w:pPr>
        <w:spacing w:after="0" w:line="240" w:lineRule="auto"/>
      </w:pPr>
      <w:r>
        <w:separator/>
      </w:r>
    </w:p>
  </w:endnote>
  <w:endnote w:type="continuationSeparator" w:id="0">
    <w:p w:rsidR="00DE0167" w:rsidRDefault="00DE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016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Courier New" w:hAnsi="Courier New" w:cs="Courier New"/>
        <w:color w:val="000000"/>
        <w:sz w:val="21"/>
        <w:szCs w:val="21"/>
      </w:rPr>
    </w:pPr>
    <w:r>
      <w:rPr>
        <w:rFonts w:ascii="Courier New" w:hAnsi="Courier New" w:cs="Courier New"/>
        <w:color w:val="000000"/>
        <w:sz w:val="21"/>
        <w:szCs w:val="21"/>
      </w:rPr>
      <w:t>Fakturujte na adresu:</w:t>
    </w:r>
  </w:p>
  <w:p w:rsidR="00000000" w:rsidRDefault="00DE016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Courier New" w:hAnsi="Courier New" w:cs="Courier New"/>
        <w:color w:val="000000"/>
        <w:sz w:val="17"/>
        <w:szCs w:val="17"/>
      </w:rPr>
    </w:pPr>
    <w:r>
      <w:rPr>
        <w:rFonts w:ascii="Courier New" w:hAnsi="Courier New" w:cs="Courier New"/>
        <w:color w:val="000000"/>
        <w:sz w:val="17"/>
        <w:szCs w:val="17"/>
      </w:rPr>
      <w:t>Statutární město Brno, IČ: 44992785, DIČ: CZ44992785, Dominikánské nám. 196/1, 602 00 Brno 2</w:t>
    </w:r>
  </w:p>
  <w:p w:rsidR="00000000" w:rsidRDefault="00DE016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Times New Roman" w:hAnsi="Times New Roman" w:cs="Times New Roman"/>
        <w:color w:val="000000"/>
        <w:sz w:val="17"/>
        <w:szCs w:val="17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1053"/>
    </w:tblGrid>
    <w:tr w:rsidR="00000000">
      <w:trPr>
        <w:cantSplit/>
      </w:trPr>
      <w:tc>
        <w:tcPr>
          <w:tcW w:w="11053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000000" w:rsidRDefault="00DE016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b/>
              <w:bCs/>
              <w:color w:val="000000"/>
              <w:sz w:val="25"/>
              <w:szCs w:val="25"/>
            </w:rPr>
          </w:pPr>
          <w:r>
            <w:rPr>
              <w:rFonts w:ascii="Courier New" w:hAnsi="Courier New" w:cs="Courier New"/>
              <w:b/>
              <w:bCs/>
              <w:color w:val="000000"/>
              <w:sz w:val="25"/>
              <w:szCs w:val="25"/>
            </w:rPr>
            <w:t>Na faktuře, prosím, vždy uveďte číslo objednávky.</w:t>
          </w:r>
        </w:p>
      </w:tc>
    </w:tr>
  </w:tbl>
  <w:p w:rsidR="00000000" w:rsidRDefault="00DE0167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Courier New" w:hAnsi="Courier New" w:cs="Courier New"/>
        <w:color w:val="000000"/>
        <w:sz w:val="17"/>
        <w:szCs w:val="17"/>
      </w:rPr>
    </w:pPr>
    <w:r>
      <w:rPr>
        <w:rFonts w:ascii="Courier New" w:hAnsi="Courier New" w:cs="Courier New"/>
        <w:color w:val="000000"/>
        <w:sz w:val="17"/>
        <w:szCs w:val="17"/>
      </w:rPr>
      <w:t>Bank. spojení: Česká spořitelna, a.s., pobočka Brno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016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67" w:rsidRDefault="00DE0167">
      <w:pPr>
        <w:spacing w:after="0" w:line="240" w:lineRule="auto"/>
      </w:pPr>
      <w:r>
        <w:separator/>
      </w:r>
    </w:p>
  </w:footnote>
  <w:footnote w:type="continuationSeparator" w:id="0">
    <w:p w:rsidR="00DE0167" w:rsidRDefault="00DE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016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016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1D4"/>
    <w:rsid w:val="003571D4"/>
    <w:rsid w:val="00AA64B3"/>
    <w:rsid w:val="00D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Hřibová</dc:creator>
  <cp:lastModifiedBy>Lucie Hřibová</cp:lastModifiedBy>
  <cp:revision>2</cp:revision>
  <dcterms:created xsi:type="dcterms:W3CDTF">2017-03-02T12:09:00Z</dcterms:created>
  <dcterms:modified xsi:type="dcterms:W3CDTF">2017-03-02T12:09:00Z</dcterms:modified>
</cp:coreProperties>
</file>