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EE" w:rsidRDefault="00C73D3E">
      <w:pPr>
        <w:pStyle w:val="Nzov1"/>
        <w:tabs>
          <w:tab w:val="left" w:pos="9204"/>
        </w:tabs>
        <w:rPr>
          <w:b/>
          <w:sz w:val="24"/>
          <w:szCs w:val="24"/>
          <w:lang w:val="cs-CZ"/>
        </w:rPr>
      </w:pPr>
      <w:bookmarkStart w:id="0" w:name="_GoBack"/>
      <w:bookmarkEnd w:id="0"/>
      <w:r>
        <w:rPr>
          <w:b/>
          <w:sz w:val="24"/>
          <w:szCs w:val="24"/>
          <w:lang w:val="cs-CZ"/>
        </w:rPr>
        <w:t xml:space="preserve">Smlouva o zajištění hudební produkce </w:t>
      </w:r>
    </w:p>
    <w:p w:rsidR="000C00EE" w:rsidRDefault="000C00EE">
      <w:pPr>
        <w:pStyle w:val="Normlny1"/>
        <w:tabs>
          <w:tab w:val="left" w:pos="9204"/>
        </w:tabs>
        <w:jc w:val="both"/>
        <w:rPr>
          <w:b/>
          <w:sz w:val="24"/>
          <w:szCs w:val="24"/>
          <w:lang w:val="cs-CZ"/>
        </w:rPr>
      </w:pPr>
    </w:p>
    <w:p w:rsidR="000C00EE" w:rsidRDefault="00C73D3E">
      <w:pPr>
        <w:pStyle w:val="Nadpis11"/>
        <w:tabs>
          <w:tab w:val="left" w:pos="4536"/>
          <w:tab w:val="left" w:pos="9204"/>
        </w:tabs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I. SMLUVNÍ STRANY</w:t>
      </w:r>
    </w:p>
    <w:p w:rsidR="000C00EE" w:rsidRDefault="00C73D3E">
      <w:pPr>
        <w:pStyle w:val="Prosttext1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C00EE" w:rsidRDefault="00C73D3E">
      <w:pPr>
        <w:pStyle w:val="Paragraphwithoutnumbering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SMART PRODUCTION, s.r.o.</w:t>
      </w:r>
    </w:p>
    <w:p w:rsidR="000C00EE" w:rsidRDefault="00C73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 sídlem Láskova 1797/13, Chodov, 148 00 Praha 4</w:t>
      </w:r>
    </w:p>
    <w:p w:rsidR="000C00EE" w:rsidRDefault="00C73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IČO: 170 46 211</w:t>
      </w:r>
    </w:p>
    <w:p w:rsidR="000C00EE" w:rsidRDefault="00C73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DIČ: CZ170 46</w:t>
      </w:r>
      <w:r w:rsidR="00D768E3">
        <w:rPr>
          <w:sz w:val="24"/>
          <w:szCs w:val="24"/>
        </w:rPr>
        <w:t> </w:t>
      </w:r>
      <w:r>
        <w:rPr>
          <w:sz w:val="24"/>
          <w:szCs w:val="24"/>
        </w:rPr>
        <w:t>211</w:t>
      </w:r>
    </w:p>
    <w:p w:rsidR="000C00EE" w:rsidRDefault="00C73D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zapsaná u Městského soudu v Praze, spis. zn. C 79365</w:t>
      </w:r>
    </w:p>
    <w:p w:rsidR="000C00EE" w:rsidRDefault="00C73D3E" w:rsidP="00883C9E">
      <w:pPr>
        <w:ind w:left="709"/>
        <w:rPr>
          <w:sz w:val="24"/>
          <w:szCs w:val="24"/>
        </w:rPr>
      </w:pPr>
      <w:r>
        <w:rPr>
          <w:sz w:val="24"/>
          <w:szCs w:val="24"/>
        </w:rPr>
        <w:t>kterou zastupuje jednatel: Josef Ženíšek</w:t>
      </w:r>
      <w:r w:rsidR="00D768E3">
        <w:rPr>
          <w:sz w:val="24"/>
          <w:szCs w:val="24"/>
        </w:rPr>
        <w:br/>
      </w:r>
    </w:p>
    <w:p w:rsidR="000C00EE" w:rsidRDefault="000C00EE">
      <w:pPr>
        <w:ind w:left="708"/>
        <w:jc w:val="both"/>
        <w:rPr>
          <w:sz w:val="24"/>
          <w:szCs w:val="24"/>
        </w:rPr>
      </w:pPr>
    </w:p>
    <w:p w:rsidR="000C00EE" w:rsidRDefault="00C73D3E">
      <w:pPr>
        <w:pStyle w:val="Prosttext1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„Agentura“)</w:t>
      </w:r>
    </w:p>
    <w:p w:rsidR="000C00EE" w:rsidRDefault="000C00EE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Default="00C73D3E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a</w:t>
      </w:r>
    </w:p>
    <w:p w:rsidR="000C00EE" w:rsidRDefault="000C00EE">
      <w:pPr>
        <w:pStyle w:val="Normlny1"/>
        <w:tabs>
          <w:tab w:val="left" w:pos="2410"/>
          <w:tab w:val="left" w:pos="2552"/>
          <w:tab w:val="left" w:pos="9204"/>
        </w:tabs>
        <w:ind w:left="284"/>
        <w:jc w:val="both"/>
        <w:rPr>
          <w:b/>
          <w:bCs/>
          <w:color w:val="auto"/>
          <w:sz w:val="24"/>
          <w:szCs w:val="24"/>
          <w:lang w:val="cs-CZ"/>
        </w:rPr>
      </w:pPr>
    </w:p>
    <w:p w:rsidR="000C00EE" w:rsidRPr="009A5F19" w:rsidRDefault="00C73D3E">
      <w:pPr>
        <w:pStyle w:val="Normlny1"/>
        <w:numPr>
          <w:ilvl w:val="0"/>
          <w:numId w:val="1"/>
        </w:numPr>
        <w:tabs>
          <w:tab w:val="left" w:pos="9204"/>
        </w:tabs>
        <w:rPr>
          <w:b/>
          <w:bCs/>
          <w:color w:val="auto"/>
        </w:rPr>
      </w:pPr>
      <w:r w:rsidRPr="009A5F19">
        <w:rPr>
          <w:rFonts w:eastAsia="Times New Roman"/>
          <w:b/>
          <w:bCs/>
          <w:color w:val="auto"/>
          <w:sz w:val="24"/>
          <w:szCs w:val="24"/>
          <w:shd w:val="clear" w:color="auto" w:fill="FEFEFE"/>
          <w:lang w:val="cs-CZ"/>
        </w:rPr>
        <w:t>Městské kulturní středisko Havířov</w:t>
      </w:r>
    </w:p>
    <w:p w:rsidR="000C00EE" w:rsidRPr="009A5F19" w:rsidRDefault="00C73D3E">
      <w:pPr>
        <w:pStyle w:val="Normlny1"/>
        <w:tabs>
          <w:tab w:val="left" w:pos="9204"/>
        </w:tabs>
        <w:ind w:left="720"/>
        <w:rPr>
          <w:color w:val="auto"/>
        </w:rPr>
      </w:pPr>
      <w:r w:rsidRPr="009A5F19">
        <w:rPr>
          <w:rFonts w:eastAsia="Times New Roman"/>
          <w:color w:val="auto"/>
          <w:sz w:val="24"/>
          <w:szCs w:val="24"/>
          <w:shd w:val="clear" w:color="auto" w:fill="FEFEFE"/>
          <w:lang w:val="cs-CZ"/>
        </w:rPr>
        <w:t xml:space="preserve">se sídlem Hlavní třída 246/31a, 736 01  Havířov - Město </w:t>
      </w:r>
    </w:p>
    <w:p w:rsidR="000C00EE" w:rsidRPr="009A5F19" w:rsidRDefault="00C73D3E">
      <w:pPr>
        <w:pStyle w:val="Normlny1"/>
        <w:tabs>
          <w:tab w:val="left" w:pos="9204"/>
        </w:tabs>
        <w:ind w:left="720"/>
        <w:rPr>
          <w:color w:val="auto"/>
        </w:rPr>
      </w:pPr>
      <w:r w:rsidRPr="009A5F19">
        <w:rPr>
          <w:rFonts w:eastAsia="Times New Roman"/>
          <w:color w:val="auto"/>
          <w:sz w:val="24"/>
          <w:szCs w:val="24"/>
          <w:shd w:val="clear" w:color="auto" w:fill="FEFEFE"/>
          <w:lang w:val="cs-CZ"/>
        </w:rPr>
        <w:t xml:space="preserve">IČO:  00317985                      </w:t>
      </w:r>
    </w:p>
    <w:p w:rsidR="000C00EE" w:rsidRPr="009A5F19" w:rsidRDefault="00C73D3E">
      <w:pPr>
        <w:pStyle w:val="Normlny1"/>
        <w:tabs>
          <w:tab w:val="left" w:pos="9204"/>
        </w:tabs>
        <w:ind w:left="720"/>
        <w:rPr>
          <w:color w:val="auto"/>
        </w:rPr>
      </w:pPr>
      <w:r w:rsidRPr="009A5F19">
        <w:rPr>
          <w:rFonts w:eastAsia="Times New Roman"/>
          <w:color w:val="auto"/>
          <w:sz w:val="24"/>
          <w:szCs w:val="24"/>
          <w:shd w:val="clear" w:color="auto" w:fill="FEFEFE"/>
          <w:lang w:val="cs-CZ"/>
        </w:rPr>
        <w:t>DIČ: CZ00317985</w:t>
      </w:r>
    </w:p>
    <w:p w:rsidR="00EC213D" w:rsidRPr="00883C9E" w:rsidRDefault="00EC213D" w:rsidP="00EC213D">
      <w:pPr>
        <w:pStyle w:val="Normlny1"/>
        <w:tabs>
          <w:tab w:val="left" w:pos="9204"/>
        </w:tabs>
        <w:ind w:left="720"/>
        <w:rPr>
          <w:color w:val="auto"/>
          <w:sz w:val="24"/>
          <w:szCs w:val="24"/>
        </w:rPr>
      </w:pPr>
      <w:r w:rsidRPr="00883C9E">
        <w:rPr>
          <w:color w:val="auto"/>
          <w:sz w:val="24"/>
          <w:szCs w:val="24"/>
        </w:rPr>
        <w:t>příspěvková organizace</w:t>
      </w:r>
      <w:r>
        <w:rPr>
          <w:color w:val="auto"/>
          <w:sz w:val="24"/>
          <w:szCs w:val="24"/>
        </w:rPr>
        <w:t xml:space="preserve"> </w:t>
      </w:r>
      <w:r w:rsidRPr="00EC213D">
        <w:rPr>
          <w:color w:val="auto"/>
          <w:sz w:val="24"/>
          <w:szCs w:val="24"/>
        </w:rPr>
        <w:t>v souladu se</w:t>
      </w:r>
      <w:r>
        <w:rPr>
          <w:color w:val="auto"/>
          <w:sz w:val="24"/>
          <w:szCs w:val="24"/>
        </w:rPr>
        <w:t xml:space="preserve"> Zřizovací listinou organizace  </w:t>
      </w:r>
      <w:r w:rsidRPr="00EC213D">
        <w:rPr>
          <w:color w:val="auto"/>
          <w:sz w:val="24"/>
          <w:szCs w:val="24"/>
        </w:rPr>
        <w:t>zn. ZL/63/2018, číslo usnesení 31/2ZM/2018 ze dne 3. 12. 2018, v platném znění ze dne 1. 1. 2019</w:t>
      </w:r>
    </w:p>
    <w:p w:rsidR="000C00EE" w:rsidRDefault="00C73D3E">
      <w:pPr>
        <w:pStyle w:val="Normlny1"/>
        <w:tabs>
          <w:tab w:val="left" w:pos="9204"/>
        </w:tabs>
        <w:ind w:left="720"/>
        <w:rPr>
          <w:rFonts w:eastAsia="Times New Roman"/>
          <w:color w:val="auto"/>
          <w:sz w:val="24"/>
          <w:szCs w:val="24"/>
          <w:shd w:val="clear" w:color="auto" w:fill="FEFEFE"/>
          <w:lang w:val="cs-CZ"/>
        </w:rPr>
      </w:pPr>
      <w:r w:rsidRPr="009A5F19">
        <w:rPr>
          <w:rFonts w:eastAsia="Times New Roman"/>
          <w:color w:val="auto"/>
          <w:sz w:val="24"/>
          <w:szCs w:val="24"/>
          <w:shd w:val="clear" w:color="auto" w:fill="FEFEFE"/>
          <w:lang w:val="cs-CZ"/>
        </w:rPr>
        <w:t>zastoupeno: ředitelkou Mgr. Yvonou Dlábkovou</w:t>
      </w:r>
    </w:p>
    <w:p w:rsidR="00DE4BC6" w:rsidRPr="009A5F19" w:rsidRDefault="00DE4BC6">
      <w:pPr>
        <w:pStyle w:val="Normlny1"/>
        <w:tabs>
          <w:tab w:val="left" w:pos="9204"/>
        </w:tabs>
        <w:ind w:left="720"/>
        <w:rPr>
          <w:color w:val="auto"/>
        </w:rPr>
      </w:pPr>
    </w:p>
    <w:p w:rsidR="000C00EE" w:rsidRDefault="00C73D3E">
      <w:pPr>
        <w:pStyle w:val="Normlny1"/>
        <w:tabs>
          <w:tab w:val="left" w:pos="567"/>
          <w:tab w:val="left" w:pos="2552"/>
          <w:tab w:val="left" w:pos="9204"/>
        </w:tabs>
        <w:spacing w:line="240" w:lineRule="atLeast"/>
        <w:ind w:left="709" w:hanging="283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(dále jen </w:t>
      </w:r>
      <w:r>
        <w:rPr>
          <w:rFonts w:ascii="Times New Roman Bold" w:hAnsi="Times New Roman Bold" w:cs="Times New Roman Bold"/>
          <w:sz w:val="24"/>
          <w:szCs w:val="24"/>
          <w:lang w:val="cs-CZ"/>
        </w:rPr>
        <w:t>„Pořadatel“</w:t>
      </w:r>
      <w:r>
        <w:rPr>
          <w:sz w:val="24"/>
          <w:szCs w:val="24"/>
          <w:lang w:val="cs-CZ"/>
        </w:rPr>
        <w:t>)</w:t>
      </w:r>
    </w:p>
    <w:p w:rsidR="000C00EE" w:rsidRDefault="000C00EE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Default="00C73D3E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Společně dále jen „strany“ či „smluvní strany“</w:t>
      </w:r>
    </w:p>
    <w:p w:rsidR="000C00EE" w:rsidRDefault="000C00EE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Default="00C73D3E">
      <w:pPr>
        <w:pStyle w:val="Normlny1"/>
        <w:tabs>
          <w:tab w:val="left" w:pos="9204"/>
        </w:tabs>
        <w:jc w:val="center"/>
        <w:rPr>
          <w:rFonts w:ascii="Times New Roman Bold" w:hAnsi="Times New Roman Bold" w:cs="Times New Roman Bold"/>
          <w:sz w:val="24"/>
          <w:szCs w:val="24"/>
          <w:lang w:val="cs-CZ"/>
        </w:rPr>
      </w:pPr>
      <w:r>
        <w:rPr>
          <w:rFonts w:ascii="Times New Roman Bold" w:hAnsi="Times New Roman Bold" w:cs="Times New Roman Bold"/>
          <w:sz w:val="24"/>
          <w:szCs w:val="24"/>
          <w:lang w:val="cs-CZ"/>
        </w:rPr>
        <w:t xml:space="preserve">uzavírají tuto </w:t>
      </w:r>
      <w:r w:rsidR="00EC213D">
        <w:rPr>
          <w:rFonts w:ascii="Times New Roman Bold" w:hAnsi="Times New Roman Bold" w:cs="Times New Roman Bold"/>
          <w:sz w:val="24"/>
          <w:szCs w:val="24"/>
          <w:lang w:val="cs-CZ"/>
        </w:rPr>
        <w:t>S</w:t>
      </w:r>
      <w:r>
        <w:rPr>
          <w:rFonts w:ascii="Times New Roman Bold" w:hAnsi="Times New Roman Bold" w:cs="Times New Roman Bold"/>
          <w:sz w:val="24"/>
          <w:szCs w:val="24"/>
          <w:lang w:val="cs-CZ"/>
        </w:rPr>
        <w:t xml:space="preserve">mlouvu o zajištění hudební produkce </w:t>
      </w:r>
    </w:p>
    <w:p w:rsidR="000C00EE" w:rsidRDefault="000C00EE">
      <w:pPr>
        <w:pStyle w:val="Normlny1"/>
        <w:tabs>
          <w:tab w:val="left" w:pos="9204"/>
        </w:tabs>
        <w:rPr>
          <w:rFonts w:ascii="Times New Roman Bold" w:hAnsi="Times New Roman Bold" w:cs="Times New Roman Bold"/>
          <w:sz w:val="24"/>
          <w:szCs w:val="24"/>
          <w:lang w:val="cs-CZ"/>
        </w:rPr>
      </w:pPr>
    </w:p>
    <w:p w:rsidR="000C00EE" w:rsidRDefault="000C00EE">
      <w:pPr>
        <w:pStyle w:val="Normlny1"/>
        <w:tabs>
          <w:tab w:val="left" w:pos="9204"/>
        </w:tabs>
        <w:rPr>
          <w:sz w:val="24"/>
          <w:szCs w:val="24"/>
          <w:lang w:val="cs-CZ"/>
        </w:rPr>
      </w:pPr>
    </w:p>
    <w:p w:rsidR="000C00EE" w:rsidRDefault="00C73D3E">
      <w:pPr>
        <w:pStyle w:val="Nadpis11"/>
        <w:tabs>
          <w:tab w:val="left" w:pos="9204"/>
        </w:tabs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II. ÚVODNÍ USTANOVENÍ</w:t>
      </w:r>
    </w:p>
    <w:p w:rsidR="000C00EE" w:rsidRDefault="000C00EE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Default="00C73D3E" w:rsidP="00883C9E">
      <w:pPr>
        <w:jc w:val="both"/>
        <w:rPr>
          <w:sz w:val="24"/>
          <w:szCs w:val="24"/>
        </w:rPr>
      </w:pPr>
      <w:r>
        <w:rPr>
          <w:sz w:val="24"/>
          <w:szCs w:val="24"/>
        </w:rPr>
        <w:t>Agentura prohlašuje, že zastupuje na základě smlouvy o managementu a poskytování služeb výkonné umělce tvořící hudební skupinu (dále také jako „interpreti“)</w:t>
      </w:r>
      <w:r w:rsidR="00DE4BC6">
        <w:rPr>
          <w:sz w:val="24"/>
          <w:szCs w:val="24"/>
        </w:rPr>
        <w:t xml:space="preserve"> </w:t>
      </w:r>
      <w:r w:rsidR="00DE4BC6" w:rsidRPr="00883C9E">
        <w:rPr>
          <w:color w:val="000000"/>
          <w:sz w:val="24"/>
          <w:szCs w:val="24"/>
        </w:rPr>
        <w:t>Jmén</w:t>
      </w:r>
      <w:r w:rsidR="00DE4BC6">
        <w:rPr>
          <w:color w:val="000000"/>
          <w:sz w:val="24"/>
          <w:szCs w:val="24"/>
        </w:rPr>
        <w:t>a</w:t>
      </w:r>
      <w:r w:rsidR="00DE4BC6" w:rsidRPr="00883C9E">
        <w:rPr>
          <w:color w:val="000000"/>
          <w:sz w:val="24"/>
          <w:szCs w:val="24"/>
        </w:rPr>
        <w:t xml:space="preserve"> </w:t>
      </w:r>
      <w:r w:rsidR="00DE4BC6">
        <w:rPr>
          <w:color w:val="000000"/>
          <w:sz w:val="24"/>
          <w:szCs w:val="24"/>
        </w:rPr>
        <w:t>interpretů -</w:t>
      </w:r>
      <w:r w:rsidR="00DE4BC6" w:rsidRPr="00883C9E">
        <w:rPr>
          <w:color w:val="000000"/>
          <w:sz w:val="24"/>
          <w:szCs w:val="24"/>
        </w:rPr>
        <w:t xml:space="preserve"> údaj, který se nezveřejňuje ve smyslu §3 odst. 2 písm. j) zákona č.340/2015 Sb., jakož i neuveřejňovanou informací ve smyslu §3 odst. 1 zákona č.340/2015 Sb.</w:t>
      </w:r>
      <w:r w:rsidR="00DE4BC6"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 a je oprávněna uzavřít tuto smlouvu. Výše uvedení interpreti vystoupí  za podmínek dále stanovených</w:t>
      </w:r>
      <w:r w:rsidR="00DE4B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C00EE" w:rsidRDefault="000C00EE">
      <w:pPr>
        <w:pStyle w:val="Zkladntext1"/>
        <w:tabs>
          <w:tab w:val="left" w:pos="9204"/>
        </w:tabs>
        <w:rPr>
          <w:sz w:val="24"/>
          <w:szCs w:val="24"/>
          <w:lang w:val="cs-CZ"/>
        </w:rPr>
      </w:pPr>
    </w:p>
    <w:p w:rsidR="000C00EE" w:rsidRDefault="000C00EE">
      <w:pPr>
        <w:pStyle w:val="Zkladntext1"/>
        <w:tabs>
          <w:tab w:val="left" w:pos="9204"/>
        </w:tabs>
        <w:rPr>
          <w:sz w:val="24"/>
          <w:szCs w:val="24"/>
          <w:lang w:val="cs-CZ"/>
        </w:rPr>
      </w:pPr>
    </w:p>
    <w:p w:rsidR="000C00EE" w:rsidRDefault="00C73D3E">
      <w:pPr>
        <w:pStyle w:val="Nadpis11"/>
        <w:tabs>
          <w:tab w:val="left" w:pos="9204"/>
        </w:tabs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III. PŘEDMĚT SMLOUVY</w:t>
      </w:r>
    </w:p>
    <w:p w:rsidR="000C00EE" w:rsidRDefault="000C00EE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Default="00C73D3E">
      <w:pPr>
        <w:pStyle w:val="Zarkazkladnhotextu1"/>
        <w:numPr>
          <w:ilvl w:val="0"/>
          <w:numId w:val="7"/>
        </w:numPr>
        <w:ind w:left="426" w:hanging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Předmětem této </w:t>
      </w:r>
      <w:r w:rsidR="00EC213D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>mlouvy je zajištění společného vystoupení skupiny</w:t>
      </w:r>
      <w:r w:rsidR="00F5706B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tj. všech interpretů uvedených v článku II. této </w:t>
      </w:r>
      <w:r w:rsidR="00EC213D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>mlouvy v rámci akce: „HAVÍŘOVSKÉ SLAVNOSTI“ (dále jen “Koncert”) a to včetně dodání nástrojové aparatury (tzv. backline) zajištění techniků interpretů a jejich dopravy.</w:t>
      </w:r>
    </w:p>
    <w:p w:rsidR="000C00EE" w:rsidRPr="00C437F4" w:rsidRDefault="00C73D3E">
      <w:pPr>
        <w:pStyle w:val="Zarkazkladnhotextu1"/>
        <w:tabs>
          <w:tab w:val="left" w:pos="9204"/>
        </w:tabs>
        <w:rPr>
          <w:color w:val="auto"/>
          <w:sz w:val="24"/>
          <w:szCs w:val="24"/>
          <w:lang w:val="cs-CZ"/>
        </w:rPr>
      </w:pPr>
      <w:r w:rsidRPr="00C437F4">
        <w:rPr>
          <w:color w:val="auto"/>
          <w:sz w:val="24"/>
          <w:szCs w:val="24"/>
          <w:lang w:val="cs-CZ"/>
        </w:rPr>
        <w:t xml:space="preserve">  </w:t>
      </w:r>
    </w:p>
    <w:p w:rsidR="000C00EE" w:rsidRPr="00C437F4" w:rsidRDefault="00C73D3E">
      <w:pPr>
        <w:pStyle w:val="Zarkazkladnhotextu1"/>
        <w:numPr>
          <w:ilvl w:val="0"/>
          <w:numId w:val="7"/>
        </w:numPr>
        <w:tabs>
          <w:tab w:val="left" w:pos="9204"/>
        </w:tabs>
        <w:ind w:left="426" w:hanging="426"/>
        <w:rPr>
          <w:color w:val="auto"/>
        </w:rPr>
      </w:pPr>
      <w:r w:rsidRPr="00C437F4">
        <w:rPr>
          <w:color w:val="auto"/>
          <w:sz w:val="24"/>
          <w:szCs w:val="24"/>
          <w:lang w:val="cs-CZ"/>
        </w:rPr>
        <w:t xml:space="preserve">Koncert se uskuteční dne: </w:t>
      </w:r>
      <w:r w:rsidR="00FD3FF1" w:rsidRPr="00C437F4">
        <w:rPr>
          <w:color w:val="auto"/>
          <w:sz w:val="24"/>
          <w:szCs w:val="24"/>
          <w:lang w:val="cs-CZ"/>
        </w:rPr>
        <w:t>3</w:t>
      </w:r>
      <w:r w:rsidRPr="00C437F4">
        <w:rPr>
          <w:color w:val="auto"/>
          <w:sz w:val="24"/>
          <w:szCs w:val="24"/>
          <w:lang w:val="cs-CZ"/>
        </w:rPr>
        <w:t xml:space="preserve">. 9. 2021 v čase cca od </w:t>
      </w:r>
      <w:r w:rsidR="0027313F" w:rsidRPr="00C437F4">
        <w:rPr>
          <w:color w:val="auto"/>
          <w:sz w:val="24"/>
          <w:szCs w:val="24"/>
          <w:lang w:val="cs-CZ"/>
        </w:rPr>
        <w:t>23</w:t>
      </w:r>
      <w:r w:rsidRPr="00C437F4">
        <w:rPr>
          <w:color w:val="auto"/>
          <w:sz w:val="24"/>
          <w:szCs w:val="24"/>
          <w:lang w:val="cs-CZ"/>
        </w:rPr>
        <w:t>:</w:t>
      </w:r>
      <w:r w:rsidR="0027313F" w:rsidRPr="00C437F4">
        <w:rPr>
          <w:color w:val="auto"/>
          <w:sz w:val="24"/>
          <w:szCs w:val="24"/>
          <w:lang w:val="cs-CZ"/>
        </w:rPr>
        <w:t>15</w:t>
      </w:r>
      <w:r w:rsidRPr="00C437F4">
        <w:rPr>
          <w:color w:val="auto"/>
          <w:sz w:val="24"/>
          <w:szCs w:val="24"/>
          <w:lang w:val="cs-CZ"/>
        </w:rPr>
        <w:t xml:space="preserve"> do cca </w:t>
      </w:r>
      <w:r w:rsidR="0027313F" w:rsidRPr="00C437F4">
        <w:rPr>
          <w:color w:val="auto"/>
          <w:sz w:val="24"/>
          <w:szCs w:val="24"/>
          <w:lang w:val="cs-CZ"/>
        </w:rPr>
        <w:t>00:45</w:t>
      </w:r>
      <w:r w:rsidRPr="00C437F4">
        <w:rPr>
          <w:color w:val="auto"/>
          <w:sz w:val="24"/>
          <w:szCs w:val="24"/>
          <w:lang w:val="cs-CZ"/>
        </w:rPr>
        <w:t xml:space="preserve"> hod. Koncert se uskuteční na místě: </w:t>
      </w:r>
      <w:r w:rsidRPr="00C437F4">
        <w:rPr>
          <w:rFonts w:eastAsia="Times New Roman"/>
          <w:color w:val="auto"/>
          <w:sz w:val="24"/>
          <w:szCs w:val="24"/>
          <w:lang w:val="cs-CZ"/>
        </w:rPr>
        <w:t>areál Sportovní haly Slávie (r</w:t>
      </w:r>
      <w:r w:rsidR="009A5F19" w:rsidRPr="00C437F4">
        <w:rPr>
          <w:rFonts w:eastAsia="Times New Roman"/>
          <w:color w:val="auto"/>
          <w:sz w:val="24"/>
          <w:szCs w:val="24"/>
          <w:lang w:val="cs-CZ"/>
        </w:rPr>
        <w:t>u</w:t>
      </w:r>
      <w:r w:rsidRPr="00C437F4">
        <w:rPr>
          <w:rFonts w:eastAsia="Times New Roman"/>
          <w:color w:val="auto"/>
          <w:sz w:val="24"/>
          <w:szCs w:val="24"/>
          <w:lang w:val="cs-CZ"/>
        </w:rPr>
        <w:t xml:space="preserve">gbyové hřiště), ul. Astronautů 2, 736 01 Havířov </w:t>
      </w:r>
      <w:r w:rsidR="00EC213D">
        <w:rPr>
          <w:rFonts w:eastAsia="Times New Roman"/>
          <w:color w:val="auto"/>
          <w:sz w:val="24"/>
          <w:szCs w:val="24"/>
          <w:lang w:val="cs-CZ"/>
        </w:rPr>
        <w:t>–</w:t>
      </w:r>
      <w:r w:rsidRPr="00C437F4">
        <w:rPr>
          <w:rFonts w:eastAsia="Times New Roman"/>
          <w:color w:val="auto"/>
          <w:sz w:val="24"/>
          <w:szCs w:val="24"/>
          <w:lang w:val="cs-CZ"/>
        </w:rPr>
        <w:t xml:space="preserve"> Město</w:t>
      </w:r>
      <w:r w:rsidR="00EC213D">
        <w:rPr>
          <w:rFonts w:eastAsia="Times New Roman"/>
          <w:color w:val="auto"/>
          <w:sz w:val="24"/>
          <w:szCs w:val="24"/>
          <w:lang w:val="cs-CZ"/>
        </w:rPr>
        <w:t>.</w:t>
      </w:r>
    </w:p>
    <w:p w:rsidR="000C00EE" w:rsidRPr="00C437F4" w:rsidRDefault="000C00EE">
      <w:pPr>
        <w:pStyle w:val="Odstavecseseznamem"/>
        <w:rPr>
          <w:sz w:val="24"/>
          <w:szCs w:val="24"/>
        </w:rPr>
      </w:pPr>
    </w:p>
    <w:p w:rsidR="000C00EE" w:rsidRPr="00C437F4" w:rsidRDefault="00C73D3E">
      <w:pPr>
        <w:pStyle w:val="Zarkazkladnhotextu1"/>
        <w:numPr>
          <w:ilvl w:val="0"/>
          <w:numId w:val="7"/>
        </w:numPr>
        <w:tabs>
          <w:tab w:val="left" w:pos="9204"/>
        </w:tabs>
        <w:ind w:left="426" w:hanging="426"/>
        <w:rPr>
          <w:color w:val="auto"/>
        </w:rPr>
      </w:pPr>
      <w:r w:rsidRPr="00C437F4">
        <w:rPr>
          <w:color w:val="auto"/>
          <w:sz w:val="24"/>
          <w:szCs w:val="24"/>
          <w:lang w:val="cs-CZ"/>
        </w:rPr>
        <w:t xml:space="preserve">Zahájení technických prací možné od </w:t>
      </w:r>
      <w:r w:rsidR="00FD3FF1" w:rsidRPr="00C437F4">
        <w:rPr>
          <w:color w:val="auto"/>
          <w:sz w:val="24"/>
          <w:szCs w:val="24"/>
          <w:lang w:val="cs-CZ"/>
        </w:rPr>
        <w:t xml:space="preserve">2. 9. </w:t>
      </w:r>
      <w:r w:rsidRPr="00C437F4">
        <w:rPr>
          <w:color w:val="auto"/>
          <w:sz w:val="24"/>
          <w:szCs w:val="24"/>
          <w:lang w:val="cs-CZ"/>
        </w:rPr>
        <w:t xml:space="preserve">2021 od </w:t>
      </w:r>
      <w:r w:rsidR="0037464A" w:rsidRPr="00C437F4">
        <w:rPr>
          <w:color w:val="auto"/>
          <w:sz w:val="24"/>
          <w:szCs w:val="24"/>
          <w:lang w:val="cs-CZ"/>
        </w:rPr>
        <w:t>20:00 hod, pokud nebude domluveno jinak.</w:t>
      </w:r>
    </w:p>
    <w:p w:rsidR="000C00EE" w:rsidRPr="00C437F4" w:rsidRDefault="000C00EE">
      <w:pPr>
        <w:pStyle w:val="Odstavecseseznamem"/>
        <w:rPr>
          <w:sz w:val="24"/>
          <w:szCs w:val="24"/>
        </w:rPr>
      </w:pPr>
    </w:p>
    <w:p w:rsidR="000C00EE" w:rsidRDefault="00C73D3E">
      <w:pPr>
        <w:pStyle w:val="Zarkazkladnhotextu1"/>
        <w:numPr>
          <w:ilvl w:val="0"/>
          <w:numId w:val="7"/>
        </w:numPr>
        <w:tabs>
          <w:tab w:val="left" w:pos="9204"/>
        </w:tabs>
        <w:ind w:left="426" w:hanging="426"/>
      </w:pPr>
      <w:r>
        <w:rPr>
          <w:sz w:val="24"/>
          <w:szCs w:val="24"/>
          <w:lang w:val="cs-CZ"/>
        </w:rPr>
        <w:lastRenderedPageBreak/>
        <w:t xml:space="preserve">Pořadatel umožní interpretům zvukovou zkoušku na místě konání Koncertu, a to dne </w:t>
      </w:r>
      <w:r w:rsidR="0037464A">
        <w:rPr>
          <w:color w:val="auto"/>
          <w:sz w:val="24"/>
          <w:szCs w:val="24"/>
          <w:lang w:val="cs-CZ"/>
        </w:rPr>
        <w:t>3.</w:t>
      </w:r>
      <w:r w:rsidR="00420BE2">
        <w:rPr>
          <w:color w:val="auto"/>
          <w:sz w:val="24"/>
          <w:szCs w:val="24"/>
          <w:lang w:val="cs-CZ"/>
        </w:rPr>
        <w:t xml:space="preserve"> </w:t>
      </w:r>
      <w:r w:rsidR="0037464A">
        <w:rPr>
          <w:color w:val="auto"/>
          <w:sz w:val="24"/>
          <w:szCs w:val="24"/>
          <w:lang w:val="cs-CZ"/>
        </w:rPr>
        <w:t>9.</w:t>
      </w:r>
      <w:r w:rsidR="00420BE2">
        <w:rPr>
          <w:color w:val="auto"/>
          <w:sz w:val="24"/>
          <w:szCs w:val="24"/>
          <w:lang w:val="cs-CZ"/>
        </w:rPr>
        <w:t xml:space="preserve"> </w:t>
      </w:r>
      <w:r w:rsidR="0037464A">
        <w:rPr>
          <w:color w:val="auto"/>
          <w:sz w:val="24"/>
          <w:szCs w:val="24"/>
          <w:lang w:val="cs-CZ"/>
        </w:rPr>
        <w:t xml:space="preserve"> 2021 </w:t>
      </w:r>
      <w:r w:rsidR="008178DF">
        <w:rPr>
          <w:color w:val="auto"/>
          <w:sz w:val="24"/>
          <w:szCs w:val="24"/>
          <w:lang w:val="cs-CZ"/>
        </w:rPr>
        <w:t>od</w:t>
      </w:r>
      <w:r w:rsidR="0037464A">
        <w:rPr>
          <w:color w:val="auto"/>
          <w:sz w:val="24"/>
          <w:szCs w:val="24"/>
          <w:lang w:val="cs-CZ"/>
        </w:rPr>
        <w:t xml:space="preserve"> 11:00 – 14:00 </w:t>
      </w:r>
      <w:r w:rsidR="008178DF">
        <w:rPr>
          <w:color w:val="auto"/>
          <w:sz w:val="24"/>
          <w:szCs w:val="24"/>
          <w:lang w:val="cs-CZ"/>
        </w:rPr>
        <w:t>hod</w:t>
      </w:r>
      <w:r w:rsidR="0037464A">
        <w:rPr>
          <w:color w:val="auto"/>
          <w:sz w:val="24"/>
          <w:szCs w:val="24"/>
          <w:lang w:val="cs-CZ"/>
        </w:rPr>
        <w:t>, pokud nebude domluveno jinak</w:t>
      </w:r>
      <w:r w:rsidR="00420BE2">
        <w:rPr>
          <w:color w:val="auto"/>
          <w:sz w:val="24"/>
          <w:szCs w:val="24"/>
          <w:lang w:val="cs-CZ"/>
        </w:rPr>
        <w:t xml:space="preserve"> </w:t>
      </w:r>
      <w:r w:rsidRPr="009A5F19">
        <w:rPr>
          <w:color w:val="auto"/>
          <w:sz w:val="24"/>
          <w:szCs w:val="24"/>
          <w:lang w:val="cs-CZ"/>
        </w:rPr>
        <w:t>a</w:t>
      </w:r>
      <w:r w:rsidR="00FD3FF1">
        <w:rPr>
          <w:color w:val="auto"/>
          <w:sz w:val="24"/>
          <w:szCs w:val="24"/>
          <w:lang w:val="cs-CZ"/>
        </w:rPr>
        <w:t xml:space="preserve"> dále</w:t>
      </w:r>
      <w:r w:rsidRPr="009A5F19">
        <w:rPr>
          <w:color w:val="auto"/>
          <w:sz w:val="24"/>
          <w:szCs w:val="24"/>
          <w:lang w:val="cs-CZ"/>
        </w:rPr>
        <w:t xml:space="preserve"> půl hodinu před začátkem samotného koncertu </w:t>
      </w:r>
      <w:r>
        <w:rPr>
          <w:sz w:val="24"/>
          <w:szCs w:val="24"/>
          <w:lang w:val="cs-CZ"/>
        </w:rPr>
        <w:t>přiloženého harmonogramu akce.</w:t>
      </w:r>
    </w:p>
    <w:p w:rsidR="000C00EE" w:rsidRDefault="000C00EE">
      <w:pPr>
        <w:pStyle w:val="Normlny1"/>
        <w:ind w:left="426" w:hanging="426"/>
        <w:jc w:val="both"/>
        <w:rPr>
          <w:sz w:val="24"/>
          <w:szCs w:val="24"/>
          <w:lang w:val="cs-CZ"/>
        </w:rPr>
      </w:pPr>
    </w:p>
    <w:p w:rsidR="000C00EE" w:rsidRDefault="00C73D3E">
      <w:pPr>
        <w:pStyle w:val="Zarkazkladnhotextu1"/>
        <w:numPr>
          <w:ilvl w:val="0"/>
          <w:numId w:val="7"/>
        </w:numPr>
        <w:tabs>
          <w:tab w:val="left" w:pos="9204"/>
        </w:tabs>
        <w:ind w:left="426" w:hanging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Seznam skladeb zahraných na Koncertě  </w:t>
      </w:r>
    </w:p>
    <w:p w:rsidR="000C00EE" w:rsidRDefault="000C00EE">
      <w:pPr>
        <w:pStyle w:val="Zarkazkladnhotextu1"/>
        <w:tabs>
          <w:tab w:val="left" w:pos="9204"/>
        </w:tabs>
        <w:ind w:left="426" w:firstLine="0"/>
        <w:rPr>
          <w:sz w:val="24"/>
          <w:szCs w:val="24"/>
          <w:lang w:val="cs-CZ"/>
        </w:rPr>
      </w:pPr>
    </w:p>
    <w:p w:rsidR="000C00EE" w:rsidRDefault="000C00EE">
      <w:pPr>
        <w:pStyle w:val="Zarkazkladnhotextu1"/>
        <w:tabs>
          <w:tab w:val="left" w:pos="9204"/>
        </w:tabs>
        <w:ind w:left="426" w:hanging="426"/>
        <w:rPr>
          <w:sz w:val="24"/>
          <w:szCs w:val="24"/>
          <w:lang w:val="cs-CZ"/>
        </w:rPr>
      </w:pPr>
    </w:p>
    <w:p w:rsidR="000C00EE" w:rsidRDefault="00C73D3E">
      <w:pPr>
        <w:pStyle w:val="Nadpis21"/>
        <w:tabs>
          <w:tab w:val="left" w:pos="4536"/>
          <w:tab w:val="left" w:pos="9204"/>
        </w:tabs>
        <w:rPr>
          <w:sz w:val="24"/>
          <w:szCs w:val="24"/>
          <w:lang w:val="cs-CZ"/>
        </w:rPr>
      </w:pPr>
      <w:r>
        <w:rPr>
          <w:rFonts w:ascii="Times New Roman Bold" w:hAnsi="Times New Roman Bold" w:cs="Times New Roman Bold"/>
          <w:b/>
          <w:sz w:val="24"/>
          <w:szCs w:val="24"/>
          <w:lang w:val="cs-CZ"/>
        </w:rPr>
        <w:t>IV. PRÁVA A POVINNOSTI AGENTURY</w:t>
      </w:r>
    </w:p>
    <w:p w:rsidR="000C00EE" w:rsidRDefault="000C00EE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Default="00C73D3E">
      <w:pPr>
        <w:pStyle w:val="Zkladntext1"/>
        <w:numPr>
          <w:ilvl w:val="0"/>
          <w:numId w:val="2"/>
        </w:numPr>
        <w:ind w:left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Agentura se zavazuje, že interpreti provedou v rámci společného vystoupení Skupiny  umělecký výkon v rozsahu dle článku III. této smlouvy.</w:t>
      </w:r>
    </w:p>
    <w:p w:rsidR="000C00EE" w:rsidRDefault="000C00EE">
      <w:pPr>
        <w:pStyle w:val="Zkladntext1"/>
        <w:ind w:left="426"/>
        <w:rPr>
          <w:sz w:val="24"/>
          <w:szCs w:val="24"/>
          <w:lang w:val="cs-CZ"/>
        </w:rPr>
      </w:pPr>
    </w:p>
    <w:p w:rsidR="000C00EE" w:rsidRDefault="00C73D3E">
      <w:pPr>
        <w:pStyle w:val="Normlny1"/>
        <w:numPr>
          <w:ilvl w:val="0"/>
          <w:numId w:val="2"/>
        </w:numPr>
        <w:ind w:left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Agentura ani žádný z interpretů neodpovídá a není povinen platit jakoukoli sankci či náhradu škody za případné zdržení, či neúčast některého z interpretů na Koncertě z důvodu nemoci, která brání účasti daného interpreta na Koncertě, úrazu interpreta či jiné události, která má charakter vyšší moci. </w:t>
      </w:r>
    </w:p>
    <w:p w:rsidR="000C00EE" w:rsidRDefault="000C00EE">
      <w:pPr>
        <w:pStyle w:val="Odstavecseseznamem"/>
        <w:rPr>
          <w:sz w:val="24"/>
          <w:szCs w:val="24"/>
        </w:rPr>
      </w:pPr>
    </w:p>
    <w:p w:rsidR="0039284D" w:rsidRDefault="00C73D3E" w:rsidP="00883C9E">
      <w:pPr>
        <w:pStyle w:val="Zkladntext1"/>
        <w:numPr>
          <w:ilvl w:val="0"/>
          <w:numId w:val="2"/>
        </w:numPr>
        <w:ind w:left="426" w:hanging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Agentura se zavazuje zajistit pro Koncert nástrojovou aparaturu pro řádnou realizaci Koncertu. </w:t>
      </w:r>
    </w:p>
    <w:p w:rsidR="0039284D" w:rsidRDefault="0039284D" w:rsidP="00883C9E">
      <w:pPr>
        <w:pStyle w:val="Zkladntext1"/>
        <w:ind w:left="426"/>
        <w:rPr>
          <w:sz w:val="24"/>
          <w:szCs w:val="24"/>
          <w:lang w:val="cs-CZ"/>
        </w:rPr>
      </w:pPr>
    </w:p>
    <w:p w:rsidR="0039284D" w:rsidRPr="0039284D" w:rsidRDefault="0039284D" w:rsidP="00883C9E">
      <w:pPr>
        <w:pStyle w:val="Zkladntext1"/>
        <w:numPr>
          <w:ilvl w:val="0"/>
          <w:numId w:val="2"/>
        </w:numPr>
        <w:ind w:left="426" w:hanging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Agentura</w:t>
      </w:r>
      <w:r w:rsidRPr="0039284D">
        <w:rPr>
          <w:sz w:val="24"/>
          <w:szCs w:val="24"/>
          <w:lang w:val="cs-CZ"/>
        </w:rPr>
        <w:t xml:space="preserve"> se zavazuje dodržovat pravidla PO a BOZP stanovená pro danou akci.</w:t>
      </w:r>
    </w:p>
    <w:p w:rsidR="000C00EE" w:rsidRDefault="000C00EE">
      <w:pPr>
        <w:pStyle w:val="Normlny1"/>
        <w:ind w:left="426"/>
        <w:jc w:val="both"/>
        <w:rPr>
          <w:sz w:val="24"/>
          <w:szCs w:val="24"/>
          <w:lang w:val="cs-CZ"/>
        </w:rPr>
      </w:pPr>
    </w:p>
    <w:p w:rsidR="000C00EE" w:rsidRDefault="000C00EE">
      <w:pPr>
        <w:pStyle w:val="Odstavecseseznamem"/>
      </w:pPr>
    </w:p>
    <w:p w:rsidR="000C00EE" w:rsidRDefault="000C00EE">
      <w:pPr>
        <w:pStyle w:val="Nadpis11"/>
        <w:tabs>
          <w:tab w:val="left" w:pos="9204"/>
        </w:tabs>
        <w:rPr>
          <w:b/>
          <w:sz w:val="24"/>
          <w:szCs w:val="24"/>
          <w:lang w:val="cs-CZ"/>
        </w:rPr>
      </w:pPr>
    </w:p>
    <w:p w:rsidR="000C00EE" w:rsidRDefault="00C73D3E">
      <w:pPr>
        <w:pStyle w:val="Nadpis11"/>
        <w:tabs>
          <w:tab w:val="left" w:pos="9204"/>
        </w:tabs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V.</w:t>
      </w:r>
      <w:r>
        <w:rPr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>PRÁVA A POVINNOSTI POŘADATELE</w:t>
      </w:r>
      <w:r>
        <w:rPr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>A TECHNICKÉ A DALŠÍ ZABEZPEČENÍ</w:t>
      </w:r>
    </w:p>
    <w:p w:rsidR="000C00EE" w:rsidRDefault="000C00EE">
      <w:pPr>
        <w:pStyle w:val="Normlny1"/>
        <w:ind w:left="426" w:hanging="426"/>
        <w:jc w:val="center"/>
        <w:rPr>
          <w:sz w:val="24"/>
          <w:szCs w:val="24"/>
          <w:lang w:val="cs-CZ"/>
        </w:rPr>
      </w:pPr>
    </w:p>
    <w:p w:rsidR="000C00EE" w:rsidRDefault="00C73D3E">
      <w:pPr>
        <w:pStyle w:val="Zkladntext1"/>
        <w:numPr>
          <w:ilvl w:val="0"/>
          <w:numId w:val="3"/>
        </w:numPr>
        <w:ind w:left="426" w:hanging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Pořadatel organizuje Koncert zcela na vlastní odpovědnost a náklady a je povinen si zajistit veškerá potřebná povolení, souhlasy a splnit veškeré zákonné podmínky, tak by mohl Koncert řádně proběhnout a nebyly porušeny žádné předpisy ani práva třetích osob.</w:t>
      </w:r>
    </w:p>
    <w:p w:rsidR="000C00EE" w:rsidRDefault="00C73D3E">
      <w:pPr>
        <w:pStyle w:val="Zkladntext1"/>
        <w:ind w:left="426" w:hanging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:rsidR="000C00EE" w:rsidRDefault="00C73D3E">
      <w:pPr>
        <w:pStyle w:val="Odstavecseseznamem"/>
        <w:numPr>
          <w:ilvl w:val="0"/>
          <w:numId w:val="3"/>
        </w:numPr>
        <w:suppressAutoHyphens w:val="0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Pořadatel nese zejména plnou odpovědnost za dodržení hygienických, bezpečnostních a požárních předpisů v místě konání Koncertu stejně tak jako za dodržení aktuálně platných podmínek pro pořádání Koncertu z důvodu nemoci Covid 19. Pořadatel zajistí bezpečnost vystupujících interpretů v průběhu Koncertu a v prostorách vytyčených pro interprety, a to způsobem obvyklým pro srovnatelné akce. </w:t>
      </w:r>
    </w:p>
    <w:p w:rsidR="000C00EE" w:rsidRDefault="000C00EE">
      <w:pPr>
        <w:pStyle w:val="Zkladntext1"/>
        <w:rPr>
          <w:sz w:val="24"/>
          <w:szCs w:val="24"/>
          <w:lang w:val="cs-CZ"/>
        </w:rPr>
      </w:pPr>
    </w:p>
    <w:p w:rsidR="000C00EE" w:rsidRPr="00C437F4" w:rsidRDefault="00C73D3E">
      <w:pPr>
        <w:pStyle w:val="Zkladntext1"/>
        <w:numPr>
          <w:ilvl w:val="0"/>
          <w:numId w:val="3"/>
        </w:numPr>
        <w:ind w:left="426" w:hanging="426"/>
      </w:pPr>
      <w:r>
        <w:rPr>
          <w:sz w:val="24"/>
          <w:szCs w:val="24"/>
          <w:lang w:val="cs-CZ"/>
        </w:rPr>
        <w:t>Pořadatel je povinen řádně na vlastní odpovědnost a náklady zajistit a dodržovat požadované podmínky na technické a další zabezpečení</w:t>
      </w:r>
      <w:r w:rsidR="00CB42CF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Výslovně se sjednává, že Pořadatel nese veškeré náklady s organizačním a dalším (pódium, veškeré montáže, stavby, zvuková, světelná aparatura, atd.) zajištěním Koncertu a vše také na vlastní odpovědnost zajišťuje vyjma zajištění uměleckých výkonů, backline, techniků interpretů a </w:t>
      </w:r>
      <w:r w:rsidRPr="00C437F4">
        <w:rPr>
          <w:sz w:val="24"/>
          <w:szCs w:val="24"/>
          <w:lang w:val="cs-CZ"/>
        </w:rPr>
        <w:t xml:space="preserve">jejich dopravy, jak </w:t>
      </w:r>
      <w:r w:rsidR="000014E8">
        <w:rPr>
          <w:sz w:val="24"/>
          <w:szCs w:val="24"/>
          <w:lang w:val="cs-CZ"/>
        </w:rPr>
        <w:t xml:space="preserve">je </w:t>
      </w:r>
      <w:r w:rsidRPr="00C437F4">
        <w:rPr>
          <w:sz w:val="24"/>
          <w:szCs w:val="24"/>
          <w:lang w:val="cs-CZ"/>
        </w:rPr>
        <w:t>uvedeno v této smlouvě. Sociální zázemí pro interprety bude zajištěno v:</w:t>
      </w:r>
      <w:r w:rsidRPr="00C437F4">
        <w:rPr>
          <w:color w:val="FF2712"/>
          <w:sz w:val="24"/>
          <w:szCs w:val="24"/>
          <w:lang w:val="cs-CZ"/>
        </w:rPr>
        <w:t xml:space="preserve"> </w:t>
      </w:r>
      <w:r w:rsidRPr="00C437F4">
        <w:rPr>
          <w:color w:val="auto"/>
          <w:sz w:val="24"/>
          <w:szCs w:val="24"/>
          <w:lang w:val="cs-CZ"/>
        </w:rPr>
        <w:t xml:space="preserve">backstage (stan za pódiem + mobilní WC), </w:t>
      </w:r>
      <w:r w:rsidR="0037464A" w:rsidRPr="00C437F4">
        <w:rPr>
          <w:color w:val="auto"/>
          <w:sz w:val="24"/>
          <w:szCs w:val="24"/>
          <w:lang w:val="cs-CZ"/>
        </w:rPr>
        <w:t>a ve</w:t>
      </w:r>
      <w:r w:rsidRPr="00C437F4">
        <w:rPr>
          <w:color w:val="auto"/>
          <w:sz w:val="24"/>
          <w:szCs w:val="24"/>
          <w:lang w:val="cs-CZ"/>
        </w:rPr>
        <w:t xml:space="preserve"> Sportovní hale Slávie v šatnách se sprchami a WC. </w:t>
      </w:r>
      <w:r w:rsidRPr="00C437F4">
        <w:rPr>
          <w:sz w:val="24"/>
          <w:szCs w:val="24"/>
          <w:lang w:val="cs-CZ"/>
        </w:rPr>
        <w:t>Další podmínky technického a organizačního zabezpečení včetně ubytování hrazeného Pořadatelem jsou uvedené v </w:t>
      </w:r>
      <w:r w:rsidR="00EC213D">
        <w:rPr>
          <w:sz w:val="24"/>
          <w:szCs w:val="24"/>
          <w:lang w:val="cs-CZ"/>
        </w:rPr>
        <w:t>P</w:t>
      </w:r>
      <w:r w:rsidRPr="00C437F4">
        <w:rPr>
          <w:sz w:val="24"/>
          <w:szCs w:val="24"/>
          <w:lang w:val="cs-CZ"/>
        </w:rPr>
        <w:t xml:space="preserve">řílohách této </w:t>
      </w:r>
      <w:r w:rsidR="00EC213D">
        <w:rPr>
          <w:sz w:val="24"/>
          <w:szCs w:val="24"/>
          <w:lang w:val="cs-CZ"/>
        </w:rPr>
        <w:t>S</w:t>
      </w:r>
      <w:r w:rsidRPr="00C437F4">
        <w:rPr>
          <w:sz w:val="24"/>
          <w:szCs w:val="24"/>
          <w:lang w:val="cs-CZ"/>
        </w:rPr>
        <w:t xml:space="preserve">mlouvy.  </w:t>
      </w:r>
    </w:p>
    <w:p w:rsidR="000C00EE" w:rsidRDefault="000C00EE">
      <w:pPr>
        <w:pStyle w:val="Odstavecseseznamem"/>
        <w:rPr>
          <w:sz w:val="24"/>
          <w:szCs w:val="24"/>
        </w:rPr>
      </w:pPr>
    </w:p>
    <w:p w:rsidR="000C00EE" w:rsidRDefault="00C73D3E">
      <w:pPr>
        <w:pStyle w:val="Zkladntext1"/>
        <w:numPr>
          <w:ilvl w:val="0"/>
          <w:numId w:val="3"/>
        </w:numPr>
        <w:ind w:left="426" w:hanging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Agentura je oprávněna pořídit si na své náklady vlastní audiovizuální záznam a/nebo audio záznam vystoupení skupiny pro vlastní účely a účely interpretů bez jakéhokoli omezení způsobu užití záznamu (územní, množstevní, časový, způsob a účel šíření a užití). V této souvislosti není Agentura povinna hradit Pořadateli jakoukoli úplatu. </w:t>
      </w:r>
    </w:p>
    <w:p w:rsidR="000C00EE" w:rsidRDefault="000C00EE">
      <w:pPr>
        <w:pStyle w:val="Normlny1"/>
        <w:ind w:left="426"/>
        <w:jc w:val="both"/>
        <w:rPr>
          <w:sz w:val="24"/>
          <w:szCs w:val="24"/>
          <w:lang w:val="cs-CZ"/>
        </w:rPr>
      </w:pPr>
    </w:p>
    <w:p w:rsidR="000C00EE" w:rsidRDefault="00C73D3E">
      <w:pPr>
        <w:pStyle w:val="Normlny1"/>
        <w:numPr>
          <w:ilvl w:val="0"/>
          <w:numId w:val="3"/>
        </w:numPr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 uskutečnění vystoupení a jeho zkouškám je Agentura povinna zajistit dopravu interpretů na své vlastní náklady a se všemi kostýmy a veškerými nástroji potřebnými pro vystoupení na Koncertě.</w:t>
      </w:r>
    </w:p>
    <w:p w:rsidR="000C00EE" w:rsidRDefault="000C00EE">
      <w:pPr>
        <w:pStyle w:val="Normlny1"/>
        <w:ind w:left="426" w:hanging="426"/>
        <w:jc w:val="both"/>
        <w:rPr>
          <w:sz w:val="24"/>
          <w:szCs w:val="24"/>
          <w:lang w:val="cs-CZ"/>
        </w:rPr>
      </w:pPr>
    </w:p>
    <w:p w:rsidR="000C00EE" w:rsidRDefault="00C73D3E">
      <w:pPr>
        <w:pStyle w:val="Normlny1"/>
        <w:numPr>
          <w:ilvl w:val="0"/>
          <w:numId w:val="3"/>
        </w:numPr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Pořadatel se zavazuje za zajištění hudební produkce</w:t>
      </w:r>
      <w:r w:rsidR="006D1760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zahrnující provedení uměleckých výkonů a další plnění uvedená </w:t>
      </w:r>
      <w:r w:rsidR="000014E8">
        <w:rPr>
          <w:sz w:val="24"/>
          <w:szCs w:val="24"/>
          <w:lang w:val="cs-CZ"/>
        </w:rPr>
        <w:t xml:space="preserve">v </w:t>
      </w:r>
      <w:r>
        <w:rPr>
          <w:sz w:val="24"/>
          <w:szCs w:val="24"/>
          <w:lang w:val="cs-CZ"/>
        </w:rPr>
        <w:t xml:space="preserve">této </w:t>
      </w:r>
      <w:r w:rsidR="00EC213D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>mlouv</w:t>
      </w:r>
      <w:r w:rsidR="000014E8">
        <w:rPr>
          <w:sz w:val="24"/>
          <w:szCs w:val="24"/>
          <w:lang w:val="cs-CZ"/>
        </w:rPr>
        <w:t>ě</w:t>
      </w:r>
      <w:r w:rsidR="006D1760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uhradit odměnu stanovenou v článku VI. této </w:t>
      </w:r>
      <w:r w:rsidR="00EC213D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>mlouvy.</w:t>
      </w:r>
    </w:p>
    <w:p w:rsidR="000C00EE" w:rsidRDefault="000C00EE">
      <w:pPr>
        <w:pStyle w:val="Odstavecseseznamem"/>
        <w:rPr>
          <w:sz w:val="24"/>
          <w:szCs w:val="24"/>
        </w:rPr>
      </w:pPr>
    </w:p>
    <w:p w:rsidR="000C00EE" w:rsidRDefault="00C73D3E">
      <w:pPr>
        <w:pStyle w:val="Normlny1"/>
        <w:numPr>
          <w:ilvl w:val="0"/>
          <w:numId w:val="3"/>
        </w:numPr>
        <w:ind w:left="426" w:hanging="426"/>
        <w:jc w:val="both"/>
      </w:pPr>
      <w:r>
        <w:rPr>
          <w:sz w:val="24"/>
          <w:szCs w:val="24"/>
          <w:lang w:val="cs-CZ"/>
        </w:rPr>
        <w:t xml:space="preserve">Dojde-li ke zrušení Koncertu bez zavinění samotných interpretů, nebo </w:t>
      </w:r>
      <w:r w:rsidR="00EC213D">
        <w:rPr>
          <w:sz w:val="24"/>
          <w:szCs w:val="24"/>
          <w:lang w:val="cs-CZ"/>
        </w:rPr>
        <w:t xml:space="preserve">bez </w:t>
      </w:r>
      <w:r>
        <w:rPr>
          <w:sz w:val="24"/>
          <w:szCs w:val="24"/>
          <w:lang w:val="cs-CZ"/>
        </w:rPr>
        <w:t xml:space="preserve">porušení </w:t>
      </w:r>
      <w:r w:rsidR="00EC213D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mlouvy ze strany Agentury, tak Agentuře zůstává nárok na vyplacení odměny dle této smlouvy, nejedná-li se o případ vyšší moci, jak uvedeno dále. Stejně tak náleží Agentuře sjednaná odměna v plné výši v případě, že dojde ke zkrácení původně plánovaného Koncertu, nejde-li o zavinění samotných interpretů, nebo porušení </w:t>
      </w:r>
      <w:r w:rsidR="00EC213D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mlouvy ze strany Agentury. Pořadatel je povinen na vlastní odpovědnost a náklady uzavřít pojištění pokrývající v dostatečném rozsahu případné škody (zejména na majetku či zdraví) způsobené interpretům či třetím osobám v souvislosti s konáním Koncertu a tyto škody z pojistného plnění řádně uhradit. </w:t>
      </w:r>
      <w:bookmarkStart w:id="1" w:name="_Ref449018887"/>
      <w:r>
        <w:rPr>
          <w:rFonts w:eastAsia="Arial"/>
          <w:sz w:val="24"/>
          <w:szCs w:val="24"/>
          <w:lang w:val="cs-CZ"/>
        </w:rPr>
        <w:t>Strany se dohodly, že v případě existence vyšší moci, která by vedla k nemožnosti realizace Koncertu v plánovaném termínu, se smluvní strany dohod</w:t>
      </w:r>
      <w:r w:rsidR="00FD3001">
        <w:rPr>
          <w:rFonts w:eastAsia="Arial"/>
          <w:sz w:val="24"/>
          <w:szCs w:val="24"/>
          <w:lang w:val="cs-CZ"/>
        </w:rPr>
        <w:t xml:space="preserve">ly </w:t>
      </w:r>
      <w:r>
        <w:rPr>
          <w:rFonts w:eastAsia="Arial"/>
          <w:sz w:val="24"/>
          <w:szCs w:val="24"/>
          <w:lang w:val="cs-CZ"/>
        </w:rPr>
        <w:t xml:space="preserve"> na </w:t>
      </w:r>
      <w:r w:rsidRPr="007323E8">
        <w:rPr>
          <w:rFonts w:eastAsia="Arial"/>
          <w:sz w:val="24"/>
          <w:szCs w:val="24"/>
          <w:lang w:val="cs-CZ"/>
        </w:rPr>
        <w:t>náhradním</w:t>
      </w:r>
      <w:r w:rsidR="00FD3001" w:rsidRPr="007323E8">
        <w:rPr>
          <w:rFonts w:eastAsia="Arial"/>
          <w:sz w:val="24"/>
          <w:szCs w:val="24"/>
          <w:lang w:val="cs-CZ"/>
        </w:rPr>
        <w:t xml:space="preserve"> termínu, a to na datu:</w:t>
      </w:r>
      <w:r w:rsidR="007323E8" w:rsidRPr="00883C9E">
        <w:rPr>
          <w:rFonts w:eastAsia="Times New Roman"/>
          <w:color w:val="1F497D"/>
          <w:sz w:val="24"/>
          <w:szCs w:val="24"/>
        </w:rPr>
        <w:t xml:space="preserve"> </w:t>
      </w:r>
      <w:r w:rsidR="007323E8" w:rsidRPr="00883C9E">
        <w:rPr>
          <w:rFonts w:eastAsia="Times New Roman"/>
          <w:color w:val="auto"/>
          <w:sz w:val="24"/>
          <w:szCs w:val="24"/>
        </w:rPr>
        <w:t>3. nebo 11. 9. 2022, s tím, že přesný termín bude dohodnut mezi smluvními stranami.</w:t>
      </w:r>
      <w:r w:rsidR="007323E8" w:rsidRPr="00883C9E">
        <w:rPr>
          <w:rFonts w:eastAsia="Times New Roman"/>
          <w:color w:val="auto"/>
        </w:rPr>
        <w:t xml:space="preserve"> </w:t>
      </w:r>
      <w:r w:rsidR="00FD3001">
        <w:rPr>
          <w:rFonts w:eastAsia="Arial"/>
          <w:sz w:val="24"/>
          <w:szCs w:val="24"/>
          <w:lang w:val="cs-CZ"/>
        </w:rPr>
        <w:t xml:space="preserve">V takovém případě se </w:t>
      </w:r>
      <w:r w:rsidR="005F492D">
        <w:rPr>
          <w:rFonts w:eastAsia="Arial"/>
          <w:sz w:val="24"/>
          <w:szCs w:val="24"/>
          <w:lang w:val="cs-CZ"/>
        </w:rPr>
        <w:t xml:space="preserve">částky z </w:t>
      </w:r>
      <w:r w:rsidR="00FD3001">
        <w:rPr>
          <w:rFonts w:eastAsia="Arial"/>
          <w:sz w:val="24"/>
          <w:szCs w:val="24"/>
          <w:lang w:val="cs-CZ"/>
        </w:rPr>
        <w:t xml:space="preserve">již </w:t>
      </w:r>
      <w:r w:rsidR="005F492D">
        <w:rPr>
          <w:rFonts w:eastAsia="Arial"/>
          <w:sz w:val="24"/>
          <w:szCs w:val="24"/>
          <w:lang w:val="cs-CZ"/>
        </w:rPr>
        <w:t xml:space="preserve">uhrazených faktur </w:t>
      </w:r>
      <w:r w:rsidR="00B10248">
        <w:rPr>
          <w:rFonts w:eastAsia="Arial"/>
          <w:sz w:val="24"/>
          <w:szCs w:val="24"/>
          <w:lang w:val="cs-CZ"/>
        </w:rPr>
        <w:t xml:space="preserve">Pořadateli </w:t>
      </w:r>
      <w:r w:rsidR="005F492D">
        <w:rPr>
          <w:rFonts w:eastAsia="Arial"/>
          <w:sz w:val="24"/>
          <w:szCs w:val="24"/>
          <w:lang w:val="cs-CZ"/>
        </w:rPr>
        <w:t xml:space="preserve">nevrací a zůstávají jako </w:t>
      </w:r>
      <w:r w:rsidR="00B10248">
        <w:rPr>
          <w:rFonts w:eastAsia="Arial"/>
          <w:sz w:val="24"/>
          <w:szCs w:val="24"/>
          <w:lang w:val="cs-CZ"/>
        </w:rPr>
        <w:t xml:space="preserve">částečná úhrada </w:t>
      </w:r>
      <w:r w:rsidR="007409BE">
        <w:rPr>
          <w:rFonts w:eastAsia="Arial"/>
          <w:sz w:val="24"/>
          <w:szCs w:val="24"/>
          <w:lang w:val="cs-CZ"/>
        </w:rPr>
        <w:t>na Koncert konaný v náhradním termínu.</w:t>
      </w:r>
      <w:r w:rsidR="007323E8">
        <w:rPr>
          <w:rFonts w:eastAsia="Arial"/>
          <w:sz w:val="24"/>
          <w:szCs w:val="24"/>
          <w:lang w:val="cs-CZ"/>
        </w:rPr>
        <w:t xml:space="preserve"> </w:t>
      </w:r>
      <w:r>
        <w:rPr>
          <w:rFonts w:eastAsia="Arial"/>
          <w:sz w:val="24"/>
          <w:szCs w:val="24"/>
          <w:lang w:val="cs-CZ"/>
        </w:rPr>
        <w:t xml:space="preserve">V případě, že nastanou okolnosti vyšší moci, které znemožní konání náhradního Koncertu v termínu určeném dle předchozí věty, dohodly se strany na ukončení smluvního vztahu založeného touto </w:t>
      </w:r>
      <w:r w:rsidR="00EC213D">
        <w:rPr>
          <w:rFonts w:eastAsia="Arial"/>
          <w:sz w:val="24"/>
          <w:szCs w:val="24"/>
          <w:lang w:val="cs-CZ"/>
        </w:rPr>
        <w:t>S</w:t>
      </w:r>
      <w:r>
        <w:rPr>
          <w:rFonts w:eastAsia="Arial"/>
          <w:sz w:val="24"/>
          <w:szCs w:val="24"/>
          <w:lang w:val="cs-CZ"/>
        </w:rPr>
        <w:t xml:space="preserve">mlouvou, případně opět na dalším náhradním termínu. </w:t>
      </w:r>
      <w:r>
        <w:rPr>
          <w:sz w:val="24"/>
          <w:szCs w:val="24"/>
          <w:lang w:val="cs-CZ"/>
        </w:rPr>
        <w:t>Agentura je povinna v případě zrušeného Koncertu (nejedná se o přeložení termínu Koncertu) již vyplacené odměny vrátit Pořadateli do 90 dnů od zaslání písemné výzvy Pořadatele</w:t>
      </w:r>
      <w:r>
        <w:rPr>
          <w:rFonts w:eastAsia="Arial"/>
          <w:sz w:val="24"/>
          <w:szCs w:val="24"/>
          <w:lang w:val="cs-CZ"/>
        </w:rPr>
        <w:t>. Za vyšší moc se ve smyslu § 2913 odst. 2 OZ pro účely Smlouvy považuje zejména onemocnění, vážný úraz či smrt interpreta objektivně znemožňující uskutečnění Koncertu, živelní událost v důsledku, které dojde k poškození nebo zničení místa konání Koncertu nebo rozhodnutí a restriktivní omezení státních orgánů a institucí, která by vedla k nemožnosti realizace Koncertu.</w:t>
      </w:r>
      <w:bookmarkEnd w:id="1"/>
      <w:r>
        <w:rPr>
          <w:rFonts w:eastAsia="Arial"/>
          <w:sz w:val="24"/>
          <w:szCs w:val="24"/>
          <w:lang w:val="cs-CZ"/>
        </w:rPr>
        <w:t xml:space="preserve"> Pro vyloučení pochybností se stanoví, že opatření, vyhlášená vládou a/nebo příslušnými orgány veřejné správy České republiky, </w:t>
      </w:r>
      <w:r w:rsidRPr="00FD3FF1">
        <w:rPr>
          <w:rFonts w:eastAsia="Arial"/>
          <w:color w:val="auto"/>
          <w:sz w:val="24"/>
          <w:szCs w:val="24"/>
          <w:lang w:val="cs-CZ"/>
        </w:rPr>
        <w:t xml:space="preserve">v souvislosti s pandemií nemoci covid-19, kterými se např. omezuje shromažďování osob </w:t>
      </w:r>
      <w:r w:rsidRPr="00FD3FF1">
        <w:rPr>
          <w:rStyle w:val="Siln"/>
          <w:b w:val="0"/>
          <w:bCs w:val="0"/>
          <w:color w:val="auto"/>
          <w:sz w:val="24"/>
          <w:szCs w:val="24"/>
          <w:lang w:val="cs-CZ"/>
        </w:rPr>
        <w:t xml:space="preserve">a nemožnost tak využít </w:t>
      </w:r>
      <w:r w:rsidR="00100F0A" w:rsidRPr="00FD3FF1">
        <w:rPr>
          <w:rStyle w:val="Siln"/>
          <w:b w:val="0"/>
          <w:bCs w:val="0"/>
          <w:color w:val="auto"/>
          <w:sz w:val="24"/>
          <w:szCs w:val="24"/>
          <w:lang w:val="cs-CZ"/>
        </w:rPr>
        <w:t>plánovanou</w:t>
      </w:r>
      <w:r w:rsidR="00E72010" w:rsidRPr="00FD3FF1">
        <w:rPr>
          <w:rStyle w:val="Siln"/>
          <w:b w:val="0"/>
          <w:bCs w:val="0"/>
          <w:color w:val="auto"/>
          <w:sz w:val="24"/>
          <w:szCs w:val="24"/>
          <w:lang w:val="cs-CZ"/>
        </w:rPr>
        <w:t xml:space="preserve"> </w:t>
      </w:r>
      <w:r w:rsidRPr="00FD3FF1">
        <w:rPr>
          <w:rStyle w:val="Siln"/>
          <w:b w:val="0"/>
          <w:bCs w:val="0"/>
          <w:color w:val="auto"/>
          <w:sz w:val="24"/>
          <w:szCs w:val="24"/>
          <w:lang w:val="cs-CZ"/>
        </w:rPr>
        <w:t xml:space="preserve">kapacitu </w:t>
      </w:r>
      <w:r w:rsidR="00E72010" w:rsidRPr="00FD3FF1">
        <w:rPr>
          <w:rStyle w:val="Siln"/>
          <w:b w:val="0"/>
          <w:bCs w:val="0"/>
          <w:color w:val="auto"/>
          <w:sz w:val="24"/>
          <w:szCs w:val="24"/>
          <w:lang w:val="cs-CZ"/>
        </w:rPr>
        <w:t>místa konání Koncertu, respektive kapacitu alespoň</w:t>
      </w:r>
      <w:r w:rsidR="0037464A">
        <w:rPr>
          <w:rStyle w:val="Siln"/>
          <w:b w:val="0"/>
          <w:bCs w:val="0"/>
          <w:color w:val="auto"/>
          <w:sz w:val="24"/>
          <w:szCs w:val="24"/>
          <w:lang w:val="cs-CZ"/>
        </w:rPr>
        <w:t xml:space="preserve"> </w:t>
      </w:r>
      <w:r w:rsidR="00A15CD7">
        <w:rPr>
          <w:rStyle w:val="Siln"/>
          <w:b w:val="0"/>
          <w:bCs w:val="0"/>
          <w:color w:val="auto"/>
          <w:sz w:val="24"/>
          <w:szCs w:val="24"/>
          <w:lang w:val="cs-CZ"/>
        </w:rPr>
        <w:t>1</w:t>
      </w:r>
      <w:r w:rsidR="0037464A">
        <w:rPr>
          <w:rStyle w:val="Siln"/>
          <w:b w:val="0"/>
          <w:bCs w:val="0"/>
          <w:color w:val="auto"/>
          <w:sz w:val="24"/>
          <w:szCs w:val="24"/>
          <w:lang w:val="cs-CZ"/>
        </w:rPr>
        <w:t xml:space="preserve">5000 </w:t>
      </w:r>
      <w:r w:rsidR="00100F0A" w:rsidRPr="00FD3FF1">
        <w:rPr>
          <w:rStyle w:val="Siln"/>
          <w:b w:val="0"/>
          <w:bCs w:val="0"/>
          <w:color w:val="auto"/>
          <w:sz w:val="24"/>
          <w:szCs w:val="24"/>
          <w:lang w:val="cs-CZ"/>
        </w:rPr>
        <w:t>osob</w:t>
      </w:r>
      <w:r w:rsidRPr="00FD3FF1">
        <w:rPr>
          <w:rStyle w:val="Siln"/>
          <w:b w:val="0"/>
          <w:bCs w:val="0"/>
          <w:color w:val="auto"/>
          <w:sz w:val="24"/>
          <w:szCs w:val="24"/>
          <w:lang w:val="cs-CZ"/>
        </w:rPr>
        <w:t>,</w:t>
      </w:r>
      <w:r w:rsidRPr="00FD3FF1">
        <w:rPr>
          <w:rStyle w:val="Siln"/>
          <w:color w:val="auto"/>
          <w:sz w:val="24"/>
          <w:szCs w:val="24"/>
          <w:lang w:val="cs-CZ"/>
        </w:rPr>
        <w:t xml:space="preserve"> </w:t>
      </w:r>
      <w:r w:rsidRPr="00FD3FF1">
        <w:rPr>
          <w:rStyle w:val="Siln"/>
          <w:b w:val="0"/>
          <w:bCs w:val="0"/>
          <w:color w:val="auto"/>
          <w:sz w:val="24"/>
          <w:szCs w:val="24"/>
          <w:lang w:val="cs-CZ"/>
        </w:rPr>
        <w:t xml:space="preserve">jsou okolnostmi vyšší moci dle této </w:t>
      </w:r>
      <w:r w:rsidR="00EC213D">
        <w:rPr>
          <w:rStyle w:val="Siln"/>
          <w:b w:val="0"/>
          <w:bCs w:val="0"/>
          <w:color w:val="auto"/>
          <w:sz w:val="24"/>
          <w:szCs w:val="24"/>
          <w:lang w:val="cs-CZ"/>
        </w:rPr>
        <w:t>S</w:t>
      </w:r>
      <w:r w:rsidRPr="00FD3FF1">
        <w:rPr>
          <w:rStyle w:val="Siln"/>
          <w:b w:val="0"/>
          <w:bCs w:val="0"/>
          <w:color w:val="auto"/>
          <w:sz w:val="24"/>
          <w:szCs w:val="24"/>
          <w:lang w:val="cs-CZ"/>
        </w:rPr>
        <w:t xml:space="preserve">mlouvy. </w:t>
      </w:r>
    </w:p>
    <w:p w:rsidR="000C00EE" w:rsidRDefault="000C00EE">
      <w:pPr>
        <w:pStyle w:val="Odstavecseseznamem1"/>
        <w:ind w:hanging="426"/>
        <w:rPr>
          <w:sz w:val="24"/>
          <w:szCs w:val="24"/>
        </w:rPr>
      </w:pPr>
    </w:p>
    <w:p w:rsidR="000C00EE" w:rsidRDefault="00C73D3E">
      <w:pPr>
        <w:pStyle w:val="Normlny1"/>
        <w:numPr>
          <w:ilvl w:val="0"/>
          <w:numId w:val="3"/>
        </w:numPr>
        <w:tabs>
          <w:tab w:val="left" w:pos="9204"/>
        </w:tabs>
        <w:suppressAutoHyphens w:val="0"/>
        <w:spacing w:line="240" w:lineRule="auto"/>
        <w:ind w:left="426" w:hanging="426"/>
        <w:jc w:val="both"/>
        <w:rPr>
          <w:sz w:val="22"/>
          <w:szCs w:val="24"/>
          <w:lang w:val="cs-CZ"/>
        </w:rPr>
      </w:pPr>
      <w:r>
        <w:rPr>
          <w:sz w:val="24"/>
          <w:szCs w:val="24"/>
          <w:lang w:val="cs-CZ"/>
        </w:rPr>
        <w:t xml:space="preserve">Agentura si plně vyhrazuje právo nezajistit vystoupení interpretů či jejich vystoupení ukončit s nárokem na úhradu odměny v plné výši v případě nedostatečné dodávky elektrického proudu, nedostatečné bariéry před pódiem, </w:t>
      </w:r>
      <w:r w:rsidR="00EC213D">
        <w:rPr>
          <w:sz w:val="24"/>
          <w:szCs w:val="24"/>
          <w:lang w:val="cs-CZ"/>
        </w:rPr>
        <w:t>ne</w:t>
      </w:r>
      <w:r>
        <w:rPr>
          <w:sz w:val="24"/>
          <w:szCs w:val="24"/>
          <w:lang w:val="cs-CZ"/>
        </w:rPr>
        <w:t>splnění všech zákonných podmínek pro pořádní Koncertu, v případě proniknutí dešťové vody do prostoru konání Koncertu</w:t>
      </w:r>
      <w:r w:rsidR="00EC213D">
        <w:rPr>
          <w:sz w:val="24"/>
          <w:szCs w:val="24"/>
          <w:lang w:val="cs-CZ"/>
        </w:rPr>
        <w:t xml:space="preserve"> zaviněním Pořadatele</w:t>
      </w:r>
      <w:r>
        <w:rPr>
          <w:sz w:val="24"/>
          <w:szCs w:val="24"/>
          <w:lang w:val="cs-CZ"/>
        </w:rPr>
        <w:t>, nebo v případě dalších situací ohrožujících zdraví, bezpečnost či život samotných interpretů nebo poškozujících jejich zařízení</w:t>
      </w:r>
      <w:r w:rsidR="00EC213D">
        <w:rPr>
          <w:sz w:val="24"/>
          <w:szCs w:val="24"/>
          <w:lang w:val="cs-CZ"/>
        </w:rPr>
        <w:t xml:space="preserve"> prokazatelným zaviněním Pořadatele</w:t>
      </w:r>
      <w:r>
        <w:rPr>
          <w:sz w:val="24"/>
          <w:szCs w:val="24"/>
          <w:lang w:val="cs-CZ"/>
        </w:rPr>
        <w:t>.</w:t>
      </w:r>
      <w:r>
        <w:rPr>
          <w:sz w:val="22"/>
          <w:szCs w:val="24"/>
          <w:lang w:val="cs-CZ"/>
        </w:rPr>
        <w:t xml:space="preserve"> </w:t>
      </w:r>
    </w:p>
    <w:p w:rsidR="000C00EE" w:rsidRDefault="000C00EE">
      <w:pPr>
        <w:pStyle w:val="Odstavecseseznamem"/>
        <w:rPr>
          <w:szCs w:val="22"/>
        </w:rPr>
      </w:pPr>
    </w:p>
    <w:p w:rsidR="000C00EE" w:rsidRDefault="00C73D3E">
      <w:pPr>
        <w:pStyle w:val="Normlny1"/>
        <w:numPr>
          <w:ilvl w:val="0"/>
          <w:numId w:val="3"/>
        </w:numPr>
        <w:tabs>
          <w:tab w:val="left" w:pos="9204"/>
        </w:tabs>
        <w:suppressAutoHyphens w:val="0"/>
        <w:spacing w:line="240" w:lineRule="auto"/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Manipulace s vybavením skupiny na podiu není povolena žádné jiné osobě, nedohodnou-li se smluvní strany jinak. Vstup na podium po dokončení zvukové zkoušky není nikomu povolen vyjma osob zabezpečujících umělecký výkon (stage manager, zvukař…).</w:t>
      </w:r>
    </w:p>
    <w:p w:rsidR="000C00EE" w:rsidRDefault="000C00EE">
      <w:pPr>
        <w:pStyle w:val="Odstavecseseznamem"/>
        <w:rPr>
          <w:sz w:val="24"/>
          <w:szCs w:val="24"/>
        </w:rPr>
      </w:pPr>
    </w:p>
    <w:p w:rsidR="000C00EE" w:rsidRDefault="00C73D3E">
      <w:pPr>
        <w:pStyle w:val="Normlny1"/>
        <w:numPr>
          <w:ilvl w:val="0"/>
          <w:numId w:val="3"/>
        </w:numPr>
        <w:tabs>
          <w:tab w:val="left" w:pos="9204"/>
        </w:tabs>
        <w:suppressAutoHyphens w:val="0"/>
        <w:spacing w:line="240" w:lineRule="auto"/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Pořadatel odpovídá za škodu způsobenou krádeží, poškozením či ztrátou vybavení interpretů, jestliže k tomu došlo zanedbáním ze strany Pořadatele.</w:t>
      </w:r>
    </w:p>
    <w:p w:rsidR="000C00EE" w:rsidRDefault="000C00EE">
      <w:pPr>
        <w:pStyle w:val="Odstavecseseznamem"/>
        <w:rPr>
          <w:sz w:val="24"/>
          <w:szCs w:val="24"/>
        </w:rPr>
      </w:pPr>
    </w:p>
    <w:p w:rsidR="000C00EE" w:rsidRDefault="000C00EE">
      <w:pPr>
        <w:pStyle w:val="Normlny1"/>
        <w:tabs>
          <w:tab w:val="left" w:pos="9204"/>
        </w:tabs>
        <w:jc w:val="both"/>
        <w:rPr>
          <w:strike/>
          <w:sz w:val="24"/>
          <w:szCs w:val="24"/>
          <w:lang w:val="cs-CZ"/>
        </w:rPr>
      </w:pPr>
    </w:p>
    <w:p w:rsidR="0039284D" w:rsidRDefault="0039284D">
      <w:pPr>
        <w:pStyle w:val="Normlny1"/>
        <w:tabs>
          <w:tab w:val="left" w:pos="9204"/>
        </w:tabs>
        <w:jc w:val="both"/>
        <w:rPr>
          <w:strike/>
          <w:sz w:val="24"/>
          <w:szCs w:val="24"/>
          <w:lang w:val="cs-CZ"/>
        </w:rPr>
      </w:pPr>
    </w:p>
    <w:p w:rsidR="000C00EE" w:rsidRDefault="000C00EE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Default="00C73D3E">
      <w:pPr>
        <w:pStyle w:val="Nadpis11"/>
        <w:tabs>
          <w:tab w:val="left" w:pos="9204"/>
        </w:tabs>
        <w:rPr>
          <w:color w:val="00000A"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VI. ODMĚNA ZA PLNĚNÍ AGENTURY</w:t>
      </w:r>
    </w:p>
    <w:p w:rsidR="000C00EE" w:rsidRDefault="000C00EE">
      <w:pPr>
        <w:pStyle w:val="Normlny1"/>
        <w:tabs>
          <w:tab w:val="left" w:pos="9204"/>
        </w:tabs>
        <w:jc w:val="center"/>
        <w:rPr>
          <w:color w:val="FF2712"/>
          <w:sz w:val="24"/>
          <w:szCs w:val="24"/>
          <w:lang w:val="cs-CZ"/>
        </w:rPr>
      </w:pPr>
    </w:p>
    <w:p w:rsidR="000C00EE" w:rsidRPr="00D149F2" w:rsidRDefault="00C73D3E">
      <w:pPr>
        <w:pStyle w:val="Zkladntext1"/>
        <w:numPr>
          <w:ilvl w:val="0"/>
          <w:numId w:val="6"/>
        </w:numPr>
        <w:ind w:left="426" w:hanging="284"/>
        <w:rPr>
          <w:b/>
          <w:color w:val="auto"/>
          <w:sz w:val="24"/>
          <w:szCs w:val="24"/>
          <w:lang w:val="cs-CZ"/>
        </w:rPr>
      </w:pPr>
      <w:r w:rsidRPr="00D149F2">
        <w:rPr>
          <w:color w:val="auto"/>
          <w:sz w:val="24"/>
          <w:szCs w:val="24"/>
          <w:lang w:val="cs-CZ"/>
        </w:rPr>
        <w:t xml:space="preserve">Smluvní strany se dohodly na níže uvedené odměně v celkové výši </w:t>
      </w:r>
      <w:r w:rsidR="00D32E0E">
        <w:rPr>
          <w:color w:val="auto"/>
          <w:sz w:val="24"/>
          <w:szCs w:val="24"/>
          <w:lang w:val="cs-CZ"/>
        </w:rPr>
        <w:t>XXX</w:t>
      </w:r>
      <w:r w:rsidRPr="00D149F2">
        <w:rPr>
          <w:color w:val="auto"/>
          <w:sz w:val="24"/>
          <w:szCs w:val="24"/>
          <w:lang w:val="cs-CZ"/>
        </w:rPr>
        <w:t xml:space="preserve"> Kč + DPH za plnění Agentury v následujícím rozdělení: </w:t>
      </w:r>
    </w:p>
    <w:p w:rsidR="000C00EE" w:rsidRPr="00D149F2" w:rsidRDefault="000C00EE">
      <w:pPr>
        <w:pStyle w:val="Zkladntext1"/>
        <w:ind w:left="426"/>
        <w:rPr>
          <w:color w:val="auto"/>
          <w:sz w:val="24"/>
          <w:szCs w:val="24"/>
          <w:lang w:val="cs-CZ"/>
        </w:rPr>
      </w:pPr>
    </w:p>
    <w:p w:rsidR="000C00EE" w:rsidRPr="00D149F2" w:rsidRDefault="00C73D3E">
      <w:pPr>
        <w:pStyle w:val="Zkladntext1"/>
        <w:numPr>
          <w:ilvl w:val="0"/>
          <w:numId w:val="8"/>
        </w:numPr>
        <w:rPr>
          <w:color w:val="auto"/>
          <w:sz w:val="24"/>
          <w:szCs w:val="24"/>
          <w:lang w:val="cs-CZ"/>
        </w:rPr>
      </w:pPr>
      <w:r w:rsidRPr="00D149F2">
        <w:rPr>
          <w:color w:val="auto"/>
          <w:sz w:val="24"/>
          <w:szCs w:val="24"/>
          <w:lang w:val="cs-CZ"/>
        </w:rPr>
        <w:lastRenderedPageBreak/>
        <w:t xml:space="preserve">odměna ve výši </w:t>
      </w:r>
      <w:r w:rsidR="00D32E0E">
        <w:rPr>
          <w:color w:val="auto"/>
          <w:sz w:val="24"/>
          <w:szCs w:val="24"/>
          <w:lang w:val="cs-CZ"/>
        </w:rPr>
        <w:t>XXX</w:t>
      </w:r>
      <w:r w:rsidRPr="00D149F2">
        <w:rPr>
          <w:color w:val="auto"/>
          <w:sz w:val="24"/>
          <w:szCs w:val="24"/>
          <w:lang w:val="cs-CZ"/>
        </w:rPr>
        <w:t xml:space="preserve"> Kč (slovy: </w:t>
      </w:r>
      <w:r w:rsidR="00D32E0E">
        <w:rPr>
          <w:color w:val="auto"/>
          <w:sz w:val="24"/>
          <w:szCs w:val="24"/>
          <w:lang w:val="cs-CZ"/>
        </w:rPr>
        <w:t xml:space="preserve">XXX </w:t>
      </w:r>
      <w:r w:rsidRPr="00D149F2">
        <w:rPr>
          <w:color w:val="auto"/>
          <w:sz w:val="24"/>
          <w:szCs w:val="24"/>
          <w:lang w:val="cs-CZ"/>
        </w:rPr>
        <w:t>korun českých) + 15 % DPH za zajištění hudební produkce zahrnující provedení uměleckých výkonů</w:t>
      </w:r>
      <w:r w:rsidR="00EC213D">
        <w:rPr>
          <w:color w:val="auto"/>
          <w:sz w:val="24"/>
          <w:szCs w:val="24"/>
          <w:lang w:val="cs-CZ"/>
        </w:rPr>
        <w:t xml:space="preserve"> interpretů</w:t>
      </w:r>
      <w:r w:rsidRPr="00D149F2">
        <w:rPr>
          <w:color w:val="auto"/>
          <w:sz w:val="24"/>
          <w:szCs w:val="24"/>
          <w:lang w:val="cs-CZ"/>
        </w:rPr>
        <w:t xml:space="preserve"> v rámci Koncertu. </w:t>
      </w:r>
    </w:p>
    <w:p w:rsidR="000C00EE" w:rsidRPr="00D149F2" w:rsidRDefault="00C73D3E">
      <w:pPr>
        <w:pStyle w:val="Zkladntext1"/>
        <w:numPr>
          <w:ilvl w:val="0"/>
          <w:numId w:val="8"/>
        </w:numPr>
        <w:rPr>
          <w:color w:val="auto"/>
          <w:sz w:val="24"/>
          <w:szCs w:val="24"/>
          <w:lang w:val="cs-CZ"/>
        </w:rPr>
      </w:pPr>
      <w:r w:rsidRPr="00D149F2">
        <w:rPr>
          <w:color w:val="auto"/>
          <w:sz w:val="24"/>
          <w:szCs w:val="24"/>
          <w:lang w:val="cs-CZ"/>
        </w:rPr>
        <w:t xml:space="preserve">odměna ve výši </w:t>
      </w:r>
      <w:r w:rsidR="00D32E0E">
        <w:rPr>
          <w:color w:val="auto"/>
          <w:sz w:val="24"/>
          <w:szCs w:val="24"/>
          <w:lang w:val="cs-CZ"/>
        </w:rPr>
        <w:t>XXX</w:t>
      </w:r>
      <w:r w:rsidRPr="00D149F2">
        <w:rPr>
          <w:color w:val="auto"/>
          <w:sz w:val="24"/>
          <w:szCs w:val="24"/>
          <w:lang w:val="cs-CZ"/>
        </w:rPr>
        <w:t xml:space="preserve"> Kč (slovy: </w:t>
      </w:r>
      <w:r w:rsidR="00D32E0E">
        <w:rPr>
          <w:color w:val="auto"/>
          <w:sz w:val="24"/>
          <w:szCs w:val="24"/>
          <w:lang w:val="cs-CZ"/>
        </w:rPr>
        <w:t>XXX</w:t>
      </w:r>
      <w:r w:rsidRPr="00D149F2">
        <w:rPr>
          <w:color w:val="auto"/>
          <w:sz w:val="24"/>
          <w:szCs w:val="24"/>
          <w:lang w:val="cs-CZ"/>
        </w:rPr>
        <w:t xml:space="preserve"> korun českých) + 21 % DPH za licenci vztahující se k užití fotografie a názvu skupiny dle této </w:t>
      </w:r>
      <w:r w:rsidR="00EC213D">
        <w:rPr>
          <w:color w:val="auto"/>
          <w:sz w:val="24"/>
          <w:szCs w:val="24"/>
          <w:lang w:val="cs-CZ"/>
        </w:rPr>
        <w:t>S</w:t>
      </w:r>
      <w:r w:rsidRPr="00D149F2">
        <w:rPr>
          <w:color w:val="auto"/>
          <w:sz w:val="24"/>
          <w:szCs w:val="24"/>
          <w:lang w:val="cs-CZ"/>
        </w:rPr>
        <w:t xml:space="preserve">mlouvy </w:t>
      </w:r>
    </w:p>
    <w:p w:rsidR="000C00EE" w:rsidRPr="00D149F2" w:rsidRDefault="00C73D3E">
      <w:pPr>
        <w:pStyle w:val="Zkladntext1"/>
        <w:numPr>
          <w:ilvl w:val="0"/>
          <w:numId w:val="8"/>
        </w:numPr>
        <w:rPr>
          <w:color w:val="auto"/>
          <w:sz w:val="24"/>
          <w:szCs w:val="24"/>
          <w:lang w:val="cs-CZ"/>
        </w:rPr>
      </w:pPr>
      <w:r w:rsidRPr="00D149F2">
        <w:rPr>
          <w:color w:val="auto"/>
          <w:sz w:val="24"/>
          <w:szCs w:val="24"/>
          <w:lang w:val="cs-CZ"/>
        </w:rPr>
        <w:t xml:space="preserve">odměna ve výši </w:t>
      </w:r>
      <w:r w:rsidR="00D32E0E">
        <w:rPr>
          <w:color w:val="auto"/>
          <w:sz w:val="24"/>
          <w:szCs w:val="24"/>
          <w:lang w:val="cs-CZ"/>
        </w:rPr>
        <w:t>XXX</w:t>
      </w:r>
      <w:r w:rsidRPr="00D149F2">
        <w:rPr>
          <w:color w:val="auto"/>
          <w:sz w:val="24"/>
          <w:szCs w:val="24"/>
          <w:lang w:val="cs-CZ"/>
        </w:rPr>
        <w:t xml:space="preserve"> Kč (slovy </w:t>
      </w:r>
      <w:r w:rsidR="00D32E0E">
        <w:rPr>
          <w:color w:val="auto"/>
          <w:sz w:val="24"/>
          <w:szCs w:val="24"/>
          <w:lang w:val="cs-CZ"/>
        </w:rPr>
        <w:t>XXX</w:t>
      </w:r>
      <w:r w:rsidRPr="00D149F2">
        <w:rPr>
          <w:color w:val="auto"/>
          <w:sz w:val="24"/>
          <w:szCs w:val="24"/>
          <w:lang w:val="cs-CZ"/>
        </w:rPr>
        <w:t xml:space="preserve"> korun českých) + 21 % DPH za zajištění nástrojové aparatury, techniků interpretů a dopravy a dle této </w:t>
      </w:r>
      <w:r w:rsidR="00EC213D">
        <w:rPr>
          <w:color w:val="auto"/>
          <w:sz w:val="24"/>
          <w:szCs w:val="24"/>
          <w:lang w:val="cs-CZ"/>
        </w:rPr>
        <w:t>S</w:t>
      </w:r>
      <w:r w:rsidRPr="00D149F2">
        <w:rPr>
          <w:color w:val="auto"/>
          <w:sz w:val="24"/>
          <w:szCs w:val="24"/>
          <w:lang w:val="cs-CZ"/>
        </w:rPr>
        <w:t xml:space="preserve">mlouvy.  </w:t>
      </w:r>
      <w:bookmarkStart w:id="2" w:name="_Hlk42178297"/>
      <w:bookmarkEnd w:id="2"/>
    </w:p>
    <w:p w:rsidR="000C00EE" w:rsidRPr="00D149F2" w:rsidRDefault="000C00EE">
      <w:pPr>
        <w:pStyle w:val="Zkladntext1"/>
        <w:ind w:left="786"/>
        <w:rPr>
          <w:color w:val="auto"/>
          <w:sz w:val="24"/>
          <w:szCs w:val="24"/>
          <w:lang w:val="cs-CZ"/>
        </w:rPr>
      </w:pPr>
    </w:p>
    <w:p w:rsidR="000C00EE" w:rsidRPr="00D149F2" w:rsidRDefault="00C73D3E">
      <w:pPr>
        <w:pStyle w:val="Zkladntext1"/>
        <w:numPr>
          <w:ilvl w:val="0"/>
          <w:numId w:val="6"/>
        </w:numPr>
        <w:ind w:left="426" w:hanging="426"/>
        <w:rPr>
          <w:color w:val="auto"/>
          <w:sz w:val="24"/>
          <w:szCs w:val="24"/>
          <w:lang w:val="cs-CZ"/>
        </w:rPr>
      </w:pPr>
      <w:r w:rsidRPr="00D149F2">
        <w:rPr>
          <w:color w:val="auto"/>
          <w:sz w:val="24"/>
          <w:szCs w:val="24"/>
          <w:lang w:val="cs-CZ"/>
        </w:rPr>
        <w:t xml:space="preserve">Splatnost první části odměny uvedené v odst. 1 písm. a) tohoto článku ve výši </w:t>
      </w:r>
      <w:r w:rsidR="00D32E0E">
        <w:rPr>
          <w:color w:val="auto"/>
          <w:sz w:val="24"/>
          <w:szCs w:val="24"/>
          <w:lang w:val="cs-CZ"/>
        </w:rPr>
        <w:t xml:space="preserve">XXX </w:t>
      </w:r>
      <w:r w:rsidRPr="00D149F2">
        <w:rPr>
          <w:color w:val="auto"/>
          <w:sz w:val="24"/>
          <w:szCs w:val="24"/>
          <w:lang w:val="cs-CZ"/>
        </w:rPr>
        <w:t xml:space="preserve">Kč + 15 % Kč je nejpozději do </w:t>
      </w:r>
      <w:r w:rsidR="00E61CAF">
        <w:rPr>
          <w:color w:val="auto"/>
          <w:sz w:val="24"/>
          <w:szCs w:val="24"/>
          <w:lang w:val="cs-CZ"/>
        </w:rPr>
        <w:t>15. 7</w:t>
      </w:r>
      <w:r w:rsidRPr="00D149F2">
        <w:rPr>
          <w:color w:val="auto"/>
          <w:sz w:val="24"/>
          <w:szCs w:val="24"/>
          <w:lang w:val="cs-CZ"/>
        </w:rPr>
        <w:t>. 2021 na základě faktury vystavené Agenturou.</w:t>
      </w:r>
    </w:p>
    <w:p w:rsidR="000C00EE" w:rsidRPr="00D149F2" w:rsidRDefault="000C00EE">
      <w:pPr>
        <w:pStyle w:val="Zkladntext1"/>
        <w:ind w:left="426"/>
        <w:rPr>
          <w:color w:val="auto"/>
          <w:sz w:val="24"/>
          <w:szCs w:val="24"/>
          <w:lang w:val="cs-CZ"/>
        </w:rPr>
      </w:pPr>
    </w:p>
    <w:p w:rsidR="000C00EE" w:rsidRPr="00D149F2" w:rsidRDefault="00C73D3E">
      <w:pPr>
        <w:pStyle w:val="Zkladntext1"/>
        <w:numPr>
          <w:ilvl w:val="0"/>
          <w:numId w:val="6"/>
        </w:numPr>
        <w:ind w:left="426" w:hanging="426"/>
        <w:rPr>
          <w:color w:val="auto"/>
          <w:sz w:val="24"/>
          <w:szCs w:val="24"/>
          <w:lang w:val="cs-CZ"/>
        </w:rPr>
      </w:pPr>
      <w:r w:rsidRPr="00D149F2">
        <w:rPr>
          <w:color w:val="auto"/>
          <w:sz w:val="24"/>
          <w:szCs w:val="24"/>
          <w:lang w:val="cs-CZ"/>
        </w:rPr>
        <w:t xml:space="preserve">Splatnost druhé části odměny uvedené v odst. 1 písm. a) tohoto článku ve výši </w:t>
      </w:r>
      <w:r w:rsidR="00D32E0E">
        <w:rPr>
          <w:color w:val="auto"/>
          <w:sz w:val="24"/>
          <w:szCs w:val="24"/>
          <w:lang w:val="cs-CZ"/>
        </w:rPr>
        <w:t xml:space="preserve">XXX </w:t>
      </w:r>
      <w:r w:rsidRPr="00D149F2">
        <w:rPr>
          <w:color w:val="auto"/>
          <w:sz w:val="24"/>
          <w:szCs w:val="24"/>
          <w:lang w:val="cs-CZ"/>
        </w:rPr>
        <w:t>Kč + 15 % Kč je nejpozději do 20.8. 2021 na základě faktury vystavené Agenturou.</w:t>
      </w:r>
    </w:p>
    <w:p w:rsidR="000C00EE" w:rsidRPr="00D149F2" w:rsidRDefault="000C00EE">
      <w:pPr>
        <w:pStyle w:val="Odstavecseseznamem"/>
        <w:rPr>
          <w:sz w:val="24"/>
          <w:szCs w:val="24"/>
        </w:rPr>
      </w:pPr>
    </w:p>
    <w:p w:rsidR="00E61CAF" w:rsidRDefault="00C73D3E">
      <w:pPr>
        <w:pStyle w:val="Zkladntext1"/>
        <w:numPr>
          <w:ilvl w:val="0"/>
          <w:numId w:val="6"/>
        </w:numPr>
        <w:ind w:left="426" w:hanging="426"/>
        <w:rPr>
          <w:color w:val="auto"/>
          <w:sz w:val="24"/>
          <w:szCs w:val="24"/>
          <w:lang w:val="cs-CZ"/>
        </w:rPr>
      </w:pPr>
      <w:r w:rsidRPr="00D149F2">
        <w:rPr>
          <w:color w:val="auto"/>
          <w:sz w:val="24"/>
          <w:szCs w:val="24"/>
          <w:lang w:val="cs-CZ"/>
        </w:rPr>
        <w:t xml:space="preserve">Splatnost odměny uvedené v odst. 1 písm. b) a c) ve výši </w:t>
      </w:r>
      <w:r w:rsidR="00D32E0E">
        <w:rPr>
          <w:color w:val="auto"/>
          <w:sz w:val="24"/>
          <w:szCs w:val="24"/>
          <w:lang w:val="cs-CZ"/>
        </w:rPr>
        <w:t>XXX</w:t>
      </w:r>
      <w:r w:rsidRPr="00D149F2">
        <w:rPr>
          <w:color w:val="auto"/>
          <w:sz w:val="24"/>
          <w:szCs w:val="24"/>
          <w:lang w:val="cs-CZ"/>
        </w:rPr>
        <w:t xml:space="preserve"> Kč + 21 % DPH je </w:t>
      </w:r>
    </w:p>
    <w:p w:rsidR="000C00EE" w:rsidRPr="00D149F2" w:rsidRDefault="00C73D3E" w:rsidP="00883C9E">
      <w:pPr>
        <w:pStyle w:val="Zkladntext1"/>
        <w:ind w:left="426"/>
        <w:rPr>
          <w:color w:val="auto"/>
          <w:sz w:val="24"/>
          <w:szCs w:val="24"/>
          <w:lang w:val="cs-CZ"/>
        </w:rPr>
      </w:pPr>
      <w:r w:rsidRPr="00D149F2">
        <w:rPr>
          <w:color w:val="auto"/>
          <w:sz w:val="24"/>
          <w:szCs w:val="24"/>
          <w:lang w:val="cs-CZ"/>
        </w:rPr>
        <w:t xml:space="preserve">do </w:t>
      </w:r>
      <w:r w:rsidR="00E61CAF">
        <w:rPr>
          <w:color w:val="auto"/>
          <w:sz w:val="24"/>
          <w:szCs w:val="24"/>
          <w:lang w:val="cs-CZ"/>
        </w:rPr>
        <w:t>15. 7</w:t>
      </w:r>
      <w:r w:rsidRPr="00D149F2">
        <w:rPr>
          <w:color w:val="auto"/>
          <w:sz w:val="24"/>
          <w:szCs w:val="24"/>
          <w:lang w:val="cs-CZ"/>
        </w:rPr>
        <w:t xml:space="preserve">. 2021 na základě faktury vystavené Agenturou. </w:t>
      </w:r>
    </w:p>
    <w:p w:rsidR="000C00EE" w:rsidRDefault="000C00EE">
      <w:pPr>
        <w:pStyle w:val="Zkladntext1"/>
        <w:ind w:left="426"/>
        <w:rPr>
          <w:color w:val="00000A"/>
          <w:sz w:val="24"/>
          <w:szCs w:val="24"/>
          <w:lang w:val="cs-CZ"/>
        </w:rPr>
      </w:pPr>
    </w:p>
    <w:p w:rsidR="000C00EE" w:rsidRDefault="000C00EE">
      <w:pPr>
        <w:pStyle w:val="Zkladntext1"/>
        <w:ind w:left="426"/>
        <w:rPr>
          <w:color w:val="00000A"/>
          <w:sz w:val="24"/>
          <w:szCs w:val="24"/>
          <w:lang w:val="cs-CZ"/>
        </w:rPr>
      </w:pPr>
    </w:p>
    <w:p w:rsidR="000C00EE" w:rsidRDefault="00C73D3E">
      <w:pPr>
        <w:pStyle w:val="Zkladntext1"/>
        <w:ind w:left="426"/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Nebude-li odměna či její část do výše uvedených termínů splatnosti řádně uhrazena, má Agentura právo od této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mlouvy jednostranně odstoupit bez jakýchkoli sankcí. </w:t>
      </w:r>
    </w:p>
    <w:p w:rsidR="000C00EE" w:rsidRDefault="000C00EE">
      <w:pPr>
        <w:pStyle w:val="Zkladntext1"/>
        <w:rPr>
          <w:sz w:val="24"/>
          <w:szCs w:val="24"/>
          <w:lang w:val="cs-CZ"/>
        </w:rPr>
      </w:pPr>
    </w:p>
    <w:p w:rsidR="000C00EE" w:rsidRDefault="000C00EE">
      <w:pPr>
        <w:pStyle w:val="Zkladntext1"/>
        <w:tabs>
          <w:tab w:val="left" w:pos="426"/>
          <w:tab w:val="left" w:pos="9204"/>
        </w:tabs>
        <w:rPr>
          <w:b/>
          <w:sz w:val="24"/>
          <w:szCs w:val="24"/>
          <w:lang w:val="cs-CZ"/>
        </w:rPr>
      </w:pPr>
    </w:p>
    <w:p w:rsidR="000C00EE" w:rsidRDefault="00C73D3E">
      <w:pPr>
        <w:pStyle w:val="Zkladntext1"/>
        <w:tabs>
          <w:tab w:val="left" w:pos="426"/>
          <w:tab w:val="left" w:pos="9204"/>
        </w:tabs>
        <w:ind w:left="426" w:hanging="426"/>
        <w:jc w:val="center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VII. AUTORSKÁ PRÁVA A PRÁVA SOUVISEJÍCÍ</w:t>
      </w:r>
    </w:p>
    <w:p w:rsidR="000C00EE" w:rsidRDefault="000C00EE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Default="00C73D3E">
      <w:pPr>
        <w:pStyle w:val="Normlny1"/>
        <w:numPr>
          <w:ilvl w:val="0"/>
          <w:numId w:val="4"/>
        </w:numPr>
        <w:ind w:left="426"/>
        <w:jc w:val="both"/>
        <w:rPr>
          <w:sz w:val="24"/>
          <w:szCs w:val="24"/>
          <w:lang w:val="cs-CZ"/>
        </w:rPr>
      </w:pPr>
      <w:bookmarkStart w:id="3" w:name="_Hlk42179825"/>
      <w:r>
        <w:rPr>
          <w:sz w:val="24"/>
          <w:szCs w:val="24"/>
          <w:lang w:val="cs-CZ"/>
        </w:rPr>
        <w:t xml:space="preserve">Výlučně pro potřeby pořádání a propagace Koncertu poskytuje Agentura touto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>mlouvou Pořadateli oprávnění (licenci) k výkonu práva užít jméno a oficiální fotografii skupiny v původní podobě (pořadatel je povinen při jakémkoli užití výkonu nepoškodit dobré jméno skupiny). Oficiální fotografie bude Pořadateli dodána Agenturou</w:t>
      </w:r>
      <w:r w:rsidR="00E61CAF">
        <w:rPr>
          <w:sz w:val="24"/>
          <w:szCs w:val="24"/>
          <w:lang w:val="cs-CZ"/>
        </w:rPr>
        <w:t xml:space="preserve"> do 10. 7. 2021</w:t>
      </w:r>
      <w:r>
        <w:rPr>
          <w:sz w:val="24"/>
          <w:szCs w:val="24"/>
          <w:lang w:val="cs-CZ"/>
        </w:rPr>
        <w:t>. Propagační materiály vztahující se ke Koncertu, na kterých je užita fotografie</w:t>
      </w:r>
      <w:r w:rsidR="0051160E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 či jméno skupiny  podléhají písemnému schválení Agentury</w:t>
      </w:r>
      <w:bookmarkEnd w:id="3"/>
      <w:r>
        <w:rPr>
          <w:sz w:val="24"/>
          <w:szCs w:val="24"/>
          <w:lang w:val="cs-CZ"/>
        </w:rPr>
        <w:t xml:space="preserve">. Výslovně se sjednává, že schválené propagační materiály mohou být šířeny výlučně ve městě Havířov a jeho nejbližším okolí, </w:t>
      </w:r>
      <w:r w:rsidRPr="00883C9E">
        <w:rPr>
          <w:strike/>
          <w:sz w:val="24"/>
          <w:szCs w:val="24"/>
          <w:lang w:val="cs-CZ"/>
        </w:rPr>
        <w:t>tj. do 10 km od města Havířov</w:t>
      </w:r>
      <w:r>
        <w:rPr>
          <w:sz w:val="24"/>
          <w:szCs w:val="24"/>
          <w:lang w:val="cs-CZ"/>
        </w:rPr>
        <w:t xml:space="preserve">. Pořadateli nevzniká podpisem této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>mlouvy právo k pořízení či užití jakýchkoli záznamů z Koncertu, jakož i přenosu Koncertu (např. TV vysílání, internet, atp.). V případě, že by měly být zachyceny jakýmkoli způsobem osobnostní atributy kteréhokoli interpreta (foto, rozhovory, AVD, atd.), musí být toto předjednáno a odsouhlaseno vždy předem s pověřeným zástupcem Agentury</w:t>
      </w:r>
      <w:r w:rsidR="00E61CAF">
        <w:rPr>
          <w:sz w:val="24"/>
          <w:szCs w:val="24"/>
          <w:lang w:val="cs-CZ"/>
        </w:rPr>
        <w:t xml:space="preserve"> kromě prezentačních materiálů Pořadatele</w:t>
      </w:r>
      <w:r>
        <w:rPr>
          <w:sz w:val="24"/>
          <w:szCs w:val="24"/>
          <w:lang w:val="cs-CZ"/>
        </w:rPr>
        <w:t xml:space="preserve">. </w:t>
      </w:r>
    </w:p>
    <w:p w:rsidR="000C00EE" w:rsidRDefault="00C73D3E">
      <w:pPr>
        <w:pStyle w:val="Normlny1"/>
        <w:ind w:left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:rsidR="000C00EE" w:rsidRDefault="00C73D3E">
      <w:pPr>
        <w:pStyle w:val="Normlny1"/>
        <w:numPr>
          <w:ilvl w:val="0"/>
          <w:numId w:val="4"/>
        </w:numPr>
        <w:ind w:left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 porušení podmínek této smlouvy se nepovažuje, pořizování záznamů Koncertu návštěvníky Koncertu na jejich mobilní zařízení a jejich sdílení jednotlivými návštěvníky v rámci sítě internet.</w:t>
      </w:r>
    </w:p>
    <w:p w:rsidR="000C00EE" w:rsidRDefault="000C00EE">
      <w:pPr>
        <w:pStyle w:val="Normlny1"/>
        <w:ind w:left="426"/>
        <w:jc w:val="both"/>
        <w:rPr>
          <w:sz w:val="24"/>
          <w:szCs w:val="24"/>
          <w:lang w:val="cs-CZ"/>
        </w:rPr>
      </w:pPr>
    </w:p>
    <w:p w:rsidR="000C00EE" w:rsidRDefault="00C73D3E">
      <w:pPr>
        <w:pStyle w:val="Normlny1"/>
        <w:numPr>
          <w:ilvl w:val="0"/>
          <w:numId w:val="4"/>
        </w:numPr>
        <w:ind w:left="426"/>
        <w:jc w:val="both"/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Pořadatel se zavazuje, že na vlastní náklady a odpovědnost požádá ochrannou organizaci OSA či další ochranné organizace o udělení svolení s užitím uměleckých děl, jež budou prováděna při Koncertu dle této smlouvy, je-li to pro řádnou realizaci Koncertu nutné. Pořadatel se zavazuje,</w:t>
      </w:r>
      <w:r>
        <w:rPr>
          <w:color w:val="FF2712"/>
          <w:sz w:val="24"/>
          <w:szCs w:val="24"/>
          <w:lang w:val="cs-CZ"/>
        </w:rPr>
        <w:t xml:space="preserve"> </w:t>
      </w:r>
      <w:r>
        <w:rPr>
          <w:color w:val="00000A"/>
          <w:sz w:val="24"/>
          <w:szCs w:val="24"/>
          <w:lang w:val="cs-CZ"/>
        </w:rPr>
        <w:t>že řádně a včas uhradí</w:t>
      </w:r>
      <w:r>
        <w:rPr>
          <w:sz w:val="24"/>
          <w:szCs w:val="24"/>
          <w:lang w:val="cs-CZ"/>
        </w:rPr>
        <w:t xml:space="preserve"> předepsané autorské honoráře a poplatky, na které má OSA či jiné ochranné organizace právní nárok. Pořadatel nese případné náklady spojené se zaplacením poplatku obci ve smyslu zákona o místních poplatcích, popř. náklady spojené se zaplacením jiných poplatků vyplývajících z obecních vyhlášek nebo jiných obecně závazných právních předpisů.</w:t>
      </w:r>
    </w:p>
    <w:p w:rsidR="000C00EE" w:rsidRDefault="000C00EE">
      <w:pPr>
        <w:pStyle w:val="Odstavecseseznamem"/>
        <w:rPr>
          <w:b/>
          <w:sz w:val="24"/>
          <w:szCs w:val="24"/>
        </w:rPr>
      </w:pPr>
    </w:p>
    <w:p w:rsidR="000C00EE" w:rsidRPr="00883C9E" w:rsidRDefault="00C73D3E" w:rsidP="00883C9E">
      <w:pPr>
        <w:pStyle w:val="Normlny1"/>
        <w:numPr>
          <w:ilvl w:val="0"/>
          <w:numId w:val="4"/>
        </w:numPr>
        <w:ind w:left="426"/>
        <w:jc w:val="both"/>
        <w:rPr>
          <w:b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 xml:space="preserve">Při porušení některé z podmínek uvedených v tomto článku VII. ze strany Pořadatele se sjednává smluvní pokuta ve výši 100.000 Kč za každé takové porušení. Smluvní pokutou není dotčen nárok Agentury na náhradu škody a je splatná do 7 dnů od jejího vyúčtování. </w:t>
      </w:r>
    </w:p>
    <w:p w:rsidR="000C00EE" w:rsidRDefault="00C73D3E">
      <w:pPr>
        <w:pStyle w:val="Nadpis11"/>
        <w:tabs>
          <w:tab w:val="left" w:pos="9204"/>
        </w:tabs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VIII. ZÁVĚREČNÁ USTANOVENÍ</w:t>
      </w:r>
    </w:p>
    <w:p w:rsidR="000C00EE" w:rsidRDefault="000C00EE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Pr="00100F0A" w:rsidRDefault="00C73D3E" w:rsidP="00C73D3E">
      <w:pPr>
        <w:pStyle w:val="Zkladntext1"/>
        <w:ind w:left="426" w:hanging="426"/>
        <w:rPr>
          <w:color w:val="auto"/>
        </w:rPr>
      </w:pPr>
      <w:r w:rsidRPr="00100F0A">
        <w:rPr>
          <w:b/>
          <w:bCs/>
          <w:color w:val="auto"/>
          <w:sz w:val="24"/>
          <w:szCs w:val="24"/>
          <w:lang w:val="cs-CZ"/>
        </w:rPr>
        <w:lastRenderedPageBreak/>
        <w:t xml:space="preserve">1. </w:t>
      </w:r>
      <w:r w:rsidRPr="00100F0A">
        <w:rPr>
          <w:b/>
          <w:bCs/>
          <w:color w:val="auto"/>
          <w:sz w:val="24"/>
          <w:szCs w:val="24"/>
          <w:lang w:val="cs-CZ"/>
        </w:rPr>
        <w:tab/>
      </w:r>
      <w:r w:rsidRPr="00100F0A">
        <w:rPr>
          <w:color w:val="auto"/>
          <w:sz w:val="24"/>
          <w:szCs w:val="24"/>
          <w:lang w:val="cs-CZ"/>
        </w:rPr>
        <w:t xml:space="preserve">Smluvní strany berou na vědomí, že tuto </w:t>
      </w:r>
      <w:r w:rsidR="00E61CAF">
        <w:rPr>
          <w:color w:val="auto"/>
          <w:sz w:val="24"/>
          <w:szCs w:val="24"/>
          <w:lang w:val="cs-CZ"/>
        </w:rPr>
        <w:t>S</w:t>
      </w:r>
      <w:r w:rsidRPr="00100F0A">
        <w:rPr>
          <w:color w:val="auto"/>
          <w:sz w:val="24"/>
          <w:szCs w:val="24"/>
          <w:lang w:val="cs-CZ"/>
        </w:rPr>
        <w:t xml:space="preserve">mlouvu je třeba v souladu se zákonem č. 340/2015 Sb. zveřejnit v Registru smluv. Celková částka za vystoupení a korespondenční adresa je údajem, který se nezveřejňuje ve smyslu § 3 odst. 2 písm. j) zákona č. 340/2015 Sb., jakož i neuveřejněnou informací ve smyslu § 3 odst. 1 zákona č. 340/2015 Sb. Smluvní strany souhlasí se zveřejněním této Smlouvy v Registru smluv. Smlouvu do Registru smluv vloží </w:t>
      </w:r>
      <w:r w:rsidR="00E61CAF">
        <w:rPr>
          <w:color w:val="auto"/>
          <w:sz w:val="24"/>
          <w:szCs w:val="24"/>
          <w:lang w:val="cs-CZ"/>
        </w:rPr>
        <w:t>Pořadatel</w:t>
      </w:r>
      <w:r w:rsidRPr="00100F0A">
        <w:rPr>
          <w:color w:val="auto"/>
          <w:sz w:val="24"/>
          <w:szCs w:val="24"/>
          <w:lang w:val="cs-CZ"/>
        </w:rPr>
        <w:t>.</w:t>
      </w:r>
    </w:p>
    <w:p w:rsidR="000C00EE" w:rsidRPr="00100F0A" w:rsidRDefault="000C00EE" w:rsidP="00C73D3E">
      <w:pPr>
        <w:pStyle w:val="Zkladntext1"/>
        <w:ind w:left="426" w:hanging="426"/>
        <w:rPr>
          <w:color w:val="auto"/>
          <w:sz w:val="24"/>
          <w:szCs w:val="24"/>
          <w:lang w:val="cs-CZ"/>
        </w:rPr>
      </w:pPr>
    </w:p>
    <w:p w:rsidR="000C00EE" w:rsidRPr="00100F0A" w:rsidRDefault="00C73D3E" w:rsidP="00C73D3E">
      <w:pPr>
        <w:pStyle w:val="Zkladntext1"/>
        <w:ind w:left="426" w:hanging="426"/>
        <w:rPr>
          <w:color w:val="auto"/>
        </w:rPr>
      </w:pPr>
      <w:r w:rsidRPr="00100F0A">
        <w:rPr>
          <w:b/>
          <w:bCs/>
          <w:color w:val="auto"/>
          <w:sz w:val="24"/>
          <w:szCs w:val="24"/>
          <w:lang w:val="cs-CZ"/>
        </w:rPr>
        <w:t xml:space="preserve">2. </w:t>
      </w:r>
      <w:r w:rsidRPr="00100F0A">
        <w:rPr>
          <w:color w:val="auto"/>
          <w:sz w:val="24"/>
          <w:szCs w:val="24"/>
          <w:lang w:val="cs-CZ"/>
        </w:rPr>
        <w:t xml:space="preserve">  Tato </w:t>
      </w:r>
      <w:r w:rsidR="00E61CAF">
        <w:rPr>
          <w:color w:val="auto"/>
          <w:sz w:val="24"/>
          <w:szCs w:val="24"/>
          <w:lang w:val="cs-CZ"/>
        </w:rPr>
        <w:t>S</w:t>
      </w:r>
      <w:r w:rsidRPr="00100F0A">
        <w:rPr>
          <w:color w:val="auto"/>
          <w:sz w:val="24"/>
          <w:szCs w:val="24"/>
          <w:lang w:val="cs-CZ"/>
        </w:rPr>
        <w:t xml:space="preserve">mlouva nabývá účinnosti dnem uveřejnění v </w:t>
      </w:r>
      <w:r w:rsidR="00E61CAF">
        <w:rPr>
          <w:color w:val="auto"/>
          <w:sz w:val="24"/>
          <w:szCs w:val="24"/>
          <w:lang w:val="cs-CZ"/>
        </w:rPr>
        <w:t>C</w:t>
      </w:r>
      <w:r w:rsidRPr="00100F0A">
        <w:rPr>
          <w:color w:val="auto"/>
          <w:sz w:val="24"/>
          <w:szCs w:val="24"/>
          <w:lang w:val="cs-CZ"/>
        </w:rPr>
        <w:t>entrálním registru smluv dle zákona číslo 340/2015 Sb., zákon o registru smluv, ve znění pozdějších předpisů.</w:t>
      </w:r>
    </w:p>
    <w:p w:rsidR="000C00EE" w:rsidRPr="00100F0A" w:rsidRDefault="000C00EE" w:rsidP="00C73D3E">
      <w:pPr>
        <w:pStyle w:val="Zkladntext1"/>
        <w:ind w:left="426" w:hanging="426"/>
        <w:rPr>
          <w:color w:val="auto"/>
          <w:sz w:val="24"/>
          <w:szCs w:val="24"/>
          <w:lang w:val="cs-CZ"/>
        </w:rPr>
      </w:pPr>
    </w:p>
    <w:p w:rsidR="000C00EE" w:rsidRPr="00100F0A" w:rsidRDefault="00C73D3E" w:rsidP="00C73D3E">
      <w:pPr>
        <w:pStyle w:val="Zkladntext1"/>
        <w:ind w:left="426" w:hanging="426"/>
        <w:rPr>
          <w:color w:val="auto"/>
        </w:rPr>
      </w:pPr>
      <w:r w:rsidRPr="00100F0A">
        <w:rPr>
          <w:b/>
          <w:bCs/>
          <w:color w:val="auto"/>
          <w:sz w:val="24"/>
          <w:szCs w:val="24"/>
          <w:lang w:val="cs-CZ"/>
        </w:rPr>
        <w:t>3.</w:t>
      </w:r>
      <w:r w:rsidRPr="00100F0A">
        <w:rPr>
          <w:b/>
          <w:bCs/>
          <w:color w:val="auto"/>
          <w:sz w:val="24"/>
          <w:szCs w:val="24"/>
          <w:lang w:val="cs-CZ"/>
        </w:rPr>
        <w:tab/>
      </w:r>
      <w:r w:rsidRPr="00100F0A">
        <w:rPr>
          <w:color w:val="auto"/>
          <w:sz w:val="24"/>
          <w:szCs w:val="24"/>
          <w:lang w:val="cs-CZ"/>
        </w:rPr>
        <w:t>Dle nařízení Evropského parlamentu a Rady /EU/ č. 2016/679, o ochraně fyzických osob v souvislosti se zpracováním osobních údajů a o volném pohybu těchto údajů a zrušení směrnice 95/46/ES (dále jen „GDPR) Městské kulturní středisko Havířov, příspěvková organizace, jako správce osobních údajů SMART PRODUCTION, s.r.o. odpovídá za jejich ochranu a garantuje jejich zpracování s odpovídajícím technickým a organizačním zabezpečením. Více informací naleznete na http://www.mkshavirov.cz/obsah/ochrana-osobnich-udaju/.</w:t>
      </w:r>
    </w:p>
    <w:p w:rsidR="000C00EE" w:rsidRPr="00100F0A" w:rsidRDefault="000C00EE" w:rsidP="00C73D3E">
      <w:pPr>
        <w:pStyle w:val="Zkladntext1"/>
        <w:ind w:left="426" w:hanging="426"/>
        <w:rPr>
          <w:color w:val="auto"/>
          <w:sz w:val="24"/>
          <w:szCs w:val="24"/>
          <w:lang w:val="cs-CZ"/>
        </w:rPr>
      </w:pPr>
    </w:p>
    <w:p w:rsidR="000C00EE" w:rsidRPr="00100F0A" w:rsidRDefault="00C73D3E" w:rsidP="00C73D3E">
      <w:pPr>
        <w:pStyle w:val="Zkladntext1"/>
        <w:ind w:left="426" w:hanging="426"/>
        <w:rPr>
          <w:color w:val="auto"/>
        </w:rPr>
      </w:pPr>
      <w:r w:rsidRPr="00100F0A">
        <w:rPr>
          <w:b/>
          <w:bCs/>
          <w:color w:val="auto"/>
          <w:sz w:val="24"/>
          <w:szCs w:val="24"/>
          <w:lang w:val="cs-CZ"/>
        </w:rPr>
        <w:t xml:space="preserve">4. </w:t>
      </w:r>
      <w:r w:rsidRPr="00100F0A">
        <w:rPr>
          <w:b/>
          <w:bCs/>
          <w:color w:val="auto"/>
          <w:sz w:val="24"/>
          <w:szCs w:val="24"/>
          <w:lang w:val="cs-CZ"/>
        </w:rPr>
        <w:tab/>
      </w:r>
      <w:r w:rsidRPr="00100F0A">
        <w:rPr>
          <w:color w:val="auto"/>
          <w:sz w:val="24"/>
          <w:szCs w:val="24"/>
          <w:lang w:val="cs-CZ"/>
        </w:rPr>
        <w:t>SMART PRODUCTION, s.r.o. tímto prohlašuje, že osobní údaje, které mu byly předány Městským kulturním střediskem Havířov, příspěvkovou organizací, zpracovává a spravuje v souladu s nařízením Evropského parlamentu a Rady /EU/ č. 2016/679, o ochraně fyzických osob v souvislosti se zpracováním osobních údajů a o volném pohybu těchto údajů a zrušení směrnice 95/46/ES (dále jen „GDPR"), že zpracování takovýchto osobních údajů probíhá s odpovídajícím technickým a organizačním zabezpečením, a dále prohlašuje, že odpovídá za ochranu takovýchto osobních údajů.</w:t>
      </w:r>
    </w:p>
    <w:p w:rsidR="000C00EE" w:rsidRPr="00100F0A" w:rsidRDefault="000C00EE" w:rsidP="00100F0A">
      <w:pPr>
        <w:pStyle w:val="Zkladntext1"/>
        <w:rPr>
          <w:color w:val="auto"/>
          <w:sz w:val="24"/>
          <w:szCs w:val="24"/>
          <w:lang w:val="cs-CZ"/>
        </w:rPr>
      </w:pPr>
    </w:p>
    <w:p w:rsidR="000C00EE" w:rsidRPr="00100F0A" w:rsidRDefault="00C73D3E" w:rsidP="00100F0A">
      <w:pPr>
        <w:pStyle w:val="Normlny1"/>
        <w:jc w:val="both"/>
        <w:rPr>
          <w:color w:val="auto"/>
        </w:rPr>
      </w:pPr>
      <w:r w:rsidRPr="00100F0A">
        <w:rPr>
          <w:b/>
          <w:bCs/>
          <w:color w:val="auto"/>
          <w:sz w:val="24"/>
          <w:szCs w:val="24"/>
          <w:lang w:val="cs-CZ"/>
        </w:rPr>
        <w:t xml:space="preserve">5.    </w:t>
      </w:r>
      <w:r w:rsidRPr="00100F0A">
        <w:rPr>
          <w:color w:val="auto"/>
          <w:sz w:val="24"/>
          <w:szCs w:val="24"/>
          <w:lang w:val="cs-CZ"/>
        </w:rPr>
        <w:t xml:space="preserve">Změny </w:t>
      </w:r>
      <w:r w:rsidR="00E61CAF">
        <w:rPr>
          <w:color w:val="auto"/>
          <w:sz w:val="24"/>
          <w:szCs w:val="24"/>
          <w:lang w:val="cs-CZ"/>
        </w:rPr>
        <w:t>S</w:t>
      </w:r>
      <w:r w:rsidRPr="00100F0A">
        <w:rPr>
          <w:color w:val="auto"/>
          <w:sz w:val="24"/>
          <w:szCs w:val="24"/>
          <w:lang w:val="cs-CZ"/>
        </w:rPr>
        <w:t xml:space="preserve">mlouvy mohou být uskutečňované výlučně formou očíslovaných </w:t>
      </w:r>
      <w:r w:rsidR="00E61CAF">
        <w:rPr>
          <w:color w:val="auto"/>
          <w:sz w:val="24"/>
          <w:szCs w:val="24"/>
          <w:lang w:val="cs-CZ"/>
        </w:rPr>
        <w:t>D</w:t>
      </w:r>
      <w:r w:rsidRPr="00100F0A">
        <w:rPr>
          <w:color w:val="auto"/>
          <w:sz w:val="24"/>
          <w:szCs w:val="24"/>
          <w:lang w:val="cs-CZ"/>
        </w:rPr>
        <w:t xml:space="preserve">odatků, </w:t>
      </w:r>
    </w:p>
    <w:p w:rsidR="000C00EE" w:rsidRPr="00100F0A" w:rsidRDefault="00C73D3E" w:rsidP="00100F0A">
      <w:pPr>
        <w:pStyle w:val="Normlny1"/>
        <w:tabs>
          <w:tab w:val="left" w:pos="456"/>
        </w:tabs>
        <w:jc w:val="both"/>
        <w:rPr>
          <w:color w:val="auto"/>
        </w:rPr>
      </w:pPr>
      <w:r w:rsidRPr="00100F0A">
        <w:rPr>
          <w:color w:val="auto"/>
          <w:sz w:val="24"/>
          <w:szCs w:val="24"/>
          <w:lang w:val="cs-CZ"/>
        </w:rPr>
        <w:t xml:space="preserve">    </w:t>
      </w:r>
      <w:r w:rsidRPr="00100F0A">
        <w:rPr>
          <w:color w:val="auto"/>
          <w:sz w:val="24"/>
          <w:szCs w:val="24"/>
          <w:lang w:val="cs-CZ"/>
        </w:rPr>
        <w:tab/>
        <w:t>podepsaných oběma smluvními stranami.</w:t>
      </w:r>
    </w:p>
    <w:p w:rsidR="000C00EE" w:rsidRPr="00100F0A" w:rsidRDefault="000C00EE" w:rsidP="00100F0A">
      <w:pPr>
        <w:pStyle w:val="Normlny1"/>
        <w:jc w:val="both"/>
        <w:rPr>
          <w:color w:val="auto"/>
          <w:sz w:val="24"/>
          <w:szCs w:val="24"/>
          <w:lang w:val="cs-CZ"/>
        </w:rPr>
      </w:pPr>
    </w:p>
    <w:p w:rsidR="000C00EE" w:rsidRPr="00100F0A" w:rsidRDefault="00C73D3E" w:rsidP="00100F0A">
      <w:pPr>
        <w:pStyle w:val="Normlny1"/>
        <w:tabs>
          <w:tab w:val="left" w:pos="510"/>
        </w:tabs>
        <w:jc w:val="both"/>
        <w:rPr>
          <w:color w:val="auto"/>
        </w:rPr>
      </w:pPr>
      <w:r w:rsidRPr="00100F0A">
        <w:rPr>
          <w:b/>
          <w:bCs/>
          <w:color w:val="auto"/>
          <w:sz w:val="24"/>
          <w:szCs w:val="24"/>
          <w:lang w:val="cs-CZ"/>
        </w:rPr>
        <w:t>6.</w:t>
      </w:r>
      <w:r>
        <w:rPr>
          <w:b/>
          <w:bCs/>
          <w:color w:val="auto"/>
          <w:sz w:val="24"/>
          <w:szCs w:val="24"/>
          <w:lang w:val="cs-CZ"/>
        </w:rPr>
        <w:t xml:space="preserve">    </w:t>
      </w:r>
      <w:r w:rsidRPr="00100F0A">
        <w:rPr>
          <w:color w:val="auto"/>
          <w:sz w:val="24"/>
          <w:szCs w:val="24"/>
          <w:lang w:val="cs-CZ"/>
        </w:rPr>
        <w:t xml:space="preserve">Přílohy </w:t>
      </w:r>
      <w:r w:rsidR="00E61CAF">
        <w:rPr>
          <w:color w:val="auto"/>
          <w:sz w:val="24"/>
          <w:szCs w:val="24"/>
          <w:lang w:val="cs-CZ"/>
        </w:rPr>
        <w:t>S</w:t>
      </w:r>
      <w:r w:rsidRPr="00100F0A">
        <w:rPr>
          <w:color w:val="auto"/>
          <w:sz w:val="24"/>
          <w:szCs w:val="24"/>
          <w:lang w:val="cs-CZ"/>
        </w:rPr>
        <w:t xml:space="preserve">mlouvy jsou její neoddělitelnou součástí a jejich změna je možná jen způsobem, </w:t>
      </w:r>
      <w:r w:rsidRPr="00100F0A">
        <w:rPr>
          <w:color w:val="auto"/>
          <w:sz w:val="24"/>
          <w:szCs w:val="24"/>
          <w:lang w:val="cs-CZ"/>
        </w:rPr>
        <w:tab/>
        <w:t>uvedeným v bodu 2. tohoto článku.</w:t>
      </w:r>
    </w:p>
    <w:p w:rsidR="000C00EE" w:rsidRPr="00100F0A" w:rsidRDefault="000C00EE" w:rsidP="00100F0A">
      <w:pPr>
        <w:pStyle w:val="Normlny1"/>
        <w:jc w:val="both"/>
        <w:rPr>
          <w:color w:val="auto"/>
          <w:sz w:val="24"/>
          <w:szCs w:val="24"/>
          <w:lang w:val="cs-CZ"/>
        </w:rPr>
      </w:pPr>
    </w:p>
    <w:p w:rsidR="000C00EE" w:rsidRPr="00100F0A" w:rsidRDefault="00C73D3E" w:rsidP="00C73D3E">
      <w:pPr>
        <w:pStyle w:val="Normlny1"/>
        <w:tabs>
          <w:tab w:val="left" w:pos="426"/>
        </w:tabs>
        <w:jc w:val="both"/>
        <w:rPr>
          <w:color w:val="auto"/>
        </w:rPr>
      </w:pPr>
      <w:r w:rsidRPr="00100F0A">
        <w:rPr>
          <w:b/>
          <w:bCs/>
          <w:color w:val="auto"/>
          <w:sz w:val="24"/>
          <w:szCs w:val="24"/>
          <w:lang w:val="cs-CZ"/>
        </w:rPr>
        <w:t>7.</w:t>
      </w:r>
      <w:r w:rsidRPr="00100F0A">
        <w:rPr>
          <w:b/>
          <w:bCs/>
          <w:color w:val="auto"/>
          <w:sz w:val="24"/>
          <w:szCs w:val="24"/>
          <w:lang w:val="cs-CZ"/>
        </w:rPr>
        <w:tab/>
      </w:r>
      <w:r w:rsidRPr="00100F0A">
        <w:rPr>
          <w:color w:val="auto"/>
          <w:sz w:val="24"/>
          <w:szCs w:val="24"/>
          <w:lang w:val="cs-CZ"/>
        </w:rPr>
        <w:t xml:space="preserve">Smlouva je vyhotovena ve třech identických exemplářích s tím, že Pořadatel obdrží 2 </w:t>
      </w:r>
      <w:r w:rsidRPr="00100F0A">
        <w:rPr>
          <w:color w:val="auto"/>
          <w:sz w:val="24"/>
          <w:szCs w:val="24"/>
          <w:lang w:val="cs-CZ"/>
        </w:rPr>
        <w:tab/>
        <w:t>a Agentura 1 exemplář.</w:t>
      </w:r>
    </w:p>
    <w:p w:rsidR="000C00EE" w:rsidRPr="00100F0A" w:rsidRDefault="000C00EE" w:rsidP="00C73D3E">
      <w:pPr>
        <w:pStyle w:val="Odstavecseseznamem"/>
        <w:tabs>
          <w:tab w:val="left" w:pos="426"/>
        </w:tabs>
        <w:ind w:left="0"/>
        <w:rPr>
          <w:sz w:val="24"/>
          <w:szCs w:val="24"/>
        </w:rPr>
      </w:pPr>
    </w:p>
    <w:p w:rsidR="000C00EE" w:rsidRDefault="00C73D3E" w:rsidP="00C73D3E">
      <w:pPr>
        <w:pStyle w:val="Normlny1"/>
        <w:tabs>
          <w:tab w:val="left" w:pos="426"/>
        </w:tabs>
        <w:jc w:val="both"/>
      </w:pPr>
      <w:r>
        <w:rPr>
          <w:b/>
          <w:bCs/>
          <w:sz w:val="24"/>
          <w:szCs w:val="24"/>
          <w:lang w:val="cs-CZ"/>
        </w:rPr>
        <w:t>8.</w:t>
      </w:r>
      <w:r>
        <w:rPr>
          <w:b/>
          <w:bCs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Bude-li jakékoliv ustanovení této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mlouvy shledáno příslušným soudem nebo jiným </w:t>
      </w:r>
      <w:r>
        <w:rPr>
          <w:sz w:val="24"/>
          <w:szCs w:val="24"/>
          <w:lang w:val="cs-CZ"/>
        </w:rPr>
        <w:tab/>
        <w:t xml:space="preserve">orgánem neplatným, zdánlivým nebo nevymahatelným, bude takové ustanovení </w:t>
      </w:r>
      <w:r>
        <w:rPr>
          <w:sz w:val="24"/>
          <w:szCs w:val="24"/>
          <w:lang w:val="cs-CZ"/>
        </w:rPr>
        <w:tab/>
        <w:t xml:space="preserve">považováno za vypuštěné ze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mlouvy a ostatní ustanovení této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mlouvy budou nadále </w:t>
      </w:r>
      <w:r>
        <w:rPr>
          <w:sz w:val="24"/>
          <w:szCs w:val="24"/>
          <w:lang w:val="cs-CZ"/>
        </w:rPr>
        <w:tab/>
        <w:t xml:space="preserve">trvat, pokud lze předpokládat, že by smluvní strany tuto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mlouvu uzavřely i bez takového </w:t>
      </w:r>
      <w:r>
        <w:rPr>
          <w:sz w:val="24"/>
          <w:szCs w:val="24"/>
          <w:lang w:val="cs-CZ"/>
        </w:rPr>
        <w:tab/>
        <w:t xml:space="preserve">ustanovení, pokud by zdánlivost, neplatnost nebo nevymahatelnost rozpoznaly včas. </w:t>
      </w:r>
      <w:r>
        <w:rPr>
          <w:sz w:val="24"/>
          <w:szCs w:val="24"/>
          <w:lang w:val="cs-CZ"/>
        </w:rPr>
        <w:tab/>
        <w:t xml:space="preserve">Smluvní strany v takovém případě uzavřou takové </w:t>
      </w:r>
      <w:r w:rsidR="00E61CAF">
        <w:rPr>
          <w:sz w:val="24"/>
          <w:szCs w:val="24"/>
          <w:lang w:val="cs-CZ"/>
        </w:rPr>
        <w:t>D</w:t>
      </w:r>
      <w:r>
        <w:rPr>
          <w:sz w:val="24"/>
          <w:szCs w:val="24"/>
          <w:lang w:val="cs-CZ"/>
        </w:rPr>
        <w:t xml:space="preserve">odatky k této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mlouvě, které umožní </w:t>
      </w:r>
      <w:r>
        <w:rPr>
          <w:sz w:val="24"/>
          <w:szCs w:val="24"/>
          <w:lang w:val="cs-CZ"/>
        </w:rPr>
        <w:tab/>
        <w:t xml:space="preserve">dosažení výsledku stejného, a pokud to není možné, pak co nejbližšího tomu, jakého mělo </w:t>
      </w:r>
      <w:r>
        <w:rPr>
          <w:sz w:val="24"/>
          <w:szCs w:val="24"/>
          <w:lang w:val="cs-CZ"/>
        </w:rPr>
        <w:tab/>
        <w:t>být dosaženo neplatným, zdánlivým nebo nevymahatelným ustanovením.</w:t>
      </w:r>
    </w:p>
    <w:p w:rsidR="000C00EE" w:rsidRDefault="000C00EE" w:rsidP="00C73D3E">
      <w:pPr>
        <w:pStyle w:val="Odstavecseseznamem"/>
        <w:tabs>
          <w:tab w:val="left" w:pos="426"/>
        </w:tabs>
        <w:ind w:left="0"/>
        <w:rPr>
          <w:sz w:val="24"/>
          <w:szCs w:val="24"/>
        </w:rPr>
      </w:pPr>
    </w:p>
    <w:p w:rsidR="000C00EE" w:rsidRDefault="00C73D3E" w:rsidP="00C73D3E">
      <w:pPr>
        <w:pStyle w:val="Normlny1"/>
        <w:tabs>
          <w:tab w:val="left" w:pos="426"/>
        </w:tabs>
        <w:jc w:val="both"/>
      </w:pPr>
      <w:r>
        <w:rPr>
          <w:b/>
          <w:bCs/>
          <w:sz w:val="24"/>
          <w:szCs w:val="24"/>
          <w:lang w:val="cs-CZ"/>
        </w:rPr>
        <w:t>9.</w:t>
      </w:r>
      <w:r>
        <w:rPr>
          <w:b/>
          <w:bCs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Tato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mlouva představuje a obsahuje úplné ujednání smluvních stran ohledně předmětu v </w:t>
      </w:r>
      <w:r>
        <w:rPr>
          <w:sz w:val="24"/>
          <w:szCs w:val="24"/>
          <w:lang w:val="cs-CZ"/>
        </w:rPr>
        <w:tab/>
        <w:t xml:space="preserve">ní popsaném a všech náležitostech, které smluvní strany chtěly ve vztahu k předmětu </w:t>
      </w:r>
      <w:r>
        <w:rPr>
          <w:sz w:val="24"/>
          <w:szCs w:val="24"/>
          <w:lang w:val="cs-CZ"/>
        </w:rPr>
        <w:tab/>
        <w:t xml:space="preserve">smluvně ujednat, a které považují za důležité pro platnost a závaznost této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mlouvy. </w:t>
      </w:r>
      <w:bookmarkStart w:id="4" w:name="_Ref116726619"/>
      <w:r>
        <w:rPr>
          <w:sz w:val="24"/>
          <w:szCs w:val="24"/>
          <w:lang w:val="cs-CZ"/>
        </w:rPr>
        <w:t xml:space="preserve">Tato </w:t>
      </w:r>
      <w:r>
        <w:rPr>
          <w:sz w:val="24"/>
          <w:szCs w:val="24"/>
          <w:lang w:val="cs-CZ"/>
        </w:rPr>
        <w:tab/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mlouva je uzavřena v souladu s právními předpisy České republiky. Veškeré spory </w:t>
      </w:r>
      <w:r>
        <w:rPr>
          <w:sz w:val="24"/>
          <w:szCs w:val="24"/>
          <w:lang w:val="cs-CZ"/>
        </w:rPr>
        <w:tab/>
        <w:t xml:space="preserve">vzniklé z této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mlouvy nebo v souvislosti s ní, budou výlučně rozhodovány příslušnými </w:t>
      </w:r>
      <w:r>
        <w:rPr>
          <w:sz w:val="24"/>
          <w:szCs w:val="24"/>
          <w:lang w:val="cs-CZ"/>
        </w:rPr>
        <w:tab/>
        <w:t xml:space="preserve">soudy České republiky. </w:t>
      </w:r>
      <w:bookmarkEnd w:id="4"/>
    </w:p>
    <w:p w:rsidR="000C00EE" w:rsidRDefault="000C00EE" w:rsidP="00C73D3E">
      <w:pPr>
        <w:pStyle w:val="Odstavecseseznamem"/>
        <w:tabs>
          <w:tab w:val="left" w:pos="426"/>
        </w:tabs>
        <w:ind w:left="0"/>
        <w:rPr>
          <w:sz w:val="24"/>
          <w:szCs w:val="24"/>
        </w:rPr>
      </w:pPr>
    </w:p>
    <w:p w:rsidR="000C00EE" w:rsidRDefault="00C73D3E" w:rsidP="00C73D3E">
      <w:pPr>
        <w:pStyle w:val="Normlny1"/>
        <w:keepNext/>
        <w:tabs>
          <w:tab w:val="left" w:pos="426"/>
        </w:tabs>
        <w:jc w:val="both"/>
      </w:pPr>
      <w:r>
        <w:rPr>
          <w:b/>
          <w:bCs/>
          <w:sz w:val="24"/>
          <w:szCs w:val="24"/>
          <w:lang w:val="cs-CZ"/>
        </w:rPr>
        <w:lastRenderedPageBreak/>
        <w:t>10.</w:t>
      </w:r>
      <w:r>
        <w:rPr>
          <w:b/>
          <w:bCs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Smluvní strany svým podpisem potvrzují, že si tuto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mlouvu přečetly a s jejím obsahem </w:t>
      </w:r>
      <w:r>
        <w:rPr>
          <w:sz w:val="24"/>
          <w:szCs w:val="24"/>
          <w:lang w:val="cs-CZ"/>
        </w:rPr>
        <w:tab/>
        <w:t xml:space="preserve">souhlasí. Smluvní strany svým podpisem rovněž potvrzují, že tuto </w:t>
      </w:r>
      <w:r w:rsidR="00E61CAF"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mlouvu uzavírají ze </w:t>
      </w:r>
      <w:r>
        <w:rPr>
          <w:sz w:val="24"/>
          <w:szCs w:val="24"/>
          <w:lang w:val="cs-CZ"/>
        </w:rPr>
        <w:tab/>
        <w:t>své vážné a svobodné vůle, nikoliv v tísni nebo za nápadně nevýhodných podmínek</w:t>
      </w:r>
    </w:p>
    <w:p w:rsidR="000C00EE" w:rsidRDefault="000C00EE">
      <w:pPr>
        <w:pStyle w:val="Normlny1"/>
        <w:keepNext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Default="000C00EE">
      <w:pPr>
        <w:pStyle w:val="Normlny1"/>
        <w:keepNext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Default="000C00EE">
      <w:pPr>
        <w:pStyle w:val="Normlny1"/>
        <w:keepNext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0C00EE" w:rsidRDefault="000C00EE">
      <w:pPr>
        <w:pStyle w:val="Normlny1"/>
        <w:keepNext/>
        <w:ind w:left="426"/>
        <w:rPr>
          <w:sz w:val="24"/>
          <w:szCs w:val="24"/>
          <w:lang w:val="cs-CZ"/>
        </w:rPr>
      </w:pPr>
    </w:p>
    <w:p w:rsidR="000C00EE" w:rsidRDefault="000C00EE">
      <w:pPr>
        <w:pStyle w:val="Normlny1"/>
        <w:ind w:left="426"/>
        <w:rPr>
          <w:sz w:val="24"/>
          <w:szCs w:val="24"/>
          <w:lang w:val="cs-CZ"/>
        </w:rPr>
      </w:pPr>
    </w:p>
    <w:p w:rsidR="00F34A6B" w:rsidRDefault="00F34A6B">
      <w:pPr>
        <w:pStyle w:val="Normlny1"/>
        <w:ind w:left="426"/>
        <w:rPr>
          <w:sz w:val="24"/>
          <w:szCs w:val="24"/>
          <w:lang w:val="cs-CZ"/>
        </w:rPr>
      </w:pPr>
    </w:p>
    <w:p w:rsidR="000C00EE" w:rsidRDefault="000C00EE">
      <w:pPr>
        <w:pStyle w:val="Normlny1"/>
        <w:keepNext/>
        <w:tabs>
          <w:tab w:val="left" w:pos="9204"/>
        </w:tabs>
        <w:jc w:val="both"/>
        <w:rPr>
          <w:lang w:val="cs-CZ"/>
        </w:rPr>
      </w:pPr>
    </w:p>
    <w:p w:rsidR="000C00EE" w:rsidRDefault="00C73D3E">
      <w:pPr>
        <w:pStyle w:val="Normlny1"/>
        <w:keepNext/>
        <w:tabs>
          <w:tab w:val="left" w:pos="9204"/>
        </w:tabs>
        <w:jc w:val="both"/>
        <w:rPr>
          <w:sz w:val="24"/>
          <w:szCs w:val="24"/>
          <w:lang w:val="cs-CZ"/>
        </w:rPr>
      </w:pPr>
      <w:r>
        <w:rPr>
          <w:rFonts w:ascii="Times New Roman Bold" w:hAnsi="Times New Roman Bold" w:cs="Times New Roman Bold"/>
          <w:sz w:val="24"/>
          <w:szCs w:val="24"/>
          <w:lang w:val="cs-CZ"/>
        </w:rPr>
        <w:t xml:space="preserve">V Havířově dne </w:t>
      </w:r>
      <w:r w:rsidR="0051160E">
        <w:rPr>
          <w:rFonts w:ascii="Times New Roman Bold" w:hAnsi="Times New Roman Bold" w:cs="Times New Roman Bold"/>
          <w:sz w:val="24"/>
          <w:szCs w:val="24"/>
          <w:lang w:val="cs-CZ"/>
        </w:rPr>
        <w:t>28. 6. 2021</w:t>
      </w:r>
      <w:r>
        <w:rPr>
          <w:rFonts w:ascii="Times New Roman Bold" w:hAnsi="Times New Roman Bold" w:cs="Times New Roman Bold"/>
          <w:sz w:val="24"/>
          <w:szCs w:val="24"/>
          <w:lang w:val="cs-CZ"/>
        </w:rPr>
        <w:t xml:space="preserve">                                    V Praze dne</w:t>
      </w:r>
      <w:r w:rsidR="0051160E">
        <w:rPr>
          <w:rFonts w:ascii="Times New Roman Bold" w:hAnsi="Times New Roman Bold" w:cs="Times New Roman Bold"/>
          <w:sz w:val="24"/>
          <w:szCs w:val="24"/>
          <w:lang w:val="cs-CZ"/>
        </w:rPr>
        <w:t xml:space="preserve"> 30. 6. </w:t>
      </w:r>
      <w:r>
        <w:rPr>
          <w:rFonts w:ascii="Times New Roman Bold" w:hAnsi="Times New Roman Bold" w:cs="Times New Roman Bold"/>
          <w:sz w:val="24"/>
          <w:szCs w:val="24"/>
          <w:lang w:val="cs-CZ"/>
        </w:rPr>
        <w:t>2021</w:t>
      </w:r>
    </w:p>
    <w:p w:rsidR="000C00EE" w:rsidRDefault="000C00EE">
      <w:pPr>
        <w:pStyle w:val="Normlny1"/>
        <w:keepNext/>
        <w:tabs>
          <w:tab w:val="left" w:pos="9204"/>
        </w:tabs>
        <w:jc w:val="both"/>
        <w:rPr>
          <w:rFonts w:ascii="Times New Roman Bold" w:hAnsi="Times New Roman Bold" w:cs="Times New Roman Bold"/>
          <w:sz w:val="24"/>
          <w:szCs w:val="24"/>
          <w:lang w:val="cs-CZ"/>
        </w:rPr>
      </w:pPr>
    </w:p>
    <w:p w:rsidR="000C00EE" w:rsidRDefault="00C73D3E" w:rsidP="00883C9E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Pořadatel: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34A6B">
        <w:rPr>
          <w:sz w:val="22"/>
          <w:szCs w:val="22"/>
        </w:rPr>
        <w:t xml:space="preserve">         </w:t>
      </w:r>
      <w:r w:rsidR="00F34A6B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>Agentura:</w:t>
      </w:r>
    </w:p>
    <w:p w:rsidR="000C00EE" w:rsidRDefault="000C00EE">
      <w:pPr>
        <w:keepNext/>
        <w:ind w:left="1080"/>
        <w:jc w:val="both"/>
        <w:rPr>
          <w:sz w:val="22"/>
          <w:szCs w:val="22"/>
        </w:rPr>
      </w:pPr>
    </w:p>
    <w:tbl>
      <w:tblPr>
        <w:tblStyle w:val="Mkatabulky"/>
        <w:tblW w:w="9274" w:type="dxa"/>
        <w:tblLook w:val="04A0" w:firstRow="1" w:lastRow="0" w:firstColumn="1" w:lastColumn="0" w:noHBand="0" w:noVBand="1"/>
      </w:tblPr>
      <w:tblGrid>
        <w:gridCol w:w="4567"/>
        <w:gridCol w:w="4707"/>
      </w:tblGrid>
      <w:tr w:rsidR="000C00EE" w:rsidTr="00883C9E">
        <w:trPr>
          <w:trHeight w:val="320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0EE" w:rsidRPr="00D149F2" w:rsidRDefault="000C00EE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C73D3E" w:rsidP="00883C9E">
            <w:pPr>
              <w:keepNext/>
              <w:spacing w:line="240" w:lineRule="auto"/>
              <w:jc w:val="center"/>
              <w:rPr>
                <w:lang w:eastAsia="cs-CZ"/>
              </w:rPr>
            </w:pPr>
            <w:r w:rsidRPr="00D149F2">
              <w:rPr>
                <w:rFonts w:eastAsia="Calibri"/>
                <w:sz w:val="22"/>
                <w:szCs w:val="22"/>
                <w:lang w:eastAsia="cs-CZ"/>
              </w:rPr>
              <w:t>…………</w:t>
            </w:r>
            <w:r w:rsidR="00F34A6B">
              <w:rPr>
                <w:rFonts w:eastAsia="Calibri"/>
                <w:sz w:val="22"/>
                <w:szCs w:val="22"/>
                <w:lang w:eastAsia="cs-CZ"/>
              </w:rPr>
              <w:t>..................</w:t>
            </w:r>
            <w:r w:rsidRPr="00D149F2">
              <w:rPr>
                <w:rFonts w:eastAsia="Calibri"/>
                <w:sz w:val="22"/>
                <w:szCs w:val="22"/>
                <w:lang w:eastAsia="cs-CZ"/>
              </w:rPr>
              <w:t>………………………</w:t>
            </w:r>
          </w:p>
          <w:p w:rsidR="000C00EE" w:rsidRPr="00D149F2" w:rsidRDefault="00C73D3E" w:rsidP="00883C9E">
            <w:pPr>
              <w:keepNext/>
              <w:spacing w:line="240" w:lineRule="auto"/>
              <w:jc w:val="center"/>
              <w:rPr>
                <w:lang w:eastAsia="cs-CZ"/>
              </w:rPr>
            </w:pPr>
            <w:r w:rsidRPr="00D149F2">
              <w:rPr>
                <w:rFonts w:eastAsia="Calibri"/>
                <w:b/>
                <w:bCs/>
                <w:sz w:val="24"/>
                <w:szCs w:val="24"/>
                <w:lang w:eastAsia="cs-CZ"/>
              </w:rPr>
              <w:t>M</w:t>
            </w:r>
            <w:r w:rsidR="009300CB">
              <w:rPr>
                <w:rFonts w:eastAsia="Calibri"/>
                <w:b/>
                <w:bCs/>
                <w:sz w:val="24"/>
                <w:szCs w:val="24"/>
                <w:lang w:eastAsia="cs-CZ"/>
              </w:rPr>
              <w:t xml:space="preserve">ěstské kulturní středisko </w:t>
            </w:r>
            <w:r w:rsidRPr="00D149F2">
              <w:rPr>
                <w:rFonts w:eastAsia="Calibri"/>
                <w:b/>
                <w:bCs/>
                <w:sz w:val="24"/>
                <w:szCs w:val="24"/>
                <w:lang w:eastAsia="cs-CZ"/>
              </w:rPr>
              <w:t>H</w:t>
            </w:r>
            <w:r w:rsidR="009300CB">
              <w:rPr>
                <w:rFonts w:eastAsia="Calibri"/>
                <w:b/>
                <w:bCs/>
                <w:sz w:val="24"/>
                <w:szCs w:val="24"/>
                <w:lang w:eastAsia="cs-CZ"/>
              </w:rPr>
              <w:t>avířov</w:t>
            </w:r>
          </w:p>
          <w:p w:rsidR="000C00EE" w:rsidRPr="00D149F2" w:rsidRDefault="00C73D3E" w:rsidP="00883C9E">
            <w:pPr>
              <w:keepNext/>
              <w:spacing w:line="240" w:lineRule="auto"/>
              <w:jc w:val="center"/>
              <w:rPr>
                <w:rFonts w:eastAsia="Calibri"/>
                <w:color w:val="FF2712"/>
                <w:sz w:val="22"/>
                <w:szCs w:val="22"/>
                <w:lang w:eastAsia="cs-CZ"/>
              </w:rPr>
            </w:pPr>
            <w:r w:rsidRPr="00D149F2">
              <w:rPr>
                <w:rFonts w:eastAsia="Calibri"/>
                <w:sz w:val="22"/>
                <w:szCs w:val="22"/>
                <w:lang w:eastAsia="cs-CZ"/>
              </w:rPr>
              <w:t>Mgr. Yvona Dlábková, ředitelka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0EE" w:rsidRPr="00D149F2" w:rsidRDefault="000C00EE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C73D3E" w:rsidP="00883C9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149F2">
              <w:rPr>
                <w:rFonts w:eastAsia="Calibri"/>
                <w:sz w:val="22"/>
                <w:szCs w:val="22"/>
                <w:lang w:eastAsia="cs-CZ"/>
              </w:rPr>
              <w:t>……</w:t>
            </w:r>
            <w:r w:rsidR="00F34A6B">
              <w:rPr>
                <w:rFonts w:eastAsia="Calibri"/>
                <w:sz w:val="22"/>
                <w:szCs w:val="22"/>
                <w:lang w:eastAsia="cs-CZ"/>
              </w:rPr>
              <w:t>............</w:t>
            </w:r>
            <w:r w:rsidRPr="00D149F2">
              <w:rPr>
                <w:rFonts w:eastAsia="Calibri"/>
                <w:sz w:val="22"/>
                <w:szCs w:val="22"/>
                <w:lang w:eastAsia="cs-CZ"/>
              </w:rPr>
              <w:t>…………………</w:t>
            </w:r>
            <w:r w:rsidR="00F34A6B">
              <w:rPr>
                <w:rFonts w:eastAsia="Calibri"/>
                <w:sz w:val="22"/>
                <w:szCs w:val="22"/>
                <w:lang w:eastAsia="cs-CZ"/>
              </w:rPr>
              <w:t>..</w:t>
            </w:r>
            <w:r w:rsidRPr="00D149F2">
              <w:rPr>
                <w:rFonts w:eastAsia="Calibri"/>
                <w:sz w:val="22"/>
                <w:szCs w:val="22"/>
                <w:lang w:eastAsia="cs-CZ"/>
              </w:rPr>
              <w:t>…………</w:t>
            </w:r>
          </w:p>
          <w:p w:rsidR="000C00EE" w:rsidRPr="00D149F2" w:rsidRDefault="00C73D3E" w:rsidP="00883C9E">
            <w:pPr>
              <w:keepNext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149F2">
              <w:rPr>
                <w:rFonts w:eastAsia="Calibri"/>
                <w:b/>
                <w:bCs/>
                <w:sz w:val="24"/>
                <w:szCs w:val="24"/>
                <w:lang w:eastAsia="cs-CZ"/>
              </w:rPr>
              <w:t>SMART PRODUCTION, s.r.o.</w:t>
            </w:r>
          </w:p>
          <w:p w:rsidR="000C00EE" w:rsidRPr="00D149F2" w:rsidRDefault="00C73D3E" w:rsidP="00883C9E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  <w:r w:rsidRPr="00D149F2">
              <w:rPr>
                <w:rFonts w:eastAsia="Calibri"/>
                <w:sz w:val="22"/>
                <w:szCs w:val="22"/>
                <w:lang w:eastAsia="cs-CZ"/>
              </w:rPr>
              <w:t>Josef Ženíšek, jednatel</w:t>
            </w:r>
          </w:p>
          <w:p w:rsidR="000C00EE" w:rsidRPr="00D149F2" w:rsidRDefault="000C00EE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0C00EE" w:rsidRPr="00D149F2" w:rsidRDefault="000C00EE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</w:tbl>
    <w:p w:rsidR="000C00EE" w:rsidRDefault="000C00EE">
      <w:pPr>
        <w:pStyle w:val="Normlny1"/>
        <w:tabs>
          <w:tab w:val="left" w:pos="9204"/>
        </w:tabs>
        <w:jc w:val="both"/>
        <w:rPr>
          <w:lang w:val="cs-CZ"/>
        </w:rPr>
      </w:pPr>
    </w:p>
    <w:p w:rsidR="000C00EE" w:rsidRDefault="000C00EE"/>
    <w:p w:rsidR="000C00EE" w:rsidRDefault="000C00EE"/>
    <w:sectPr w:rsidR="000C00EE">
      <w:headerReference w:type="default" r:id="rId7"/>
      <w:footerReference w:type="default" r:id="rId8"/>
      <w:pgSz w:w="11906" w:h="16838"/>
      <w:pgMar w:top="628" w:right="1274" w:bottom="486" w:left="1417" w:header="571" w:footer="429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3E" w:rsidRDefault="0046203E">
      <w:pPr>
        <w:spacing w:line="240" w:lineRule="auto"/>
      </w:pPr>
      <w:r>
        <w:separator/>
      </w:r>
    </w:p>
  </w:endnote>
  <w:endnote w:type="continuationSeparator" w:id="0">
    <w:p w:rsidR="0046203E" w:rsidRDefault="00462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altName w:val="MV Bol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EE" w:rsidRDefault="00C73D3E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fldChar w:fldCharType="begin"/>
    </w:r>
    <w:r>
      <w:instrText>PAGE</w:instrText>
    </w:r>
    <w:r>
      <w:fldChar w:fldCharType="separate"/>
    </w:r>
    <w:r w:rsidR="00883C9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3E" w:rsidRDefault="0046203E">
      <w:pPr>
        <w:spacing w:line="240" w:lineRule="auto"/>
      </w:pPr>
      <w:r>
        <w:separator/>
      </w:r>
    </w:p>
  </w:footnote>
  <w:footnote w:type="continuationSeparator" w:id="0">
    <w:p w:rsidR="0046203E" w:rsidRDefault="004620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EE" w:rsidRDefault="000C00EE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26B9"/>
    <w:multiLevelType w:val="multilevel"/>
    <w:tmpl w:val="91A639B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" w15:restartNumberingAfterBreak="0">
    <w:nsid w:val="14EA0AA6"/>
    <w:multiLevelType w:val="multilevel"/>
    <w:tmpl w:val="8A6252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223F27"/>
    <w:multiLevelType w:val="multilevel"/>
    <w:tmpl w:val="DAEAFA1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lang w:val="cs-CZ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3" w15:restartNumberingAfterBreak="0">
    <w:nsid w:val="210B6B91"/>
    <w:multiLevelType w:val="multilevel"/>
    <w:tmpl w:val="DB525DB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4" w15:restartNumberingAfterBreak="0">
    <w:nsid w:val="239B2FD0"/>
    <w:multiLevelType w:val="multilevel"/>
    <w:tmpl w:val="D924F68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F2319"/>
    <w:multiLevelType w:val="multilevel"/>
    <w:tmpl w:val="3EB88E2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8E46EA"/>
    <w:multiLevelType w:val="multilevel"/>
    <w:tmpl w:val="6DBC485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lang w:val="cs-C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 w15:restartNumberingAfterBreak="0">
    <w:nsid w:val="6598574F"/>
    <w:multiLevelType w:val="multilevel"/>
    <w:tmpl w:val="548843A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52341"/>
    <w:multiLevelType w:val="multilevel"/>
    <w:tmpl w:val="43907F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  <w:szCs w:val="24"/>
        <w:lang w:val="cs-C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EE"/>
    <w:rsid w:val="000014E8"/>
    <w:rsid w:val="000C00EE"/>
    <w:rsid w:val="000D0094"/>
    <w:rsid w:val="00100F0A"/>
    <w:rsid w:val="0011558F"/>
    <w:rsid w:val="00180592"/>
    <w:rsid w:val="001E27D1"/>
    <w:rsid w:val="00206538"/>
    <w:rsid w:val="00235096"/>
    <w:rsid w:val="0027313F"/>
    <w:rsid w:val="0037464A"/>
    <w:rsid w:val="0039284D"/>
    <w:rsid w:val="003C5770"/>
    <w:rsid w:val="00420BE2"/>
    <w:rsid w:val="0046203E"/>
    <w:rsid w:val="00464D48"/>
    <w:rsid w:val="0051160E"/>
    <w:rsid w:val="005F492D"/>
    <w:rsid w:val="00645B38"/>
    <w:rsid w:val="006B3747"/>
    <w:rsid w:val="006B6A25"/>
    <w:rsid w:val="006D1760"/>
    <w:rsid w:val="00713D82"/>
    <w:rsid w:val="007323E8"/>
    <w:rsid w:val="007409BE"/>
    <w:rsid w:val="007F57E4"/>
    <w:rsid w:val="008178DF"/>
    <w:rsid w:val="00874C44"/>
    <w:rsid w:val="00883C9E"/>
    <w:rsid w:val="008B4138"/>
    <w:rsid w:val="009300CB"/>
    <w:rsid w:val="009A5F19"/>
    <w:rsid w:val="009D1FDA"/>
    <w:rsid w:val="00A15CD7"/>
    <w:rsid w:val="00AB3B3F"/>
    <w:rsid w:val="00B10248"/>
    <w:rsid w:val="00C437F4"/>
    <w:rsid w:val="00C73D3E"/>
    <w:rsid w:val="00C820F0"/>
    <w:rsid w:val="00CB42CF"/>
    <w:rsid w:val="00D104D6"/>
    <w:rsid w:val="00D149F2"/>
    <w:rsid w:val="00D32E0E"/>
    <w:rsid w:val="00D768E3"/>
    <w:rsid w:val="00DE4BC6"/>
    <w:rsid w:val="00DE6AA3"/>
    <w:rsid w:val="00E5112A"/>
    <w:rsid w:val="00E51CD0"/>
    <w:rsid w:val="00E61CAF"/>
    <w:rsid w:val="00E72010"/>
    <w:rsid w:val="00EB28C3"/>
    <w:rsid w:val="00EC213D"/>
    <w:rsid w:val="00F21FC0"/>
    <w:rsid w:val="00F34A6B"/>
    <w:rsid w:val="00F5706B"/>
    <w:rsid w:val="00FA3B74"/>
    <w:rsid w:val="00FD3001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21E5B3-5398-480B-BD87-9D677F5F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D44"/>
    <w:pPr>
      <w:suppressAutoHyphens/>
      <w:spacing w:line="100" w:lineRule="atLeast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qFormat/>
    <w:rsid w:val="00E04D44"/>
  </w:style>
  <w:style w:type="character" w:customStyle="1" w:styleId="Internetovodkaz">
    <w:name w:val="Internetový odkaz"/>
    <w:basedOn w:val="Standardnpsmoodstavce"/>
    <w:uiPriority w:val="99"/>
    <w:semiHidden/>
    <w:unhideWhenUsed/>
    <w:rsid w:val="00E04D44"/>
    <w:rPr>
      <w:color w:val="0000FF"/>
      <w:u w:val="single"/>
    </w:rPr>
  </w:style>
  <w:style w:type="character" w:customStyle="1" w:styleId="ParagraphwithoutnumberingCar">
    <w:name w:val="Paragraph without numberingCar"/>
    <w:link w:val="Paragraphwithoutnumbering"/>
    <w:qFormat/>
    <w:rsid w:val="00A55E18"/>
    <w:rPr>
      <w:rFonts w:ascii="Open Sans" w:eastAsia="Open Sans" w:hAnsi="Open Sans" w:cs="Open Sans"/>
      <w:color w:val="000000"/>
      <w:shd w:val="clear" w:color="auto" w:fill="FFFFFF"/>
      <w:lang w:eastAsia="cs-CZ"/>
    </w:rPr>
  </w:style>
  <w:style w:type="character" w:styleId="Siln">
    <w:name w:val="Strong"/>
    <w:basedOn w:val="Standardnpsmoodstavce"/>
    <w:uiPriority w:val="22"/>
    <w:qFormat/>
    <w:rsid w:val="001323C6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  <w:szCs w:val="24"/>
      <w:lang w:val="cs-CZ"/>
    </w:rPr>
  </w:style>
  <w:style w:type="character" w:customStyle="1" w:styleId="ListLabel2">
    <w:name w:val="ListLabel 2"/>
    <w:qFormat/>
    <w:rPr>
      <w:b/>
      <w:sz w:val="24"/>
    </w:rPr>
  </w:style>
  <w:style w:type="character" w:customStyle="1" w:styleId="ListLabel3">
    <w:name w:val="ListLabel 3"/>
    <w:qFormat/>
    <w:rPr>
      <w:b/>
      <w:sz w:val="24"/>
      <w:lang w:val="cs-CZ"/>
    </w:rPr>
  </w:style>
  <w:style w:type="character" w:customStyle="1" w:styleId="ListLabel4">
    <w:name w:val="ListLabel 4"/>
    <w:qFormat/>
    <w:rPr>
      <w:b/>
      <w:sz w:val="24"/>
      <w:lang w:val="cs-CZ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  <w:color w:val="00000A"/>
      <w:sz w:val="24"/>
    </w:rPr>
  </w:style>
  <w:style w:type="character" w:customStyle="1" w:styleId="ListLabel7">
    <w:name w:val="ListLabel 7"/>
    <w:qFormat/>
    <w:rPr>
      <w:b/>
      <w:bCs/>
      <w:sz w:val="24"/>
    </w:rPr>
  </w:style>
  <w:style w:type="character" w:customStyle="1" w:styleId="ListLabel8">
    <w:name w:val="ListLabel 8"/>
    <w:qFormat/>
    <w:rPr>
      <w:rFonts w:eastAsia="Times New Roman"/>
      <w:color w:val="auto"/>
      <w:sz w:val="24"/>
      <w:szCs w:val="24"/>
      <w:u w:val="none"/>
      <w:lang w:val="cs-CZ"/>
    </w:rPr>
  </w:style>
  <w:style w:type="character" w:customStyle="1" w:styleId="ListLabel9">
    <w:name w:val="ListLabel 9"/>
    <w:qFormat/>
    <w:rPr>
      <w:rFonts w:ascii="Times New Roman" w:hAnsi="Times New Roman"/>
      <w:b/>
      <w:sz w:val="24"/>
      <w:szCs w:val="24"/>
      <w:lang w:val="cs-CZ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b/>
      <w:sz w:val="24"/>
      <w:lang w:val="cs-CZ"/>
    </w:rPr>
  </w:style>
  <w:style w:type="character" w:customStyle="1" w:styleId="ListLabel12">
    <w:name w:val="ListLabel 12"/>
    <w:qFormat/>
    <w:rPr>
      <w:b/>
      <w:sz w:val="24"/>
      <w:lang w:val="cs-CZ"/>
    </w:rPr>
  </w:style>
  <w:style w:type="character" w:customStyle="1" w:styleId="ListLabel13">
    <w:name w:val="ListLabel 13"/>
    <w:qFormat/>
    <w:rPr>
      <w:b/>
      <w:sz w:val="24"/>
    </w:rPr>
  </w:style>
  <w:style w:type="character" w:customStyle="1" w:styleId="ListLabel14">
    <w:name w:val="ListLabel 14"/>
    <w:qFormat/>
    <w:rPr>
      <w:b/>
      <w:color w:val="00000A"/>
      <w:sz w:val="24"/>
    </w:rPr>
  </w:style>
  <w:style w:type="character" w:customStyle="1" w:styleId="ListLabel15">
    <w:name w:val="ListLabel 15"/>
    <w:qFormat/>
    <w:rPr>
      <w:b/>
      <w:bCs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FreeForm">
    <w:name w:val="Free Form"/>
    <w:qFormat/>
    <w:rsid w:val="00E04D44"/>
    <w:pPr>
      <w:suppressAutoHyphens/>
      <w:spacing w:line="100" w:lineRule="atLeast"/>
    </w:pPr>
    <w:rPr>
      <w:rFonts w:ascii="Times New Roman" w:eastAsia="ヒラギノ角ゴ Pro W3" w:hAnsi="Times New Roman" w:cs="Times New Roman"/>
      <w:color w:val="000000"/>
      <w:szCs w:val="20"/>
      <w:lang w:val="en-US" w:eastAsia="ar-SA"/>
    </w:rPr>
  </w:style>
  <w:style w:type="paragraph" w:customStyle="1" w:styleId="Nzov1">
    <w:name w:val="Názov1"/>
    <w:qFormat/>
    <w:rsid w:val="00E04D44"/>
    <w:pPr>
      <w:suppressAutoHyphens/>
      <w:spacing w:line="100" w:lineRule="atLeast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 w:eastAsia="ar-SA"/>
    </w:rPr>
  </w:style>
  <w:style w:type="paragraph" w:customStyle="1" w:styleId="Normlny1">
    <w:name w:val="Normálny1"/>
    <w:qFormat/>
    <w:rsid w:val="00E04D44"/>
    <w:pPr>
      <w:suppressAutoHyphens/>
      <w:spacing w:line="100" w:lineRule="atLeast"/>
    </w:pPr>
    <w:rPr>
      <w:rFonts w:ascii="Times New Roman" w:eastAsia="ヒラギノ角ゴ Pro W3" w:hAnsi="Times New Roman" w:cs="Times New Roman"/>
      <w:color w:val="000000"/>
      <w:szCs w:val="20"/>
      <w:lang w:val="en-US" w:eastAsia="ar-SA"/>
    </w:rPr>
  </w:style>
  <w:style w:type="paragraph" w:customStyle="1" w:styleId="Nadpis11">
    <w:name w:val="Nadpis 11"/>
    <w:qFormat/>
    <w:rsid w:val="00E04D44"/>
    <w:pPr>
      <w:keepNext/>
      <w:suppressAutoHyphens/>
      <w:spacing w:line="100" w:lineRule="atLeast"/>
      <w:jc w:val="center"/>
    </w:pPr>
    <w:rPr>
      <w:rFonts w:ascii="Times New Roman Bold" w:eastAsia="ヒラギノ角ゴ Pro W3" w:hAnsi="Times New Roman Bold" w:cs="Times New Roman"/>
      <w:color w:val="000000"/>
      <w:szCs w:val="20"/>
      <w:lang w:val="en-US" w:eastAsia="ar-SA"/>
    </w:rPr>
  </w:style>
  <w:style w:type="paragraph" w:customStyle="1" w:styleId="Zkladntext1">
    <w:name w:val="Základný text1"/>
    <w:qFormat/>
    <w:rsid w:val="00E04D44"/>
    <w:pPr>
      <w:suppressAutoHyphens/>
      <w:spacing w:line="100" w:lineRule="atLeast"/>
      <w:jc w:val="both"/>
    </w:pPr>
    <w:rPr>
      <w:rFonts w:ascii="Times New Roman" w:eastAsia="ヒラギノ角ゴ Pro W3" w:hAnsi="Times New Roman" w:cs="Times New Roman"/>
      <w:color w:val="000000"/>
      <w:szCs w:val="20"/>
      <w:lang w:val="en-US" w:eastAsia="ar-SA"/>
    </w:rPr>
  </w:style>
  <w:style w:type="paragraph" w:customStyle="1" w:styleId="Zarkazkladnhotextu1">
    <w:name w:val="Zarážka základného textu1"/>
    <w:qFormat/>
    <w:rsid w:val="00E04D44"/>
    <w:pPr>
      <w:suppressAutoHyphens/>
      <w:spacing w:line="100" w:lineRule="atLeast"/>
      <w:ind w:left="284" w:hanging="284"/>
      <w:jc w:val="both"/>
    </w:pPr>
    <w:rPr>
      <w:rFonts w:ascii="Times New Roman" w:eastAsia="ヒラギノ角ゴ Pro W3" w:hAnsi="Times New Roman" w:cs="Times New Roman"/>
      <w:color w:val="000000"/>
      <w:szCs w:val="20"/>
      <w:lang w:val="en-US" w:eastAsia="ar-SA"/>
    </w:rPr>
  </w:style>
  <w:style w:type="paragraph" w:customStyle="1" w:styleId="Nadpis21">
    <w:name w:val="Nadpis 21"/>
    <w:qFormat/>
    <w:rsid w:val="00E04D44"/>
    <w:pPr>
      <w:keepNext/>
      <w:suppressAutoHyphens/>
      <w:spacing w:line="100" w:lineRule="atLeast"/>
      <w:jc w:val="center"/>
    </w:pPr>
    <w:rPr>
      <w:rFonts w:ascii="Times New Roman Bold Italic" w:eastAsia="ヒラギノ角ゴ Pro W3" w:hAnsi="Times New Roman Bold Italic" w:cs="Times New Roman"/>
      <w:color w:val="000000"/>
      <w:szCs w:val="20"/>
      <w:lang w:val="en-US" w:eastAsia="ar-SA"/>
    </w:rPr>
  </w:style>
  <w:style w:type="paragraph" w:customStyle="1" w:styleId="Odstavecseseznamem1">
    <w:name w:val="Odstavec se seznamem1"/>
    <w:basedOn w:val="Normln"/>
    <w:qFormat/>
    <w:rsid w:val="00E04D44"/>
    <w:pPr>
      <w:ind w:left="708"/>
    </w:pPr>
  </w:style>
  <w:style w:type="paragraph" w:customStyle="1" w:styleId="Prosttext1">
    <w:name w:val="Prostý text1"/>
    <w:basedOn w:val="Normln"/>
    <w:qFormat/>
    <w:rsid w:val="00E04D44"/>
    <w:rPr>
      <w:rFonts w:ascii="Consolas" w:eastAsia="Calibri" w:hAnsi="Consolas" w:cs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04D44"/>
    <w:pPr>
      <w:ind w:left="720"/>
      <w:contextualSpacing/>
    </w:pPr>
  </w:style>
  <w:style w:type="paragraph" w:customStyle="1" w:styleId="Paragraphwithoutnumbering">
    <w:name w:val="Paragraph without numbering"/>
    <w:link w:val="ParagraphwithoutnumberingCar"/>
    <w:qFormat/>
    <w:rsid w:val="00A55E18"/>
    <w:pPr>
      <w:widowControl w:val="0"/>
      <w:shd w:val="clear" w:color="auto" w:fill="FFFFFF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  <w:lang w:eastAsia="cs-CZ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styleId="Mkatabulky">
    <w:name w:val="Table Grid"/>
    <w:basedOn w:val="Normlntabulka"/>
    <w:rsid w:val="00E04D44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0F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F0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F0A"/>
    <w:rPr>
      <w:rFonts w:ascii="Times New Roman" w:eastAsia="Times New Roman" w:hAnsi="Times New Roman" w:cs="Times New Roman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F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F0A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64A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64A"/>
    <w:rPr>
      <w:rFonts w:ascii="Lucida Grande CE" w:eastAsia="Times New Roman" w:hAnsi="Lucida Grande CE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2224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Kuta</dc:creator>
  <dc:description/>
  <cp:lastModifiedBy>Kunčický Aleš</cp:lastModifiedBy>
  <cp:revision>15</cp:revision>
  <cp:lastPrinted>2021-06-30T08:58:00Z</cp:lastPrinted>
  <dcterms:created xsi:type="dcterms:W3CDTF">2021-07-30T07:37:00Z</dcterms:created>
  <dcterms:modified xsi:type="dcterms:W3CDTF">2021-07-30T09:32:00Z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