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6BA" w:rsidRDefault="009B4147" w:rsidP="00B60173">
      <w:pPr>
        <w:pStyle w:val="Import2"/>
        <w:tabs>
          <w:tab w:val="left" w:pos="3096"/>
          <w:tab w:val="left" w:pos="5184"/>
          <w:tab w:val="left" w:pos="6192"/>
        </w:tabs>
        <w:jc w:val="center"/>
        <w:rPr>
          <w:szCs w:val="32"/>
        </w:rPr>
      </w:pPr>
      <w:bookmarkStart w:id="0" w:name="_GoBack"/>
      <w:bookmarkEnd w:id="0"/>
      <w:r>
        <w:rPr>
          <w:rFonts w:ascii="Times New Roman" w:hAnsi="Times New Roman"/>
          <w:b/>
          <w:sz w:val="32"/>
          <w:szCs w:val="32"/>
          <w:lang w:val="cs-CZ"/>
        </w:rPr>
        <w:t>SMLOUV</w:t>
      </w:r>
      <w:r w:rsidR="00E46487">
        <w:rPr>
          <w:rFonts w:ascii="Times New Roman" w:hAnsi="Times New Roman"/>
          <w:b/>
          <w:sz w:val="32"/>
          <w:szCs w:val="32"/>
          <w:lang w:val="cs-CZ"/>
        </w:rPr>
        <w:t>A</w:t>
      </w:r>
      <w:r>
        <w:rPr>
          <w:rFonts w:ascii="Times New Roman" w:hAnsi="Times New Roman"/>
          <w:b/>
          <w:sz w:val="32"/>
          <w:szCs w:val="32"/>
          <w:lang w:val="cs-CZ"/>
        </w:rPr>
        <w:t xml:space="preserve"> O DÍLO</w:t>
      </w:r>
      <w:r w:rsidR="00E56A61">
        <w:rPr>
          <w:rFonts w:ascii="Times New Roman" w:hAnsi="Times New Roman"/>
          <w:b/>
          <w:sz w:val="32"/>
          <w:szCs w:val="32"/>
          <w:lang w:val="cs-CZ"/>
        </w:rPr>
        <w:t xml:space="preserve"> </w:t>
      </w:r>
      <w:r w:rsidRPr="003A4EE4">
        <w:rPr>
          <w:rFonts w:ascii="Times New Roman" w:hAnsi="Times New Roman" w:hint="eastAsia"/>
          <w:b/>
          <w:sz w:val="32"/>
          <w:szCs w:val="32"/>
          <w:lang w:val="cs-CZ"/>
        </w:rPr>
        <w:t>č</w:t>
      </w:r>
      <w:r w:rsidRPr="003A4EE4">
        <w:rPr>
          <w:rFonts w:ascii="Times New Roman" w:hAnsi="Times New Roman"/>
          <w:b/>
          <w:sz w:val="32"/>
          <w:szCs w:val="32"/>
          <w:lang w:val="cs-CZ"/>
        </w:rPr>
        <w:t>. 20</w:t>
      </w:r>
      <w:r w:rsidR="00664B21" w:rsidRPr="003A4EE4">
        <w:rPr>
          <w:rFonts w:ascii="Times New Roman" w:hAnsi="Times New Roman"/>
          <w:b/>
          <w:sz w:val="32"/>
          <w:szCs w:val="32"/>
          <w:lang w:val="cs-CZ"/>
        </w:rPr>
        <w:t>2</w:t>
      </w:r>
      <w:r w:rsidR="00B60173" w:rsidRPr="003A4EE4">
        <w:rPr>
          <w:rFonts w:ascii="Times New Roman" w:hAnsi="Times New Roman"/>
          <w:b/>
          <w:sz w:val="32"/>
          <w:szCs w:val="32"/>
          <w:lang w:val="cs-CZ"/>
        </w:rPr>
        <w:t>1</w:t>
      </w:r>
      <w:r w:rsidRPr="003A4EE4">
        <w:rPr>
          <w:rFonts w:ascii="Times New Roman" w:hAnsi="Times New Roman"/>
          <w:b/>
          <w:sz w:val="32"/>
          <w:szCs w:val="32"/>
          <w:lang w:val="cs-CZ"/>
        </w:rPr>
        <w:t>/OIVZ/</w:t>
      </w:r>
      <w:r w:rsidR="00664B21" w:rsidRPr="003A4EE4">
        <w:rPr>
          <w:rFonts w:ascii="Times New Roman" w:hAnsi="Times New Roman"/>
          <w:b/>
          <w:sz w:val="32"/>
          <w:szCs w:val="32"/>
          <w:lang w:val="cs-CZ"/>
        </w:rPr>
        <w:t>0</w:t>
      </w:r>
      <w:r w:rsidR="00B60173" w:rsidRPr="003A4EE4">
        <w:rPr>
          <w:rFonts w:ascii="Times New Roman" w:hAnsi="Times New Roman"/>
          <w:b/>
          <w:sz w:val="32"/>
          <w:szCs w:val="32"/>
          <w:lang w:val="cs-CZ"/>
        </w:rPr>
        <w:t>22</w:t>
      </w:r>
    </w:p>
    <w:p w:rsidR="003916BA" w:rsidRDefault="009B4147">
      <w:pPr>
        <w:jc w:val="center"/>
        <w:rPr>
          <w:rFonts w:ascii="Times New Roman" w:hAnsi="Times New Roman"/>
          <w:b/>
          <w:sz w:val="32"/>
          <w:szCs w:val="32"/>
        </w:rPr>
      </w:pPr>
      <w:r>
        <w:rPr>
          <w:rFonts w:ascii="Times New Roman" w:hAnsi="Times New Roman"/>
          <w:b/>
          <w:sz w:val="32"/>
          <w:szCs w:val="32"/>
        </w:rPr>
        <w:t>„</w:t>
      </w:r>
      <w:r w:rsidR="00D25914">
        <w:rPr>
          <w:rFonts w:ascii="Times New Roman" w:hAnsi="Times New Roman"/>
          <w:b/>
          <w:sz w:val="32"/>
          <w:szCs w:val="32"/>
        </w:rPr>
        <w:t>P</w:t>
      </w:r>
      <w:r w:rsidR="00F36BD8">
        <w:rPr>
          <w:rFonts w:ascii="Times New Roman" w:hAnsi="Times New Roman"/>
          <w:b/>
          <w:sz w:val="32"/>
          <w:szCs w:val="32"/>
        </w:rPr>
        <w:t>ARK U VODY</w:t>
      </w:r>
      <w:r w:rsidR="00D25914">
        <w:rPr>
          <w:rFonts w:ascii="Times New Roman" w:hAnsi="Times New Roman"/>
          <w:b/>
          <w:sz w:val="32"/>
          <w:szCs w:val="32"/>
        </w:rPr>
        <w:t>, Praha 7</w:t>
      </w:r>
      <w:r w:rsidR="00005AA3">
        <w:rPr>
          <w:rFonts w:ascii="Times New Roman" w:hAnsi="Times New Roman"/>
          <w:b/>
          <w:sz w:val="32"/>
          <w:szCs w:val="32"/>
        </w:rPr>
        <w:t xml:space="preserve"> </w:t>
      </w:r>
      <w:r w:rsidR="00D25914">
        <w:rPr>
          <w:rFonts w:ascii="Times New Roman" w:hAnsi="Times New Roman"/>
          <w:b/>
          <w:sz w:val="32"/>
          <w:szCs w:val="32"/>
        </w:rPr>
        <w:t>-</w:t>
      </w:r>
      <w:r w:rsidR="00005AA3">
        <w:rPr>
          <w:rFonts w:ascii="Times New Roman" w:hAnsi="Times New Roman"/>
          <w:b/>
          <w:sz w:val="32"/>
          <w:szCs w:val="32"/>
        </w:rPr>
        <w:t xml:space="preserve"> </w:t>
      </w:r>
      <w:r w:rsidR="00D25914">
        <w:rPr>
          <w:rFonts w:ascii="Times New Roman" w:hAnsi="Times New Roman"/>
          <w:b/>
          <w:sz w:val="32"/>
          <w:szCs w:val="32"/>
        </w:rPr>
        <w:t xml:space="preserve">Holešovice </w:t>
      </w:r>
      <w:r>
        <w:rPr>
          <w:rFonts w:ascii="Times New Roman" w:hAnsi="Times New Roman"/>
          <w:b/>
          <w:sz w:val="32"/>
          <w:szCs w:val="32"/>
        </w:rPr>
        <w:t>– PD“</w:t>
      </w:r>
    </w:p>
    <w:p w:rsidR="003916BA" w:rsidRDefault="003916BA">
      <w:pPr>
        <w:pStyle w:val="Zkladntext"/>
        <w:spacing w:line="120" w:lineRule="atLeast"/>
        <w:jc w:val="center"/>
        <w:rPr>
          <w:rFonts w:ascii="Times New Roman" w:hAnsi="Times New Roman"/>
          <w:b/>
          <w:sz w:val="22"/>
          <w:szCs w:val="22"/>
        </w:rPr>
      </w:pPr>
    </w:p>
    <w:p w:rsidR="003916BA" w:rsidRDefault="009B4147">
      <w:pPr>
        <w:pBdr>
          <w:bottom w:val="single" w:sz="6" w:space="0" w:color="000000"/>
        </w:pBdr>
        <w:spacing w:line="240" w:lineRule="exact"/>
        <w:jc w:val="center"/>
        <w:rPr>
          <w:rFonts w:ascii="Times New Roman" w:hAnsi="Times New Roman"/>
          <w:sz w:val="22"/>
          <w:szCs w:val="22"/>
        </w:rPr>
      </w:pPr>
      <w:r>
        <w:rPr>
          <w:rFonts w:ascii="Times New Roman" w:hAnsi="Times New Roman"/>
          <w:sz w:val="22"/>
          <w:szCs w:val="22"/>
        </w:rPr>
        <w:t>uzavřená podle ust. § 2586 a násl. zákona č. 89/2012 Sb., občanského zákoníku, ve znění pozdějších předpisů (dále jen „smlouva“)</w:t>
      </w:r>
    </w:p>
    <w:p w:rsidR="003916BA" w:rsidRDefault="003916BA">
      <w:pPr>
        <w:pBdr>
          <w:bottom w:val="single" w:sz="6" w:space="0" w:color="000000"/>
        </w:pBdr>
        <w:spacing w:line="240" w:lineRule="exact"/>
        <w:jc w:val="center"/>
        <w:rPr>
          <w:rFonts w:ascii="Times New Roman" w:hAnsi="Times New Roman"/>
          <w:sz w:val="22"/>
          <w:szCs w:val="22"/>
          <w:highlight w:val="cyan"/>
        </w:rPr>
      </w:pPr>
    </w:p>
    <w:p w:rsidR="003916BA" w:rsidRDefault="009B4147">
      <w:pPr>
        <w:pStyle w:val="Nadpis4"/>
        <w:spacing w:before="0"/>
        <w:jc w:val="center"/>
        <w:rPr>
          <w:rFonts w:ascii="Times New Roman" w:hAnsi="Times New Roman"/>
          <w:b w:val="0"/>
          <w:i/>
          <w:iCs/>
          <w:sz w:val="22"/>
          <w:szCs w:val="22"/>
        </w:rPr>
      </w:pPr>
      <w:r>
        <w:rPr>
          <w:rFonts w:ascii="Times New Roman" w:hAnsi="Times New Roman"/>
          <w:b w:val="0"/>
          <w:i/>
          <w:iCs/>
          <w:sz w:val="22"/>
          <w:szCs w:val="22"/>
        </w:rPr>
        <w:t>Smluvní strany</w:t>
      </w:r>
    </w:p>
    <w:p w:rsidR="003916BA" w:rsidRDefault="003916BA"/>
    <w:p w:rsidR="003916BA" w:rsidRDefault="009B4147">
      <w:pPr>
        <w:spacing w:line="240" w:lineRule="exact"/>
        <w:jc w:val="both"/>
        <w:rPr>
          <w:rFonts w:ascii="Times New Roman" w:hAnsi="Times New Roman"/>
          <w:sz w:val="22"/>
          <w:szCs w:val="22"/>
        </w:rPr>
      </w:pPr>
      <w:r>
        <w:rPr>
          <w:rFonts w:ascii="Times New Roman" w:hAnsi="Times New Roman"/>
          <w:sz w:val="22"/>
          <w:szCs w:val="22"/>
        </w:rPr>
        <w:t>objednatel:</w:t>
      </w:r>
      <w:r>
        <w:rPr>
          <w:rFonts w:ascii="Times New Roman" w:hAnsi="Times New Roman"/>
          <w:sz w:val="22"/>
          <w:szCs w:val="22"/>
        </w:rPr>
        <w:tab/>
      </w:r>
      <w:r>
        <w:rPr>
          <w:rFonts w:ascii="Times New Roman" w:hAnsi="Times New Roman"/>
          <w:sz w:val="22"/>
          <w:szCs w:val="22"/>
        </w:rPr>
        <w:tab/>
      </w:r>
      <w:r>
        <w:rPr>
          <w:rFonts w:ascii="Times New Roman" w:hAnsi="Times New Roman"/>
          <w:b/>
          <w:sz w:val="22"/>
          <w:szCs w:val="22"/>
        </w:rPr>
        <w:tab/>
        <w:t>Městská část Praha 7</w:t>
      </w:r>
    </w:p>
    <w:p w:rsidR="003916BA" w:rsidRDefault="009B4147">
      <w:pPr>
        <w:rPr>
          <w:rFonts w:ascii="Times New Roman" w:hAnsi="Times New Roman"/>
          <w:sz w:val="22"/>
          <w:szCs w:val="22"/>
        </w:rPr>
      </w:pPr>
      <w:r>
        <w:rPr>
          <w:rFonts w:ascii="Times New Roman" w:hAnsi="Times New Roman"/>
          <w:sz w:val="22"/>
          <w:szCs w:val="22"/>
        </w:rPr>
        <w:t xml:space="preserve">zastoupený:              </w:t>
      </w:r>
      <w:r>
        <w:rPr>
          <w:rFonts w:ascii="Times New Roman" w:hAnsi="Times New Roman"/>
          <w:sz w:val="22"/>
          <w:szCs w:val="22"/>
        </w:rPr>
        <w:tab/>
      </w:r>
      <w:r>
        <w:rPr>
          <w:rFonts w:ascii="Times New Roman" w:hAnsi="Times New Roman"/>
          <w:sz w:val="22"/>
          <w:szCs w:val="22"/>
        </w:rPr>
        <w:tab/>
      </w:r>
      <w:r w:rsidR="000127EE">
        <w:rPr>
          <w:rFonts w:ascii="Times New Roman" w:hAnsi="Times New Roman"/>
          <w:sz w:val="22"/>
          <w:szCs w:val="22"/>
        </w:rPr>
        <w:t>Mgr. Jan Čižinský</w:t>
      </w:r>
      <w:r>
        <w:rPr>
          <w:rFonts w:ascii="Times New Roman" w:hAnsi="Times New Roman"/>
          <w:sz w:val="22"/>
          <w:szCs w:val="22"/>
        </w:rPr>
        <w:t xml:space="preserve">,  </w:t>
      </w:r>
      <w:r w:rsidR="000127EE">
        <w:rPr>
          <w:rFonts w:ascii="Times New Roman" w:hAnsi="Times New Roman"/>
          <w:sz w:val="22"/>
          <w:szCs w:val="22"/>
        </w:rPr>
        <w:t>starosta Městské části (</w:t>
      </w:r>
      <w:r>
        <w:rPr>
          <w:rFonts w:ascii="Times New Roman" w:hAnsi="Times New Roman"/>
          <w:sz w:val="22"/>
          <w:szCs w:val="22"/>
        </w:rPr>
        <w:t>MČ</w:t>
      </w:r>
      <w:r w:rsidR="000127EE">
        <w:rPr>
          <w:rFonts w:ascii="Times New Roman" w:hAnsi="Times New Roman"/>
          <w:sz w:val="22"/>
          <w:szCs w:val="22"/>
        </w:rPr>
        <w:t>)</w:t>
      </w:r>
      <w:r>
        <w:rPr>
          <w:rFonts w:ascii="Times New Roman" w:hAnsi="Times New Roman"/>
          <w:sz w:val="22"/>
          <w:szCs w:val="22"/>
        </w:rPr>
        <w:t xml:space="preserve"> Praha 7</w:t>
      </w:r>
    </w:p>
    <w:p w:rsidR="003916BA" w:rsidRDefault="009B4147">
      <w:pPr>
        <w:spacing w:line="240" w:lineRule="exact"/>
        <w:jc w:val="both"/>
        <w:rPr>
          <w:rFonts w:ascii="Times New Roman" w:hAnsi="Times New Roman"/>
          <w:sz w:val="22"/>
          <w:szCs w:val="22"/>
        </w:rPr>
      </w:pPr>
      <w:r>
        <w:rPr>
          <w:rFonts w:ascii="Times New Roman" w:hAnsi="Times New Roman"/>
          <w:sz w:val="22"/>
          <w:szCs w:val="22"/>
        </w:rPr>
        <w:t>sídlo:</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U Průhonu </w:t>
      </w:r>
      <w:r w:rsidR="000127EE">
        <w:rPr>
          <w:rFonts w:ascii="Times New Roman" w:hAnsi="Times New Roman"/>
          <w:sz w:val="22"/>
          <w:szCs w:val="22"/>
        </w:rPr>
        <w:t>1338/</w:t>
      </w:r>
      <w:r>
        <w:rPr>
          <w:rFonts w:ascii="Times New Roman" w:hAnsi="Times New Roman"/>
          <w:sz w:val="22"/>
          <w:szCs w:val="22"/>
        </w:rPr>
        <w:t>38, 170 00 Praha 7</w:t>
      </w:r>
    </w:p>
    <w:p w:rsidR="003916BA" w:rsidRDefault="009B4147">
      <w:pPr>
        <w:spacing w:line="240" w:lineRule="exact"/>
        <w:jc w:val="both"/>
        <w:rPr>
          <w:rFonts w:ascii="Times New Roman" w:hAnsi="Times New Roman"/>
          <w:sz w:val="22"/>
          <w:szCs w:val="22"/>
        </w:rPr>
      </w:pPr>
      <w:r>
        <w:rPr>
          <w:rFonts w:ascii="Times New Roman" w:hAnsi="Times New Roman"/>
          <w:sz w:val="22"/>
          <w:szCs w:val="22"/>
        </w:rPr>
        <w:t xml:space="preserve">IČO:                                     </w:t>
      </w:r>
      <w:r>
        <w:rPr>
          <w:rFonts w:ascii="Times New Roman" w:hAnsi="Times New Roman"/>
          <w:sz w:val="22"/>
          <w:szCs w:val="22"/>
        </w:rPr>
        <w:tab/>
        <w:t>00063754</w:t>
      </w:r>
    </w:p>
    <w:p w:rsidR="003916BA" w:rsidRDefault="009B4147">
      <w:pPr>
        <w:spacing w:line="240" w:lineRule="exact"/>
        <w:jc w:val="both"/>
        <w:rPr>
          <w:rFonts w:ascii="Times New Roman" w:hAnsi="Times New Roman"/>
          <w:sz w:val="22"/>
          <w:szCs w:val="22"/>
        </w:rPr>
      </w:pPr>
      <w:r>
        <w:rPr>
          <w:rFonts w:ascii="Times New Roman" w:hAnsi="Times New Roman"/>
          <w:sz w:val="22"/>
          <w:szCs w:val="22"/>
        </w:rPr>
        <w:t xml:space="preserve">bankovní spojení:    </w:t>
      </w:r>
      <w:r>
        <w:rPr>
          <w:rFonts w:ascii="Times New Roman" w:hAnsi="Times New Roman"/>
          <w:sz w:val="22"/>
          <w:szCs w:val="22"/>
        </w:rPr>
        <w:tab/>
      </w:r>
      <w:r>
        <w:rPr>
          <w:rFonts w:ascii="Times New Roman" w:hAnsi="Times New Roman"/>
          <w:sz w:val="22"/>
          <w:szCs w:val="22"/>
        </w:rPr>
        <w:tab/>
        <w:t>Česká spořitelna, a.s.</w:t>
      </w:r>
    </w:p>
    <w:p w:rsidR="003916BA" w:rsidRDefault="009B4147">
      <w:pPr>
        <w:spacing w:line="240" w:lineRule="exact"/>
        <w:jc w:val="both"/>
        <w:rPr>
          <w:rFonts w:ascii="Times New Roman" w:hAnsi="Times New Roman"/>
          <w:sz w:val="22"/>
          <w:szCs w:val="22"/>
        </w:rPr>
      </w:pPr>
      <w:r>
        <w:rPr>
          <w:rFonts w:ascii="Times New Roman" w:hAnsi="Times New Roman"/>
          <w:sz w:val="22"/>
          <w:szCs w:val="22"/>
        </w:rPr>
        <w:t xml:space="preserve">číslo účtu:                            </w:t>
      </w:r>
      <w:r>
        <w:rPr>
          <w:rFonts w:ascii="Times New Roman" w:hAnsi="Times New Roman"/>
          <w:sz w:val="22"/>
          <w:szCs w:val="22"/>
        </w:rPr>
        <w:tab/>
        <w:t xml:space="preserve"> </w:t>
      </w:r>
    </w:p>
    <w:p w:rsidR="003916BA" w:rsidRDefault="009B4147">
      <w:pPr>
        <w:spacing w:line="240" w:lineRule="exact"/>
        <w:jc w:val="both"/>
        <w:rPr>
          <w:rFonts w:ascii="Times New Roman" w:hAnsi="Times New Roman"/>
          <w:sz w:val="22"/>
          <w:szCs w:val="22"/>
        </w:rPr>
      </w:pPr>
      <w:r>
        <w:rPr>
          <w:rFonts w:ascii="Times New Roman" w:hAnsi="Times New Roman"/>
          <w:sz w:val="22"/>
          <w:szCs w:val="22"/>
        </w:rPr>
        <w:t xml:space="preserve">telefon:            </w:t>
      </w:r>
      <w:r w:rsidR="00030147">
        <w:rPr>
          <w:rFonts w:ascii="Times New Roman" w:hAnsi="Times New Roman"/>
          <w:sz w:val="22"/>
          <w:szCs w:val="22"/>
        </w:rPr>
        <w:tab/>
      </w:r>
      <w:r w:rsidR="00403413">
        <w:rPr>
          <w:rFonts w:ascii="Times New Roman" w:hAnsi="Times New Roman"/>
          <w:sz w:val="22"/>
          <w:szCs w:val="22"/>
        </w:rPr>
        <w:t xml:space="preserve">                          </w:t>
      </w:r>
    </w:p>
    <w:p w:rsidR="003916BA" w:rsidRDefault="009B4147">
      <w:pPr>
        <w:spacing w:line="240" w:lineRule="exact"/>
        <w:jc w:val="both"/>
        <w:rPr>
          <w:rFonts w:ascii="Times New Roman" w:hAnsi="Times New Roman"/>
          <w:sz w:val="22"/>
          <w:szCs w:val="22"/>
        </w:rPr>
      </w:pPr>
      <w:r>
        <w:rPr>
          <w:rFonts w:ascii="Times New Roman" w:hAnsi="Times New Roman"/>
          <w:sz w:val="22"/>
          <w:szCs w:val="22"/>
        </w:rPr>
        <w:t xml:space="preserve">e-mail:                                 </w:t>
      </w:r>
      <w:r>
        <w:rPr>
          <w:rFonts w:ascii="Times New Roman" w:hAnsi="Times New Roman"/>
          <w:sz w:val="22"/>
          <w:szCs w:val="22"/>
        </w:rPr>
        <w:tab/>
      </w:r>
    </w:p>
    <w:p w:rsidR="003916BA" w:rsidRDefault="009B4147" w:rsidP="00EA0478">
      <w:pPr>
        <w:spacing w:line="240" w:lineRule="exact"/>
        <w:ind w:firstLine="708"/>
        <w:jc w:val="both"/>
        <w:rPr>
          <w:rFonts w:ascii="Times New Roman" w:hAnsi="Times New Roman"/>
          <w:i/>
          <w:sz w:val="22"/>
          <w:szCs w:val="22"/>
        </w:rPr>
      </w:pPr>
      <w:r>
        <w:rPr>
          <w:rFonts w:ascii="Times New Roman" w:hAnsi="Times New Roman"/>
          <w:i/>
          <w:sz w:val="22"/>
          <w:szCs w:val="22"/>
        </w:rPr>
        <w:t>(dále jako „objednatel“)</w:t>
      </w:r>
    </w:p>
    <w:p w:rsidR="00030147" w:rsidRPr="00EA0478" w:rsidRDefault="00030147" w:rsidP="00EA0478">
      <w:pPr>
        <w:spacing w:line="240" w:lineRule="exact"/>
        <w:ind w:firstLine="708"/>
        <w:jc w:val="both"/>
        <w:rPr>
          <w:rFonts w:ascii="Times New Roman" w:hAnsi="Times New Roman"/>
          <w:i/>
          <w:sz w:val="22"/>
          <w:szCs w:val="22"/>
        </w:rPr>
      </w:pPr>
    </w:p>
    <w:p w:rsidR="003916BA" w:rsidRDefault="00030147">
      <w:pPr>
        <w:pStyle w:val="Zkladntext"/>
        <w:spacing w:line="240" w:lineRule="auto"/>
        <w:rPr>
          <w:rFonts w:ascii="Times New Roman" w:hAnsi="Times New Roman"/>
          <w:sz w:val="22"/>
          <w:szCs w:val="22"/>
        </w:rPr>
      </w:pPr>
      <w:r>
        <w:rPr>
          <w:rFonts w:ascii="Times New Roman" w:hAnsi="Times New Roman"/>
          <w:iCs/>
          <w:sz w:val="22"/>
          <w:szCs w:val="22"/>
        </w:rPr>
        <w:t>projektant</w:t>
      </w:r>
      <w:r w:rsidR="009B4147">
        <w:rPr>
          <w:rFonts w:ascii="Times New Roman" w:hAnsi="Times New Roman"/>
          <w:iCs/>
          <w:sz w:val="22"/>
          <w:szCs w:val="22"/>
        </w:rPr>
        <w:t>:</w:t>
      </w:r>
      <w:r w:rsidR="009B4147">
        <w:rPr>
          <w:rFonts w:ascii="Times New Roman" w:hAnsi="Times New Roman"/>
          <w:iCs/>
          <w:sz w:val="22"/>
          <w:szCs w:val="22"/>
        </w:rPr>
        <w:tab/>
      </w:r>
      <w:r w:rsidR="009B4147">
        <w:rPr>
          <w:rFonts w:ascii="Times New Roman" w:hAnsi="Times New Roman"/>
          <w:iCs/>
          <w:sz w:val="22"/>
          <w:szCs w:val="22"/>
        </w:rPr>
        <w:tab/>
      </w:r>
      <w:r w:rsidR="009B4147">
        <w:rPr>
          <w:rFonts w:ascii="Times New Roman" w:hAnsi="Times New Roman"/>
          <w:iCs/>
          <w:sz w:val="22"/>
          <w:szCs w:val="22"/>
        </w:rPr>
        <w:tab/>
      </w:r>
      <w:r w:rsidR="00E46487" w:rsidRPr="00E46487">
        <w:rPr>
          <w:rFonts w:ascii="Times New Roman" w:hAnsi="Times New Roman"/>
          <w:b/>
          <w:iCs/>
          <w:sz w:val="22"/>
          <w:szCs w:val="22"/>
        </w:rPr>
        <w:t>YYYY s.r.o.</w:t>
      </w:r>
      <w:r w:rsidR="009B4147">
        <w:rPr>
          <w:rFonts w:ascii="Times New Roman" w:hAnsi="Times New Roman"/>
          <w:iCs/>
          <w:sz w:val="22"/>
          <w:szCs w:val="22"/>
        </w:rPr>
        <w:tab/>
      </w:r>
      <w:r w:rsidR="009B4147">
        <w:rPr>
          <w:rFonts w:ascii="Times New Roman" w:hAnsi="Times New Roman"/>
          <w:iCs/>
          <w:sz w:val="22"/>
          <w:szCs w:val="22"/>
        </w:rPr>
        <w:tab/>
      </w:r>
      <w:r w:rsidR="009B4147">
        <w:rPr>
          <w:rFonts w:ascii="Times New Roman" w:hAnsi="Times New Roman"/>
          <w:iCs/>
          <w:sz w:val="22"/>
          <w:szCs w:val="22"/>
        </w:rPr>
        <w:tab/>
      </w:r>
    </w:p>
    <w:p w:rsidR="003916BA" w:rsidRDefault="009B4147">
      <w:pPr>
        <w:pStyle w:val="Zkladntext"/>
        <w:spacing w:line="240" w:lineRule="auto"/>
        <w:rPr>
          <w:rFonts w:ascii="Times New Roman" w:hAnsi="Times New Roman"/>
          <w:iCs/>
          <w:sz w:val="22"/>
          <w:szCs w:val="22"/>
        </w:rPr>
      </w:pPr>
      <w:r>
        <w:rPr>
          <w:rFonts w:ascii="Times New Roman" w:hAnsi="Times New Roman"/>
          <w:iCs/>
          <w:sz w:val="22"/>
          <w:szCs w:val="22"/>
        </w:rPr>
        <w:t xml:space="preserve">zastoupený: </w:t>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sidR="00E46487" w:rsidRPr="00E46487">
        <w:rPr>
          <w:rFonts w:ascii="Times New Roman" w:hAnsi="Times New Roman"/>
          <w:iCs/>
          <w:sz w:val="22"/>
          <w:szCs w:val="22"/>
        </w:rPr>
        <w:t>Ing. Tereza Mácová</w:t>
      </w:r>
      <w:r>
        <w:rPr>
          <w:rFonts w:ascii="Times New Roman" w:hAnsi="Times New Roman"/>
          <w:i/>
          <w:iCs/>
          <w:sz w:val="22"/>
          <w:szCs w:val="22"/>
        </w:rPr>
        <w:tab/>
      </w:r>
    </w:p>
    <w:p w:rsidR="003916BA" w:rsidRDefault="00E46487">
      <w:pPr>
        <w:pStyle w:val="Zkladntext"/>
        <w:spacing w:line="240" w:lineRule="auto"/>
        <w:rPr>
          <w:rFonts w:ascii="Times New Roman" w:hAnsi="Times New Roman"/>
          <w:i/>
          <w:iCs/>
          <w:sz w:val="22"/>
          <w:szCs w:val="22"/>
        </w:rPr>
      </w:pPr>
      <w:r>
        <w:rPr>
          <w:rFonts w:ascii="Times New Roman" w:hAnsi="Times New Roman"/>
          <w:iCs/>
          <w:sz w:val="22"/>
          <w:szCs w:val="22"/>
        </w:rPr>
        <w:t>sídlo</w:t>
      </w:r>
      <w:r w:rsidR="009B4147">
        <w:rPr>
          <w:rFonts w:ascii="Times New Roman" w:hAnsi="Times New Roman"/>
          <w:iCs/>
          <w:sz w:val="22"/>
          <w:szCs w:val="22"/>
        </w:rPr>
        <w:t xml:space="preserve"> podnikání:</w:t>
      </w:r>
      <w:r w:rsidR="009B4147">
        <w:rPr>
          <w:rFonts w:ascii="Times New Roman" w:hAnsi="Times New Roman"/>
          <w:iCs/>
          <w:sz w:val="22"/>
          <w:szCs w:val="22"/>
        </w:rPr>
        <w:tab/>
      </w:r>
      <w:r w:rsidR="009B4147">
        <w:rPr>
          <w:rFonts w:ascii="Times New Roman" w:hAnsi="Times New Roman"/>
          <w:iCs/>
          <w:sz w:val="22"/>
          <w:szCs w:val="22"/>
        </w:rPr>
        <w:tab/>
      </w:r>
      <w:r w:rsidRPr="00E46487">
        <w:rPr>
          <w:rFonts w:ascii="Times New Roman" w:hAnsi="Times New Roman"/>
          <w:iCs/>
          <w:sz w:val="22"/>
          <w:szCs w:val="22"/>
        </w:rPr>
        <w:t>Láskova 1815/14, 148 00 Praha 4 - Chodov</w:t>
      </w:r>
    </w:p>
    <w:p w:rsidR="003916BA" w:rsidRDefault="009B4147">
      <w:pPr>
        <w:pStyle w:val="Zkladntext"/>
        <w:spacing w:line="240" w:lineRule="auto"/>
        <w:rPr>
          <w:rFonts w:ascii="Times New Roman" w:hAnsi="Times New Roman"/>
          <w:i/>
          <w:iCs/>
          <w:sz w:val="22"/>
          <w:szCs w:val="22"/>
        </w:rPr>
      </w:pPr>
      <w:r>
        <w:rPr>
          <w:rFonts w:ascii="Times New Roman" w:hAnsi="Times New Roman"/>
          <w:iCs/>
          <w:sz w:val="22"/>
          <w:szCs w:val="22"/>
        </w:rPr>
        <w:t>IČO:</w:t>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sidR="00AE3222" w:rsidRPr="00403413">
        <w:rPr>
          <w:rFonts w:ascii="Times New Roman" w:hAnsi="Times New Roman"/>
          <w:iCs/>
          <w:sz w:val="22"/>
          <w:szCs w:val="22"/>
        </w:rPr>
        <w:t>287 42 745</w:t>
      </w:r>
    </w:p>
    <w:p w:rsidR="003916BA" w:rsidRDefault="009B4147">
      <w:pPr>
        <w:rPr>
          <w:rFonts w:ascii="Times New Roman" w:hAnsi="Times New Roman"/>
          <w:i/>
          <w:sz w:val="22"/>
          <w:szCs w:val="22"/>
        </w:rPr>
      </w:pPr>
      <w:r>
        <w:rPr>
          <w:rFonts w:ascii="Times New Roman" w:hAnsi="Times New Roman"/>
          <w:sz w:val="22"/>
          <w:szCs w:val="22"/>
        </w:rPr>
        <w:t xml:space="preserve">zapsán v Obchodním rejstříku </w:t>
      </w:r>
      <w:r w:rsidRPr="00AE3222">
        <w:rPr>
          <w:rFonts w:ascii="Times New Roman" w:hAnsi="Times New Roman"/>
          <w:sz w:val="22"/>
          <w:szCs w:val="22"/>
        </w:rPr>
        <w:t xml:space="preserve">vedeném </w:t>
      </w:r>
      <w:r w:rsidR="00AE3222" w:rsidRPr="00AE3222">
        <w:rPr>
          <w:rFonts w:ascii="Times New Roman" w:hAnsi="Times New Roman"/>
          <w:sz w:val="22"/>
          <w:szCs w:val="22"/>
        </w:rPr>
        <w:t>v Praze</w:t>
      </w:r>
      <w:r>
        <w:rPr>
          <w:rFonts w:ascii="Times New Roman" w:hAnsi="Times New Roman"/>
          <w:sz w:val="22"/>
          <w:szCs w:val="22"/>
        </w:rPr>
        <w:t xml:space="preserve"> </w:t>
      </w:r>
      <w:r w:rsidR="00403413">
        <w:rPr>
          <w:rFonts w:ascii="Times New Roman" w:hAnsi="Times New Roman"/>
          <w:sz w:val="22"/>
          <w:szCs w:val="22"/>
        </w:rPr>
        <w:t>oddíl C</w:t>
      </w:r>
      <w:r w:rsidR="00403413">
        <w:rPr>
          <w:rFonts w:ascii="Times New Roman" w:hAnsi="Times New Roman"/>
          <w:i/>
          <w:sz w:val="22"/>
          <w:szCs w:val="22"/>
        </w:rPr>
        <w:t>,</w:t>
      </w:r>
      <w:r w:rsidR="00403413">
        <w:rPr>
          <w:rFonts w:ascii="Times New Roman" w:hAnsi="Times New Roman"/>
          <w:sz w:val="22"/>
          <w:szCs w:val="22"/>
        </w:rPr>
        <w:t xml:space="preserve"> vložka</w:t>
      </w:r>
      <w:r>
        <w:rPr>
          <w:rFonts w:ascii="Times New Roman" w:hAnsi="Times New Roman"/>
          <w:sz w:val="22"/>
          <w:szCs w:val="22"/>
        </w:rPr>
        <w:t xml:space="preserve"> </w:t>
      </w:r>
      <w:r w:rsidR="00AE3222">
        <w:rPr>
          <w:rFonts w:ascii="Times New Roman" w:hAnsi="Times New Roman"/>
          <w:sz w:val="22"/>
          <w:szCs w:val="22"/>
        </w:rPr>
        <w:t>313896</w:t>
      </w:r>
    </w:p>
    <w:p w:rsidR="003916BA" w:rsidRDefault="009B4147">
      <w:pPr>
        <w:pStyle w:val="Zkladntext"/>
        <w:spacing w:line="240" w:lineRule="auto"/>
        <w:rPr>
          <w:rFonts w:ascii="Times New Roman" w:hAnsi="Times New Roman"/>
          <w:i/>
          <w:sz w:val="22"/>
          <w:szCs w:val="22"/>
        </w:rPr>
      </w:pPr>
      <w:r>
        <w:rPr>
          <w:rFonts w:ascii="Times New Roman" w:hAnsi="Times New Roman"/>
          <w:iCs/>
          <w:sz w:val="22"/>
          <w:szCs w:val="22"/>
        </w:rPr>
        <w:t>bankovní spojení:</w:t>
      </w:r>
      <w:r>
        <w:rPr>
          <w:rFonts w:ascii="Times New Roman" w:hAnsi="Times New Roman"/>
          <w:iCs/>
          <w:sz w:val="22"/>
          <w:szCs w:val="22"/>
        </w:rPr>
        <w:tab/>
      </w:r>
      <w:r>
        <w:rPr>
          <w:rFonts w:ascii="Times New Roman" w:hAnsi="Times New Roman"/>
          <w:iCs/>
          <w:sz w:val="22"/>
          <w:szCs w:val="22"/>
        </w:rPr>
        <w:tab/>
      </w:r>
      <w:r w:rsidR="00AE3222" w:rsidRPr="00AE3222">
        <w:rPr>
          <w:rFonts w:ascii="Times New Roman" w:hAnsi="Times New Roman"/>
          <w:iCs/>
          <w:sz w:val="22"/>
          <w:szCs w:val="22"/>
        </w:rPr>
        <w:t>Fio Bank, a.s.</w:t>
      </w:r>
    </w:p>
    <w:p w:rsidR="003916BA" w:rsidRDefault="009B4147">
      <w:pPr>
        <w:pStyle w:val="Zkladntext"/>
        <w:spacing w:line="240" w:lineRule="auto"/>
        <w:rPr>
          <w:rFonts w:ascii="Times New Roman" w:hAnsi="Times New Roman"/>
          <w:i/>
          <w:iCs/>
          <w:sz w:val="22"/>
          <w:szCs w:val="22"/>
        </w:rPr>
      </w:pPr>
      <w:r>
        <w:rPr>
          <w:rFonts w:ascii="Times New Roman" w:hAnsi="Times New Roman"/>
          <w:iCs/>
          <w:sz w:val="22"/>
          <w:szCs w:val="22"/>
        </w:rPr>
        <w:t>č</w:t>
      </w:r>
      <w:r w:rsidR="00403413">
        <w:rPr>
          <w:rFonts w:ascii="Times New Roman" w:hAnsi="Times New Roman"/>
          <w:iCs/>
          <w:sz w:val="22"/>
          <w:szCs w:val="22"/>
        </w:rPr>
        <w:t xml:space="preserve">íslo </w:t>
      </w:r>
      <w:r>
        <w:rPr>
          <w:rFonts w:ascii="Times New Roman" w:hAnsi="Times New Roman"/>
          <w:iCs/>
          <w:sz w:val="22"/>
          <w:szCs w:val="22"/>
        </w:rPr>
        <w:t>ú</w:t>
      </w:r>
      <w:r w:rsidR="00403413">
        <w:rPr>
          <w:rFonts w:ascii="Times New Roman" w:hAnsi="Times New Roman"/>
          <w:iCs/>
          <w:sz w:val="22"/>
          <w:szCs w:val="22"/>
        </w:rPr>
        <w:t>čtu</w:t>
      </w:r>
      <w:r>
        <w:rPr>
          <w:rFonts w:ascii="Times New Roman" w:hAnsi="Times New Roman"/>
          <w:iCs/>
          <w:sz w:val="22"/>
          <w:szCs w:val="22"/>
        </w:rPr>
        <w:t>:</w:t>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p>
    <w:p w:rsidR="003916BA" w:rsidRDefault="00030147">
      <w:pPr>
        <w:pStyle w:val="Zkladntext"/>
        <w:spacing w:line="240" w:lineRule="auto"/>
        <w:rPr>
          <w:rFonts w:ascii="Times New Roman" w:hAnsi="Times New Roman"/>
          <w:iCs/>
          <w:sz w:val="22"/>
          <w:szCs w:val="22"/>
        </w:rPr>
      </w:pPr>
      <w:r>
        <w:rPr>
          <w:rFonts w:ascii="Times New Roman" w:hAnsi="Times New Roman"/>
          <w:iCs/>
          <w:sz w:val="22"/>
          <w:szCs w:val="22"/>
        </w:rPr>
        <w:t>telefon</w:t>
      </w:r>
      <w:r w:rsidR="009B4147">
        <w:rPr>
          <w:rFonts w:ascii="Times New Roman" w:hAnsi="Times New Roman"/>
          <w:iCs/>
          <w:sz w:val="22"/>
          <w:szCs w:val="22"/>
        </w:rPr>
        <w:t>:</w:t>
      </w:r>
      <w:r w:rsidR="009B4147">
        <w:rPr>
          <w:rFonts w:ascii="Times New Roman" w:hAnsi="Times New Roman"/>
          <w:iCs/>
          <w:sz w:val="22"/>
          <w:szCs w:val="22"/>
        </w:rPr>
        <w:tab/>
      </w:r>
      <w:r w:rsidR="009B4147">
        <w:rPr>
          <w:rFonts w:ascii="Times New Roman" w:hAnsi="Times New Roman"/>
          <w:iCs/>
          <w:sz w:val="22"/>
          <w:szCs w:val="22"/>
        </w:rPr>
        <w:tab/>
      </w:r>
      <w:r w:rsidR="009B4147">
        <w:rPr>
          <w:rFonts w:ascii="Times New Roman" w:hAnsi="Times New Roman"/>
          <w:iCs/>
          <w:sz w:val="22"/>
          <w:szCs w:val="22"/>
        </w:rPr>
        <w:tab/>
      </w:r>
      <w:r w:rsidR="009B4147">
        <w:rPr>
          <w:rFonts w:ascii="Times New Roman" w:hAnsi="Times New Roman"/>
          <w:iCs/>
          <w:sz w:val="22"/>
          <w:szCs w:val="22"/>
        </w:rPr>
        <w:tab/>
      </w:r>
    </w:p>
    <w:p w:rsidR="003916BA" w:rsidRDefault="009B4147">
      <w:pPr>
        <w:pStyle w:val="Zkladntext"/>
        <w:spacing w:line="240" w:lineRule="auto"/>
        <w:rPr>
          <w:rFonts w:ascii="Times New Roman" w:hAnsi="Times New Roman"/>
          <w:i/>
          <w:iCs/>
          <w:sz w:val="22"/>
          <w:szCs w:val="22"/>
        </w:rPr>
      </w:pPr>
      <w:r>
        <w:rPr>
          <w:rFonts w:ascii="Times New Roman" w:hAnsi="Times New Roman"/>
          <w:iCs/>
          <w:sz w:val="22"/>
          <w:szCs w:val="22"/>
        </w:rPr>
        <w:t>e-mail:</w:t>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sidR="00403413">
        <w:rPr>
          <w:rFonts w:ascii="Times New Roman" w:hAnsi="Times New Roman"/>
          <w:iCs/>
          <w:sz w:val="22"/>
          <w:szCs w:val="22"/>
        </w:rPr>
        <w:t xml:space="preserve">             </w:t>
      </w:r>
    </w:p>
    <w:p w:rsidR="003916BA" w:rsidRPr="00EA0478" w:rsidRDefault="009B4147" w:rsidP="00EA0478">
      <w:pPr>
        <w:spacing w:line="240" w:lineRule="exact"/>
        <w:ind w:firstLine="708"/>
        <w:jc w:val="both"/>
      </w:pPr>
      <w:r>
        <w:rPr>
          <w:rFonts w:ascii="Times New Roman" w:hAnsi="Times New Roman"/>
          <w:i/>
          <w:sz w:val="22"/>
          <w:szCs w:val="22"/>
        </w:rPr>
        <w:t>(dále jako „</w:t>
      </w:r>
      <w:r w:rsidR="001025CB">
        <w:rPr>
          <w:rFonts w:ascii="Times New Roman" w:hAnsi="Times New Roman"/>
          <w:i/>
          <w:sz w:val="22"/>
          <w:szCs w:val="22"/>
        </w:rPr>
        <w:t>projek</w:t>
      </w:r>
      <w:r w:rsidR="00CC4D51">
        <w:rPr>
          <w:rFonts w:ascii="Times New Roman" w:hAnsi="Times New Roman"/>
          <w:i/>
          <w:sz w:val="22"/>
          <w:szCs w:val="22"/>
        </w:rPr>
        <w:t>t</w:t>
      </w:r>
      <w:r w:rsidR="001025CB">
        <w:rPr>
          <w:rFonts w:ascii="Times New Roman" w:hAnsi="Times New Roman"/>
          <w:i/>
          <w:sz w:val="22"/>
          <w:szCs w:val="22"/>
        </w:rPr>
        <w:t>ant</w:t>
      </w:r>
      <w:r>
        <w:rPr>
          <w:rFonts w:ascii="Times New Roman" w:hAnsi="Times New Roman"/>
          <w:i/>
          <w:sz w:val="22"/>
          <w:szCs w:val="22"/>
        </w:rPr>
        <w:t>“)</w:t>
      </w:r>
    </w:p>
    <w:p w:rsidR="003916BA" w:rsidRDefault="009B4147">
      <w:pPr>
        <w:rPr>
          <w:rFonts w:ascii="Times New Roman" w:hAnsi="Times New Roman"/>
          <w:sz w:val="22"/>
          <w:szCs w:val="22"/>
        </w:rPr>
      </w:pPr>
      <w:r>
        <w:rPr>
          <w:rFonts w:ascii="Times New Roman" w:hAnsi="Times New Roman"/>
          <w:sz w:val="22"/>
          <w:szCs w:val="22"/>
        </w:rPr>
        <w:t>---------------------------------------------------------------------------------------------------------------------------</w:t>
      </w:r>
    </w:p>
    <w:p w:rsidR="003916BA" w:rsidRPr="00B60173" w:rsidRDefault="001511A5">
      <w:pPr>
        <w:jc w:val="both"/>
        <w:rPr>
          <w:rFonts w:ascii="Times New Roman" w:hAnsi="Times New Roman"/>
          <w:sz w:val="22"/>
          <w:szCs w:val="22"/>
        </w:rPr>
      </w:pPr>
      <w:r w:rsidRPr="00B60173">
        <w:rPr>
          <w:rFonts w:ascii="Times New Roman" w:hAnsi="Times New Roman"/>
          <w:sz w:val="22"/>
          <w:szCs w:val="22"/>
        </w:rPr>
        <w:t>Objednatel</w:t>
      </w:r>
      <w:r w:rsidR="009B4147" w:rsidRPr="00B60173">
        <w:rPr>
          <w:rFonts w:ascii="Times New Roman" w:hAnsi="Times New Roman"/>
          <w:sz w:val="22"/>
          <w:szCs w:val="22"/>
        </w:rPr>
        <w:t xml:space="preserve"> prohlašuj</w:t>
      </w:r>
      <w:r w:rsidRPr="00B60173">
        <w:rPr>
          <w:rFonts w:ascii="Times New Roman" w:hAnsi="Times New Roman"/>
          <w:sz w:val="22"/>
          <w:szCs w:val="22"/>
        </w:rPr>
        <w:t>e</w:t>
      </w:r>
      <w:r w:rsidR="009B4147" w:rsidRPr="00B60173">
        <w:rPr>
          <w:rFonts w:ascii="Times New Roman" w:hAnsi="Times New Roman"/>
          <w:sz w:val="22"/>
          <w:szCs w:val="22"/>
        </w:rPr>
        <w:t xml:space="preserve">, že Smlouva o dílo č. </w:t>
      </w:r>
      <w:r w:rsidR="00B60173" w:rsidRPr="00B60173">
        <w:rPr>
          <w:rFonts w:ascii="Times New Roman" w:hAnsi="Times New Roman"/>
          <w:sz w:val="22"/>
        </w:rPr>
        <w:t>2021</w:t>
      </w:r>
      <w:r w:rsidR="009B4147" w:rsidRPr="00B60173">
        <w:rPr>
          <w:rFonts w:ascii="Times New Roman" w:hAnsi="Times New Roman"/>
          <w:sz w:val="22"/>
        </w:rPr>
        <w:t>/OIVZ/</w:t>
      </w:r>
      <w:r w:rsidR="00664B21" w:rsidRPr="00B60173">
        <w:rPr>
          <w:rFonts w:ascii="Times New Roman" w:hAnsi="Times New Roman"/>
          <w:sz w:val="22"/>
        </w:rPr>
        <w:t>0</w:t>
      </w:r>
      <w:r w:rsidR="00B60173" w:rsidRPr="00B60173">
        <w:rPr>
          <w:rFonts w:ascii="Times New Roman" w:hAnsi="Times New Roman"/>
          <w:sz w:val="22"/>
        </w:rPr>
        <w:t>22</w:t>
      </w:r>
      <w:r w:rsidR="009B4147" w:rsidRPr="00B60173">
        <w:rPr>
          <w:rFonts w:ascii="Times New Roman" w:hAnsi="Times New Roman"/>
          <w:sz w:val="22"/>
          <w:szCs w:val="22"/>
        </w:rPr>
        <w:t xml:space="preserve">je uzavřená na základě rozhodnutí Rady MČ Praha 7 č. </w:t>
      </w:r>
      <w:r w:rsidR="009B4147" w:rsidRPr="00403413">
        <w:rPr>
          <w:rFonts w:ascii="Times New Roman" w:hAnsi="Times New Roman"/>
          <w:sz w:val="22"/>
          <w:szCs w:val="22"/>
        </w:rPr>
        <w:t>usnesení 0</w:t>
      </w:r>
      <w:r w:rsidR="00403413" w:rsidRPr="00403413">
        <w:rPr>
          <w:rFonts w:ascii="Times New Roman" w:hAnsi="Times New Roman"/>
          <w:sz w:val="22"/>
          <w:szCs w:val="22"/>
        </w:rPr>
        <w:t>481</w:t>
      </w:r>
      <w:r w:rsidR="009B4147" w:rsidRPr="00403413">
        <w:rPr>
          <w:rFonts w:ascii="Times New Roman" w:hAnsi="Times New Roman"/>
          <w:sz w:val="22"/>
          <w:szCs w:val="22"/>
        </w:rPr>
        <w:t>/</w:t>
      </w:r>
      <w:r w:rsidR="00664B21" w:rsidRPr="00403413">
        <w:rPr>
          <w:rFonts w:ascii="Times New Roman" w:hAnsi="Times New Roman"/>
          <w:sz w:val="22"/>
          <w:szCs w:val="22"/>
        </w:rPr>
        <w:t>2</w:t>
      </w:r>
      <w:r w:rsidR="00B60173" w:rsidRPr="00403413">
        <w:rPr>
          <w:rFonts w:ascii="Times New Roman" w:hAnsi="Times New Roman"/>
          <w:sz w:val="22"/>
          <w:szCs w:val="22"/>
        </w:rPr>
        <w:t>1</w:t>
      </w:r>
      <w:r w:rsidR="009B4147" w:rsidRPr="00403413">
        <w:rPr>
          <w:rFonts w:ascii="Times New Roman" w:hAnsi="Times New Roman"/>
          <w:sz w:val="22"/>
          <w:szCs w:val="22"/>
        </w:rPr>
        <w:t xml:space="preserve">-R z jednání </w:t>
      </w:r>
      <w:r w:rsidR="00403413" w:rsidRPr="00403413">
        <w:rPr>
          <w:rFonts w:ascii="Times New Roman" w:hAnsi="Times New Roman"/>
          <w:sz w:val="22"/>
          <w:szCs w:val="22"/>
        </w:rPr>
        <w:t xml:space="preserve">č. 38 </w:t>
      </w:r>
      <w:r w:rsidR="009B4147" w:rsidRPr="00403413">
        <w:rPr>
          <w:rFonts w:ascii="Times New Roman" w:hAnsi="Times New Roman"/>
          <w:sz w:val="22"/>
          <w:szCs w:val="22"/>
        </w:rPr>
        <w:t xml:space="preserve">ze dne </w:t>
      </w:r>
      <w:r w:rsidR="00403413" w:rsidRPr="00403413">
        <w:rPr>
          <w:rFonts w:ascii="Times New Roman" w:hAnsi="Times New Roman"/>
          <w:sz w:val="22"/>
          <w:szCs w:val="22"/>
        </w:rPr>
        <w:t xml:space="preserve">27. 7. </w:t>
      </w:r>
      <w:r w:rsidR="009B4147" w:rsidRPr="00403413">
        <w:rPr>
          <w:rFonts w:ascii="Times New Roman" w:hAnsi="Times New Roman"/>
          <w:sz w:val="22"/>
          <w:szCs w:val="22"/>
        </w:rPr>
        <w:t>20</w:t>
      </w:r>
      <w:r w:rsidR="00664B21" w:rsidRPr="00403413">
        <w:rPr>
          <w:rFonts w:ascii="Times New Roman" w:hAnsi="Times New Roman"/>
          <w:sz w:val="22"/>
          <w:szCs w:val="22"/>
        </w:rPr>
        <w:t>2</w:t>
      </w:r>
      <w:r w:rsidR="00B60173" w:rsidRPr="00403413">
        <w:rPr>
          <w:rFonts w:ascii="Times New Roman" w:hAnsi="Times New Roman"/>
          <w:sz w:val="22"/>
          <w:szCs w:val="22"/>
        </w:rPr>
        <w:t>1</w:t>
      </w:r>
      <w:r w:rsidR="00664B21" w:rsidRPr="00403413">
        <w:rPr>
          <w:rFonts w:ascii="Times New Roman" w:hAnsi="Times New Roman"/>
          <w:sz w:val="22"/>
          <w:szCs w:val="22"/>
        </w:rPr>
        <w:t>.</w:t>
      </w:r>
    </w:p>
    <w:p w:rsidR="001025CB" w:rsidRPr="00EA0478" w:rsidRDefault="009B4147" w:rsidP="00EA0478">
      <w:pPr>
        <w:rPr>
          <w:rFonts w:ascii="Times New Roman" w:hAnsi="Times New Roman"/>
          <w:sz w:val="22"/>
          <w:szCs w:val="22"/>
        </w:rPr>
      </w:pPr>
      <w:r>
        <w:rPr>
          <w:rFonts w:ascii="Times New Roman" w:hAnsi="Times New Roman"/>
          <w:sz w:val="22"/>
          <w:szCs w:val="22"/>
        </w:rPr>
        <w:t>---------------------------------------------------------------------------------------------------------------------------</w:t>
      </w:r>
    </w:p>
    <w:p w:rsidR="003916BA" w:rsidRPr="006A01D8" w:rsidRDefault="009B4147">
      <w:pPr>
        <w:shd w:val="clear" w:color="auto" w:fill="FFFFFF"/>
        <w:spacing w:after="120"/>
        <w:jc w:val="center"/>
        <w:rPr>
          <w:rFonts w:ascii="Times New Roman" w:hAnsi="Times New Roman"/>
          <w:b/>
          <w:sz w:val="22"/>
          <w:szCs w:val="22"/>
        </w:rPr>
      </w:pPr>
      <w:r w:rsidRPr="006A01D8">
        <w:rPr>
          <w:rFonts w:ascii="Times New Roman" w:hAnsi="Times New Roman"/>
          <w:b/>
          <w:sz w:val="22"/>
          <w:szCs w:val="22"/>
        </w:rPr>
        <w:t>Preambule</w:t>
      </w:r>
    </w:p>
    <w:p w:rsidR="003916BA" w:rsidRPr="00B60173" w:rsidRDefault="009B4147">
      <w:pPr>
        <w:jc w:val="both"/>
      </w:pPr>
      <w:r w:rsidRPr="00B60173">
        <w:rPr>
          <w:rFonts w:ascii="Times New Roman" w:hAnsi="Times New Roman"/>
          <w:sz w:val="22"/>
          <w:szCs w:val="22"/>
        </w:rPr>
        <w:t xml:space="preserve">Tato smlouva se uzavírá na základě veřejné </w:t>
      </w:r>
      <w:r w:rsidR="00B60173" w:rsidRPr="00B60173">
        <w:rPr>
          <w:rFonts w:ascii="Times New Roman" w:hAnsi="Times New Roman"/>
          <w:sz w:val="22"/>
          <w:szCs w:val="22"/>
        </w:rPr>
        <w:t xml:space="preserve">soutěže </w:t>
      </w:r>
      <w:r w:rsidRPr="00B60173">
        <w:rPr>
          <w:rFonts w:ascii="Times New Roman" w:hAnsi="Times New Roman"/>
          <w:sz w:val="22"/>
          <w:szCs w:val="22"/>
        </w:rPr>
        <w:t xml:space="preserve">s názvem </w:t>
      </w:r>
      <w:r w:rsidRPr="00B60173">
        <w:rPr>
          <w:rFonts w:ascii="Times New Roman" w:hAnsi="Times New Roman"/>
          <w:b/>
          <w:sz w:val="22"/>
          <w:szCs w:val="22"/>
        </w:rPr>
        <w:t>„</w:t>
      </w:r>
      <w:r w:rsidR="00F36BD8" w:rsidRPr="00B60173">
        <w:rPr>
          <w:rFonts w:ascii="Times New Roman" w:hAnsi="Times New Roman"/>
          <w:b/>
          <w:sz w:val="22"/>
          <w:szCs w:val="22"/>
        </w:rPr>
        <w:t>PARK U VODY</w:t>
      </w:r>
      <w:r w:rsidR="00D25914" w:rsidRPr="00B60173">
        <w:rPr>
          <w:rFonts w:ascii="Times New Roman" w:hAnsi="Times New Roman"/>
          <w:b/>
          <w:sz w:val="22"/>
          <w:szCs w:val="22"/>
        </w:rPr>
        <w:t>, Praha 7</w:t>
      </w:r>
      <w:r w:rsidR="00005AA3">
        <w:rPr>
          <w:rFonts w:ascii="Times New Roman" w:hAnsi="Times New Roman"/>
          <w:b/>
          <w:sz w:val="22"/>
          <w:szCs w:val="22"/>
        </w:rPr>
        <w:t xml:space="preserve"> </w:t>
      </w:r>
      <w:r w:rsidR="00D25914" w:rsidRPr="00B60173">
        <w:rPr>
          <w:rFonts w:ascii="Times New Roman" w:hAnsi="Times New Roman"/>
          <w:b/>
          <w:sz w:val="22"/>
          <w:szCs w:val="22"/>
        </w:rPr>
        <w:t>-</w:t>
      </w:r>
      <w:r w:rsidR="00267B7C">
        <w:rPr>
          <w:rFonts w:ascii="Times New Roman" w:hAnsi="Times New Roman"/>
          <w:b/>
          <w:sz w:val="22"/>
          <w:szCs w:val="22"/>
        </w:rPr>
        <w:t xml:space="preserve"> </w:t>
      </w:r>
      <w:r w:rsidR="00D25914" w:rsidRPr="00B60173">
        <w:rPr>
          <w:rFonts w:ascii="Times New Roman" w:hAnsi="Times New Roman"/>
          <w:b/>
          <w:sz w:val="22"/>
          <w:szCs w:val="22"/>
        </w:rPr>
        <w:t>Holešovice</w:t>
      </w:r>
      <w:r w:rsidR="00005AA3">
        <w:rPr>
          <w:rFonts w:ascii="Times New Roman" w:hAnsi="Times New Roman"/>
          <w:b/>
          <w:sz w:val="22"/>
          <w:szCs w:val="22"/>
        </w:rPr>
        <w:t xml:space="preserve"> </w:t>
      </w:r>
      <w:r w:rsidRPr="00B60173">
        <w:rPr>
          <w:rFonts w:ascii="Times New Roman" w:hAnsi="Times New Roman"/>
          <w:b/>
          <w:sz w:val="22"/>
        </w:rPr>
        <w:t>– PD</w:t>
      </w:r>
      <w:r w:rsidRPr="00B60173">
        <w:rPr>
          <w:rFonts w:ascii="Times New Roman" w:hAnsi="Times New Roman"/>
          <w:b/>
          <w:sz w:val="22"/>
          <w:szCs w:val="22"/>
        </w:rPr>
        <w:t>“</w:t>
      </w:r>
      <w:r w:rsidRPr="00B60173">
        <w:rPr>
          <w:rFonts w:ascii="Times New Roman" w:hAnsi="Times New Roman"/>
          <w:sz w:val="22"/>
          <w:szCs w:val="22"/>
        </w:rPr>
        <w:t>, Praha 7, k. ú. Holešovice a v souladu s</w:t>
      </w:r>
      <w:r w:rsidR="002528F7" w:rsidRPr="00B60173">
        <w:rPr>
          <w:rFonts w:ascii="Times New Roman" w:hAnsi="Times New Roman"/>
          <w:sz w:val="22"/>
          <w:szCs w:val="22"/>
        </w:rPr>
        <w:t xml:space="preserve">e zadávací dokumentací veřejné </w:t>
      </w:r>
      <w:r w:rsidR="00B60173" w:rsidRPr="00B60173">
        <w:rPr>
          <w:rFonts w:ascii="Times New Roman" w:hAnsi="Times New Roman"/>
          <w:sz w:val="22"/>
          <w:szCs w:val="22"/>
        </w:rPr>
        <w:t xml:space="preserve">soutěže </w:t>
      </w:r>
      <w:r w:rsidR="002528F7" w:rsidRPr="00B60173">
        <w:rPr>
          <w:rFonts w:ascii="Times New Roman" w:hAnsi="Times New Roman"/>
          <w:sz w:val="22"/>
          <w:szCs w:val="22"/>
        </w:rPr>
        <w:t xml:space="preserve">zahájené </w:t>
      </w:r>
      <w:r w:rsidRPr="00B60173">
        <w:rPr>
          <w:rFonts w:ascii="Times New Roman" w:hAnsi="Times New Roman"/>
          <w:sz w:val="22"/>
          <w:szCs w:val="22"/>
        </w:rPr>
        <w:t xml:space="preserve">dne </w:t>
      </w:r>
      <w:r w:rsidR="00267B7C">
        <w:rPr>
          <w:rFonts w:ascii="Times New Roman" w:hAnsi="Times New Roman"/>
          <w:sz w:val="22"/>
          <w:szCs w:val="22"/>
        </w:rPr>
        <w:br/>
      </w:r>
      <w:r w:rsidR="001511A5" w:rsidRPr="00B60173">
        <w:rPr>
          <w:rFonts w:ascii="Times New Roman" w:hAnsi="Times New Roman"/>
          <w:sz w:val="22"/>
          <w:szCs w:val="22"/>
        </w:rPr>
        <w:t>14. 9</w:t>
      </w:r>
      <w:r w:rsidRPr="00B60173">
        <w:rPr>
          <w:rFonts w:ascii="Times New Roman" w:hAnsi="Times New Roman"/>
          <w:sz w:val="22"/>
          <w:szCs w:val="22"/>
        </w:rPr>
        <w:t>.</w:t>
      </w:r>
      <w:r w:rsidR="00267B7C">
        <w:rPr>
          <w:rFonts w:ascii="Times New Roman" w:hAnsi="Times New Roman"/>
          <w:sz w:val="22"/>
          <w:szCs w:val="22"/>
        </w:rPr>
        <w:t xml:space="preserve"> </w:t>
      </w:r>
      <w:r w:rsidR="001511A5" w:rsidRPr="00B60173">
        <w:rPr>
          <w:rFonts w:ascii="Times New Roman" w:hAnsi="Times New Roman"/>
          <w:sz w:val="22"/>
          <w:szCs w:val="22"/>
        </w:rPr>
        <w:t>2020</w:t>
      </w:r>
      <w:r w:rsidR="00267B7C">
        <w:rPr>
          <w:rFonts w:ascii="Times New Roman" w:hAnsi="Times New Roman"/>
          <w:sz w:val="22"/>
          <w:szCs w:val="22"/>
        </w:rPr>
        <w:t xml:space="preserve"> </w:t>
      </w:r>
      <w:r w:rsidRPr="00B60173">
        <w:rPr>
          <w:rFonts w:ascii="Times New Roman" w:hAnsi="Times New Roman"/>
          <w:sz w:val="22"/>
          <w:szCs w:val="22"/>
        </w:rPr>
        <w:t xml:space="preserve">a </w:t>
      </w:r>
      <w:r w:rsidR="002528F7" w:rsidRPr="00B60173">
        <w:rPr>
          <w:rFonts w:ascii="Times New Roman" w:hAnsi="Times New Roman"/>
          <w:sz w:val="22"/>
          <w:szCs w:val="22"/>
        </w:rPr>
        <w:t xml:space="preserve">s </w:t>
      </w:r>
      <w:r w:rsidRPr="00B60173">
        <w:rPr>
          <w:rFonts w:ascii="Times New Roman" w:hAnsi="Times New Roman"/>
          <w:sz w:val="22"/>
          <w:szCs w:val="22"/>
        </w:rPr>
        <w:t xml:space="preserve">nabídkou </w:t>
      </w:r>
      <w:r w:rsidR="006B62D6" w:rsidRPr="00B60173">
        <w:rPr>
          <w:rFonts w:ascii="Times New Roman" w:hAnsi="Times New Roman"/>
          <w:sz w:val="22"/>
          <w:szCs w:val="22"/>
        </w:rPr>
        <w:t>projektanta</w:t>
      </w:r>
      <w:r w:rsidRPr="00B60173">
        <w:rPr>
          <w:rFonts w:ascii="Times New Roman" w:hAnsi="Times New Roman"/>
          <w:sz w:val="22"/>
          <w:szCs w:val="22"/>
        </w:rPr>
        <w:t xml:space="preserve"> ze dne </w:t>
      </w:r>
      <w:r w:rsidR="001511A5" w:rsidRPr="00B60173">
        <w:rPr>
          <w:rFonts w:ascii="Times New Roman" w:hAnsi="Times New Roman"/>
          <w:sz w:val="22"/>
          <w:szCs w:val="22"/>
        </w:rPr>
        <w:t>14. 12. 2020</w:t>
      </w:r>
      <w:r w:rsidR="00624310" w:rsidRPr="00B60173">
        <w:rPr>
          <w:rFonts w:ascii="Times New Roman" w:hAnsi="Times New Roman"/>
          <w:sz w:val="22"/>
          <w:szCs w:val="22"/>
        </w:rPr>
        <w:t>.</w:t>
      </w:r>
    </w:p>
    <w:p w:rsidR="001025CB" w:rsidRDefault="001025CB">
      <w:pPr>
        <w:pStyle w:val="Zkladntext"/>
        <w:spacing w:after="100" w:line="120" w:lineRule="atLeast"/>
        <w:rPr>
          <w:rFonts w:cs="Arial"/>
          <w:sz w:val="22"/>
          <w:szCs w:val="22"/>
        </w:rPr>
      </w:pPr>
    </w:p>
    <w:p w:rsidR="003916BA" w:rsidRDefault="009B4147" w:rsidP="001025CB">
      <w:pPr>
        <w:pStyle w:val="Import8"/>
        <w:tabs>
          <w:tab w:val="clear" w:pos="396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b/>
          <w:sz w:val="22"/>
          <w:szCs w:val="22"/>
          <w:lang w:val="cs-CZ"/>
        </w:rPr>
      </w:pPr>
      <w:r>
        <w:rPr>
          <w:rFonts w:ascii="Times New Roman" w:hAnsi="Times New Roman"/>
          <w:b/>
          <w:sz w:val="22"/>
          <w:szCs w:val="22"/>
          <w:lang w:val="cs-CZ"/>
        </w:rPr>
        <w:t>Článek I.</w:t>
      </w:r>
    </w:p>
    <w:p w:rsidR="003916BA" w:rsidRDefault="009B4147">
      <w:pPr>
        <w:pStyle w:val="Import12"/>
        <w:tabs>
          <w:tab w:val="clear" w:pos="396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b/>
          <w:sz w:val="22"/>
          <w:szCs w:val="22"/>
          <w:lang w:val="cs-CZ"/>
        </w:rPr>
      </w:pPr>
      <w:r>
        <w:rPr>
          <w:rFonts w:ascii="Times New Roman" w:hAnsi="Times New Roman"/>
          <w:b/>
          <w:sz w:val="22"/>
          <w:szCs w:val="22"/>
          <w:lang w:val="cs-CZ"/>
        </w:rPr>
        <w:t>Účel a předmět smlouvy</w:t>
      </w:r>
    </w:p>
    <w:p w:rsidR="003916BA" w:rsidRDefault="003916BA">
      <w:pPr>
        <w:rPr>
          <w:rFonts w:ascii="Times New Roman" w:hAnsi="Times New Roman"/>
          <w:sz w:val="22"/>
          <w:szCs w:val="22"/>
        </w:rPr>
      </w:pPr>
    </w:p>
    <w:p w:rsidR="003916BA" w:rsidRDefault="009B4147" w:rsidP="0023318F">
      <w:pPr>
        <w:numPr>
          <w:ilvl w:val="0"/>
          <w:numId w:val="8"/>
        </w:numPr>
        <w:spacing w:after="100"/>
        <w:ind w:left="426" w:hanging="426"/>
        <w:jc w:val="both"/>
        <w:rPr>
          <w:rFonts w:ascii="Times New Roman" w:hAnsi="Times New Roman"/>
          <w:sz w:val="22"/>
          <w:szCs w:val="22"/>
        </w:rPr>
      </w:pPr>
      <w:r>
        <w:rPr>
          <w:rFonts w:ascii="Times New Roman" w:hAnsi="Times New Roman"/>
          <w:b/>
          <w:sz w:val="22"/>
          <w:szCs w:val="22"/>
        </w:rPr>
        <w:t>Účelem</w:t>
      </w:r>
      <w:r>
        <w:rPr>
          <w:rFonts w:ascii="Times New Roman" w:hAnsi="Times New Roman"/>
          <w:sz w:val="22"/>
          <w:szCs w:val="22"/>
        </w:rPr>
        <w:t xml:space="preserve"> této smlouvy je </w:t>
      </w:r>
      <w:r w:rsidR="006B34A5">
        <w:rPr>
          <w:rFonts w:ascii="Times New Roman" w:hAnsi="Times New Roman"/>
          <w:sz w:val="22"/>
          <w:szCs w:val="22"/>
        </w:rPr>
        <w:t>aktualizace</w:t>
      </w:r>
      <w:r w:rsidR="00005AA3">
        <w:rPr>
          <w:rFonts w:ascii="Times New Roman" w:hAnsi="Times New Roman"/>
          <w:sz w:val="22"/>
          <w:szCs w:val="22"/>
        </w:rPr>
        <w:t xml:space="preserve"> </w:t>
      </w:r>
      <w:r w:rsidR="002528F7">
        <w:rPr>
          <w:rFonts w:ascii="Times New Roman" w:hAnsi="Times New Roman"/>
          <w:sz w:val="22"/>
          <w:szCs w:val="22"/>
        </w:rPr>
        <w:t xml:space="preserve">studie </w:t>
      </w:r>
      <w:r w:rsidR="00370EB8" w:rsidRPr="006A01D8">
        <w:rPr>
          <w:rFonts w:ascii="Times New Roman" w:hAnsi="Times New Roman"/>
          <w:sz w:val="22"/>
          <w:szCs w:val="22"/>
        </w:rPr>
        <w:t>oceněné v architektonické soutěži o návrh</w:t>
      </w:r>
      <w:r w:rsidR="00005AA3">
        <w:rPr>
          <w:rFonts w:ascii="Times New Roman" w:hAnsi="Times New Roman"/>
          <w:sz w:val="22"/>
          <w:szCs w:val="22"/>
        </w:rPr>
        <w:t xml:space="preserve"> </w:t>
      </w:r>
      <w:r w:rsidR="00005AA3">
        <w:rPr>
          <w:rFonts w:ascii="Times New Roman" w:hAnsi="Times New Roman"/>
          <w:sz w:val="22"/>
          <w:szCs w:val="22"/>
        </w:rPr>
        <w:br/>
      </w:r>
      <w:r w:rsidR="002528F7">
        <w:rPr>
          <w:rFonts w:ascii="Times New Roman" w:hAnsi="Times New Roman"/>
          <w:sz w:val="22"/>
          <w:szCs w:val="22"/>
        </w:rPr>
        <w:t xml:space="preserve">a </w:t>
      </w:r>
      <w:r w:rsidR="00370EB8">
        <w:rPr>
          <w:rFonts w:ascii="Times New Roman" w:hAnsi="Times New Roman"/>
          <w:sz w:val="22"/>
          <w:szCs w:val="22"/>
        </w:rPr>
        <w:t xml:space="preserve">vypracování </w:t>
      </w:r>
      <w:r>
        <w:rPr>
          <w:rFonts w:ascii="Times New Roman" w:hAnsi="Times New Roman"/>
          <w:sz w:val="22"/>
          <w:szCs w:val="22"/>
        </w:rPr>
        <w:t xml:space="preserve">projektové dokumentace pro </w:t>
      </w:r>
      <w:r w:rsidR="00153F21" w:rsidRPr="00153F21">
        <w:rPr>
          <w:rFonts w:ascii="Times New Roman" w:hAnsi="Times New Roman"/>
          <w:sz w:val="22"/>
          <w:szCs w:val="22"/>
        </w:rPr>
        <w:t>společné územní a stavební povolen</w:t>
      </w:r>
      <w:r w:rsidR="00C604EC">
        <w:rPr>
          <w:rFonts w:ascii="Times New Roman" w:hAnsi="Times New Roman"/>
          <w:sz w:val="22"/>
          <w:szCs w:val="22"/>
        </w:rPr>
        <w:t>í</w:t>
      </w:r>
      <w:r>
        <w:rPr>
          <w:rFonts w:ascii="Times New Roman" w:hAnsi="Times New Roman"/>
          <w:sz w:val="22"/>
          <w:szCs w:val="22"/>
        </w:rPr>
        <w:t xml:space="preserve"> a následně dokumentace pro provedení stavby se soupisem prací a výkazem výměr (položkový rozpočet) na revitalizaci </w:t>
      </w:r>
      <w:r w:rsidR="00153F21" w:rsidRPr="00153F21">
        <w:rPr>
          <w:rFonts w:ascii="Times New Roman" w:hAnsi="Times New Roman"/>
          <w:sz w:val="22"/>
          <w:szCs w:val="22"/>
        </w:rPr>
        <w:t xml:space="preserve">tzv. </w:t>
      </w:r>
      <w:r w:rsidR="00F36BD8" w:rsidRPr="00153F21">
        <w:rPr>
          <w:rFonts w:ascii="Times New Roman" w:hAnsi="Times New Roman"/>
          <w:sz w:val="22"/>
          <w:szCs w:val="22"/>
        </w:rPr>
        <w:t>PARKU U VODY</w:t>
      </w:r>
      <w:r w:rsidR="00005AA3">
        <w:rPr>
          <w:rFonts w:ascii="Times New Roman" w:hAnsi="Times New Roman"/>
          <w:sz w:val="22"/>
          <w:szCs w:val="22"/>
        </w:rPr>
        <w:t xml:space="preserve"> </w:t>
      </w:r>
      <w:r>
        <w:rPr>
          <w:rFonts w:ascii="Times New Roman" w:hAnsi="Times New Roman"/>
          <w:sz w:val="22"/>
          <w:szCs w:val="22"/>
        </w:rPr>
        <w:t>Praha 7, Holešovice. Na základě této projektové dokumentace budou provedeny stavební a krajinářské úpravy prostoru parku na nábřeží s důrazem na kvalitu veřejného prostranství a udržitelnost zvolených řešení. Projektová dokumentace musí být zpracovaná tak, aby na základě této projektové dokumentace bylo možné zrealizovat následnou stavbu a vybrat dodavatele realizace stavby ve veřejné zakázce, tj. uzavřít smlouvu na realizaci veřejné zakázky v zadávacím řízení na stavební práce.</w:t>
      </w:r>
    </w:p>
    <w:p w:rsidR="003916BA" w:rsidRDefault="009B4147" w:rsidP="0023318F">
      <w:pPr>
        <w:pStyle w:val="Bezmezer"/>
        <w:numPr>
          <w:ilvl w:val="0"/>
          <w:numId w:val="8"/>
        </w:numPr>
        <w:spacing w:after="100"/>
        <w:ind w:left="426" w:hanging="426"/>
        <w:jc w:val="both"/>
        <w:rPr>
          <w:rFonts w:ascii="Times New Roman" w:hAnsi="Times New Roman"/>
        </w:rPr>
      </w:pPr>
      <w:r>
        <w:rPr>
          <w:rFonts w:ascii="Times New Roman" w:hAnsi="Times New Roman"/>
          <w:b/>
        </w:rPr>
        <w:t>Předmětem smlouvy</w:t>
      </w:r>
      <w:r>
        <w:rPr>
          <w:rFonts w:ascii="Times New Roman" w:hAnsi="Times New Roman"/>
        </w:rPr>
        <w:t xml:space="preserve"> je závazek </w:t>
      </w:r>
      <w:r w:rsidR="006B62D6">
        <w:rPr>
          <w:rFonts w:ascii="Times New Roman" w:hAnsi="Times New Roman"/>
        </w:rPr>
        <w:t>projektanta</w:t>
      </w:r>
      <w:r>
        <w:rPr>
          <w:rFonts w:ascii="Times New Roman" w:hAnsi="Times New Roman"/>
        </w:rPr>
        <w:t xml:space="preserve"> provést pro objednatele dílo, projektovou dokumentaci na revitalizaci</w:t>
      </w:r>
      <w:r w:rsidR="00005AA3">
        <w:rPr>
          <w:rFonts w:ascii="Times New Roman" w:hAnsi="Times New Roman"/>
        </w:rPr>
        <w:t xml:space="preserve"> </w:t>
      </w:r>
      <w:r w:rsidR="00153F21" w:rsidRPr="00153F21">
        <w:rPr>
          <w:rFonts w:ascii="Times New Roman" w:hAnsi="Times New Roman"/>
        </w:rPr>
        <w:t xml:space="preserve">tzv. </w:t>
      </w:r>
      <w:r w:rsidR="00F36BD8" w:rsidRPr="00153F21">
        <w:rPr>
          <w:rFonts w:ascii="Times New Roman" w:hAnsi="Times New Roman"/>
        </w:rPr>
        <w:t>PARKU U VODY</w:t>
      </w:r>
      <w:r>
        <w:rPr>
          <w:rFonts w:ascii="Times New Roman" w:hAnsi="Times New Roman"/>
        </w:rPr>
        <w:t xml:space="preserve">, k.ú. Holešovice. </w:t>
      </w:r>
      <w:r w:rsidRPr="00067932">
        <w:rPr>
          <w:rFonts w:ascii="Times New Roman" w:hAnsi="Times New Roman"/>
        </w:rPr>
        <w:t xml:space="preserve">Projekční práce spočívají </w:t>
      </w:r>
      <w:r w:rsidRPr="00067932">
        <w:rPr>
          <w:rFonts w:ascii="Times New Roman" w:hAnsi="Times New Roman"/>
        </w:rPr>
        <w:lastRenderedPageBreak/>
        <w:t>v</w:t>
      </w:r>
      <w:r w:rsidR="006B34A5">
        <w:rPr>
          <w:rFonts w:ascii="Times New Roman" w:hAnsi="Times New Roman"/>
        </w:rPr>
        <w:t xml:space="preserve"> aktualizaci </w:t>
      </w:r>
      <w:r w:rsidR="002528F7" w:rsidRPr="002528F7">
        <w:rPr>
          <w:rFonts w:ascii="Times New Roman" w:hAnsi="Times New Roman"/>
        </w:rPr>
        <w:t xml:space="preserve">studie podané v architektonické soutěži o návrh, </w:t>
      </w:r>
      <w:r w:rsidR="00C11B76">
        <w:rPr>
          <w:rFonts w:ascii="Times New Roman" w:hAnsi="Times New Roman"/>
        </w:rPr>
        <w:t>ve vypracování</w:t>
      </w:r>
      <w:r w:rsidR="006D194F">
        <w:rPr>
          <w:rFonts w:ascii="Times New Roman" w:hAnsi="Times New Roman"/>
        </w:rPr>
        <w:t xml:space="preserve"> projektové dokumentace pro</w:t>
      </w:r>
      <w:r w:rsidR="00005AA3">
        <w:rPr>
          <w:rFonts w:ascii="Times New Roman" w:hAnsi="Times New Roman"/>
        </w:rPr>
        <w:t xml:space="preserve"> </w:t>
      </w:r>
      <w:r w:rsidR="006D194F">
        <w:rPr>
          <w:rFonts w:ascii="Times New Roman" w:hAnsi="Times New Roman"/>
        </w:rPr>
        <w:t>společné územní a</w:t>
      </w:r>
      <w:r w:rsidR="006D194F" w:rsidRPr="00B25D2C">
        <w:rPr>
          <w:rFonts w:ascii="Times New Roman" w:hAnsi="Times New Roman"/>
        </w:rPr>
        <w:t xml:space="preserve"> stavební povolení</w:t>
      </w:r>
      <w:r w:rsidR="002528F7" w:rsidRPr="002528F7">
        <w:rPr>
          <w:rFonts w:ascii="Times New Roman" w:hAnsi="Times New Roman"/>
        </w:rPr>
        <w:t xml:space="preserve"> včetně zajištění inženýrské činnosti až do získání </w:t>
      </w:r>
      <w:r>
        <w:rPr>
          <w:rFonts w:ascii="Times New Roman" w:hAnsi="Times New Roman"/>
        </w:rPr>
        <w:t>kladného rozhodnutí Stavebního úřadu</w:t>
      </w:r>
      <w:r w:rsidR="00C11B76">
        <w:rPr>
          <w:rFonts w:ascii="Times New Roman" w:hAnsi="Times New Roman"/>
        </w:rPr>
        <w:t xml:space="preserve"> a příprava projektové dokumentace jako podkladu pro navazující veřejnou zakázku na výběr </w:t>
      </w:r>
      <w:r w:rsidR="006B62D6">
        <w:rPr>
          <w:rFonts w:ascii="Times New Roman" w:hAnsi="Times New Roman"/>
        </w:rPr>
        <w:t>projektanta</w:t>
      </w:r>
      <w:r w:rsidR="00C11B76">
        <w:rPr>
          <w:rFonts w:ascii="Times New Roman" w:hAnsi="Times New Roman"/>
        </w:rPr>
        <w:t xml:space="preserve"> stavby v rozsahu specifikovaném v odst. 9 níže</w:t>
      </w:r>
      <w:r>
        <w:rPr>
          <w:rFonts w:ascii="Times New Roman" w:hAnsi="Times New Roman"/>
        </w:rPr>
        <w:t xml:space="preserve">. Detailní </w:t>
      </w:r>
      <w:r w:rsidRPr="007D67F3">
        <w:rPr>
          <w:rFonts w:ascii="Times New Roman" w:hAnsi="Times New Roman"/>
        </w:rPr>
        <w:t>specifikace projekčních prací je</w:t>
      </w:r>
      <w:r w:rsidR="00005AA3">
        <w:rPr>
          <w:rFonts w:ascii="Times New Roman" w:hAnsi="Times New Roman"/>
        </w:rPr>
        <w:t xml:space="preserve"> </w:t>
      </w:r>
      <w:r w:rsidRPr="007D67F3">
        <w:rPr>
          <w:rFonts w:ascii="Times New Roman" w:hAnsi="Times New Roman"/>
        </w:rPr>
        <w:t>přílohou č. 2</w:t>
      </w:r>
      <w:r>
        <w:rPr>
          <w:rFonts w:ascii="Times New Roman" w:hAnsi="Times New Roman"/>
        </w:rPr>
        <w:t xml:space="preserve"> této smlouvy.  </w:t>
      </w:r>
    </w:p>
    <w:p w:rsidR="001025CB" w:rsidRDefault="009B4147">
      <w:pPr>
        <w:pStyle w:val="Bezmezer"/>
        <w:numPr>
          <w:ilvl w:val="0"/>
          <w:numId w:val="8"/>
        </w:numPr>
        <w:spacing w:after="100"/>
        <w:ind w:left="425" w:hanging="425"/>
        <w:jc w:val="both"/>
        <w:rPr>
          <w:rFonts w:ascii="Times New Roman" w:hAnsi="Times New Roman"/>
        </w:rPr>
      </w:pPr>
      <w:r>
        <w:rPr>
          <w:rFonts w:ascii="Times New Roman" w:hAnsi="Times New Roman"/>
        </w:rPr>
        <w:t>Celé plnění je</w:t>
      </w:r>
      <w:r w:rsidR="001025CB">
        <w:rPr>
          <w:rFonts w:ascii="Times New Roman" w:hAnsi="Times New Roman"/>
        </w:rPr>
        <w:t xml:space="preserve"> roz</w:t>
      </w:r>
      <w:r>
        <w:rPr>
          <w:rFonts w:ascii="Times New Roman" w:hAnsi="Times New Roman"/>
        </w:rPr>
        <w:t xml:space="preserve">děleno na 4 etapy. </w:t>
      </w:r>
    </w:p>
    <w:p w:rsidR="001025CB" w:rsidRDefault="00C604EC" w:rsidP="006A01D8">
      <w:pPr>
        <w:pStyle w:val="Bezmezer"/>
        <w:spacing w:after="100"/>
        <w:ind w:left="425"/>
        <w:jc w:val="both"/>
        <w:rPr>
          <w:rFonts w:ascii="Times New Roman" w:hAnsi="Times New Roman"/>
        </w:rPr>
      </w:pPr>
      <w:r>
        <w:rPr>
          <w:rFonts w:ascii="Times New Roman" w:hAnsi="Times New Roman"/>
        </w:rPr>
        <w:t>Přičemž v</w:t>
      </w:r>
      <w:r w:rsidR="009B4147">
        <w:rPr>
          <w:rFonts w:ascii="Times New Roman" w:hAnsi="Times New Roman"/>
        </w:rPr>
        <w:t>ypracování projektové dokumentace proběhne ve třech etapách</w:t>
      </w:r>
      <w:r w:rsidR="00F00367">
        <w:rPr>
          <w:rFonts w:ascii="Times New Roman" w:hAnsi="Times New Roman"/>
        </w:rPr>
        <w:t>:</w:t>
      </w:r>
    </w:p>
    <w:p w:rsidR="001025CB" w:rsidRDefault="0030750B" w:rsidP="00C604EC">
      <w:pPr>
        <w:pStyle w:val="Bezmezer"/>
        <w:spacing w:after="100"/>
        <w:ind w:left="2124" w:hanging="1414"/>
        <w:jc w:val="both"/>
        <w:rPr>
          <w:rFonts w:ascii="Times New Roman" w:hAnsi="Times New Roman"/>
        </w:rPr>
      </w:pPr>
      <w:r w:rsidRPr="006A01D8">
        <w:rPr>
          <w:rFonts w:ascii="Times New Roman" w:hAnsi="Times New Roman"/>
          <w:b/>
        </w:rPr>
        <w:t>E</w:t>
      </w:r>
      <w:r w:rsidR="009B4147" w:rsidRPr="006A01D8">
        <w:rPr>
          <w:rFonts w:ascii="Times New Roman" w:hAnsi="Times New Roman"/>
          <w:b/>
        </w:rPr>
        <w:t>tap</w:t>
      </w:r>
      <w:r w:rsidR="001025CB" w:rsidRPr="006A01D8">
        <w:rPr>
          <w:rFonts w:ascii="Times New Roman" w:hAnsi="Times New Roman"/>
          <w:b/>
        </w:rPr>
        <w:t>a</w:t>
      </w:r>
      <w:r w:rsidR="00005AA3">
        <w:rPr>
          <w:rFonts w:ascii="Times New Roman" w:hAnsi="Times New Roman"/>
          <w:b/>
        </w:rPr>
        <w:t xml:space="preserve"> </w:t>
      </w:r>
      <w:r w:rsidRPr="006A01D8">
        <w:rPr>
          <w:rFonts w:ascii="Times New Roman" w:hAnsi="Times New Roman"/>
          <w:b/>
        </w:rPr>
        <w:t>I</w:t>
      </w:r>
      <w:r w:rsidR="001025CB">
        <w:rPr>
          <w:rFonts w:ascii="Times New Roman" w:hAnsi="Times New Roman"/>
        </w:rPr>
        <w:t>:</w:t>
      </w:r>
      <w:r w:rsidR="00C604EC">
        <w:rPr>
          <w:rFonts w:ascii="Times New Roman" w:hAnsi="Times New Roman"/>
        </w:rPr>
        <w:tab/>
      </w:r>
      <w:r w:rsidR="009F6B3B">
        <w:rPr>
          <w:rFonts w:ascii="Times New Roman" w:hAnsi="Times New Roman"/>
        </w:rPr>
        <w:t>aktualizace</w:t>
      </w:r>
      <w:r w:rsidR="009B4147" w:rsidRPr="00067932">
        <w:rPr>
          <w:rFonts w:ascii="Times New Roman" w:hAnsi="Times New Roman"/>
        </w:rPr>
        <w:t xml:space="preserve"> studie oceněná v architektonické soutěži o návrh s názvem „</w:t>
      </w:r>
      <w:r w:rsidR="00F36BD8">
        <w:rPr>
          <w:rFonts w:ascii="Times New Roman" w:hAnsi="Times New Roman"/>
        </w:rPr>
        <w:t>PARK U VODY</w:t>
      </w:r>
      <w:r w:rsidR="00FD2895">
        <w:rPr>
          <w:rFonts w:ascii="Times New Roman" w:hAnsi="Times New Roman"/>
        </w:rPr>
        <w:t>, Praha 7</w:t>
      </w:r>
      <w:r w:rsidR="00005AA3">
        <w:rPr>
          <w:rFonts w:ascii="Times New Roman" w:hAnsi="Times New Roman"/>
        </w:rPr>
        <w:t xml:space="preserve"> </w:t>
      </w:r>
      <w:r w:rsidR="00FD2895">
        <w:rPr>
          <w:rFonts w:ascii="Times New Roman" w:hAnsi="Times New Roman"/>
        </w:rPr>
        <w:t>-</w:t>
      </w:r>
      <w:r w:rsidR="00005AA3">
        <w:rPr>
          <w:rFonts w:ascii="Times New Roman" w:hAnsi="Times New Roman"/>
        </w:rPr>
        <w:t xml:space="preserve"> </w:t>
      </w:r>
      <w:r w:rsidR="00FD2895">
        <w:rPr>
          <w:rFonts w:ascii="Times New Roman" w:hAnsi="Times New Roman"/>
        </w:rPr>
        <w:t>Holešovice</w:t>
      </w:r>
      <w:r w:rsidR="009B4147" w:rsidRPr="00067932">
        <w:rPr>
          <w:rFonts w:ascii="Times New Roman" w:hAnsi="Times New Roman"/>
        </w:rPr>
        <w:t xml:space="preserve">“, </w:t>
      </w:r>
    </w:p>
    <w:p w:rsidR="001025CB" w:rsidRDefault="0030750B" w:rsidP="00C604EC">
      <w:pPr>
        <w:pStyle w:val="Bezmezer"/>
        <w:spacing w:after="100"/>
        <w:ind w:left="2124" w:hanging="1414"/>
        <w:jc w:val="both"/>
        <w:rPr>
          <w:rFonts w:ascii="Times New Roman" w:hAnsi="Times New Roman"/>
        </w:rPr>
      </w:pPr>
      <w:r w:rsidRPr="006A01D8">
        <w:rPr>
          <w:rFonts w:ascii="Times New Roman" w:hAnsi="Times New Roman"/>
          <w:b/>
        </w:rPr>
        <w:t>E</w:t>
      </w:r>
      <w:r w:rsidR="009B4147" w:rsidRPr="006A01D8">
        <w:rPr>
          <w:rFonts w:ascii="Times New Roman" w:hAnsi="Times New Roman"/>
          <w:b/>
        </w:rPr>
        <w:t>tap</w:t>
      </w:r>
      <w:r w:rsidR="001025CB">
        <w:rPr>
          <w:rFonts w:ascii="Times New Roman" w:hAnsi="Times New Roman"/>
          <w:b/>
        </w:rPr>
        <w:t>a</w:t>
      </w:r>
      <w:r w:rsidR="00005AA3">
        <w:rPr>
          <w:rFonts w:ascii="Times New Roman" w:hAnsi="Times New Roman"/>
          <w:b/>
        </w:rPr>
        <w:t xml:space="preserve"> </w:t>
      </w:r>
      <w:r w:rsidRPr="006A01D8">
        <w:rPr>
          <w:rFonts w:ascii="Times New Roman" w:hAnsi="Times New Roman"/>
          <w:b/>
        </w:rPr>
        <w:t>II</w:t>
      </w:r>
      <w:r w:rsidR="001025CB">
        <w:rPr>
          <w:rFonts w:ascii="Times New Roman" w:hAnsi="Times New Roman"/>
          <w:b/>
        </w:rPr>
        <w:t>:</w:t>
      </w:r>
      <w:r w:rsidR="00C604EC">
        <w:rPr>
          <w:rFonts w:ascii="Times New Roman" w:hAnsi="Times New Roman"/>
        </w:rPr>
        <w:tab/>
      </w:r>
      <w:r w:rsidR="009B4147">
        <w:rPr>
          <w:rFonts w:ascii="Times New Roman" w:hAnsi="Times New Roman"/>
        </w:rPr>
        <w:t>zpracován</w:t>
      </w:r>
      <w:r w:rsidR="001025CB">
        <w:rPr>
          <w:rFonts w:ascii="Times New Roman" w:hAnsi="Times New Roman"/>
        </w:rPr>
        <w:t>í</w:t>
      </w:r>
      <w:r w:rsidR="009B4147">
        <w:rPr>
          <w:rFonts w:ascii="Times New Roman" w:hAnsi="Times New Roman"/>
        </w:rPr>
        <w:t xml:space="preserve"> projektov</w:t>
      </w:r>
      <w:r w:rsidR="001025CB">
        <w:rPr>
          <w:rFonts w:ascii="Times New Roman" w:hAnsi="Times New Roman"/>
        </w:rPr>
        <w:t>é</w:t>
      </w:r>
      <w:r w:rsidR="009B4147">
        <w:rPr>
          <w:rFonts w:ascii="Times New Roman" w:hAnsi="Times New Roman"/>
        </w:rPr>
        <w:t xml:space="preserve"> dokumentace </w:t>
      </w:r>
      <w:r w:rsidR="006D194F">
        <w:rPr>
          <w:rFonts w:ascii="Times New Roman" w:hAnsi="Times New Roman"/>
        </w:rPr>
        <w:t>pro společné územní a stavební povolení (DSP</w:t>
      </w:r>
      <w:r w:rsidR="009B4147">
        <w:rPr>
          <w:rFonts w:ascii="Times New Roman" w:hAnsi="Times New Roman"/>
        </w:rPr>
        <w:t>) včetně inženýrské činnosti (zajištění všech potřebných povolení a vyjádření dotčených orgánů</w:t>
      </w:r>
      <w:r w:rsidR="008B5F30">
        <w:rPr>
          <w:rFonts w:ascii="Times New Roman" w:hAnsi="Times New Roman"/>
        </w:rPr>
        <w:t>, dále také jen DOSS</w:t>
      </w:r>
      <w:r w:rsidR="00267B7C">
        <w:rPr>
          <w:rFonts w:ascii="Times New Roman" w:hAnsi="Times New Roman"/>
        </w:rPr>
        <w:t xml:space="preserve">) </w:t>
      </w:r>
    </w:p>
    <w:p w:rsidR="001025CB" w:rsidRDefault="00C604EC" w:rsidP="006A01D8">
      <w:pPr>
        <w:pStyle w:val="Bezmezer"/>
        <w:spacing w:after="100"/>
        <w:ind w:left="425"/>
        <w:jc w:val="both"/>
        <w:rPr>
          <w:rFonts w:ascii="Times New Roman" w:hAnsi="Times New Roman"/>
        </w:rPr>
      </w:pPr>
      <w:r>
        <w:rPr>
          <w:rFonts w:ascii="Times New Roman" w:hAnsi="Times New Roman"/>
        </w:rPr>
        <w:tab/>
      </w:r>
      <w:r w:rsidR="0030750B" w:rsidRPr="006A01D8">
        <w:rPr>
          <w:rFonts w:ascii="Times New Roman" w:hAnsi="Times New Roman"/>
          <w:b/>
        </w:rPr>
        <w:t>E</w:t>
      </w:r>
      <w:r w:rsidR="009B4147" w:rsidRPr="006A01D8">
        <w:rPr>
          <w:rFonts w:ascii="Times New Roman" w:hAnsi="Times New Roman"/>
          <w:b/>
        </w:rPr>
        <w:t>tapě</w:t>
      </w:r>
      <w:r w:rsidR="0030750B" w:rsidRPr="006A01D8">
        <w:rPr>
          <w:rFonts w:ascii="Times New Roman" w:hAnsi="Times New Roman"/>
          <w:b/>
        </w:rPr>
        <w:t xml:space="preserve"> III</w:t>
      </w:r>
      <w:r w:rsidR="001025CB">
        <w:rPr>
          <w:rFonts w:ascii="Times New Roman" w:hAnsi="Times New Roman"/>
          <w:b/>
        </w:rPr>
        <w:t>:</w:t>
      </w:r>
      <w:r>
        <w:rPr>
          <w:rFonts w:ascii="Times New Roman" w:hAnsi="Times New Roman"/>
        </w:rPr>
        <w:tab/>
      </w:r>
      <w:r w:rsidR="009B4147">
        <w:rPr>
          <w:rFonts w:ascii="Times New Roman" w:hAnsi="Times New Roman"/>
        </w:rPr>
        <w:t>zpracován</w:t>
      </w:r>
      <w:r w:rsidR="001025CB">
        <w:rPr>
          <w:rFonts w:ascii="Times New Roman" w:hAnsi="Times New Roman"/>
        </w:rPr>
        <w:t>í</w:t>
      </w:r>
      <w:r w:rsidR="009B4147">
        <w:rPr>
          <w:rFonts w:ascii="Times New Roman" w:hAnsi="Times New Roman"/>
        </w:rPr>
        <w:t xml:space="preserve"> projektov</w:t>
      </w:r>
      <w:r w:rsidR="001025CB">
        <w:rPr>
          <w:rFonts w:ascii="Times New Roman" w:hAnsi="Times New Roman"/>
        </w:rPr>
        <w:t>é</w:t>
      </w:r>
      <w:r w:rsidR="009B4147">
        <w:rPr>
          <w:rFonts w:ascii="Times New Roman" w:hAnsi="Times New Roman"/>
        </w:rPr>
        <w:t xml:space="preserve"> dokumentace pro provedení stavby (DPS). </w:t>
      </w:r>
    </w:p>
    <w:p w:rsidR="00C604EC" w:rsidRPr="00C604EC" w:rsidRDefault="00005AA3" w:rsidP="006A01D8">
      <w:pPr>
        <w:pStyle w:val="Bezmezer"/>
        <w:spacing w:after="100"/>
        <w:ind w:left="425"/>
        <w:jc w:val="both"/>
        <w:rPr>
          <w:rFonts w:ascii="Times New Roman" w:hAnsi="Times New Roman"/>
        </w:rPr>
      </w:pPr>
      <w:r>
        <w:rPr>
          <w:rFonts w:ascii="Times New Roman" w:hAnsi="Times New Roman"/>
        </w:rPr>
        <w:t xml:space="preserve">     </w:t>
      </w:r>
      <w:r w:rsidR="00C604EC" w:rsidRPr="00C604EC">
        <w:rPr>
          <w:rFonts w:ascii="Times New Roman" w:hAnsi="Times New Roman"/>
        </w:rPr>
        <w:t>Čtvrtou etapou je:</w:t>
      </w:r>
    </w:p>
    <w:p w:rsidR="003916BA" w:rsidRDefault="0030750B" w:rsidP="00C604EC">
      <w:pPr>
        <w:pStyle w:val="Bezmezer"/>
        <w:spacing w:after="100"/>
        <w:ind w:left="2124" w:hanging="1416"/>
        <w:jc w:val="both"/>
        <w:rPr>
          <w:rFonts w:ascii="Times New Roman" w:hAnsi="Times New Roman"/>
        </w:rPr>
      </w:pPr>
      <w:r w:rsidRPr="006A01D8">
        <w:rPr>
          <w:rFonts w:ascii="Times New Roman" w:hAnsi="Times New Roman"/>
          <w:b/>
        </w:rPr>
        <w:t>E</w:t>
      </w:r>
      <w:r w:rsidR="009B4147" w:rsidRPr="006A01D8">
        <w:rPr>
          <w:rFonts w:ascii="Times New Roman" w:hAnsi="Times New Roman"/>
          <w:b/>
        </w:rPr>
        <w:t xml:space="preserve">tapa </w:t>
      </w:r>
      <w:r w:rsidRPr="006A01D8">
        <w:rPr>
          <w:rFonts w:ascii="Times New Roman" w:hAnsi="Times New Roman"/>
          <w:b/>
        </w:rPr>
        <w:t>IV</w:t>
      </w:r>
      <w:r w:rsidR="00C604EC">
        <w:rPr>
          <w:rFonts w:ascii="Times New Roman" w:hAnsi="Times New Roman"/>
        </w:rPr>
        <w:t>:</w:t>
      </w:r>
      <w:r w:rsidR="00C604EC">
        <w:rPr>
          <w:rFonts w:ascii="Times New Roman" w:hAnsi="Times New Roman"/>
        </w:rPr>
        <w:tab/>
      </w:r>
      <w:r w:rsidR="009B4147">
        <w:rPr>
          <w:rFonts w:ascii="Times New Roman" w:hAnsi="Times New Roman"/>
        </w:rPr>
        <w:t>výkon autorského dozoru (dále jen „AD“), který je činností projektanta v průběhu realizace stavby a při přejímacím řízení a součinnost při kolaudaci rekonstrukce, kterou AD ověřuje soulad prováděné stavby s prováděcí dokumentací.</w:t>
      </w:r>
    </w:p>
    <w:p w:rsidR="003916BA" w:rsidRDefault="001511A5">
      <w:pPr>
        <w:numPr>
          <w:ilvl w:val="0"/>
          <w:numId w:val="8"/>
        </w:numPr>
        <w:spacing w:after="100"/>
        <w:ind w:left="425" w:hanging="425"/>
        <w:jc w:val="both"/>
        <w:rPr>
          <w:rFonts w:ascii="Times New Roman" w:hAnsi="Times New Roman"/>
          <w:sz w:val="22"/>
          <w:szCs w:val="22"/>
        </w:rPr>
      </w:pPr>
      <w:r>
        <w:rPr>
          <w:rFonts w:ascii="Times New Roman" w:hAnsi="Times New Roman"/>
          <w:sz w:val="22"/>
          <w:szCs w:val="22"/>
        </w:rPr>
        <w:t>P</w:t>
      </w:r>
      <w:r w:rsidR="00370EB8">
        <w:rPr>
          <w:rFonts w:ascii="Times New Roman" w:hAnsi="Times New Roman"/>
          <w:sz w:val="22"/>
          <w:szCs w:val="22"/>
        </w:rPr>
        <w:t xml:space="preserve">rojektant </w:t>
      </w:r>
      <w:r w:rsidR="009B4147">
        <w:rPr>
          <w:rFonts w:ascii="Times New Roman" w:hAnsi="Times New Roman"/>
          <w:sz w:val="22"/>
          <w:szCs w:val="22"/>
        </w:rPr>
        <w:t xml:space="preserve">provede bezvadné dílo v souladu s cenovou nabídkou </w:t>
      </w:r>
      <w:r w:rsidR="00370EB8">
        <w:rPr>
          <w:rFonts w:ascii="Times New Roman" w:hAnsi="Times New Roman"/>
          <w:sz w:val="22"/>
          <w:szCs w:val="22"/>
        </w:rPr>
        <w:t xml:space="preserve">projektanta </w:t>
      </w:r>
      <w:r w:rsidR="009B4147">
        <w:rPr>
          <w:rFonts w:ascii="Times New Roman" w:hAnsi="Times New Roman"/>
          <w:sz w:val="22"/>
          <w:szCs w:val="22"/>
        </w:rPr>
        <w:t>(</w:t>
      </w:r>
      <w:r w:rsidR="009B4147" w:rsidRPr="007D67F3">
        <w:rPr>
          <w:rFonts w:ascii="Times New Roman" w:hAnsi="Times New Roman"/>
          <w:sz w:val="22"/>
          <w:szCs w:val="22"/>
        </w:rPr>
        <w:t>příloha č. 1 této smlouvy</w:t>
      </w:r>
      <w:r w:rsidR="009B4147">
        <w:rPr>
          <w:rFonts w:ascii="Times New Roman" w:hAnsi="Times New Roman"/>
          <w:sz w:val="22"/>
          <w:szCs w:val="22"/>
        </w:rPr>
        <w:t>) a dle dalších pokynů objednatele. Projektová dokumentace musí svým obsahem být použitelná pro stavební ř</w:t>
      </w:r>
      <w:r w:rsidR="00A44CB2">
        <w:rPr>
          <w:rFonts w:ascii="Times New Roman" w:hAnsi="Times New Roman"/>
          <w:sz w:val="22"/>
          <w:szCs w:val="22"/>
        </w:rPr>
        <w:t xml:space="preserve">ízení podle článku I. odst. 1. </w:t>
      </w:r>
      <w:r w:rsidR="009B4147">
        <w:rPr>
          <w:rFonts w:ascii="Times New Roman" w:hAnsi="Times New Roman"/>
          <w:sz w:val="22"/>
          <w:szCs w:val="22"/>
        </w:rPr>
        <w:t xml:space="preserve">a 2. této smlouvy a být v souladu se Specifikací projekčních prací, která je </w:t>
      </w:r>
      <w:r w:rsidR="009B4147" w:rsidRPr="007D67F3">
        <w:rPr>
          <w:rFonts w:ascii="Times New Roman" w:hAnsi="Times New Roman"/>
          <w:sz w:val="22"/>
          <w:szCs w:val="22"/>
        </w:rPr>
        <w:t>přílohou č. 2</w:t>
      </w:r>
      <w:r w:rsidR="009B4147">
        <w:rPr>
          <w:rFonts w:ascii="Times New Roman" w:hAnsi="Times New Roman"/>
          <w:sz w:val="22"/>
          <w:szCs w:val="22"/>
        </w:rPr>
        <w:t xml:space="preserve"> této smlouvy. V projektové dokumentaci musí být zapracovány všechny požadavky vzniklé z veřejnoprávního projednávání včetně požadavků a připomínek příslušných orgánů státní správy.</w:t>
      </w:r>
    </w:p>
    <w:p w:rsidR="003916BA" w:rsidRDefault="009B4147">
      <w:pPr>
        <w:numPr>
          <w:ilvl w:val="0"/>
          <w:numId w:val="8"/>
        </w:numPr>
        <w:spacing w:after="100"/>
        <w:ind w:left="425" w:hanging="425"/>
        <w:jc w:val="both"/>
        <w:rPr>
          <w:rFonts w:ascii="Times New Roman" w:hAnsi="Times New Roman"/>
          <w:sz w:val="22"/>
          <w:szCs w:val="22"/>
        </w:rPr>
      </w:pPr>
      <w:r>
        <w:rPr>
          <w:rFonts w:ascii="Times New Roman" w:hAnsi="Times New Roman"/>
          <w:sz w:val="22"/>
          <w:szCs w:val="22"/>
        </w:rPr>
        <w:t xml:space="preserve">Projektová dokumentace musí obsahovat minimum požadavků nebo odkazů na konkrétní obchodní firmy, názvy nebo jména a příjmení, specifická označení zboží a služeb, které platí pro určitou osobu popřípadě její organizační složku za příznačné, patenty a vynálezy, užitné vzory, průmyslové vzory, ochranné známky nebo označení původu. </w:t>
      </w:r>
    </w:p>
    <w:p w:rsidR="003916BA" w:rsidRDefault="009B4147">
      <w:pPr>
        <w:numPr>
          <w:ilvl w:val="0"/>
          <w:numId w:val="8"/>
        </w:numPr>
        <w:spacing w:after="100"/>
        <w:ind w:left="425" w:hanging="425"/>
        <w:jc w:val="both"/>
        <w:rPr>
          <w:rFonts w:ascii="Times New Roman" w:hAnsi="Times New Roman"/>
          <w:sz w:val="22"/>
          <w:szCs w:val="22"/>
        </w:rPr>
      </w:pPr>
      <w:r>
        <w:rPr>
          <w:rFonts w:ascii="Times New Roman" w:hAnsi="Times New Roman"/>
          <w:sz w:val="22"/>
          <w:szCs w:val="22"/>
        </w:rPr>
        <w:t xml:space="preserve">Projektová dokumentace pro provedení stavby bude předána objednateli dle technických podmínek a v počtu uvedeném ve </w:t>
      </w:r>
      <w:r w:rsidRPr="007D67F3">
        <w:rPr>
          <w:rFonts w:ascii="Times New Roman" w:hAnsi="Times New Roman"/>
          <w:sz w:val="22"/>
          <w:szCs w:val="22"/>
        </w:rPr>
        <w:t>Specifikaci projekčních prací – viz Příloha č. 2</w:t>
      </w:r>
      <w:r>
        <w:rPr>
          <w:rFonts w:ascii="Times New Roman" w:hAnsi="Times New Roman"/>
          <w:sz w:val="22"/>
          <w:szCs w:val="22"/>
        </w:rPr>
        <w:t xml:space="preserve"> této smlouvy.</w:t>
      </w:r>
    </w:p>
    <w:p w:rsidR="003916BA" w:rsidRDefault="006B62D6">
      <w:pPr>
        <w:numPr>
          <w:ilvl w:val="0"/>
          <w:numId w:val="8"/>
        </w:numPr>
        <w:spacing w:before="120"/>
        <w:ind w:left="426" w:hanging="426"/>
        <w:jc w:val="both"/>
        <w:rPr>
          <w:rFonts w:ascii="Times New Roman" w:hAnsi="Times New Roman"/>
          <w:sz w:val="22"/>
          <w:szCs w:val="22"/>
        </w:rPr>
      </w:pPr>
      <w:r>
        <w:rPr>
          <w:rFonts w:ascii="Times New Roman" w:hAnsi="Times New Roman"/>
          <w:sz w:val="22"/>
          <w:szCs w:val="22"/>
        </w:rPr>
        <w:t>Projektant</w:t>
      </w:r>
      <w:r w:rsidR="009B4147">
        <w:rPr>
          <w:rFonts w:ascii="Times New Roman" w:hAnsi="Times New Roman"/>
          <w:sz w:val="22"/>
          <w:szCs w:val="22"/>
        </w:rPr>
        <w:t xml:space="preserve"> odpovídá za správnost, úplnost, bezpečnost a proveditelnost následné stavby provedené podle jím zpracované projektové dokumentace, jakož i za technickou a ekonomickou úroveň projektu stavby a technologického zařízení, včetně vlivů na životní prostředí. Odevzdaná projektová dokumentace musí být zpracována v souladu se zákonem č. 183/2006 </w:t>
      </w:r>
      <w:r w:rsidR="009B4147">
        <w:rPr>
          <w:rStyle w:val="h1a1"/>
          <w:rFonts w:ascii="Times New Roman" w:hAnsi="Times New Roman"/>
          <w:sz w:val="22"/>
          <w:szCs w:val="22"/>
        </w:rPr>
        <w:t xml:space="preserve"> Sb., o územním plánování a stavebním řádu, ve znění pozdějších předpisů</w:t>
      </w:r>
      <w:r w:rsidR="009B4147">
        <w:rPr>
          <w:rFonts w:ascii="Times New Roman" w:hAnsi="Times New Roman"/>
          <w:sz w:val="22"/>
          <w:szCs w:val="22"/>
        </w:rPr>
        <w:t xml:space="preserve">. </w:t>
      </w:r>
    </w:p>
    <w:p w:rsidR="003916BA" w:rsidRDefault="009B4147">
      <w:pPr>
        <w:numPr>
          <w:ilvl w:val="0"/>
          <w:numId w:val="8"/>
        </w:numPr>
        <w:spacing w:before="120"/>
        <w:ind w:left="426" w:hanging="426"/>
        <w:jc w:val="both"/>
        <w:rPr>
          <w:rFonts w:ascii="Times New Roman" w:hAnsi="Times New Roman"/>
          <w:sz w:val="22"/>
          <w:szCs w:val="22"/>
        </w:rPr>
      </w:pPr>
      <w:r>
        <w:rPr>
          <w:rFonts w:ascii="Times New Roman" w:hAnsi="Times New Roman"/>
          <w:sz w:val="22"/>
          <w:szCs w:val="22"/>
        </w:rPr>
        <w:t xml:space="preserve">Při zhotovování projektové dokumentace je </w:t>
      </w:r>
      <w:r w:rsidR="006B62D6">
        <w:rPr>
          <w:rFonts w:ascii="Times New Roman" w:hAnsi="Times New Roman"/>
          <w:sz w:val="22"/>
          <w:szCs w:val="22"/>
        </w:rPr>
        <w:t>projektant</w:t>
      </w:r>
      <w:r>
        <w:rPr>
          <w:rFonts w:ascii="Times New Roman" w:hAnsi="Times New Roman"/>
          <w:sz w:val="22"/>
          <w:szCs w:val="22"/>
        </w:rPr>
        <w:t xml:space="preserve"> povinen se řídit obecně závaznými předpisy a normami, zejména zákonem č. 360/1992 Sb., o výkonu povolání autorizovaných architektů a o výkonu povolání autorizovaných inženýrů a techniků činných ve výstavbě, v platném znění, a dále je </w:t>
      </w:r>
      <w:r w:rsidR="006B62D6">
        <w:rPr>
          <w:rFonts w:ascii="Times New Roman" w:hAnsi="Times New Roman"/>
          <w:sz w:val="22"/>
          <w:szCs w:val="22"/>
        </w:rPr>
        <w:t>projektant</w:t>
      </w:r>
      <w:r>
        <w:rPr>
          <w:rFonts w:ascii="Times New Roman" w:hAnsi="Times New Roman"/>
          <w:sz w:val="22"/>
          <w:szCs w:val="22"/>
        </w:rPr>
        <w:t xml:space="preserve"> povinen se řídit požadavky a pokyny objednatele. </w:t>
      </w:r>
      <w:r w:rsidR="00533025">
        <w:rPr>
          <w:rFonts w:ascii="Times New Roman" w:hAnsi="Times New Roman"/>
          <w:sz w:val="22"/>
          <w:szCs w:val="22"/>
        </w:rPr>
        <w:t>P</w:t>
      </w:r>
      <w:r w:rsidR="006B62D6">
        <w:rPr>
          <w:rFonts w:ascii="Times New Roman" w:hAnsi="Times New Roman"/>
          <w:sz w:val="22"/>
          <w:szCs w:val="22"/>
        </w:rPr>
        <w:t>rojektant</w:t>
      </w:r>
      <w:r w:rsidR="00005AA3">
        <w:rPr>
          <w:rFonts w:ascii="Times New Roman" w:hAnsi="Times New Roman"/>
          <w:sz w:val="22"/>
          <w:szCs w:val="22"/>
        </w:rPr>
        <w:t xml:space="preserve"> </w:t>
      </w:r>
      <w:r w:rsidR="00370EB8">
        <w:rPr>
          <w:rFonts w:ascii="Times New Roman" w:hAnsi="Times New Roman"/>
          <w:sz w:val="22"/>
          <w:szCs w:val="22"/>
        </w:rPr>
        <w:t xml:space="preserve">je </w:t>
      </w:r>
      <w:r>
        <w:rPr>
          <w:rFonts w:ascii="Times New Roman" w:hAnsi="Times New Roman"/>
          <w:sz w:val="22"/>
          <w:szCs w:val="22"/>
        </w:rPr>
        <w:t xml:space="preserve">povinen respektovat technické normy (EN ČSN a ČSN) platné pro navrhování a provádění staveb. Projektová dokumentace bude zpracována dle vyhlášky č. 499/2006 Sb., o dokumentaci staveb, ve znění pozdějších předpisů. </w:t>
      </w:r>
    </w:p>
    <w:p w:rsidR="003916BA" w:rsidRDefault="009B4147">
      <w:pPr>
        <w:numPr>
          <w:ilvl w:val="0"/>
          <w:numId w:val="8"/>
        </w:numPr>
        <w:spacing w:before="120"/>
        <w:ind w:left="426" w:hanging="426"/>
        <w:jc w:val="both"/>
        <w:rPr>
          <w:rFonts w:ascii="Times New Roman" w:hAnsi="Times New Roman"/>
          <w:sz w:val="22"/>
          <w:szCs w:val="22"/>
        </w:rPr>
      </w:pPr>
      <w:r>
        <w:rPr>
          <w:rFonts w:ascii="Times New Roman" w:hAnsi="Times New Roman"/>
          <w:sz w:val="22"/>
          <w:szCs w:val="22"/>
        </w:rPr>
        <w:t xml:space="preserve">Projektová dokumentace musí splňovat požadavky uvedené v zákoně č. 134/2016 Sb. o zadávání veřejných zakázek, </w:t>
      </w:r>
      <w:r w:rsidR="00370EB8">
        <w:rPr>
          <w:rFonts w:ascii="Times New Roman" w:hAnsi="Times New Roman"/>
          <w:sz w:val="22"/>
          <w:szCs w:val="22"/>
        </w:rPr>
        <w:t xml:space="preserve">ve znění pozdějších předpisů a </w:t>
      </w:r>
      <w:r>
        <w:rPr>
          <w:rFonts w:ascii="Times New Roman" w:hAnsi="Times New Roman"/>
          <w:sz w:val="22"/>
          <w:szCs w:val="22"/>
        </w:rPr>
        <w:t>vyhláš</w:t>
      </w:r>
      <w:r w:rsidR="00370EB8">
        <w:rPr>
          <w:rFonts w:ascii="Times New Roman" w:hAnsi="Times New Roman"/>
          <w:sz w:val="22"/>
          <w:szCs w:val="22"/>
        </w:rPr>
        <w:t>ky</w:t>
      </w:r>
      <w:r>
        <w:rPr>
          <w:rFonts w:ascii="Times New Roman" w:hAnsi="Times New Roman"/>
          <w:sz w:val="22"/>
          <w:szCs w:val="22"/>
        </w:rPr>
        <w:t xml:space="preserve"> č. 169/2016 Sb., kterou se stanoví rozsah </w:t>
      </w:r>
      <w:r>
        <w:rPr>
          <w:rFonts w:ascii="Times New Roman" w:hAnsi="Times New Roman"/>
          <w:bCs/>
          <w:color w:val="070707"/>
          <w:sz w:val="22"/>
          <w:szCs w:val="22"/>
          <w:shd w:val="clear" w:color="auto" w:fill="FFFFFF"/>
        </w:rPr>
        <w:t>dokumentace veřejné zakázky na stavební práce a soupisu stavebních prací, dodávek a služeb s výkazem výměr</w:t>
      </w:r>
      <w:r>
        <w:rPr>
          <w:rFonts w:ascii="Times New Roman" w:hAnsi="Times New Roman"/>
          <w:sz w:val="22"/>
          <w:szCs w:val="22"/>
        </w:rPr>
        <w:t xml:space="preserve">, v platném znění. Součástí hotové projektové dokumentace pro revitalizaci </w:t>
      </w:r>
      <w:r w:rsidR="00F36BD8">
        <w:rPr>
          <w:rFonts w:ascii="Times New Roman" w:hAnsi="Times New Roman"/>
          <w:sz w:val="22"/>
          <w:szCs w:val="22"/>
        </w:rPr>
        <w:lastRenderedPageBreak/>
        <w:t xml:space="preserve">„PARKU U VODY“ </w:t>
      </w:r>
      <w:r>
        <w:rPr>
          <w:rFonts w:ascii="Times New Roman" w:hAnsi="Times New Roman"/>
          <w:sz w:val="22"/>
          <w:szCs w:val="22"/>
        </w:rPr>
        <w:t xml:space="preserve">musí být soupis stavebních prací, dodávek a služeb včetně výkazu výměr (položkový rozpočet) v souladu s výše uvedenou vyhláškou. </w:t>
      </w:r>
    </w:p>
    <w:p w:rsidR="003916BA" w:rsidRDefault="009B4147">
      <w:pPr>
        <w:numPr>
          <w:ilvl w:val="0"/>
          <w:numId w:val="8"/>
        </w:numPr>
        <w:spacing w:before="120"/>
        <w:ind w:left="426" w:hanging="426"/>
        <w:jc w:val="both"/>
        <w:rPr>
          <w:rFonts w:ascii="Times New Roman" w:hAnsi="Times New Roman"/>
          <w:sz w:val="22"/>
          <w:szCs w:val="22"/>
        </w:rPr>
      </w:pPr>
      <w:r>
        <w:rPr>
          <w:rFonts w:ascii="Times New Roman" w:hAnsi="Times New Roman"/>
          <w:sz w:val="22"/>
          <w:szCs w:val="22"/>
        </w:rPr>
        <w:t xml:space="preserve">Projektová dokumentace bude zpracována a předána tak, jak je uvedeno výše a v souladu se </w:t>
      </w:r>
      <w:r w:rsidRPr="007D67F3">
        <w:rPr>
          <w:rFonts w:ascii="Times New Roman" w:hAnsi="Times New Roman"/>
          <w:sz w:val="22"/>
          <w:szCs w:val="22"/>
        </w:rPr>
        <w:t xml:space="preserve">Specifikací </w:t>
      </w:r>
      <w:r w:rsidR="00C11B76" w:rsidRPr="007D67F3">
        <w:rPr>
          <w:rFonts w:ascii="Times New Roman" w:hAnsi="Times New Roman"/>
          <w:sz w:val="22"/>
          <w:szCs w:val="22"/>
        </w:rPr>
        <w:t xml:space="preserve">projekčních prací </w:t>
      </w:r>
      <w:r w:rsidRPr="007D67F3">
        <w:rPr>
          <w:rFonts w:ascii="Times New Roman" w:hAnsi="Times New Roman"/>
          <w:sz w:val="22"/>
          <w:szCs w:val="22"/>
        </w:rPr>
        <w:t>(příloha č. 2 smlouvy)</w:t>
      </w:r>
      <w:r>
        <w:rPr>
          <w:rFonts w:ascii="Times New Roman" w:hAnsi="Times New Roman"/>
          <w:sz w:val="22"/>
          <w:szCs w:val="22"/>
        </w:rPr>
        <w:t xml:space="preserve">. Výkresy a další části projektové dokumentace musí být zpracovány také v digitální formě ve formátech „doc/docx“, „xls/xlsx“, „pdf“, „dwg“, autoCAD, verze 2007 nebo vyšší. Názvy a označení všech složek a souborů v elektronické podobě projektové dokumentace budou shodné s příslušnými částmi v tištěné formě. </w:t>
      </w:r>
    </w:p>
    <w:p w:rsidR="0010132F" w:rsidRDefault="006B62D6" w:rsidP="0010132F">
      <w:pPr>
        <w:numPr>
          <w:ilvl w:val="0"/>
          <w:numId w:val="8"/>
        </w:numPr>
        <w:spacing w:before="120"/>
        <w:ind w:left="426" w:hanging="426"/>
        <w:jc w:val="both"/>
        <w:rPr>
          <w:rFonts w:ascii="Times New Roman" w:hAnsi="Times New Roman"/>
          <w:color w:val="000000"/>
          <w:sz w:val="22"/>
          <w:szCs w:val="22"/>
        </w:rPr>
      </w:pPr>
      <w:r>
        <w:rPr>
          <w:rFonts w:ascii="Times New Roman" w:hAnsi="Times New Roman"/>
          <w:sz w:val="22"/>
          <w:szCs w:val="22"/>
        </w:rPr>
        <w:t>Projektant</w:t>
      </w:r>
      <w:r w:rsidR="009B4147">
        <w:rPr>
          <w:rFonts w:ascii="Times New Roman" w:hAnsi="Times New Roman"/>
          <w:sz w:val="22"/>
          <w:szCs w:val="22"/>
        </w:rPr>
        <w:t xml:space="preserve"> se zavazuje spolupracovat s objednatelem, případně s třetí osobou, </w:t>
      </w:r>
      <w:r w:rsidR="009B4147">
        <w:rPr>
          <w:rFonts w:ascii="Times New Roman" w:hAnsi="Times New Roman"/>
          <w:color w:val="000000"/>
          <w:sz w:val="22"/>
          <w:szCs w:val="22"/>
        </w:rPr>
        <w:t xml:space="preserve">při uvedení do provozu díla (stavby) zhotoveného na základě </w:t>
      </w:r>
      <w:r>
        <w:rPr>
          <w:rFonts w:ascii="Times New Roman" w:hAnsi="Times New Roman"/>
          <w:sz w:val="22"/>
          <w:szCs w:val="22"/>
        </w:rPr>
        <w:t>projektantem</w:t>
      </w:r>
      <w:r w:rsidR="009B4147">
        <w:rPr>
          <w:rFonts w:ascii="Times New Roman" w:hAnsi="Times New Roman"/>
          <w:color w:val="000000"/>
          <w:sz w:val="22"/>
          <w:szCs w:val="22"/>
        </w:rPr>
        <w:t xml:space="preserve"> vytvořené projektové dokumentace dle této smlouvy.</w:t>
      </w:r>
    </w:p>
    <w:p w:rsidR="006A01D8" w:rsidRPr="0010132F" w:rsidRDefault="0010132F" w:rsidP="0010132F">
      <w:pPr>
        <w:numPr>
          <w:ilvl w:val="0"/>
          <w:numId w:val="8"/>
        </w:numPr>
        <w:spacing w:before="120"/>
        <w:ind w:left="426" w:hanging="426"/>
        <w:jc w:val="both"/>
        <w:rPr>
          <w:rFonts w:ascii="Times New Roman" w:hAnsi="Times New Roman"/>
          <w:color w:val="000000"/>
          <w:sz w:val="22"/>
          <w:szCs w:val="22"/>
        </w:rPr>
      </w:pPr>
      <w:r>
        <w:rPr>
          <w:rFonts w:ascii="Times New Roman" w:hAnsi="Times New Roman"/>
          <w:sz w:val="22"/>
          <w:szCs w:val="22"/>
        </w:rPr>
        <w:t>Objednatele upozorňuje t</w:t>
      </w:r>
      <w:r w:rsidRPr="0010132F">
        <w:rPr>
          <w:rFonts w:ascii="Times New Roman" w:hAnsi="Times New Roman"/>
          <w:sz w:val="22"/>
          <w:szCs w:val="22"/>
        </w:rPr>
        <w:t>ato veřejná zakázka a její následná realizace bude hrazena dle Rozhodnutí č. j: SFZP 059786/2021</w:t>
      </w:r>
      <w:r w:rsidR="00EA039E">
        <w:rPr>
          <w:rFonts w:ascii="Times New Roman" w:hAnsi="Times New Roman"/>
          <w:sz w:val="22"/>
          <w:szCs w:val="22"/>
        </w:rPr>
        <w:t xml:space="preserve">, název projektu: </w:t>
      </w:r>
      <w:r w:rsidR="00EA039E" w:rsidRPr="00EA039E">
        <w:rPr>
          <w:rFonts w:ascii="Times New Roman" w:hAnsi="Times New Roman"/>
          <w:b/>
          <w:sz w:val="22"/>
          <w:szCs w:val="22"/>
        </w:rPr>
        <w:t xml:space="preserve">Revitalizace brownfieldu park U </w:t>
      </w:r>
      <w:r w:rsidR="00EA039E">
        <w:rPr>
          <w:rFonts w:ascii="Times New Roman" w:hAnsi="Times New Roman"/>
          <w:b/>
          <w:sz w:val="22"/>
          <w:szCs w:val="22"/>
        </w:rPr>
        <w:t>V</w:t>
      </w:r>
      <w:r w:rsidR="00EA039E" w:rsidRPr="00EA039E">
        <w:rPr>
          <w:rFonts w:ascii="Times New Roman" w:hAnsi="Times New Roman"/>
          <w:b/>
          <w:sz w:val="22"/>
          <w:szCs w:val="22"/>
        </w:rPr>
        <w:t>ody</w:t>
      </w:r>
      <w:r w:rsidRPr="0010132F">
        <w:rPr>
          <w:rFonts w:ascii="Times New Roman" w:hAnsi="Times New Roman"/>
          <w:sz w:val="22"/>
          <w:szCs w:val="22"/>
        </w:rPr>
        <w:t>, doručené 19. 5. 2021, o poskytnutí finančních prostředků ze Státního fondu životního prostředí České republiky v rámci Programu podporovaného z Finančního mechanismu Norska 2014-2021. Všechny termíny plnění jsou stanoveny tak, aby poskytnuté finanční prostředky mohly být řádně čerpány, zadavatel proto trvá na jejich dodržení.</w:t>
      </w:r>
    </w:p>
    <w:p w:rsidR="003916BA" w:rsidRDefault="009B4147">
      <w:pPr>
        <w:numPr>
          <w:ilvl w:val="0"/>
          <w:numId w:val="8"/>
        </w:numPr>
        <w:spacing w:before="120"/>
        <w:ind w:left="426" w:hanging="426"/>
        <w:jc w:val="both"/>
        <w:rPr>
          <w:rFonts w:ascii="Times New Roman" w:hAnsi="Times New Roman"/>
          <w:sz w:val="22"/>
          <w:szCs w:val="22"/>
        </w:rPr>
      </w:pPr>
      <w:r>
        <w:rPr>
          <w:rFonts w:ascii="Times New Roman" w:hAnsi="Times New Roman"/>
          <w:sz w:val="22"/>
          <w:szCs w:val="22"/>
        </w:rPr>
        <w:t xml:space="preserve">Objednatel se zavazuje převzít od </w:t>
      </w:r>
      <w:r w:rsidR="006B62D6">
        <w:rPr>
          <w:rFonts w:ascii="Times New Roman" w:hAnsi="Times New Roman"/>
          <w:sz w:val="22"/>
          <w:szCs w:val="22"/>
        </w:rPr>
        <w:t>projektanta</w:t>
      </w:r>
      <w:r>
        <w:rPr>
          <w:rFonts w:ascii="Times New Roman" w:hAnsi="Times New Roman"/>
          <w:sz w:val="22"/>
          <w:szCs w:val="22"/>
        </w:rPr>
        <w:t xml:space="preserve"> dílo, které bude prosté vad a nedodělků, včetně právních vad, za podmínek sjednaných v této smlouvě a zaplatit</w:t>
      </w:r>
      <w:r w:rsidR="00005AA3">
        <w:rPr>
          <w:rFonts w:ascii="Times New Roman" w:hAnsi="Times New Roman"/>
          <w:sz w:val="22"/>
          <w:szCs w:val="22"/>
        </w:rPr>
        <w:t xml:space="preserve"> </w:t>
      </w:r>
      <w:r w:rsidR="006B62D6">
        <w:rPr>
          <w:rFonts w:ascii="Times New Roman" w:hAnsi="Times New Roman"/>
          <w:sz w:val="22"/>
          <w:szCs w:val="22"/>
        </w:rPr>
        <w:t xml:space="preserve">projektantovi </w:t>
      </w:r>
      <w:r w:rsidR="0010132F">
        <w:rPr>
          <w:rFonts w:ascii="Times New Roman" w:hAnsi="Times New Roman"/>
          <w:sz w:val="22"/>
          <w:szCs w:val="22"/>
        </w:rPr>
        <w:t>dohodnutou cenu.</w:t>
      </w:r>
    </w:p>
    <w:p w:rsidR="003916BA" w:rsidRDefault="00C60B54">
      <w:pPr>
        <w:numPr>
          <w:ilvl w:val="0"/>
          <w:numId w:val="8"/>
        </w:numPr>
        <w:spacing w:before="120"/>
        <w:ind w:left="426" w:hanging="426"/>
        <w:jc w:val="both"/>
        <w:rPr>
          <w:rFonts w:ascii="Times New Roman" w:hAnsi="Times New Roman"/>
          <w:sz w:val="22"/>
          <w:szCs w:val="22"/>
        </w:rPr>
      </w:pPr>
      <w:r>
        <w:rPr>
          <w:rFonts w:ascii="Times New Roman" w:hAnsi="Times New Roman"/>
          <w:sz w:val="22"/>
          <w:szCs w:val="22"/>
        </w:rPr>
        <w:t>Projektant</w:t>
      </w:r>
      <w:r w:rsidR="009B4147">
        <w:rPr>
          <w:rFonts w:ascii="Times New Roman" w:hAnsi="Times New Roman"/>
          <w:sz w:val="22"/>
          <w:szCs w:val="22"/>
        </w:rPr>
        <w:t xml:space="preserve"> se zavazuje provést dílo bezvadně, svým jménem a na vlastní nebezpečí.   </w:t>
      </w:r>
    </w:p>
    <w:p w:rsidR="003916BA" w:rsidRDefault="009B4147">
      <w:pPr>
        <w:numPr>
          <w:ilvl w:val="0"/>
          <w:numId w:val="8"/>
        </w:numPr>
        <w:spacing w:before="120"/>
        <w:ind w:left="426" w:hanging="426"/>
        <w:jc w:val="both"/>
        <w:rPr>
          <w:rFonts w:ascii="Times New Roman" w:hAnsi="Times New Roman"/>
          <w:sz w:val="22"/>
          <w:szCs w:val="22"/>
        </w:rPr>
      </w:pPr>
      <w:r>
        <w:rPr>
          <w:rFonts w:ascii="Times New Roman" w:hAnsi="Times New Roman"/>
          <w:sz w:val="22"/>
          <w:szCs w:val="22"/>
        </w:rPr>
        <w:t>Jakékoliv změny díla podle odst. 2. tohoto článku nebudou započaty ani prováděny bez předchozího písemného pokynu zástupce objednatele, a žádný nárok ani požadavek na změnu ceny nebo termínu nebude platný, nebude-li k němu takovýto písemný pokyn předem vydán a nebude-li současně tato změna smlouvy sjednána dodatkem dle čl. XII</w:t>
      </w:r>
      <w:r w:rsidR="008B5F30">
        <w:rPr>
          <w:rFonts w:ascii="Times New Roman" w:hAnsi="Times New Roman"/>
          <w:sz w:val="22"/>
          <w:szCs w:val="22"/>
        </w:rPr>
        <w:t>I</w:t>
      </w:r>
      <w:r>
        <w:rPr>
          <w:rFonts w:ascii="Times New Roman" w:hAnsi="Times New Roman"/>
          <w:sz w:val="22"/>
          <w:szCs w:val="22"/>
        </w:rPr>
        <w:t xml:space="preserve">. odst. 2 této Smlouvy. </w:t>
      </w:r>
    </w:p>
    <w:p w:rsidR="003916BA" w:rsidRDefault="00C60B54">
      <w:pPr>
        <w:numPr>
          <w:ilvl w:val="0"/>
          <w:numId w:val="8"/>
        </w:numPr>
        <w:spacing w:before="120"/>
        <w:ind w:left="426" w:hanging="426"/>
        <w:jc w:val="both"/>
        <w:rPr>
          <w:rFonts w:ascii="Times New Roman" w:hAnsi="Times New Roman"/>
          <w:sz w:val="22"/>
          <w:szCs w:val="22"/>
        </w:rPr>
      </w:pPr>
      <w:r>
        <w:rPr>
          <w:rFonts w:ascii="Times New Roman" w:hAnsi="Times New Roman"/>
          <w:sz w:val="22"/>
          <w:szCs w:val="22"/>
        </w:rPr>
        <w:t>Projektant</w:t>
      </w:r>
      <w:r w:rsidR="009B4147">
        <w:rPr>
          <w:rFonts w:ascii="Times New Roman" w:hAnsi="Times New Roman"/>
          <w:sz w:val="22"/>
          <w:szCs w:val="22"/>
        </w:rPr>
        <w:t xml:space="preserve"> prohlašuje, že činnosti, které jsou předmětem jeho plnění podle této smlouvy, spadají do předmětu jeho podnikání a má veškerá potřebná oprávnění k jejich provádění a pro tyto činnosti je plně kvalifikován. </w:t>
      </w:r>
    </w:p>
    <w:p w:rsidR="003916BA" w:rsidRDefault="003916BA">
      <w:pPr>
        <w:pStyle w:val="Zpat"/>
        <w:widowControl w:val="0"/>
        <w:tabs>
          <w:tab w:val="clear" w:pos="4536"/>
          <w:tab w:val="clear" w:pos="9072"/>
          <w:tab w:val="left" w:pos="720"/>
          <w:tab w:val="left" w:pos="1584"/>
          <w:tab w:val="left" w:pos="2448"/>
          <w:tab w:val="left" w:pos="3096"/>
          <w:tab w:val="left" w:pos="3312"/>
          <w:tab w:val="left" w:pos="4176"/>
          <w:tab w:val="left" w:pos="5040"/>
          <w:tab w:val="left" w:pos="5904"/>
          <w:tab w:val="left" w:pos="6768"/>
          <w:tab w:val="left" w:pos="7632"/>
          <w:tab w:val="left" w:pos="8496"/>
          <w:tab w:val="left" w:pos="9360"/>
          <w:tab w:val="left" w:pos="10224"/>
        </w:tabs>
        <w:spacing w:after="100" w:line="120" w:lineRule="atLeast"/>
        <w:jc w:val="both"/>
        <w:rPr>
          <w:rFonts w:ascii="Times New Roman" w:hAnsi="Times New Roman"/>
          <w:sz w:val="22"/>
          <w:szCs w:val="22"/>
        </w:rPr>
      </w:pPr>
    </w:p>
    <w:p w:rsidR="003916BA" w:rsidRDefault="009B4147">
      <w:pPr>
        <w:pStyle w:val="Import1"/>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b/>
          <w:sz w:val="22"/>
          <w:szCs w:val="22"/>
          <w:lang w:val="cs-CZ"/>
        </w:rPr>
      </w:pPr>
      <w:r>
        <w:rPr>
          <w:rFonts w:ascii="Times New Roman" w:hAnsi="Times New Roman"/>
          <w:b/>
          <w:sz w:val="22"/>
          <w:szCs w:val="22"/>
          <w:lang w:val="cs-CZ"/>
        </w:rPr>
        <w:t>Článek II.</w:t>
      </w:r>
    </w:p>
    <w:p w:rsidR="003916BA" w:rsidRDefault="009B4147">
      <w:pPr>
        <w:pStyle w:val="Import1"/>
        <w:tabs>
          <w:tab w:val="left" w:pos="1134"/>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b/>
          <w:sz w:val="22"/>
          <w:szCs w:val="22"/>
          <w:lang w:val="cs-CZ"/>
        </w:rPr>
      </w:pPr>
      <w:r>
        <w:rPr>
          <w:rFonts w:ascii="Times New Roman" w:hAnsi="Times New Roman"/>
          <w:b/>
          <w:sz w:val="22"/>
          <w:szCs w:val="22"/>
          <w:lang w:val="cs-CZ"/>
        </w:rPr>
        <w:t>Doba a místo plnění</w:t>
      </w:r>
    </w:p>
    <w:p w:rsidR="003916BA" w:rsidRDefault="009B4147">
      <w:pPr>
        <w:numPr>
          <w:ilvl w:val="0"/>
          <w:numId w:val="9"/>
        </w:numPr>
        <w:spacing w:before="120"/>
        <w:ind w:left="426" w:hanging="426"/>
        <w:jc w:val="both"/>
        <w:rPr>
          <w:rFonts w:ascii="Times New Roman" w:hAnsi="Times New Roman"/>
          <w:sz w:val="22"/>
          <w:szCs w:val="22"/>
        </w:rPr>
      </w:pPr>
      <w:r>
        <w:rPr>
          <w:rFonts w:ascii="Times New Roman" w:hAnsi="Times New Roman"/>
          <w:sz w:val="22"/>
          <w:szCs w:val="22"/>
        </w:rPr>
        <w:t xml:space="preserve">Dílo vymezené v článku I. této smlouvy bude </w:t>
      </w:r>
      <w:r w:rsidR="00C60B54">
        <w:rPr>
          <w:rFonts w:ascii="Times New Roman" w:hAnsi="Times New Roman"/>
          <w:sz w:val="22"/>
          <w:szCs w:val="22"/>
        </w:rPr>
        <w:t>projektantem</w:t>
      </w:r>
      <w:r>
        <w:rPr>
          <w:rFonts w:ascii="Times New Roman" w:hAnsi="Times New Roman"/>
          <w:sz w:val="22"/>
          <w:szCs w:val="22"/>
        </w:rPr>
        <w:t xml:space="preserve"> předáno v termínech uvedených níže. Doba plnění je rozdělena na čtyři etapy.</w:t>
      </w:r>
      <w:r>
        <w:rPr>
          <w:rFonts w:ascii="Times New Roman" w:hAnsi="Times New Roman"/>
          <w:sz w:val="22"/>
          <w:szCs w:val="22"/>
        </w:rPr>
        <w:tab/>
      </w:r>
    </w:p>
    <w:p w:rsidR="003916BA" w:rsidRDefault="009B4147">
      <w:pPr>
        <w:pStyle w:val="Import16"/>
        <w:tabs>
          <w:tab w:val="left" w:pos="0"/>
          <w:tab w:val="left" w:pos="1584"/>
          <w:tab w:val="left" w:pos="2448"/>
          <w:tab w:val="left" w:pos="3312"/>
          <w:tab w:val="left" w:pos="4176"/>
          <w:tab w:val="left" w:pos="5040"/>
          <w:tab w:val="left" w:pos="5904"/>
          <w:tab w:val="left" w:pos="6768"/>
          <w:tab w:val="left" w:pos="7632"/>
          <w:tab w:val="left" w:pos="8496"/>
          <w:tab w:val="left" w:pos="9360"/>
          <w:tab w:val="left" w:pos="10224"/>
        </w:tabs>
        <w:ind w:left="426" w:hanging="426"/>
        <w:rPr>
          <w:rFonts w:ascii="Times New Roman" w:hAnsi="Times New Roman"/>
          <w:b/>
          <w:sz w:val="22"/>
          <w:szCs w:val="22"/>
          <w:lang w:val="cs-CZ"/>
        </w:rPr>
      </w:pPr>
      <w:r>
        <w:rPr>
          <w:rFonts w:ascii="Times New Roman" w:hAnsi="Times New Roman"/>
          <w:b/>
          <w:sz w:val="22"/>
          <w:szCs w:val="22"/>
          <w:lang w:val="cs-CZ"/>
        </w:rPr>
        <w:tab/>
      </w:r>
    </w:p>
    <w:p w:rsidR="003916BA" w:rsidRPr="0010132F" w:rsidRDefault="009B4147">
      <w:pPr>
        <w:tabs>
          <w:tab w:val="left" w:pos="3686"/>
        </w:tabs>
        <w:ind w:left="426"/>
        <w:jc w:val="both"/>
        <w:rPr>
          <w:rFonts w:ascii="Times New Roman" w:hAnsi="Times New Roman"/>
          <w:bCs/>
          <w:sz w:val="22"/>
          <w:szCs w:val="22"/>
        </w:rPr>
      </w:pPr>
      <w:r w:rsidRPr="0010132F">
        <w:rPr>
          <w:rFonts w:ascii="Times New Roman" w:hAnsi="Times New Roman"/>
          <w:sz w:val="22"/>
          <w:szCs w:val="22"/>
          <w:u w:val="single"/>
        </w:rPr>
        <w:t>Termín zahájení prací:</w:t>
      </w:r>
      <w:r w:rsidRPr="0010132F">
        <w:rPr>
          <w:rFonts w:ascii="Times New Roman" w:hAnsi="Times New Roman"/>
          <w:sz w:val="22"/>
          <w:szCs w:val="22"/>
        </w:rPr>
        <w:tab/>
        <w:t>ihned od účinnosti smlouvy</w:t>
      </w:r>
    </w:p>
    <w:p w:rsidR="003916BA" w:rsidRPr="0010132F" w:rsidRDefault="009B4147">
      <w:pPr>
        <w:ind w:left="426"/>
        <w:jc w:val="both"/>
        <w:rPr>
          <w:rFonts w:ascii="Times New Roman" w:hAnsi="Times New Roman"/>
          <w:sz w:val="22"/>
          <w:szCs w:val="22"/>
          <w:u w:val="single"/>
        </w:rPr>
      </w:pPr>
      <w:r w:rsidRPr="0010132F">
        <w:rPr>
          <w:rFonts w:ascii="Times New Roman" w:hAnsi="Times New Roman"/>
          <w:sz w:val="22"/>
          <w:szCs w:val="22"/>
          <w:u w:val="single"/>
        </w:rPr>
        <w:t>Doba plnění (konečný termín pro odevzdání dokončeného bezvadného díla ke kontrole v rámci předávacího řízení):</w:t>
      </w:r>
      <w:r w:rsidRPr="0010132F">
        <w:rPr>
          <w:rFonts w:ascii="Times New Roman" w:hAnsi="Times New Roman"/>
          <w:sz w:val="22"/>
          <w:szCs w:val="22"/>
        </w:rPr>
        <w:tab/>
      </w:r>
      <w:r w:rsidRPr="0010132F">
        <w:rPr>
          <w:rFonts w:ascii="Times New Roman" w:hAnsi="Times New Roman"/>
          <w:sz w:val="22"/>
          <w:szCs w:val="22"/>
        </w:rPr>
        <w:tab/>
      </w:r>
    </w:p>
    <w:p w:rsidR="003916BA" w:rsidRPr="0010132F" w:rsidRDefault="009B4147">
      <w:pPr>
        <w:tabs>
          <w:tab w:val="left" w:pos="3686"/>
        </w:tabs>
        <w:ind w:left="426" w:hanging="426"/>
        <w:jc w:val="both"/>
        <w:rPr>
          <w:rFonts w:ascii="Times New Roman" w:hAnsi="Times New Roman"/>
          <w:bCs/>
          <w:sz w:val="22"/>
          <w:szCs w:val="22"/>
        </w:rPr>
      </w:pPr>
      <w:r w:rsidRPr="0010132F">
        <w:rPr>
          <w:rFonts w:ascii="Times New Roman" w:hAnsi="Times New Roman"/>
          <w:b/>
          <w:bCs/>
          <w:sz w:val="22"/>
          <w:szCs w:val="22"/>
        </w:rPr>
        <w:tab/>
      </w:r>
      <w:r w:rsidR="00B65459" w:rsidRPr="0010132F">
        <w:rPr>
          <w:rFonts w:ascii="Times New Roman" w:hAnsi="Times New Roman"/>
          <w:b/>
          <w:bCs/>
          <w:sz w:val="22"/>
          <w:szCs w:val="22"/>
        </w:rPr>
        <w:t>E</w:t>
      </w:r>
      <w:r w:rsidRPr="0010132F">
        <w:rPr>
          <w:rFonts w:ascii="Times New Roman" w:hAnsi="Times New Roman"/>
          <w:b/>
          <w:bCs/>
          <w:sz w:val="22"/>
          <w:szCs w:val="22"/>
        </w:rPr>
        <w:t>tapa</w:t>
      </w:r>
      <w:r w:rsidR="00B65459" w:rsidRPr="0010132F">
        <w:rPr>
          <w:rFonts w:ascii="Times New Roman" w:hAnsi="Times New Roman"/>
          <w:b/>
          <w:bCs/>
          <w:sz w:val="22"/>
          <w:szCs w:val="22"/>
        </w:rPr>
        <w:t xml:space="preserve"> I</w:t>
      </w:r>
      <w:r w:rsidRPr="0010132F">
        <w:rPr>
          <w:rFonts w:ascii="Times New Roman" w:hAnsi="Times New Roman"/>
          <w:bCs/>
          <w:sz w:val="22"/>
          <w:szCs w:val="22"/>
        </w:rPr>
        <w:t xml:space="preserve"> (</w:t>
      </w:r>
      <w:r w:rsidR="009F6B3B">
        <w:rPr>
          <w:rFonts w:ascii="Times New Roman" w:hAnsi="Times New Roman"/>
          <w:bCs/>
          <w:sz w:val="22"/>
          <w:szCs w:val="22"/>
        </w:rPr>
        <w:t>aktualizace</w:t>
      </w:r>
      <w:r w:rsidRPr="0010132F">
        <w:rPr>
          <w:rFonts w:ascii="Times New Roman" w:hAnsi="Times New Roman"/>
          <w:bCs/>
          <w:sz w:val="22"/>
          <w:szCs w:val="22"/>
        </w:rPr>
        <w:t xml:space="preserve"> studie): </w:t>
      </w:r>
      <w:r w:rsidRPr="0010132F">
        <w:rPr>
          <w:rFonts w:ascii="Times New Roman" w:hAnsi="Times New Roman"/>
          <w:bCs/>
          <w:sz w:val="22"/>
          <w:szCs w:val="22"/>
        </w:rPr>
        <w:tab/>
      </w:r>
      <w:r w:rsidR="00EE4897" w:rsidRPr="00EA0478">
        <w:rPr>
          <w:rFonts w:ascii="Times New Roman" w:hAnsi="Times New Roman"/>
          <w:b/>
          <w:bCs/>
          <w:sz w:val="22"/>
          <w:szCs w:val="22"/>
        </w:rPr>
        <w:t>2</w:t>
      </w:r>
      <w:r w:rsidR="00AC5D55">
        <w:rPr>
          <w:rFonts w:ascii="Times New Roman" w:hAnsi="Times New Roman"/>
          <w:b/>
          <w:bCs/>
          <w:sz w:val="22"/>
          <w:szCs w:val="22"/>
        </w:rPr>
        <w:t xml:space="preserve"> </w:t>
      </w:r>
      <w:r w:rsidRPr="0010132F">
        <w:rPr>
          <w:rFonts w:ascii="Times New Roman" w:hAnsi="Times New Roman"/>
          <w:bCs/>
          <w:sz w:val="22"/>
          <w:szCs w:val="22"/>
        </w:rPr>
        <w:t>měsíce od účinnosti smlouvy</w:t>
      </w:r>
    </w:p>
    <w:p w:rsidR="003916BA" w:rsidRPr="0010132F" w:rsidRDefault="00B65459" w:rsidP="008B5F30">
      <w:pPr>
        <w:tabs>
          <w:tab w:val="left" w:pos="3686"/>
        </w:tabs>
        <w:ind w:left="3686" w:hanging="3260"/>
        <w:jc w:val="both"/>
        <w:rPr>
          <w:rFonts w:ascii="Times New Roman" w:hAnsi="Times New Roman"/>
          <w:bCs/>
          <w:sz w:val="22"/>
          <w:szCs w:val="22"/>
        </w:rPr>
      </w:pPr>
      <w:r w:rsidRPr="0010132F">
        <w:rPr>
          <w:rFonts w:ascii="Times New Roman" w:hAnsi="Times New Roman"/>
          <w:b/>
          <w:bCs/>
          <w:sz w:val="22"/>
          <w:szCs w:val="22"/>
        </w:rPr>
        <w:t>E</w:t>
      </w:r>
      <w:r w:rsidR="009B4147" w:rsidRPr="0010132F">
        <w:rPr>
          <w:rFonts w:ascii="Times New Roman" w:hAnsi="Times New Roman"/>
          <w:b/>
          <w:bCs/>
          <w:sz w:val="22"/>
          <w:szCs w:val="22"/>
        </w:rPr>
        <w:t>tapa</w:t>
      </w:r>
      <w:r w:rsidRPr="0010132F">
        <w:rPr>
          <w:rFonts w:ascii="Times New Roman" w:hAnsi="Times New Roman"/>
          <w:b/>
          <w:bCs/>
          <w:sz w:val="22"/>
          <w:szCs w:val="22"/>
        </w:rPr>
        <w:t xml:space="preserve"> II</w:t>
      </w:r>
      <w:r w:rsidR="009B4147" w:rsidRPr="0010132F">
        <w:rPr>
          <w:rFonts w:ascii="Times New Roman" w:hAnsi="Times New Roman"/>
          <w:bCs/>
          <w:sz w:val="22"/>
          <w:szCs w:val="22"/>
        </w:rPr>
        <w:t xml:space="preserve">: </w:t>
      </w:r>
      <w:r w:rsidR="009B4147" w:rsidRPr="0010132F">
        <w:rPr>
          <w:rFonts w:ascii="Times New Roman" w:hAnsi="Times New Roman"/>
          <w:bCs/>
          <w:sz w:val="22"/>
          <w:szCs w:val="22"/>
        </w:rPr>
        <w:tab/>
      </w:r>
      <w:r w:rsidR="009B4147" w:rsidRPr="0010132F">
        <w:rPr>
          <w:rFonts w:ascii="Times New Roman" w:hAnsi="Times New Roman"/>
          <w:b/>
          <w:bCs/>
          <w:sz w:val="22"/>
          <w:szCs w:val="22"/>
        </w:rPr>
        <w:t>A)</w:t>
      </w:r>
      <w:r w:rsidR="009B4147" w:rsidRPr="0010132F">
        <w:rPr>
          <w:rFonts w:ascii="Times New Roman" w:hAnsi="Times New Roman"/>
          <w:bCs/>
          <w:sz w:val="22"/>
          <w:szCs w:val="22"/>
        </w:rPr>
        <w:t xml:space="preserve"> vypracování DSP</w:t>
      </w:r>
      <w:r w:rsidR="008B5F30" w:rsidRPr="0010132F">
        <w:rPr>
          <w:rFonts w:ascii="Times New Roman" w:hAnsi="Times New Roman"/>
          <w:bCs/>
          <w:sz w:val="22"/>
          <w:szCs w:val="22"/>
        </w:rPr>
        <w:t xml:space="preserve"> vč. zajištění a zapracování DOSS</w:t>
      </w:r>
      <w:r w:rsidR="00AC5D55">
        <w:rPr>
          <w:rFonts w:ascii="Times New Roman" w:hAnsi="Times New Roman"/>
          <w:bCs/>
          <w:sz w:val="22"/>
          <w:szCs w:val="22"/>
        </w:rPr>
        <w:t xml:space="preserve"> </w:t>
      </w:r>
      <w:r w:rsidR="008B5F30" w:rsidRPr="0010132F">
        <w:rPr>
          <w:rFonts w:ascii="Times New Roman" w:hAnsi="Times New Roman"/>
          <w:bCs/>
          <w:sz w:val="22"/>
          <w:szCs w:val="22"/>
        </w:rPr>
        <w:t xml:space="preserve">do DSP </w:t>
      </w:r>
      <w:r w:rsidR="0023318F" w:rsidRPr="0010132F">
        <w:rPr>
          <w:rFonts w:ascii="Times New Roman" w:hAnsi="Times New Roman"/>
          <w:bCs/>
          <w:sz w:val="22"/>
          <w:szCs w:val="22"/>
        </w:rPr>
        <w:t>–</w:t>
      </w:r>
      <w:r w:rsidR="00AC5D55">
        <w:rPr>
          <w:rFonts w:ascii="Times New Roman" w:hAnsi="Times New Roman"/>
          <w:b/>
          <w:bCs/>
          <w:sz w:val="22"/>
          <w:szCs w:val="22"/>
        </w:rPr>
        <w:t xml:space="preserve"> </w:t>
      </w:r>
      <w:r w:rsidR="002A4A56">
        <w:rPr>
          <w:rFonts w:ascii="Times New Roman" w:hAnsi="Times New Roman"/>
          <w:b/>
          <w:bCs/>
          <w:sz w:val="22"/>
          <w:szCs w:val="22"/>
        </w:rPr>
        <w:t>5</w:t>
      </w:r>
      <w:r w:rsidR="00AC5D55">
        <w:rPr>
          <w:rFonts w:ascii="Times New Roman" w:hAnsi="Times New Roman"/>
          <w:b/>
          <w:bCs/>
          <w:sz w:val="22"/>
          <w:szCs w:val="22"/>
        </w:rPr>
        <w:t xml:space="preserve"> </w:t>
      </w:r>
      <w:r w:rsidR="009B4147" w:rsidRPr="0010132F">
        <w:rPr>
          <w:rFonts w:ascii="Times New Roman" w:hAnsi="Times New Roman"/>
          <w:bCs/>
          <w:sz w:val="22"/>
          <w:szCs w:val="22"/>
        </w:rPr>
        <w:t>měsíc</w:t>
      </w:r>
      <w:r w:rsidR="001218E0">
        <w:rPr>
          <w:rFonts w:ascii="Times New Roman" w:hAnsi="Times New Roman"/>
          <w:bCs/>
          <w:sz w:val="22"/>
          <w:szCs w:val="22"/>
        </w:rPr>
        <w:t>ů</w:t>
      </w:r>
      <w:r w:rsidR="009B4147" w:rsidRPr="0010132F">
        <w:rPr>
          <w:rFonts w:ascii="Times New Roman" w:hAnsi="Times New Roman"/>
          <w:bCs/>
          <w:sz w:val="22"/>
          <w:szCs w:val="22"/>
        </w:rPr>
        <w:t xml:space="preserve"> od </w:t>
      </w:r>
      <w:r w:rsidR="000127EE" w:rsidRPr="0010132F">
        <w:rPr>
          <w:rFonts w:ascii="Times New Roman" w:hAnsi="Times New Roman"/>
          <w:bCs/>
          <w:sz w:val="22"/>
          <w:szCs w:val="22"/>
        </w:rPr>
        <w:t xml:space="preserve">písemné </w:t>
      </w:r>
      <w:r w:rsidR="009B4147" w:rsidRPr="0010132F">
        <w:rPr>
          <w:rFonts w:ascii="Times New Roman" w:hAnsi="Times New Roman"/>
          <w:bCs/>
          <w:sz w:val="22"/>
          <w:szCs w:val="22"/>
        </w:rPr>
        <w:t>výzvy zadavatele</w:t>
      </w:r>
    </w:p>
    <w:p w:rsidR="003916BA" w:rsidRPr="0010132F" w:rsidRDefault="009B4147" w:rsidP="008B5F30">
      <w:pPr>
        <w:tabs>
          <w:tab w:val="left" w:pos="3686"/>
        </w:tabs>
        <w:ind w:left="3686" w:hanging="3260"/>
        <w:jc w:val="both"/>
        <w:rPr>
          <w:rFonts w:ascii="Times New Roman" w:hAnsi="Times New Roman"/>
          <w:bCs/>
          <w:sz w:val="22"/>
          <w:szCs w:val="22"/>
        </w:rPr>
      </w:pPr>
      <w:r w:rsidRPr="0010132F">
        <w:rPr>
          <w:rFonts w:ascii="Times New Roman" w:hAnsi="Times New Roman"/>
          <w:b/>
          <w:bCs/>
          <w:sz w:val="22"/>
          <w:szCs w:val="22"/>
        </w:rPr>
        <w:tab/>
        <w:t xml:space="preserve">B) </w:t>
      </w:r>
      <w:r w:rsidR="008B5F30" w:rsidRPr="0010132F">
        <w:rPr>
          <w:rFonts w:ascii="Times New Roman" w:hAnsi="Times New Roman"/>
          <w:bCs/>
          <w:sz w:val="22"/>
          <w:szCs w:val="22"/>
        </w:rPr>
        <w:t>zajištění kladného rozhodnutí Stavebního úřadu</w:t>
      </w:r>
      <w:r w:rsidRPr="0010132F">
        <w:rPr>
          <w:rFonts w:ascii="Times New Roman" w:hAnsi="Times New Roman"/>
          <w:bCs/>
          <w:sz w:val="22"/>
          <w:szCs w:val="22"/>
        </w:rPr>
        <w:t xml:space="preserve"> – do </w:t>
      </w:r>
      <w:r w:rsidR="0023318F" w:rsidRPr="00EA0478">
        <w:rPr>
          <w:rFonts w:ascii="Times New Roman" w:hAnsi="Times New Roman"/>
          <w:b/>
          <w:bCs/>
          <w:sz w:val="22"/>
          <w:szCs w:val="22"/>
        </w:rPr>
        <w:t>3</w:t>
      </w:r>
      <w:r w:rsidRPr="0010132F">
        <w:rPr>
          <w:rFonts w:ascii="Times New Roman" w:hAnsi="Times New Roman"/>
          <w:bCs/>
          <w:sz w:val="22"/>
          <w:szCs w:val="22"/>
        </w:rPr>
        <w:t xml:space="preserve"> měsíců od odevzdání DSP</w:t>
      </w:r>
    </w:p>
    <w:p w:rsidR="003916BA" w:rsidRDefault="009B4147">
      <w:pPr>
        <w:tabs>
          <w:tab w:val="left" w:pos="3686"/>
        </w:tabs>
        <w:ind w:left="426" w:hanging="426"/>
        <w:jc w:val="both"/>
        <w:rPr>
          <w:rFonts w:ascii="Times New Roman" w:hAnsi="Times New Roman"/>
          <w:bCs/>
          <w:sz w:val="22"/>
          <w:szCs w:val="22"/>
        </w:rPr>
      </w:pPr>
      <w:r w:rsidRPr="0010132F">
        <w:rPr>
          <w:rFonts w:ascii="Times New Roman" w:hAnsi="Times New Roman"/>
          <w:b/>
          <w:bCs/>
          <w:sz w:val="22"/>
          <w:szCs w:val="22"/>
        </w:rPr>
        <w:tab/>
      </w:r>
      <w:r w:rsidR="00B65459" w:rsidRPr="0010132F">
        <w:rPr>
          <w:rFonts w:ascii="Times New Roman" w:hAnsi="Times New Roman"/>
          <w:b/>
          <w:bCs/>
          <w:sz w:val="22"/>
          <w:szCs w:val="22"/>
        </w:rPr>
        <w:t>E</w:t>
      </w:r>
      <w:r w:rsidRPr="0010132F">
        <w:rPr>
          <w:rFonts w:ascii="Times New Roman" w:hAnsi="Times New Roman"/>
          <w:b/>
          <w:bCs/>
          <w:sz w:val="22"/>
          <w:szCs w:val="22"/>
        </w:rPr>
        <w:t>tapa</w:t>
      </w:r>
      <w:r w:rsidR="00B65459" w:rsidRPr="0010132F">
        <w:rPr>
          <w:rFonts w:ascii="Times New Roman" w:hAnsi="Times New Roman"/>
          <w:b/>
          <w:bCs/>
          <w:sz w:val="22"/>
          <w:szCs w:val="22"/>
        </w:rPr>
        <w:t xml:space="preserve"> III</w:t>
      </w:r>
      <w:r w:rsidRPr="0010132F">
        <w:rPr>
          <w:rFonts w:ascii="Times New Roman" w:hAnsi="Times New Roman"/>
          <w:bCs/>
          <w:sz w:val="22"/>
          <w:szCs w:val="22"/>
        </w:rPr>
        <w:t xml:space="preserve"> (vypracování DPS): </w:t>
      </w:r>
      <w:r w:rsidRPr="0010132F">
        <w:rPr>
          <w:rFonts w:ascii="Times New Roman" w:hAnsi="Times New Roman"/>
          <w:bCs/>
          <w:sz w:val="22"/>
          <w:szCs w:val="22"/>
        </w:rPr>
        <w:tab/>
      </w:r>
      <w:r w:rsidR="002A4A56" w:rsidRPr="00005AA3">
        <w:rPr>
          <w:rFonts w:ascii="Times New Roman" w:hAnsi="Times New Roman"/>
          <w:b/>
          <w:bCs/>
          <w:sz w:val="22"/>
          <w:szCs w:val="22"/>
        </w:rPr>
        <w:t>4</w:t>
      </w:r>
      <w:r w:rsidRPr="00005AA3">
        <w:rPr>
          <w:rFonts w:ascii="Times New Roman" w:hAnsi="Times New Roman"/>
          <w:b/>
          <w:bCs/>
          <w:sz w:val="22"/>
          <w:szCs w:val="22"/>
        </w:rPr>
        <w:t xml:space="preserve"> </w:t>
      </w:r>
      <w:r w:rsidRPr="0010132F">
        <w:rPr>
          <w:rFonts w:ascii="Times New Roman" w:hAnsi="Times New Roman"/>
          <w:bCs/>
          <w:sz w:val="22"/>
          <w:szCs w:val="22"/>
        </w:rPr>
        <w:t xml:space="preserve">měsíce od </w:t>
      </w:r>
      <w:r w:rsidR="000127EE" w:rsidRPr="0010132F">
        <w:rPr>
          <w:rFonts w:ascii="Times New Roman" w:hAnsi="Times New Roman"/>
          <w:bCs/>
          <w:sz w:val="22"/>
          <w:szCs w:val="22"/>
        </w:rPr>
        <w:t xml:space="preserve">písemné </w:t>
      </w:r>
      <w:r w:rsidRPr="0010132F">
        <w:rPr>
          <w:rFonts w:ascii="Times New Roman" w:hAnsi="Times New Roman"/>
          <w:bCs/>
          <w:sz w:val="22"/>
          <w:szCs w:val="22"/>
        </w:rPr>
        <w:t>výzvy zadavatele</w:t>
      </w:r>
    </w:p>
    <w:p w:rsidR="003916BA" w:rsidRDefault="00B65459" w:rsidP="00EA0478">
      <w:pPr>
        <w:tabs>
          <w:tab w:val="left" w:pos="3686"/>
        </w:tabs>
        <w:spacing w:after="240"/>
        <w:ind w:left="3686" w:hanging="3260"/>
        <w:jc w:val="both"/>
        <w:rPr>
          <w:rFonts w:ascii="Times New Roman" w:hAnsi="Times New Roman"/>
          <w:bCs/>
          <w:sz w:val="22"/>
          <w:szCs w:val="22"/>
        </w:rPr>
      </w:pPr>
      <w:r>
        <w:rPr>
          <w:rFonts w:ascii="Times New Roman" w:hAnsi="Times New Roman"/>
          <w:b/>
          <w:bCs/>
          <w:sz w:val="22"/>
          <w:szCs w:val="22"/>
        </w:rPr>
        <w:t>E</w:t>
      </w:r>
      <w:r w:rsidR="009B4147">
        <w:rPr>
          <w:rFonts w:ascii="Times New Roman" w:hAnsi="Times New Roman"/>
          <w:b/>
          <w:bCs/>
          <w:sz w:val="22"/>
          <w:szCs w:val="22"/>
        </w:rPr>
        <w:t>tapa</w:t>
      </w:r>
      <w:r w:rsidR="00005AA3">
        <w:rPr>
          <w:rFonts w:ascii="Times New Roman" w:hAnsi="Times New Roman"/>
          <w:b/>
          <w:bCs/>
          <w:sz w:val="22"/>
          <w:szCs w:val="22"/>
        </w:rPr>
        <w:t xml:space="preserve"> </w:t>
      </w:r>
      <w:r w:rsidRPr="00067932">
        <w:rPr>
          <w:rFonts w:ascii="Times New Roman" w:hAnsi="Times New Roman"/>
          <w:b/>
          <w:bCs/>
          <w:sz w:val="22"/>
          <w:szCs w:val="22"/>
        </w:rPr>
        <w:t xml:space="preserve">IV </w:t>
      </w:r>
      <w:r w:rsidR="009B4147">
        <w:rPr>
          <w:rFonts w:ascii="Times New Roman" w:hAnsi="Times New Roman"/>
          <w:bCs/>
          <w:sz w:val="22"/>
          <w:szCs w:val="22"/>
        </w:rPr>
        <w:t>(autorský dozor):</w:t>
      </w:r>
      <w:r w:rsidR="009B4147">
        <w:rPr>
          <w:rFonts w:ascii="Times New Roman" w:hAnsi="Times New Roman"/>
          <w:bCs/>
          <w:sz w:val="22"/>
          <w:szCs w:val="22"/>
        </w:rPr>
        <w:tab/>
        <w:t xml:space="preserve">dle potřeby po dobu realizace </w:t>
      </w:r>
      <w:r w:rsidR="00DF4E19">
        <w:rPr>
          <w:rFonts w:ascii="Times New Roman" w:hAnsi="Times New Roman"/>
          <w:bCs/>
          <w:sz w:val="22"/>
          <w:szCs w:val="22"/>
        </w:rPr>
        <w:t>stavby</w:t>
      </w:r>
      <w:r w:rsidR="009B4147">
        <w:rPr>
          <w:rFonts w:ascii="Times New Roman" w:hAnsi="Times New Roman"/>
          <w:bCs/>
          <w:sz w:val="22"/>
          <w:szCs w:val="22"/>
        </w:rPr>
        <w:t xml:space="preserve">, zahájení na </w:t>
      </w:r>
      <w:r w:rsidR="000127EE">
        <w:rPr>
          <w:rFonts w:ascii="Times New Roman" w:hAnsi="Times New Roman"/>
          <w:bCs/>
          <w:sz w:val="22"/>
          <w:szCs w:val="22"/>
        </w:rPr>
        <w:t xml:space="preserve">písemnou </w:t>
      </w:r>
      <w:r w:rsidR="009B4147">
        <w:rPr>
          <w:rFonts w:ascii="Times New Roman" w:hAnsi="Times New Roman"/>
          <w:bCs/>
          <w:sz w:val="22"/>
          <w:szCs w:val="22"/>
        </w:rPr>
        <w:t>výzvu zadavatele</w:t>
      </w:r>
    </w:p>
    <w:p w:rsidR="00EB7CE3" w:rsidRPr="0010132F" w:rsidRDefault="00EB7CE3" w:rsidP="003A4EE4">
      <w:pPr>
        <w:tabs>
          <w:tab w:val="left" w:pos="426"/>
        </w:tabs>
        <w:ind w:left="284"/>
        <w:jc w:val="both"/>
        <w:rPr>
          <w:rFonts w:ascii="Times New Roman" w:hAnsi="Times New Roman"/>
          <w:b/>
          <w:sz w:val="22"/>
          <w:szCs w:val="22"/>
        </w:rPr>
      </w:pPr>
      <w:r w:rsidRPr="0010132F">
        <w:rPr>
          <w:rFonts w:ascii="Times New Roman" w:hAnsi="Times New Roman"/>
          <w:b/>
          <w:sz w:val="22"/>
          <w:szCs w:val="22"/>
        </w:rPr>
        <w:t xml:space="preserve">Objednatel si vyhrazuje </w:t>
      </w:r>
      <w:r w:rsidR="0010132F">
        <w:rPr>
          <w:rFonts w:ascii="Times New Roman" w:hAnsi="Times New Roman"/>
          <w:b/>
          <w:sz w:val="22"/>
          <w:szCs w:val="22"/>
        </w:rPr>
        <w:t xml:space="preserve">vždy po dohodě obou stran </w:t>
      </w:r>
      <w:r w:rsidRPr="0010132F">
        <w:rPr>
          <w:rFonts w:ascii="Times New Roman" w:hAnsi="Times New Roman"/>
          <w:b/>
          <w:sz w:val="22"/>
          <w:szCs w:val="22"/>
        </w:rPr>
        <w:t>při p</w:t>
      </w:r>
      <w:r w:rsidR="0010132F">
        <w:rPr>
          <w:rFonts w:ascii="Times New Roman" w:hAnsi="Times New Roman"/>
          <w:b/>
          <w:sz w:val="22"/>
          <w:szCs w:val="22"/>
        </w:rPr>
        <w:t xml:space="preserve">řípravě projektové dokumentace </w:t>
      </w:r>
      <w:r w:rsidRPr="0010132F">
        <w:rPr>
          <w:rFonts w:ascii="Times New Roman" w:hAnsi="Times New Roman"/>
          <w:b/>
          <w:sz w:val="22"/>
          <w:szCs w:val="22"/>
        </w:rPr>
        <w:t>každé z</w:t>
      </w:r>
      <w:r w:rsidR="00743194" w:rsidRPr="0010132F">
        <w:rPr>
          <w:rFonts w:ascii="Times New Roman" w:hAnsi="Times New Roman"/>
          <w:b/>
          <w:sz w:val="22"/>
          <w:szCs w:val="22"/>
        </w:rPr>
        <w:t> </w:t>
      </w:r>
      <w:r w:rsidRPr="0010132F">
        <w:rPr>
          <w:rFonts w:ascii="Times New Roman" w:hAnsi="Times New Roman"/>
          <w:b/>
          <w:sz w:val="22"/>
          <w:szCs w:val="22"/>
        </w:rPr>
        <w:t>etap</w:t>
      </w:r>
      <w:r w:rsidR="00743194" w:rsidRPr="0010132F">
        <w:rPr>
          <w:rFonts w:ascii="Times New Roman" w:hAnsi="Times New Roman"/>
          <w:b/>
          <w:sz w:val="22"/>
          <w:szCs w:val="22"/>
        </w:rPr>
        <w:t>,</w:t>
      </w:r>
      <w:r w:rsidR="00AC5D55">
        <w:rPr>
          <w:rFonts w:ascii="Times New Roman" w:hAnsi="Times New Roman"/>
          <w:b/>
          <w:sz w:val="22"/>
          <w:szCs w:val="22"/>
        </w:rPr>
        <w:t xml:space="preserve"> </w:t>
      </w:r>
      <w:r w:rsidR="00743194" w:rsidRPr="0010132F">
        <w:rPr>
          <w:rFonts w:ascii="Times New Roman" w:hAnsi="Times New Roman"/>
          <w:b/>
          <w:sz w:val="22"/>
          <w:szCs w:val="22"/>
        </w:rPr>
        <w:t xml:space="preserve">rozdělit projektovou </w:t>
      </w:r>
      <w:r w:rsidRPr="0010132F">
        <w:rPr>
          <w:rFonts w:ascii="Times New Roman" w:hAnsi="Times New Roman"/>
          <w:b/>
          <w:sz w:val="22"/>
          <w:szCs w:val="22"/>
        </w:rPr>
        <w:t xml:space="preserve">dokumentaci </w:t>
      </w:r>
      <w:r w:rsidR="00743194" w:rsidRPr="0010132F">
        <w:rPr>
          <w:rFonts w:ascii="Times New Roman" w:hAnsi="Times New Roman"/>
          <w:b/>
          <w:sz w:val="22"/>
          <w:szCs w:val="22"/>
        </w:rPr>
        <w:t xml:space="preserve">na ucelené </w:t>
      </w:r>
      <w:r w:rsidR="0010132F">
        <w:rPr>
          <w:rFonts w:ascii="Times New Roman" w:hAnsi="Times New Roman"/>
          <w:b/>
          <w:sz w:val="22"/>
          <w:szCs w:val="22"/>
        </w:rPr>
        <w:t xml:space="preserve">dílčí </w:t>
      </w:r>
      <w:r w:rsidR="00743194" w:rsidRPr="0010132F">
        <w:rPr>
          <w:rFonts w:ascii="Times New Roman" w:hAnsi="Times New Roman"/>
          <w:b/>
          <w:sz w:val="22"/>
          <w:szCs w:val="22"/>
        </w:rPr>
        <w:t xml:space="preserve">části </w:t>
      </w:r>
      <w:r w:rsidR="00EA0478">
        <w:rPr>
          <w:rFonts w:ascii="Times New Roman" w:hAnsi="Times New Roman"/>
          <w:b/>
          <w:sz w:val="22"/>
          <w:szCs w:val="22"/>
        </w:rPr>
        <w:t xml:space="preserve">za účelem urychlení získání jednotlivých stanovisek DOSS popř. správních orgánů </w:t>
      </w:r>
      <w:r w:rsidR="00743194" w:rsidRPr="0010132F">
        <w:rPr>
          <w:rFonts w:ascii="Times New Roman" w:hAnsi="Times New Roman"/>
          <w:b/>
          <w:sz w:val="22"/>
          <w:szCs w:val="22"/>
        </w:rPr>
        <w:t xml:space="preserve">a </w:t>
      </w:r>
      <w:r w:rsidR="00EA0478">
        <w:rPr>
          <w:rFonts w:ascii="Times New Roman" w:hAnsi="Times New Roman"/>
          <w:b/>
          <w:sz w:val="22"/>
          <w:szCs w:val="22"/>
        </w:rPr>
        <w:t xml:space="preserve">následně rozdělit </w:t>
      </w:r>
      <w:r w:rsidR="00743194" w:rsidRPr="0010132F">
        <w:rPr>
          <w:rFonts w:ascii="Times New Roman" w:hAnsi="Times New Roman"/>
          <w:b/>
          <w:sz w:val="22"/>
          <w:szCs w:val="22"/>
        </w:rPr>
        <w:t xml:space="preserve">realizaci díla </w:t>
      </w:r>
      <w:r w:rsidR="00EA0478">
        <w:rPr>
          <w:rFonts w:ascii="Times New Roman" w:hAnsi="Times New Roman"/>
          <w:b/>
          <w:sz w:val="22"/>
          <w:szCs w:val="22"/>
        </w:rPr>
        <w:t xml:space="preserve">časově a věcně na část realizovanou z dotačního titulu a z prostředků MČ.   </w:t>
      </w:r>
    </w:p>
    <w:p w:rsidR="003916BA" w:rsidRDefault="009B4147" w:rsidP="00EB7CE3">
      <w:pPr>
        <w:spacing w:before="120"/>
        <w:ind w:left="284" w:hanging="284"/>
        <w:jc w:val="both"/>
        <w:rPr>
          <w:rFonts w:ascii="Times New Roman" w:hAnsi="Times New Roman"/>
          <w:sz w:val="22"/>
          <w:szCs w:val="22"/>
        </w:rPr>
      </w:pPr>
      <w:r>
        <w:rPr>
          <w:rFonts w:ascii="Times New Roman" w:hAnsi="Times New Roman"/>
          <w:b/>
          <w:sz w:val="22"/>
        </w:rPr>
        <w:lastRenderedPageBreak/>
        <w:t xml:space="preserve">2.   </w:t>
      </w:r>
      <w:r>
        <w:rPr>
          <w:rFonts w:ascii="Times New Roman" w:hAnsi="Times New Roman"/>
          <w:sz w:val="22"/>
        </w:rPr>
        <w:t xml:space="preserve">Lhůty pro provedení díla ve stanovených termínech a úplné dokončení celého díla jsou podmíněny součinností objednatele dle čl. IX. této smlouvy a součinností dotčených orgánů a stavebního úřadu. V případě zdržení z důvodů zapříčiněných nečinností objednatele nebo z důvodu na straně dotčených orgánů / stavebního úřadu se všechny lhůty k provedení díla nebo jeho částí prodlužují </w:t>
      </w:r>
      <w:r>
        <w:rPr>
          <w:rFonts w:ascii="Times New Roman" w:hAnsi="Times New Roman"/>
          <w:sz w:val="22"/>
        </w:rPr>
        <w:br/>
        <w:t xml:space="preserve">o počet dnů nečinnosti objednatele, v případě dotčených orgánů / stavebního úřadu o počet dnů přesahující zákonné lhůty k vyjádření daného orgánu/úřadu. Takové prodloužení lhůt není prodlením </w:t>
      </w:r>
      <w:r w:rsidR="00C60B54">
        <w:rPr>
          <w:rFonts w:ascii="Times New Roman" w:hAnsi="Times New Roman"/>
          <w:sz w:val="22"/>
          <w:szCs w:val="22"/>
        </w:rPr>
        <w:t>projektanta</w:t>
      </w:r>
      <w:r w:rsidR="00005AA3">
        <w:rPr>
          <w:rFonts w:ascii="Times New Roman" w:hAnsi="Times New Roman"/>
          <w:sz w:val="22"/>
          <w:szCs w:val="22"/>
        </w:rPr>
        <w:t xml:space="preserve"> </w:t>
      </w:r>
      <w:r>
        <w:rPr>
          <w:rFonts w:ascii="Times New Roman" w:hAnsi="Times New Roman"/>
          <w:sz w:val="22"/>
        </w:rPr>
        <w:t>a ustanovení čl. VII. této smlouvy o smluvních pokutách se na ně nevztahují.</w:t>
      </w:r>
    </w:p>
    <w:p w:rsidR="003916BA" w:rsidRDefault="003916BA">
      <w:pPr>
        <w:pStyle w:val="Import16"/>
        <w:tabs>
          <w:tab w:val="left" w:pos="0"/>
          <w:tab w:val="left" w:pos="1584"/>
          <w:tab w:val="left" w:pos="2448"/>
          <w:tab w:val="left" w:pos="3312"/>
          <w:tab w:val="left" w:pos="4176"/>
          <w:tab w:val="left" w:pos="5040"/>
          <w:tab w:val="left" w:pos="5904"/>
          <w:tab w:val="left" w:pos="6768"/>
          <w:tab w:val="left" w:pos="7632"/>
          <w:tab w:val="left" w:pos="8496"/>
          <w:tab w:val="left" w:pos="9360"/>
          <w:tab w:val="left" w:pos="10224"/>
        </w:tabs>
        <w:ind w:left="426" w:hanging="426"/>
        <w:rPr>
          <w:rFonts w:ascii="Times New Roman" w:hAnsi="Times New Roman"/>
          <w:sz w:val="10"/>
          <w:szCs w:val="10"/>
          <w:lang w:val="cs-CZ"/>
        </w:rPr>
      </w:pPr>
    </w:p>
    <w:p w:rsidR="003916BA" w:rsidRDefault="009B4147" w:rsidP="00EB7CE3">
      <w:pPr>
        <w:ind w:left="284" w:hanging="284"/>
        <w:jc w:val="both"/>
        <w:rPr>
          <w:rFonts w:ascii="Times New Roman" w:hAnsi="Times New Roman"/>
          <w:sz w:val="22"/>
          <w:szCs w:val="22"/>
        </w:rPr>
      </w:pPr>
      <w:r>
        <w:rPr>
          <w:rFonts w:ascii="Times New Roman" w:hAnsi="Times New Roman"/>
          <w:b/>
          <w:sz w:val="22"/>
          <w:szCs w:val="22"/>
        </w:rPr>
        <w:t>3.</w:t>
      </w:r>
      <w:r>
        <w:rPr>
          <w:rFonts w:ascii="Times New Roman" w:hAnsi="Times New Roman"/>
          <w:sz w:val="22"/>
          <w:szCs w:val="22"/>
        </w:rPr>
        <w:t xml:space="preserve">  Místem plnění </w:t>
      </w:r>
      <w:r w:rsidR="000127EE">
        <w:rPr>
          <w:rFonts w:ascii="Times New Roman" w:hAnsi="Times New Roman"/>
          <w:sz w:val="22"/>
          <w:szCs w:val="22"/>
        </w:rPr>
        <w:t xml:space="preserve">je </w:t>
      </w:r>
      <w:r>
        <w:rPr>
          <w:rFonts w:ascii="Times New Roman" w:hAnsi="Times New Roman"/>
          <w:sz w:val="22"/>
          <w:szCs w:val="22"/>
        </w:rPr>
        <w:t xml:space="preserve">sídlo </w:t>
      </w:r>
      <w:r w:rsidR="00C77B4E">
        <w:rPr>
          <w:rFonts w:ascii="Times New Roman" w:hAnsi="Times New Roman"/>
          <w:sz w:val="22"/>
          <w:szCs w:val="22"/>
        </w:rPr>
        <w:t>objednatele</w:t>
      </w:r>
      <w:r>
        <w:rPr>
          <w:rFonts w:ascii="Times New Roman" w:hAnsi="Times New Roman"/>
          <w:sz w:val="22"/>
          <w:szCs w:val="22"/>
        </w:rPr>
        <w:t xml:space="preserve">: </w:t>
      </w:r>
      <w:r w:rsidR="00F74AAE">
        <w:rPr>
          <w:rFonts w:ascii="Times New Roman" w:hAnsi="Times New Roman"/>
          <w:sz w:val="22"/>
          <w:szCs w:val="22"/>
        </w:rPr>
        <w:t>M</w:t>
      </w:r>
      <w:r>
        <w:rPr>
          <w:rFonts w:ascii="Times New Roman" w:hAnsi="Times New Roman"/>
          <w:sz w:val="22"/>
          <w:szCs w:val="22"/>
        </w:rPr>
        <w:t>ěstsk</w:t>
      </w:r>
      <w:r w:rsidR="00F74AAE">
        <w:rPr>
          <w:rFonts w:ascii="Times New Roman" w:hAnsi="Times New Roman"/>
          <w:sz w:val="22"/>
          <w:szCs w:val="22"/>
        </w:rPr>
        <w:t>á</w:t>
      </w:r>
      <w:r>
        <w:rPr>
          <w:rFonts w:ascii="Times New Roman" w:hAnsi="Times New Roman"/>
          <w:sz w:val="22"/>
          <w:szCs w:val="22"/>
        </w:rPr>
        <w:t xml:space="preserve"> část Praha 7, </w:t>
      </w:r>
      <w:r w:rsidR="000127EE">
        <w:rPr>
          <w:rFonts w:ascii="Times New Roman" w:hAnsi="Times New Roman"/>
          <w:sz w:val="22"/>
          <w:szCs w:val="22"/>
        </w:rPr>
        <w:t>U Průhonu 1338/38</w:t>
      </w:r>
      <w:r>
        <w:rPr>
          <w:rFonts w:ascii="Times New Roman" w:hAnsi="Times New Roman"/>
          <w:sz w:val="22"/>
          <w:szCs w:val="22"/>
        </w:rPr>
        <w:t>, 170 00</w:t>
      </w:r>
      <w:r w:rsidR="00DF4E19">
        <w:rPr>
          <w:rFonts w:ascii="Times New Roman" w:hAnsi="Times New Roman"/>
          <w:sz w:val="22"/>
          <w:szCs w:val="22"/>
        </w:rPr>
        <w:t>,</w:t>
      </w:r>
      <w:r>
        <w:rPr>
          <w:rFonts w:ascii="Times New Roman" w:hAnsi="Times New Roman"/>
          <w:sz w:val="22"/>
          <w:szCs w:val="22"/>
        </w:rPr>
        <w:t xml:space="preserve"> Praha</w:t>
      </w:r>
      <w:r w:rsidR="000127EE">
        <w:rPr>
          <w:rFonts w:ascii="Times New Roman" w:hAnsi="Times New Roman"/>
          <w:sz w:val="22"/>
          <w:szCs w:val="22"/>
        </w:rPr>
        <w:t> </w:t>
      </w:r>
      <w:r>
        <w:rPr>
          <w:rFonts w:ascii="Times New Roman" w:hAnsi="Times New Roman"/>
          <w:sz w:val="22"/>
          <w:szCs w:val="22"/>
        </w:rPr>
        <w:t>7</w:t>
      </w:r>
      <w:r w:rsidR="00DF4E19">
        <w:rPr>
          <w:rFonts w:ascii="Times New Roman" w:hAnsi="Times New Roman"/>
          <w:sz w:val="22"/>
          <w:szCs w:val="22"/>
        </w:rPr>
        <w:t xml:space="preserve"> - Holešovice</w:t>
      </w:r>
      <w:r>
        <w:rPr>
          <w:rFonts w:ascii="Times New Roman" w:hAnsi="Times New Roman"/>
          <w:sz w:val="22"/>
          <w:szCs w:val="22"/>
        </w:rPr>
        <w:t>.</w:t>
      </w:r>
    </w:p>
    <w:p w:rsidR="003916BA" w:rsidRDefault="003916BA" w:rsidP="00EA0478">
      <w:pPr>
        <w:pStyle w:val="Import1"/>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b/>
          <w:sz w:val="22"/>
          <w:szCs w:val="22"/>
          <w:lang w:val="cs-CZ"/>
        </w:rPr>
      </w:pPr>
    </w:p>
    <w:p w:rsidR="003916BA" w:rsidRDefault="009B4147">
      <w:pPr>
        <w:pStyle w:val="Import1"/>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b/>
          <w:sz w:val="22"/>
          <w:szCs w:val="22"/>
          <w:lang w:val="cs-CZ"/>
        </w:rPr>
      </w:pPr>
      <w:r>
        <w:rPr>
          <w:rFonts w:ascii="Times New Roman" w:hAnsi="Times New Roman"/>
          <w:b/>
          <w:sz w:val="22"/>
          <w:szCs w:val="22"/>
          <w:lang w:val="cs-CZ"/>
        </w:rPr>
        <w:t>Článek III.</w:t>
      </w:r>
    </w:p>
    <w:p w:rsidR="003916BA" w:rsidRDefault="009B4147">
      <w:pPr>
        <w:pStyle w:val="Import1"/>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b/>
          <w:sz w:val="22"/>
          <w:szCs w:val="22"/>
          <w:lang w:val="cs-CZ"/>
        </w:rPr>
      </w:pPr>
      <w:r>
        <w:rPr>
          <w:rFonts w:ascii="Times New Roman" w:hAnsi="Times New Roman"/>
          <w:b/>
          <w:sz w:val="22"/>
          <w:szCs w:val="22"/>
          <w:lang w:val="cs-CZ"/>
        </w:rPr>
        <w:t>Předání díla</w:t>
      </w:r>
    </w:p>
    <w:p w:rsidR="003916BA" w:rsidRDefault="00C60B54">
      <w:pPr>
        <w:pStyle w:val="Import1"/>
        <w:numPr>
          <w:ilvl w:val="0"/>
          <w:numId w:val="14"/>
        </w:numPr>
        <w:tabs>
          <w:tab w:val="clear" w:pos="504"/>
          <w:tab w:val="clear" w:pos="1368"/>
          <w:tab w:val="clear" w:pos="2232"/>
          <w:tab w:val="clear" w:pos="3096"/>
          <w:tab w:val="clear" w:pos="3960"/>
          <w:tab w:val="clear" w:pos="4824"/>
          <w:tab w:val="clear" w:pos="5688"/>
          <w:tab w:val="clear" w:pos="6552"/>
          <w:tab w:val="clear" w:pos="7416"/>
          <w:tab w:val="clear" w:pos="8280"/>
        </w:tabs>
        <w:spacing w:before="120"/>
        <w:ind w:left="426" w:hanging="426"/>
        <w:rPr>
          <w:rFonts w:ascii="Times New Roman" w:hAnsi="Times New Roman"/>
          <w:sz w:val="22"/>
          <w:szCs w:val="22"/>
          <w:lang w:val="cs-CZ"/>
        </w:rPr>
      </w:pPr>
      <w:r w:rsidRPr="00154766">
        <w:rPr>
          <w:rFonts w:ascii="Times New Roman" w:hAnsi="Times New Roman"/>
          <w:sz w:val="22"/>
          <w:szCs w:val="22"/>
          <w:lang w:val="cs-CZ"/>
        </w:rPr>
        <w:t>Projektant</w:t>
      </w:r>
      <w:r w:rsidR="009B4147">
        <w:rPr>
          <w:rFonts w:ascii="Times New Roman" w:hAnsi="Times New Roman"/>
          <w:sz w:val="22"/>
          <w:szCs w:val="22"/>
          <w:lang w:val="cs-CZ"/>
        </w:rPr>
        <w:t xml:space="preserve"> splní svou povinnost provést dílo jeho řádným ukončením a předáním bezvadného díla objednateli na základě předávacího protokolu, a to za každou etapu plnění uvedenou v čl. II. odst. 1 zvlášť.</w:t>
      </w:r>
    </w:p>
    <w:p w:rsidR="003916BA" w:rsidRDefault="00030147">
      <w:pPr>
        <w:pStyle w:val="Import1"/>
        <w:numPr>
          <w:ilvl w:val="0"/>
          <w:numId w:val="14"/>
        </w:numPr>
        <w:tabs>
          <w:tab w:val="clear" w:pos="504"/>
          <w:tab w:val="clear" w:pos="1368"/>
          <w:tab w:val="clear" w:pos="2232"/>
          <w:tab w:val="clear" w:pos="3096"/>
          <w:tab w:val="clear" w:pos="3960"/>
          <w:tab w:val="clear" w:pos="4824"/>
          <w:tab w:val="clear" w:pos="5688"/>
          <w:tab w:val="clear" w:pos="6552"/>
          <w:tab w:val="clear" w:pos="7416"/>
          <w:tab w:val="clear" w:pos="8280"/>
        </w:tabs>
        <w:spacing w:before="120"/>
        <w:ind w:left="426" w:hanging="426"/>
        <w:rPr>
          <w:rFonts w:ascii="Times New Roman" w:hAnsi="Times New Roman"/>
          <w:sz w:val="22"/>
          <w:szCs w:val="22"/>
          <w:lang w:val="cs-CZ"/>
        </w:rPr>
      </w:pPr>
      <w:r w:rsidRPr="00030147">
        <w:rPr>
          <w:rFonts w:ascii="Times New Roman" w:hAnsi="Times New Roman"/>
          <w:sz w:val="22"/>
          <w:szCs w:val="22"/>
          <w:lang w:val="cs-CZ"/>
        </w:rPr>
        <w:t>Projektant</w:t>
      </w:r>
      <w:r w:rsidR="00005AA3">
        <w:rPr>
          <w:rFonts w:ascii="Times New Roman" w:hAnsi="Times New Roman"/>
          <w:sz w:val="22"/>
          <w:szCs w:val="22"/>
          <w:lang w:val="cs-CZ"/>
        </w:rPr>
        <w:t xml:space="preserve"> </w:t>
      </w:r>
      <w:r>
        <w:rPr>
          <w:rFonts w:ascii="Times New Roman" w:hAnsi="Times New Roman"/>
          <w:sz w:val="22"/>
          <w:szCs w:val="22"/>
          <w:lang w:val="cs-CZ"/>
        </w:rPr>
        <w:t>odevzdá</w:t>
      </w:r>
      <w:r w:rsidR="009B4147">
        <w:rPr>
          <w:rFonts w:ascii="Times New Roman" w:hAnsi="Times New Roman"/>
          <w:sz w:val="22"/>
          <w:szCs w:val="22"/>
          <w:lang w:val="cs-CZ"/>
        </w:rPr>
        <w:t xml:space="preserve"> dílo (projektovou dokumentaci v čistopise v počtech uvedených ve Specifikaci </w:t>
      </w:r>
      <w:r w:rsidR="00DF4E19">
        <w:rPr>
          <w:rFonts w:ascii="Times New Roman" w:hAnsi="Times New Roman"/>
          <w:sz w:val="22"/>
          <w:szCs w:val="22"/>
          <w:lang w:val="cs-CZ"/>
        </w:rPr>
        <w:t>projekčních prací</w:t>
      </w:r>
      <w:r w:rsidR="009B4147">
        <w:rPr>
          <w:rFonts w:ascii="Times New Roman" w:hAnsi="Times New Roman"/>
          <w:sz w:val="22"/>
          <w:szCs w:val="22"/>
          <w:lang w:val="cs-CZ"/>
        </w:rPr>
        <w:t xml:space="preserve">, který tvoří přílohu č. 2 této smlouvy) za každou etapu v termínu uvedeném v čl. II. 1. této smlouvy </w:t>
      </w:r>
      <w:r w:rsidR="009B4147" w:rsidRPr="006A01D8">
        <w:rPr>
          <w:rFonts w:ascii="Times New Roman" w:hAnsi="Times New Roman"/>
          <w:b/>
          <w:sz w:val="22"/>
          <w:szCs w:val="22"/>
          <w:lang w:val="cs-CZ"/>
        </w:rPr>
        <w:t>k předávacímu řízení</w:t>
      </w:r>
      <w:r w:rsidR="009B4147">
        <w:rPr>
          <w:rFonts w:ascii="Times New Roman" w:hAnsi="Times New Roman"/>
          <w:sz w:val="22"/>
          <w:szCs w:val="22"/>
          <w:lang w:val="cs-CZ"/>
        </w:rPr>
        <w:t xml:space="preserve"> a zároveň podepíší obě smluvní strany předávací protokol o převzetí díla do předávacího řízení ke kontrole zhotoveného díla za danou etapu. Předávací protokol musí mít alespoň tyto náležitosti: </w:t>
      </w:r>
    </w:p>
    <w:p w:rsidR="003916BA" w:rsidRDefault="009B4147">
      <w:pPr>
        <w:ind w:left="705"/>
        <w:jc w:val="both"/>
        <w:rPr>
          <w:rFonts w:ascii="Times New Roman" w:hAnsi="Times New Roman"/>
          <w:sz w:val="22"/>
          <w:szCs w:val="22"/>
        </w:rPr>
      </w:pPr>
      <w:r>
        <w:rPr>
          <w:rFonts w:ascii="Times New Roman" w:hAnsi="Times New Roman"/>
          <w:sz w:val="22"/>
          <w:szCs w:val="22"/>
        </w:rPr>
        <w:t xml:space="preserve">- Identifikační údaje o díle nebo jeho částech; </w:t>
      </w:r>
    </w:p>
    <w:p w:rsidR="003916BA" w:rsidRDefault="009B4147">
      <w:pPr>
        <w:ind w:left="705"/>
        <w:jc w:val="both"/>
        <w:rPr>
          <w:rFonts w:ascii="Times New Roman" w:hAnsi="Times New Roman"/>
          <w:sz w:val="22"/>
          <w:szCs w:val="22"/>
        </w:rPr>
      </w:pPr>
      <w:r>
        <w:rPr>
          <w:rFonts w:ascii="Times New Roman" w:hAnsi="Times New Roman"/>
          <w:sz w:val="22"/>
          <w:szCs w:val="22"/>
        </w:rPr>
        <w:t xml:space="preserve">- Soupis provedených změn a odchylek od dokumentace ověřené ve stavebním řízení; </w:t>
      </w:r>
    </w:p>
    <w:p w:rsidR="003916BA" w:rsidRDefault="009B4147">
      <w:pPr>
        <w:ind w:left="705"/>
        <w:jc w:val="both"/>
        <w:rPr>
          <w:rFonts w:ascii="Times New Roman" w:hAnsi="Times New Roman"/>
          <w:sz w:val="22"/>
          <w:szCs w:val="22"/>
        </w:rPr>
      </w:pPr>
      <w:r>
        <w:rPr>
          <w:rFonts w:ascii="Times New Roman" w:hAnsi="Times New Roman"/>
          <w:sz w:val="22"/>
          <w:szCs w:val="22"/>
        </w:rPr>
        <w:t xml:space="preserve">- Soupis vad, převzal-li objednatel dílo s vadami, s uvedením termínu jejich odstranění; </w:t>
      </w:r>
    </w:p>
    <w:p w:rsidR="003916BA" w:rsidRDefault="009B4147">
      <w:pPr>
        <w:ind w:left="705"/>
        <w:jc w:val="both"/>
        <w:rPr>
          <w:rFonts w:ascii="Times New Roman" w:hAnsi="Times New Roman"/>
          <w:sz w:val="22"/>
          <w:szCs w:val="22"/>
        </w:rPr>
      </w:pPr>
      <w:r>
        <w:rPr>
          <w:rFonts w:ascii="Times New Roman" w:hAnsi="Times New Roman"/>
          <w:sz w:val="22"/>
          <w:szCs w:val="22"/>
        </w:rPr>
        <w:t xml:space="preserve">- Případnou dohodu o slevě z ceny díla, pokud bude uzavřena; </w:t>
      </w:r>
    </w:p>
    <w:p w:rsidR="003916BA" w:rsidRDefault="009B4147">
      <w:pPr>
        <w:ind w:left="705"/>
        <w:jc w:val="both"/>
        <w:rPr>
          <w:rFonts w:ascii="Times New Roman" w:hAnsi="Times New Roman"/>
          <w:sz w:val="22"/>
          <w:szCs w:val="22"/>
        </w:rPr>
      </w:pPr>
      <w:r>
        <w:rPr>
          <w:rFonts w:ascii="Times New Roman" w:hAnsi="Times New Roman"/>
          <w:sz w:val="22"/>
          <w:szCs w:val="22"/>
        </w:rPr>
        <w:t xml:space="preserve">- Prohlášení objednatele, že předávané dílo nebo jeho část přejímá; </w:t>
      </w:r>
    </w:p>
    <w:p w:rsidR="003916BA" w:rsidRDefault="009B4147">
      <w:pPr>
        <w:ind w:left="851" w:hanging="146"/>
        <w:jc w:val="both"/>
        <w:rPr>
          <w:rFonts w:ascii="Times New Roman" w:hAnsi="Times New Roman"/>
          <w:sz w:val="22"/>
          <w:szCs w:val="22"/>
        </w:rPr>
      </w:pPr>
      <w:r>
        <w:rPr>
          <w:rFonts w:ascii="Times New Roman" w:hAnsi="Times New Roman"/>
          <w:sz w:val="22"/>
          <w:szCs w:val="22"/>
        </w:rPr>
        <w:t xml:space="preserve">- Adresář osob s uvedením kontaktního spojení, na kterém bude zajištěna dosažitelnost k nahlášení vady projektu a zajištění jejího odstranění. </w:t>
      </w:r>
    </w:p>
    <w:p w:rsidR="003916BA" w:rsidRDefault="009B4147">
      <w:pPr>
        <w:numPr>
          <w:ilvl w:val="0"/>
          <w:numId w:val="11"/>
        </w:numPr>
        <w:ind w:left="851" w:hanging="146"/>
        <w:jc w:val="both"/>
        <w:rPr>
          <w:rFonts w:ascii="Times New Roman" w:hAnsi="Times New Roman"/>
          <w:sz w:val="22"/>
          <w:szCs w:val="22"/>
        </w:rPr>
      </w:pPr>
      <w:r>
        <w:rPr>
          <w:rFonts w:ascii="Times New Roman" w:hAnsi="Times New Roman"/>
          <w:sz w:val="22"/>
          <w:szCs w:val="22"/>
        </w:rPr>
        <w:t>Soupis příloh</w:t>
      </w:r>
    </w:p>
    <w:p w:rsidR="003916BA" w:rsidRDefault="003916BA">
      <w:pPr>
        <w:ind w:left="705"/>
        <w:jc w:val="both"/>
        <w:rPr>
          <w:rFonts w:ascii="Times New Roman" w:hAnsi="Times New Roman"/>
          <w:sz w:val="10"/>
          <w:szCs w:val="10"/>
        </w:rPr>
      </w:pPr>
    </w:p>
    <w:p w:rsidR="003916BA" w:rsidRDefault="009B4147" w:rsidP="0023318F">
      <w:pPr>
        <w:numPr>
          <w:ilvl w:val="0"/>
          <w:numId w:val="17"/>
        </w:numPr>
        <w:spacing w:before="120"/>
        <w:ind w:left="426" w:hanging="426"/>
        <w:jc w:val="both"/>
        <w:rPr>
          <w:rFonts w:ascii="Times New Roman" w:hAnsi="Times New Roman"/>
          <w:sz w:val="22"/>
          <w:szCs w:val="22"/>
        </w:rPr>
      </w:pPr>
      <w:r>
        <w:rPr>
          <w:rFonts w:ascii="Times New Roman" w:hAnsi="Times New Roman"/>
          <w:sz w:val="22"/>
          <w:szCs w:val="22"/>
        </w:rPr>
        <w:t xml:space="preserve">Bude-li dílo obsahovat vady a nedodělky, objednatel dílo nepřevezme a </w:t>
      </w:r>
      <w:r w:rsidR="00C60B54">
        <w:rPr>
          <w:rFonts w:ascii="Times New Roman" w:hAnsi="Times New Roman"/>
          <w:sz w:val="22"/>
          <w:szCs w:val="22"/>
        </w:rPr>
        <w:t>projektant</w:t>
      </w:r>
      <w:r>
        <w:rPr>
          <w:rFonts w:ascii="Times New Roman" w:hAnsi="Times New Roman"/>
          <w:sz w:val="22"/>
          <w:szCs w:val="22"/>
        </w:rPr>
        <w:t xml:space="preserve"> se zavazuje tyto vady odstranit v</w:t>
      </w:r>
      <w:r w:rsidR="00DF4E19">
        <w:rPr>
          <w:rFonts w:ascii="Times New Roman" w:hAnsi="Times New Roman"/>
          <w:sz w:val="22"/>
          <w:szCs w:val="22"/>
        </w:rPr>
        <w:t xml:space="preserve"> termínu uvedeném v předávacím protokolu </w:t>
      </w:r>
      <w:r>
        <w:rPr>
          <w:rFonts w:ascii="Times New Roman" w:hAnsi="Times New Roman"/>
          <w:sz w:val="22"/>
          <w:szCs w:val="22"/>
        </w:rPr>
        <w:t xml:space="preserve">a podle pokynů objednatele. Po odstranění vad a nedodělků ze strany </w:t>
      </w:r>
      <w:r w:rsidR="00C60B54">
        <w:rPr>
          <w:rFonts w:ascii="Times New Roman" w:hAnsi="Times New Roman"/>
          <w:sz w:val="22"/>
          <w:szCs w:val="22"/>
        </w:rPr>
        <w:t>projektanta</w:t>
      </w:r>
      <w:r>
        <w:rPr>
          <w:rFonts w:ascii="Times New Roman" w:hAnsi="Times New Roman"/>
          <w:sz w:val="22"/>
          <w:szCs w:val="22"/>
        </w:rPr>
        <w:t xml:space="preserve"> podepíší smluvní strany konečný předávací protokol.</w:t>
      </w:r>
    </w:p>
    <w:p w:rsidR="003916BA" w:rsidRDefault="009B4147" w:rsidP="00A44CB2">
      <w:pPr>
        <w:numPr>
          <w:ilvl w:val="0"/>
          <w:numId w:val="17"/>
        </w:numPr>
        <w:spacing w:before="120"/>
        <w:ind w:left="426" w:hanging="426"/>
        <w:jc w:val="both"/>
        <w:rPr>
          <w:rFonts w:ascii="Times New Roman" w:hAnsi="Times New Roman"/>
          <w:sz w:val="22"/>
          <w:szCs w:val="22"/>
        </w:rPr>
      </w:pPr>
      <w:r>
        <w:rPr>
          <w:rFonts w:ascii="Times New Roman" w:hAnsi="Times New Roman"/>
          <w:sz w:val="22"/>
          <w:szCs w:val="22"/>
        </w:rPr>
        <w:t>Jestliže objednatel odmítne dílo převzít, sepíší smluvní strany zápis, v němž objednatel uvede důvod nepřevzetí a případně dobu potřebnou k odstranění vad a nedodělků.</w:t>
      </w:r>
    </w:p>
    <w:p w:rsidR="003916BA" w:rsidRDefault="009B4147" w:rsidP="00A44CB2">
      <w:pPr>
        <w:numPr>
          <w:ilvl w:val="0"/>
          <w:numId w:val="17"/>
        </w:numPr>
        <w:spacing w:before="120"/>
        <w:ind w:left="426" w:hanging="426"/>
        <w:jc w:val="both"/>
        <w:rPr>
          <w:rFonts w:ascii="Times New Roman" w:hAnsi="Times New Roman"/>
          <w:sz w:val="22"/>
          <w:szCs w:val="22"/>
        </w:rPr>
      </w:pPr>
      <w:r>
        <w:rPr>
          <w:rFonts w:ascii="Times New Roman" w:hAnsi="Times New Roman"/>
          <w:sz w:val="22"/>
          <w:szCs w:val="22"/>
        </w:rPr>
        <w:t xml:space="preserve">Objednatel splní svůj závazek převzít dílo podepsáním </w:t>
      </w:r>
      <w:r>
        <w:rPr>
          <w:rFonts w:ascii="Times New Roman" w:hAnsi="Times New Roman"/>
          <w:b/>
          <w:sz w:val="22"/>
          <w:szCs w:val="22"/>
        </w:rPr>
        <w:t>předávacího protokolu</w:t>
      </w:r>
      <w:r>
        <w:rPr>
          <w:rFonts w:ascii="Times New Roman" w:hAnsi="Times New Roman"/>
          <w:sz w:val="22"/>
          <w:szCs w:val="22"/>
        </w:rPr>
        <w:t xml:space="preserve"> o předání a převzetí díla za jednotlivé etapy. K podepsání předávacího protokolu je za </w:t>
      </w:r>
      <w:r w:rsidR="00C60B54">
        <w:rPr>
          <w:rFonts w:ascii="Times New Roman" w:hAnsi="Times New Roman"/>
          <w:sz w:val="22"/>
          <w:szCs w:val="22"/>
        </w:rPr>
        <w:t>projektanta</w:t>
      </w:r>
      <w:r>
        <w:rPr>
          <w:rFonts w:ascii="Times New Roman" w:hAnsi="Times New Roman"/>
          <w:sz w:val="22"/>
          <w:szCs w:val="22"/>
        </w:rPr>
        <w:t xml:space="preserve"> oprávněn: </w:t>
      </w:r>
      <w:r w:rsidR="00026CC2">
        <w:rPr>
          <w:rFonts w:ascii="Times New Roman" w:hAnsi="Times New Roman"/>
          <w:sz w:val="22"/>
          <w:szCs w:val="22"/>
        </w:rPr>
        <w:t>Ing. Tereza Mácová</w:t>
      </w:r>
      <w:r>
        <w:rPr>
          <w:rFonts w:ascii="Times New Roman" w:hAnsi="Times New Roman"/>
          <w:sz w:val="22"/>
          <w:szCs w:val="22"/>
        </w:rPr>
        <w:t xml:space="preserve"> a za objednatele:, vedoucí Odboru rozvoje a péče o veřejný prostor (ORVP) nebo jiná oprávněná osoba jednat za objednatele. Podpisem předávacího protokolu přechází na objednatele vlastnické právo k dílu</w:t>
      </w:r>
      <w:r>
        <w:rPr>
          <w:rFonts w:ascii="Times New Roman" w:hAnsi="Times New Roman"/>
          <w:color w:val="008000"/>
          <w:sz w:val="22"/>
          <w:szCs w:val="22"/>
        </w:rPr>
        <w:t>.</w:t>
      </w:r>
    </w:p>
    <w:p w:rsidR="003916BA" w:rsidRDefault="003916BA">
      <w:pPr>
        <w:pStyle w:val="Import4"/>
        <w:widowControl w:val="0"/>
        <w:tabs>
          <w:tab w:val="clear" w:pos="3960"/>
          <w:tab w:val="left" w:pos="720"/>
          <w:tab w:val="left" w:pos="1584"/>
          <w:tab w:val="left" w:pos="2448"/>
          <w:tab w:val="left" w:pos="3312"/>
          <w:tab w:val="left" w:pos="3402"/>
          <w:tab w:val="left" w:pos="4176"/>
          <w:tab w:val="left" w:pos="5040"/>
          <w:tab w:val="left" w:pos="5904"/>
          <w:tab w:val="left" w:pos="6768"/>
          <w:tab w:val="left" w:pos="7632"/>
          <w:tab w:val="left" w:pos="8496"/>
          <w:tab w:val="left" w:pos="9360"/>
          <w:tab w:val="left" w:pos="10224"/>
        </w:tabs>
        <w:spacing w:after="100" w:line="120" w:lineRule="atLeast"/>
        <w:rPr>
          <w:rFonts w:ascii="Times New Roman" w:hAnsi="Times New Roman"/>
          <w:b/>
          <w:sz w:val="22"/>
          <w:szCs w:val="22"/>
          <w:lang w:val="cs-CZ"/>
        </w:rPr>
      </w:pPr>
    </w:p>
    <w:p w:rsidR="003916BA" w:rsidRDefault="009B4147">
      <w:pPr>
        <w:pStyle w:val="Import4"/>
        <w:tabs>
          <w:tab w:val="clear" w:pos="3960"/>
          <w:tab w:val="left" w:pos="720"/>
          <w:tab w:val="left" w:pos="1584"/>
          <w:tab w:val="left" w:pos="2448"/>
          <w:tab w:val="left" w:pos="3312"/>
          <w:tab w:val="left" w:pos="3402"/>
          <w:tab w:val="left" w:pos="4176"/>
          <w:tab w:val="left" w:pos="5040"/>
          <w:tab w:val="left" w:pos="5904"/>
          <w:tab w:val="left" w:pos="6768"/>
          <w:tab w:val="left" w:pos="7632"/>
          <w:tab w:val="left" w:pos="8496"/>
          <w:tab w:val="left" w:pos="9360"/>
          <w:tab w:val="left" w:pos="10224"/>
        </w:tabs>
        <w:jc w:val="center"/>
        <w:rPr>
          <w:rFonts w:ascii="Times New Roman" w:hAnsi="Times New Roman"/>
          <w:b/>
          <w:sz w:val="22"/>
          <w:szCs w:val="22"/>
          <w:lang w:val="cs-CZ"/>
        </w:rPr>
      </w:pPr>
      <w:r>
        <w:rPr>
          <w:rFonts w:ascii="Times New Roman" w:hAnsi="Times New Roman"/>
          <w:b/>
          <w:sz w:val="22"/>
          <w:szCs w:val="22"/>
          <w:lang w:val="cs-CZ"/>
        </w:rPr>
        <w:t>Článek IV.</w:t>
      </w:r>
    </w:p>
    <w:p w:rsidR="003916BA" w:rsidRDefault="009B4147">
      <w:pPr>
        <w:pStyle w:val="Import4"/>
        <w:tabs>
          <w:tab w:val="clear" w:pos="3960"/>
          <w:tab w:val="left" w:pos="720"/>
          <w:tab w:val="left" w:pos="1584"/>
          <w:tab w:val="left" w:pos="2448"/>
          <w:tab w:val="left" w:pos="3312"/>
          <w:tab w:val="left" w:pos="3402"/>
          <w:tab w:val="left" w:pos="4176"/>
          <w:tab w:val="left" w:pos="5040"/>
          <w:tab w:val="left" w:pos="5904"/>
          <w:tab w:val="left" w:pos="6768"/>
          <w:tab w:val="left" w:pos="7632"/>
          <w:tab w:val="left" w:pos="8496"/>
          <w:tab w:val="left" w:pos="9360"/>
          <w:tab w:val="left" w:pos="10224"/>
        </w:tabs>
        <w:jc w:val="center"/>
        <w:rPr>
          <w:rFonts w:ascii="Times New Roman" w:hAnsi="Times New Roman"/>
          <w:b/>
          <w:sz w:val="22"/>
          <w:szCs w:val="22"/>
          <w:lang w:val="cs-CZ"/>
        </w:rPr>
      </w:pPr>
      <w:r>
        <w:rPr>
          <w:rFonts w:ascii="Times New Roman" w:hAnsi="Times New Roman"/>
          <w:b/>
          <w:sz w:val="22"/>
          <w:szCs w:val="22"/>
          <w:lang w:val="cs-CZ"/>
        </w:rPr>
        <w:t>Cena díla</w:t>
      </w:r>
    </w:p>
    <w:p w:rsidR="003916BA" w:rsidRDefault="009B4147" w:rsidP="0023318F">
      <w:pPr>
        <w:numPr>
          <w:ilvl w:val="0"/>
          <w:numId w:val="1"/>
        </w:numPr>
        <w:spacing w:before="120"/>
        <w:ind w:left="426" w:hanging="426"/>
        <w:jc w:val="both"/>
        <w:rPr>
          <w:rFonts w:ascii="Times New Roman" w:hAnsi="Times New Roman"/>
          <w:sz w:val="22"/>
          <w:szCs w:val="22"/>
        </w:rPr>
      </w:pPr>
      <w:r>
        <w:rPr>
          <w:rFonts w:ascii="Times New Roman" w:hAnsi="Times New Roman"/>
          <w:sz w:val="22"/>
          <w:szCs w:val="22"/>
        </w:rPr>
        <w:t xml:space="preserve">Cena díla je smluvními stranami sjednána v souladu se zákonem o cenách. </w:t>
      </w:r>
      <w:r>
        <w:rPr>
          <w:rFonts w:ascii="Times New Roman" w:hAnsi="Times New Roman"/>
          <w:b/>
          <w:sz w:val="22"/>
          <w:szCs w:val="22"/>
        </w:rPr>
        <w:t>Celková cena za dílo</w:t>
      </w:r>
      <w:r>
        <w:rPr>
          <w:rFonts w:ascii="Times New Roman" w:hAnsi="Times New Roman"/>
          <w:sz w:val="22"/>
          <w:szCs w:val="22"/>
        </w:rPr>
        <w:t xml:space="preserve"> dle této smlouvy byla dohodnuta jako cena nejvýše přípustná a zahrnuje veškeré náklady</w:t>
      </w:r>
      <w:r w:rsidR="00005AA3">
        <w:rPr>
          <w:rFonts w:ascii="Times New Roman" w:hAnsi="Times New Roman"/>
          <w:sz w:val="22"/>
          <w:szCs w:val="22"/>
        </w:rPr>
        <w:t xml:space="preserve"> </w:t>
      </w:r>
      <w:r w:rsidR="00C60B54">
        <w:rPr>
          <w:rFonts w:ascii="Times New Roman" w:hAnsi="Times New Roman"/>
          <w:sz w:val="22"/>
          <w:szCs w:val="22"/>
        </w:rPr>
        <w:t xml:space="preserve">projektanta </w:t>
      </w:r>
      <w:r>
        <w:rPr>
          <w:rFonts w:ascii="Times New Roman" w:hAnsi="Times New Roman"/>
          <w:sz w:val="22"/>
          <w:szCs w:val="22"/>
        </w:rPr>
        <w:t xml:space="preserve">spojené s provedením díla za všechny etapy plnění: </w:t>
      </w:r>
    </w:p>
    <w:p w:rsidR="00267B7C" w:rsidRDefault="00267B7C" w:rsidP="00267B7C">
      <w:pPr>
        <w:spacing w:before="120"/>
        <w:jc w:val="both"/>
        <w:rPr>
          <w:rFonts w:ascii="Times New Roman" w:hAnsi="Times New Roman"/>
          <w:sz w:val="22"/>
          <w:szCs w:val="22"/>
        </w:rPr>
      </w:pPr>
    </w:p>
    <w:p w:rsidR="003916BA" w:rsidRDefault="003916BA">
      <w:pPr>
        <w:spacing w:before="120"/>
        <w:ind w:left="284"/>
        <w:jc w:val="both"/>
        <w:rPr>
          <w:rFonts w:ascii="Times New Roman" w:hAnsi="Times New Roman"/>
          <w:sz w:val="2"/>
          <w:szCs w:val="2"/>
        </w:rPr>
      </w:pPr>
    </w:p>
    <w:tbl>
      <w:tblPr>
        <w:tblW w:w="8688" w:type="dxa"/>
        <w:tblInd w:w="354" w:type="dxa"/>
        <w:tblCellMar>
          <w:left w:w="70" w:type="dxa"/>
          <w:right w:w="70" w:type="dxa"/>
        </w:tblCellMar>
        <w:tblLook w:val="00A0" w:firstRow="1" w:lastRow="0" w:firstColumn="1" w:lastColumn="0" w:noHBand="0" w:noVBand="0"/>
      </w:tblPr>
      <w:tblGrid>
        <w:gridCol w:w="6161"/>
        <w:gridCol w:w="2527"/>
      </w:tblGrid>
      <w:tr w:rsidR="003916BA" w:rsidTr="00154766">
        <w:trPr>
          <w:trHeight w:val="759"/>
        </w:trPr>
        <w:tc>
          <w:tcPr>
            <w:tcW w:w="6161" w:type="dxa"/>
            <w:tcBorders>
              <w:top w:val="single" w:sz="12" w:space="0" w:color="000000"/>
              <w:left w:val="single" w:sz="12" w:space="0" w:color="000000"/>
              <w:bottom w:val="single" w:sz="6" w:space="0" w:color="000000"/>
              <w:right w:val="single" w:sz="6" w:space="0" w:color="000000"/>
            </w:tcBorders>
            <w:shd w:val="clear" w:color="auto" w:fill="auto"/>
          </w:tcPr>
          <w:p w:rsidR="003916BA" w:rsidRDefault="009B4147">
            <w:pPr>
              <w:tabs>
                <w:tab w:val="left" w:pos="708"/>
                <w:tab w:val="center" w:pos="4536"/>
                <w:tab w:val="right" w:pos="9072"/>
              </w:tabs>
              <w:rPr>
                <w:rFonts w:ascii="Times New Roman" w:hAnsi="Times New Roman"/>
                <w:b/>
                <w:bCs/>
                <w:sz w:val="22"/>
                <w:szCs w:val="22"/>
              </w:rPr>
            </w:pPr>
            <w:r>
              <w:rPr>
                <w:rFonts w:ascii="Times New Roman" w:hAnsi="Times New Roman"/>
                <w:b/>
                <w:bCs/>
                <w:sz w:val="22"/>
                <w:szCs w:val="22"/>
              </w:rPr>
              <w:t xml:space="preserve">ETAPA I </w:t>
            </w:r>
          </w:p>
          <w:p w:rsidR="003916BA" w:rsidRDefault="009F6B3B" w:rsidP="009F6B3B">
            <w:pPr>
              <w:tabs>
                <w:tab w:val="left" w:pos="708"/>
                <w:tab w:val="center" w:pos="4536"/>
                <w:tab w:val="right" w:pos="9072"/>
              </w:tabs>
              <w:rPr>
                <w:rFonts w:ascii="Times New Roman" w:hAnsi="Times New Roman"/>
                <w:b/>
                <w:bCs/>
                <w:sz w:val="22"/>
                <w:szCs w:val="22"/>
              </w:rPr>
            </w:pPr>
            <w:r>
              <w:rPr>
                <w:rFonts w:ascii="Times New Roman" w:hAnsi="Times New Roman"/>
                <w:bCs/>
                <w:sz w:val="22"/>
                <w:szCs w:val="22"/>
              </w:rPr>
              <w:t>Aktualizace</w:t>
            </w:r>
            <w:r w:rsidR="009B4147">
              <w:rPr>
                <w:rFonts w:ascii="Times New Roman" w:hAnsi="Times New Roman"/>
                <w:bCs/>
                <w:sz w:val="22"/>
                <w:szCs w:val="22"/>
              </w:rPr>
              <w:t xml:space="preserve"> studie </w:t>
            </w:r>
          </w:p>
        </w:tc>
        <w:tc>
          <w:tcPr>
            <w:tcW w:w="2527" w:type="dxa"/>
            <w:tcBorders>
              <w:top w:val="single" w:sz="12" w:space="0" w:color="000000"/>
              <w:left w:val="single" w:sz="6" w:space="0" w:color="000000"/>
              <w:bottom w:val="single" w:sz="6" w:space="0" w:color="000000"/>
              <w:right w:val="single" w:sz="12" w:space="0" w:color="000000"/>
            </w:tcBorders>
            <w:shd w:val="clear" w:color="auto" w:fill="auto"/>
          </w:tcPr>
          <w:p w:rsidR="003916BA" w:rsidRDefault="003916BA">
            <w:pPr>
              <w:jc w:val="center"/>
              <w:rPr>
                <w:rFonts w:ascii="Times New Roman" w:eastAsia="Calibri" w:hAnsi="Times New Roman"/>
                <w:bCs/>
                <w:sz w:val="22"/>
                <w:szCs w:val="22"/>
                <w:highlight w:val="yellow"/>
              </w:rPr>
            </w:pPr>
          </w:p>
          <w:p w:rsidR="003916BA" w:rsidRPr="00154766" w:rsidRDefault="00154766">
            <w:pPr>
              <w:jc w:val="center"/>
              <w:rPr>
                <w:rFonts w:ascii="Times New Roman" w:eastAsia="Calibri" w:hAnsi="Times New Roman"/>
                <w:bCs/>
                <w:sz w:val="22"/>
                <w:szCs w:val="22"/>
              </w:rPr>
            </w:pPr>
            <w:r w:rsidRPr="00154766">
              <w:rPr>
                <w:rFonts w:ascii="Times New Roman" w:eastAsia="Calibri" w:hAnsi="Times New Roman"/>
                <w:bCs/>
                <w:sz w:val="22"/>
                <w:szCs w:val="22"/>
              </w:rPr>
              <w:t>636 900</w:t>
            </w:r>
            <w:r w:rsidR="009B4147" w:rsidRPr="00154766">
              <w:rPr>
                <w:rFonts w:ascii="Times New Roman" w:eastAsia="Calibri" w:hAnsi="Times New Roman"/>
                <w:bCs/>
                <w:sz w:val="22"/>
                <w:szCs w:val="22"/>
              </w:rPr>
              <w:t xml:space="preserve"> Kč</w:t>
            </w:r>
          </w:p>
          <w:p w:rsidR="003916BA" w:rsidRDefault="003916BA">
            <w:pPr>
              <w:jc w:val="center"/>
              <w:rPr>
                <w:rFonts w:ascii="Times New Roman" w:eastAsia="Calibri" w:hAnsi="Times New Roman"/>
                <w:bCs/>
                <w:sz w:val="22"/>
                <w:szCs w:val="22"/>
                <w:highlight w:val="yellow"/>
              </w:rPr>
            </w:pPr>
          </w:p>
        </w:tc>
      </w:tr>
      <w:tr w:rsidR="003916BA" w:rsidTr="00154766">
        <w:trPr>
          <w:trHeight w:val="759"/>
        </w:trPr>
        <w:tc>
          <w:tcPr>
            <w:tcW w:w="6161" w:type="dxa"/>
            <w:tcBorders>
              <w:top w:val="single" w:sz="12" w:space="0" w:color="000000"/>
              <w:left w:val="single" w:sz="12" w:space="0" w:color="000000"/>
              <w:bottom w:val="single" w:sz="6" w:space="0" w:color="000000"/>
              <w:right w:val="single" w:sz="6" w:space="0" w:color="000000"/>
            </w:tcBorders>
            <w:shd w:val="clear" w:color="auto" w:fill="auto"/>
          </w:tcPr>
          <w:p w:rsidR="003916BA" w:rsidRDefault="009B4147">
            <w:pPr>
              <w:tabs>
                <w:tab w:val="left" w:pos="708"/>
                <w:tab w:val="center" w:pos="4536"/>
                <w:tab w:val="right" w:pos="9072"/>
              </w:tabs>
              <w:rPr>
                <w:rFonts w:ascii="Times New Roman" w:hAnsi="Times New Roman"/>
                <w:b/>
                <w:bCs/>
                <w:sz w:val="22"/>
                <w:szCs w:val="22"/>
              </w:rPr>
            </w:pPr>
            <w:r>
              <w:rPr>
                <w:rFonts w:ascii="Times New Roman" w:hAnsi="Times New Roman"/>
                <w:b/>
                <w:bCs/>
                <w:sz w:val="22"/>
                <w:szCs w:val="22"/>
              </w:rPr>
              <w:t>ETAPA II</w:t>
            </w:r>
          </w:p>
          <w:p w:rsidR="003916BA" w:rsidRDefault="009B4147">
            <w:pPr>
              <w:tabs>
                <w:tab w:val="left" w:pos="708"/>
                <w:tab w:val="center" w:pos="4536"/>
                <w:tab w:val="right" w:pos="9072"/>
              </w:tabs>
              <w:rPr>
                <w:rFonts w:ascii="Times New Roman" w:hAnsi="Times New Roman"/>
                <w:bCs/>
                <w:sz w:val="22"/>
                <w:szCs w:val="22"/>
              </w:rPr>
            </w:pPr>
            <w:r>
              <w:rPr>
                <w:rFonts w:ascii="Times New Roman" w:hAnsi="Times New Roman"/>
                <w:bCs/>
                <w:sz w:val="22"/>
                <w:szCs w:val="22"/>
              </w:rPr>
              <w:t xml:space="preserve">A. Projektová </w:t>
            </w:r>
            <w:r w:rsidRPr="00DF4E19">
              <w:rPr>
                <w:rFonts w:ascii="Times New Roman" w:hAnsi="Times New Roman"/>
                <w:bCs/>
                <w:sz w:val="22"/>
                <w:szCs w:val="22"/>
              </w:rPr>
              <w:t xml:space="preserve">dokumentace </w:t>
            </w:r>
            <w:r w:rsidR="006D194F">
              <w:rPr>
                <w:rFonts w:ascii="Times New Roman" w:hAnsi="Times New Roman"/>
                <w:bCs/>
                <w:sz w:val="22"/>
                <w:szCs w:val="22"/>
              </w:rPr>
              <w:t>pro společné řízení</w:t>
            </w:r>
            <w:r w:rsidR="00AC5D55">
              <w:rPr>
                <w:rFonts w:ascii="Times New Roman" w:hAnsi="Times New Roman"/>
                <w:bCs/>
                <w:sz w:val="22"/>
                <w:szCs w:val="22"/>
              </w:rPr>
              <w:t xml:space="preserve"> </w:t>
            </w:r>
            <w:r w:rsidR="00DF4E19">
              <w:rPr>
                <w:rFonts w:ascii="Times New Roman" w:hAnsi="Times New Roman"/>
                <w:bCs/>
                <w:sz w:val="22"/>
                <w:szCs w:val="22"/>
              </w:rPr>
              <w:t xml:space="preserve">vč. zajištění a zapracování DOSS </w:t>
            </w:r>
            <w:r>
              <w:rPr>
                <w:rFonts w:ascii="Times New Roman" w:hAnsi="Times New Roman"/>
                <w:bCs/>
                <w:sz w:val="22"/>
                <w:szCs w:val="22"/>
              </w:rPr>
              <w:t xml:space="preserve">dle Specifikace projekčních prací (příloha </w:t>
            </w:r>
            <w:r w:rsidR="00DF4E19">
              <w:rPr>
                <w:rFonts w:ascii="Times New Roman" w:hAnsi="Times New Roman"/>
                <w:bCs/>
                <w:sz w:val="22"/>
                <w:szCs w:val="22"/>
              </w:rPr>
              <w:t xml:space="preserve">č. </w:t>
            </w:r>
            <w:r>
              <w:rPr>
                <w:rFonts w:ascii="Times New Roman" w:hAnsi="Times New Roman"/>
                <w:bCs/>
                <w:sz w:val="22"/>
                <w:szCs w:val="22"/>
              </w:rPr>
              <w:t>2 smlouvy)</w:t>
            </w:r>
          </w:p>
          <w:p w:rsidR="003916BA" w:rsidRDefault="003916BA">
            <w:pPr>
              <w:tabs>
                <w:tab w:val="left" w:pos="708"/>
                <w:tab w:val="center" w:pos="4536"/>
                <w:tab w:val="right" w:pos="9072"/>
              </w:tabs>
              <w:rPr>
                <w:rFonts w:ascii="Times New Roman" w:hAnsi="Times New Roman"/>
                <w:bCs/>
                <w:sz w:val="10"/>
                <w:szCs w:val="10"/>
              </w:rPr>
            </w:pPr>
          </w:p>
          <w:p w:rsidR="003916BA" w:rsidRDefault="009B4147" w:rsidP="00DF4E19">
            <w:pPr>
              <w:tabs>
                <w:tab w:val="left" w:pos="708"/>
                <w:tab w:val="center" w:pos="4536"/>
                <w:tab w:val="right" w:pos="9072"/>
              </w:tabs>
              <w:rPr>
                <w:rFonts w:ascii="Times New Roman" w:hAnsi="Times New Roman"/>
                <w:b/>
                <w:sz w:val="22"/>
              </w:rPr>
            </w:pPr>
            <w:r>
              <w:rPr>
                <w:rFonts w:ascii="Times New Roman" w:hAnsi="Times New Roman"/>
                <w:bCs/>
                <w:sz w:val="22"/>
                <w:szCs w:val="22"/>
              </w:rPr>
              <w:t xml:space="preserve">B. Zajištění </w:t>
            </w:r>
            <w:r w:rsidR="00DF4E19">
              <w:rPr>
                <w:rFonts w:ascii="Times New Roman" w:hAnsi="Times New Roman"/>
                <w:bCs/>
                <w:sz w:val="22"/>
                <w:szCs w:val="22"/>
              </w:rPr>
              <w:t>kladného rozhodnutí Stavebního úřadu</w:t>
            </w:r>
          </w:p>
        </w:tc>
        <w:tc>
          <w:tcPr>
            <w:tcW w:w="2527" w:type="dxa"/>
            <w:tcBorders>
              <w:top w:val="single" w:sz="12" w:space="0" w:color="000000"/>
              <w:left w:val="single" w:sz="6" w:space="0" w:color="000000"/>
              <w:bottom w:val="single" w:sz="6" w:space="0" w:color="000000"/>
              <w:right w:val="single" w:sz="12" w:space="0" w:color="000000"/>
            </w:tcBorders>
            <w:shd w:val="clear" w:color="auto" w:fill="auto"/>
          </w:tcPr>
          <w:p w:rsidR="003916BA" w:rsidRPr="00154766" w:rsidRDefault="003916BA">
            <w:pPr>
              <w:jc w:val="center"/>
              <w:rPr>
                <w:rFonts w:ascii="Times New Roman" w:eastAsia="Calibri" w:hAnsi="Times New Roman"/>
                <w:bCs/>
                <w:sz w:val="22"/>
                <w:szCs w:val="22"/>
              </w:rPr>
            </w:pPr>
          </w:p>
          <w:p w:rsidR="003916BA" w:rsidRPr="00154766" w:rsidRDefault="00154766">
            <w:pPr>
              <w:jc w:val="center"/>
              <w:rPr>
                <w:rFonts w:ascii="Times New Roman" w:eastAsia="Calibri" w:hAnsi="Times New Roman"/>
                <w:bCs/>
                <w:sz w:val="22"/>
                <w:szCs w:val="22"/>
              </w:rPr>
            </w:pPr>
            <w:r w:rsidRPr="00154766">
              <w:rPr>
                <w:rFonts w:ascii="Times New Roman" w:eastAsia="Calibri" w:hAnsi="Times New Roman"/>
                <w:bCs/>
                <w:sz w:val="22"/>
                <w:szCs w:val="22"/>
              </w:rPr>
              <w:t>780 700</w:t>
            </w:r>
            <w:r w:rsidR="009B4147" w:rsidRPr="00154766">
              <w:rPr>
                <w:rFonts w:ascii="Times New Roman" w:eastAsia="Calibri" w:hAnsi="Times New Roman"/>
                <w:bCs/>
                <w:sz w:val="22"/>
                <w:szCs w:val="22"/>
              </w:rPr>
              <w:t xml:space="preserve"> Kč</w:t>
            </w:r>
          </w:p>
          <w:p w:rsidR="003916BA" w:rsidRDefault="003916BA">
            <w:pPr>
              <w:jc w:val="center"/>
              <w:rPr>
                <w:rFonts w:ascii="Times New Roman" w:hAnsi="Times New Roman"/>
                <w:bCs/>
                <w:i/>
                <w:iCs/>
                <w:sz w:val="22"/>
                <w:szCs w:val="22"/>
              </w:rPr>
            </w:pPr>
          </w:p>
          <w:p w:rsidR="00154766" w:rsidRPr="00154766" w:rsidRDefault="00154766">
            <w:pPr>
              <w:jc w:val="center"/>
              <w:rPr>
                <w:rFonts w:ascii="Times New Roman" w:hAnsi="Times New Roman"/>
                <w:bCs/>
                <w:i/>
                <w:iCs/>
                <w:sz w:val="22"/>
                <w:szCs w:val="22"/>
              </w:rPr>
            </w:pPr>
          </w:p>
          <w:p w:rsidR="003916BA" w:rsidRPr="00154766" w:rsidRDefault="003916BA">
            <w:pPr>
              <w:jc w:val="center"/>
              <w:rPr>
                <w:rFonts w:ascii="Times New Roman" w:hAnsi="Times New Roman"/>
                <w:bCs/>
                <w:i/>
                <w:iCs/>
                <w:sz w:val="10"/>
                <w:szCs w:val="10"/>
              </w:rPr>
            </w:pPr>
          </w:p>
          <w:p w:rsidR="003916BA" w:rsidRPr="00154766" w:rsidRDefault="00154766">
            <w:pPr>
              <w:jc w:val="center"/>
              <w:rPr>
                <w:rFonts w:ascii="Times New Roman" w:eastAsia="Calibri" w:hAnsi="Times New Roman"/>
                <w:bCs/>
                <w:sz w:val="22"/>
                <w:szCs w:val="22"/>
              </w:rPr>
            </w:pPr>
            <w:r w:rsidRPr="00154766">
              <w:rPr>
                <w:rFonts w:ascii="Times New Roman" w:eastAsia="Calibri" w:hAnsi="Times New Roman"/>
                <w:bCs/>
                <w:sz w:val="22"/>
                <w:szCs w:val="22"/>
              </w:rPr>
              <w:t>93 500</w:t>
            </w:r>
            <w:r w:rsidR="009B4147" w:rsidRPr="00154766">
              <w:rPr>
                <w:rFonts w:ascii="Times New Roman" w:eastAsia="Calibri" w:hAnsi="Times New Roman"/>
                <w:bCs/>
                <w:sz w:val="22"/>
                <w:szCs w:val="22"/>
              </w:rPr>
              <w:t>Kč</w:t>
            </w:r>
          </w:p>
          <w:p w:rsidR="003916BA" w:rsidRPr="00154766" w:rsidRDefault="003916BA">
            <w:pPr>
              <w:jc w:val="center"/>
              <w:rPr>
                <w:rFonts w:ascii="Times New Roman" w:eastAsia="Calibri" w:hAnsi="Times New Roman"/>
                <w:sz w:val="22"/>
              </w:rPr>
            </w:pPr>
          </w:p>
        </w:tc>
      </w:tr>
      <w:tr w:rsidR="003916BA" w:rsidTr="00154766">
        <w:tc>
          <w:tcPr>
            <w:tcW w:w="6161" w:type="dxa"/>
            <w:tcBorders>
              <w:top w:val="single" w:sz="12" w:space="0" w:color="000000"/>
              <w:left w:val="single" w:sz="12" w:space="0" w:color="000000"/>
              <w:bottom w:val="single" w:sz="6" w:space="0" w:color="000000"/>
              <w:right w:val="single" w:sz="6" w:space="0" w:color="000000"/>
            </w:tcBorders>
            <w:shd w:val="clear" w:color="auto" w:fill="auto"/>
          </w:tcPr>
          <w:p w:rsidR="003916BA" w:rsidRDefault="009B4147">
            <w:pPr>
              <w:tabs>
                <w:tab w:val="left" w:pos="708"/>
                <w:tab w:val="center" w:pos="4536"/>
                <w:tab w:val="right" w:pos="9072"/>
              </w:tabs>
              <w:rPr>
                <w:rFonts w:ascii="Times New Roman" w:hAnsi="Times New Roman"/>
                <w:b/>
                <w:bCs/>
                <w:sz w:val="22"/>
                <w:szCs w:val="22"/>
              </w:rPr>
            </w:pPr>
            <w:r>
              <w:rPr>
                <w:rFonts w:ascii="Times New Roman" w:hAnsi="Times New Roman"/>
                <w:b/>
                <w:bCs/>
                <w:sz w:val="22"/>
                <w:szCs w:val="22"/>
              </w:rPr>
              <w:t>ETAPA III</w:t>
            </w:r>
          </w:p>
          <w:p w:rsidR="003916BA" w:rsidRDefault="009B4147">
            <w:pPr>
              <w:tabs>
                <w:tab w:val="left" w:pos="708"/>
                <w:tab w:val="center" w:pos="4536"/>
                <w:tab w:val="right" w:pos="9072"/>
              </w:tabs>
              <w:rPr>
                <w:rFonts w:ascii="Times New Roman" w:hAnsi="Times New Roman"/>
                <w:bCs/>
                <w:sz w:val="22"/>
                <w:szCs w:val="22"/>
              </w:rPr>
            </w:pPr>
            <w:r>
              <w:rPr>
                <w:rFonts w:ascii="Times New Roman" w:hAnsi="Times New Roman"/>
                <w:bCs/>
                <w:sz w:val="22"/>
                <w:szCs w:val="22"/>
              </w:rPr>
              <w:t xml:space="preserve">Projektová dokumentace DPS vypracovaná dle Specifikace projekčních prací (příloha </w:t>
            </w:r>
            <w:r w:rsidR="00DF4E19">
              <w:rPr>
                <w:rFonts w:ascii="Times New Roman" w:hAnsi="Times New Roman"/>
                <w:bCs/>
                <w:sz w:val="22"/>
                <w:szCs w:val="22"/>
              </w:rPr>
              <w:t xml:space="preserve">č. </w:t>
            </w:r>
            <w:r>
              <w:rPr>
                <w:rFonts w:ascii="Times New Roman" w:hAnsi="Times New Roman"/>
                <w:bCs/>
                <w:sz w:val="22"/>
                <w:szCs w:val="22"/>
              </w:rPr>
              <w:t>2 smlouvy)</w:t>
            </w:r>
          </w:p>
        </w:tc>
        <w:tc>
          <w:tcPr>
            <w:tcW w:w="2527" w:type="dxa"/>
            <w:tcBorders>
              <w:top w:val="single" w:sz="12" w:space="0" w:color="000000"/>
              <w:left w:val="single" w:sz="6" w:space="0" w:color="000000"/>
              <w:bottom w:val="single" w:sz="6" w:space="0" w:color="000000"/>
              <w:right w:val="single" w:sz="12" w:space="0" w:color="000000"/>
            </w:tcBorders>
            <w:shd w:val="clear" w:color="auto" w:fill="auto"/>
          </w:tcPr>
          <w:p w:rsidR="003916BA" w:rsidRPr="00154766" w:rsidRDefault="003916BA">
            <w:pPr>
              <w:jc w:val="center"/>
              <w:rPr>
                <w:rFonts w:ascii="Times New Roman" w:eastAsia="Calibri" w:hAnsi="Times New Roman"/>
                <w:bCs/>
                <w:sz w:val="22"/>
                <w:szCs w:val="22"/>
              </w:rPr>
            </w:pPr>
          </w:p>
          <w:p w:rsidR="003916BA" w:rsidRPr="00154766" w:rsidRDefault="00154766">
            <w:pPr>
              <w:jc w:val="center"/>
              <w:rPr>
                <w:rFonts w:ascii="Times New Roman" w:eastAsia="Calibri" w:hAnsi="Times New Roman"/>
                <w:bCs/>
                <w:sz w:val="22"/>
                <w:szCs w:val="22"/>
              </w:rPr>
            </w:pPr>
            <w:r w:rsidRPr="00154766">
              <w:rPr>
                <w:rFonts w:ascii="Times New Roman" w:eastAsia="Calibri" w:hAnsi="Times New Roman"/>
                <w:bCs/>
                <w:sz w:val="22"/>
                <w:szCs w:val="22"/>
              </w:rPr>
              <w:t>649 500</w:t>
            </w:r>
            <w:r w:rsidR="009B4147" w:rsidRPr="00154766">
              <w:rPr>
                <w:rFonts w:ascii="Times New Roman" w:eastAsia="Calibri" w:hAnsi="Times New Roman"/>
                <w:bCs/>
                <w:sz w:val="22"/>
                <w:szCs w:val="22"/>
              </w:rPr>
              <w:t>Kč</w:t>
            </w:r>
          </w:p>
          <w:p w:rsidR="003916BA" w:rsidRPr="00154766" w:rsidRDefault="003916BA">
            <w:pPr>
              <w:tabs>
                <w:tab w:val="left" w:pos="708"/>
                <w:tab w:val="center" w:pos="4536"/>
                <w:tab w:val="right" w:pos="9072"/>
              </w:tabs>
              <w:jc w:val="center"/>
              <w:rPr>
                <w:rFonts w:ascii="Times New Roman" w:hAnsi="Times New Roman"/>
                <w:bCs/>
                <w:sz w:val="22"/>
                <w:szCs w:val="22"/>
              </w:rPr>
            </w:pPr>
          </w:p>
        </w:tc>
      </w:tr>
      <w:tr w:rsidR="003916BA" w:rsidTr="00154766">
        <w:tc>
          <w:tcPr>
            <w:tcW w:w="6161" w:type="dxa"/>
            <w:tcBorders>
              <w:top w:val="single" w:sz="12" w:space="0" w:color="000000"/>
              <w:left w:val="single" w:sz="12" w:space="0" w:color="000000"/>
              <w:bottom w:val="single" w:sz="6" w:space="0" w:color="000000"/>
              <w:right w:val="single" w:sz="6" w:space="0" w:color="000000"/>
            </w:tcBorders>
            <w:shd w:val="clear" w:color="auto" w:fill="auto"/>
          </w:tcPr>
          <w:p w:rsidR="003916BA" w:rsidRDefault="009B4147">
            <w:pPr>
              <w:tabs>
                <w:tab w:val="left" w:pos="708"/>
                <w:tab w:val="center" w:pos="4536"/>
                <w:tab w:val="right" w:pos="9072"/>
              </w:tabs>
              <w:rPr>
                <w:rFonts w:ascii="Times New Roman" w:hAnsi="Times New Roman"/>
                <w:b/>
                <w:bCs/>
                <w:sz w:val="22"/>
                <w:szCs w:val="22"/>
              </w:rPr>
            </w:pPr>
            <w:r>
              <w:rPr>
                <w:rFonts w:ascii="Times New Roman" w:hAnsi="Times New Roman"/>
                <w:b/>
                <w:bCs/>
                <w:sz w:val="22"/>
                <w:szCs w:val="22"/>
              </w:rPr>
              <w:t>ETAPA IV</w:t>
            </w:r>
          </w:p>
          <w:p w:rsidR="003916BA" w:rsidRDefault="009B4147">
            <w:pPr>
              <w:tabs>
                <w:tab w:val="left" w:pos="708"/>
                <w:tab w:val="center" w:pos="4536"/>
                <w:tab w:val="right" w:pos="9072"/>
              </w:tabs>
              <w:rPr>
                <w:rFonts w:ascii="Times New Roman" w:hAnsi="Times New Roman"/>
                <w:bCs/>
                <w:sz w:val="22"/>
                <w:szCs w:val="22"/>
              </w:rPr>
            </w:pPr>
            <w:r>
              <w:rPr>
                <w:rFonts w:ascii="Times New Roman" w:hAnsi="Times New Roman"/>
                <w:bCs/>
                <w:sz w:val="22"/>
                <w:szCs w:val="22"/>
              </w:rPr>
              <w:t xml:space="preserve">Výkon autorského dozoru na stavbě - výkon autorského dozoru </w:t>
            </w:r>
          </w:p>
          <w:p w:rsidR="003916BA" w:rsidRDefault="009B4147">
            <w:pPr>
              <w:tabs>
                <w:tab w:val="left" w:pos="708"/>
                <w:tab w:val="center" w:pos="4536"/>
                <w:tab w:val="right" w:pos="9072"/>
              </w:tabs>
              <w:rPr>
                <w:rFonts w:ascii="Times New Roman" w:hAnsi="Times New Roman"/>
                <w:b/>
                <w:sz w:val="22"/>
              </w:rPr>
            </w:pPr>
            <w:r>
              <w:rPr>
                <w:rFonts w:ascii="Times New Roman" w:hAnsi="Times New Roman"/>
                <w:sz w:val="22"/>
              </w:rPr>
              <w:t xml:space="preserve">v rozsahu </w:t>
            </w:r>
            <w:r w:rsidRPr="00EA0478">
              <w:rPr>
                <w:rFonts w:ascii="Times New Roman" w:hAnsi="Times New Roman"/>
                <w:sz w:val="22"/>
              </w:rPr>
              <w:t>cca 180 hodin AD</w:t>
            </w:r>
          </w:p>
        </w:tc>
        <w:tc>
          <w:tcPr>
            <w:tcW w:w="2527" w:type="dxa"/>
            <w:tcBorders>
              <w:top w:val="single" w:sz="12" w:space="0" w:color="000000"/>
              <w:left w:val="single" w:sz="6" w:space="0" w:color="000000"/>
              <w:bottom w:val="single" w:sz="6" w:space="0" w:color="000000"/>
              <w:right w:val="single" w:sz="12" w:space="0" w:color="000000"/>
            </w:tcBorders>
            <w:shd w:val="clear" w:color="auto" w:fill="auto"/>
          </w:tcPr>
          <w:p w:rsidR="003916BA" w:rsidRPr="00154766" w:rsidRDefault="003916BA">
            <w:pPr>
              <w:jc w:val="center"/>
              <w:rPr>
                <w:rFonts w:ascii="Times New Roman" w:eastAsia="Calibri" w:hAnsi="Times New Roman"/>
                <w:bCs/>
                <w:sz w:val="22"/>
                <w:szCs w:val="22"/>
              </w:rPr>
            </w:pPr>
          </w:p>
          <w:p w:rsidR="003916BA" w:rsidRPr="00154766" w:rsidRDefault="00154766">
            <w:pPr>
              <w:jc w:val="center"/>
              <w:rPr>
                <w:rFonts w:ascii="Times New Roman" w:eastAsia="Calibri" w:hAnsi="Times New Roman"/>
                <w:bCs/>
                <w:sz w:val="22"/>
                <w:szCs w:val="22"/>
              </w:rPr>
            </w:pPr>
            <w:r w:rsidRPr="00154766">
              <w:rPr>
                <w:rFonts w:ascii="Times New Roman" w:eastAsia="Calibri" w:hAnsi="Times New Roman"/>
                <w:bCs/>
                <w:sz w:val="22"/>
                <w:szCs w:val="22"/>
              </w:rPr>
              <w:t>180 000</w:t>
            </w:r>
            <w:r w:rsidR="009B4147" w:rsidRPr="00154766">
              <w:rPr>
                <w:rFonts w:ascii="Times New Roman" w:eastAsia="Calibri" w:hAnsi="Times New Roman"/>
                <w:bCs/>
                <w:sz w:val="22"/>
                <w:szCs w:val="22"/>
              </w:rPr>
              <w:t>Kč</w:t>
            </w:r>
          </w:p>
          <w:p w:rsidR="003916BA" w:rsidRPr="00154766" w:rsidRDefault="003916BA">
            <w:pPr>
              <w:tabs>
                <w:tab w:val="left" w:pos="708"/>
                <w:tab w:val="center" w:pos="4536"/>
                <w:tab w:val="right" w:pos="9072"/>
              </w:tabs>
              <w:jc w:val="center"/>
              <w:rPr>
                <w:rFonts w:ascii="Times New Roman" w:hAnsi="Times New Roman"/>
                <w:bCs/>
                <w:sz w:val="22"/>
                <w:szCs w:val="22"/>
              </w:rPr>
            </w:pPr>
          </w:p>
        </w:tc>
      </w:tr>
      <w:tr w:rsidR="003916BA" w:rsidTr="00154766">
        <w:trPr>
          <w:trHeight w:val="713"/>
        </w:trPr>
        <w:tc>
          <w:tcPr>
            <w:tcW w:w="6161" w:type="dxa"/>
            <w:tcBorders>
              <w:top w:val="single" w:sz="12" w:space="0" w:color="000000"/>
              <w:left w:val="single" w:sz="12" w:space="0" w:color="000000"/>
              <w:bottom w:val="single" w:sz="6" w:space="0" w:color="000000"/>
              <w:right w:val="single" w:sz="6" w:space="0" w:color="000000"/>
            </w:tcBorders>
            <w:shd w:val="clear" w:color="auto" w:fill="auto"/>
          </w:tcPr>
          <w:p w:rsidR="003916BA" w:rsidRDefault="003916BA">
            <w:pPr>
              <w:tabs>
                <w:tab w:val="left" w:pos="708"/>
                <w:tab w:val="center" w:pos="4536"/>
                <w:tab w:val="right" w:pos="9072"/>
              </w:tabs>
              <w:rPr>
                <w:rFonts w:ascii="Times New Roman" w:hAnsi="Times New Roman"/>
                <w:b/>
                <w:bCs/>
                <w:sz w:val="22"/>
                <w:szCs w:val="22"/>
              </w:rPr>
            </w:pPr>
          </w:p>
          <w:p w:rsidR="003916BA" w:rsidRDefault="009B4147" w:rsidP="00EA0478">
            <w:pPr>
              <w:tabs>
                <w:tab w:val="left" w:pos="708"/>
                <w:tab w:val="center" w:pos="4536"/>
                <w:tab w:val="right" w:pos="9072"/>
              </w:tabs>
              <w:rPr>
                <w:rFonts w:ascii="Times New Roman" w:hAnsi="Times New Roman"/>
                <w:b/>
                <w:bCs/>
                <w:sz w:val="22"/>
                <w:szCs w:val="22"/>
              </w:rPr>
            </w:pPr>
            <w:r>
              <w:rPr>
                <w:rFonts w:ascii="Times New Roman" w:hAnsi="Times New Roman"/>
                <w:b/>
                <w:bCs/>
                <w:sz w:val="22"/>
                <w:szCs w:val="22"/>
              </w:rPr>
              <w:t xml:space="preserve">Cena celkem </w:t>
            </w:r>
            <w:r>
              <w:rPr>
                <w:rFonts w:ascii="Times New Roman" w:hAnsi="Times New Roman"/>
                <w:b/>
                <w:sz w:val="22"/>
              </w:rPr>
              <w:t>bez DPH</w:t>
            </w:r>
          </w:p>
        </w:tc>
        <w:tc>
          <w:tcPr>
            <w:tcW w:w="2527" w:type="dxa"/>
            <w:tcBorders>
              <w:top w:val="single" w:sz="12" w:space="0" w:color="000000"/>
              <w:left w:val="single" w:sz="6" w:space="0" w:color="000000"/>
              <w:bottom w:val="single" w:sz="6" w:space="0" w:color="000000"/>
              <w:right w:val="single" w:sz="12" w:space="0" w:color="000000"/>
            </w:tcBorders>
            <w:shd w:val="clear" w:color="auto" w:fill="auto"/>
          </w:tcPr>
          <w:p w:rsidR="003916BA" w:rsidRPr="00154766" w:rsidRDefault="003916BA">
            <w:pPr>
              <w:jc w:val="center"/>
              <w:rPr>
                <w:rFonts w:ascii="Times New Roman" w:eastAsia="Calibri" w:hAnsi="Times New Roman"/>
                <w:bCs/>
                <w:sz w:val="22"/>
                <w:szCs w:val="22"/>
              </w:rPr>
            </w:pPr>
          </w:p>
          <w:p w:rsidR="003916BA" w:rsidRPr="00154766" w:rsidRDefault="00154766">
            <w:pPr>
              <w:jc w:val="center"/>
              <w:rPr>
                <w:rFonts w:ascii="Times New Roman" w:eastAsia="Calibri" w:hAnsi="Times New Roman"/>
                <w:b/>
                <w:bCs/>
                <w:sz w:val="22"/>
                <w:szCs w:val="22"/>
              </w:rPr>
            </w:pPr>
            <w:r w:rsidRPr="00154766">
              <w:rPr>
                <w:rFonts w:ascii="Times New Roman" w:eastAsia="Calibri" w:hAnsi="Times New Roman"/>
                <w:b/>
                <w:bCs/>
                <w:sz w:val="22"/>
                <w:szCs w:val="22"/>
              </w:rPr>
              <w:t>2 340 600</w:t>
            </w:r>
            <w:r w:rsidR="009B4147" w:rsidRPr="00154766">
              <w:rPr>
                <w:rFonts w:ascii="Times New Roman" w:eastAsia="Calibri" w:hAnsi="Times New Roman"/>
                <w:b/>
                <w:bCs/>
                <w:sz w:val="22"/>
                <w:szCs w:val="22"/>
              </w:rPr>
              <w:t>Kč</w:t>
            </w:r>
          </w:p>
          <w:p w:rsidR="003916BA" w:rsidRPr="00154766" w:rsidRDefault="003916BA">
            <w:pPr>
              <w:tabs>
                <w:tab w:val="left" w:pos="708"/>
                <w:tab w:val="center" w:pos="4536"/>
                <w:tab w:val="right" w:pos="9072"/>
              </w:tabs>
              <w:jc w:val="center"/>
              <w:rPr>
                <w:rFonts w:ascii="Times New Roman" w:hAnsi="Times New Roman"/>
                <w:b/>
                <w:bCs/>
                <w:sz w:val="22"/>
                <w:szCs w:val="22"/>
              </w:rPr>
            </w:pPr>
          </w:p>
        </w:tc>
      </w:tr>
    </w:tbl>
    <w:p w:rsidR="003916BA" w:rsidRDefault="003916BA">
      <w:pPr>
        <w:rPr>
          <w:sz w:val="6"/>
          <w:szCs w:val="6"/>
        </w:rPr>
      </w:pPr>
    </w:p>
    <w:p w:rsidR="003916BA" w:rsidRDefault="009B4147">
      <w:pPr>
        <w:numPr>
          <w:ilvl w:val="0"/>
          <w:numId w:val="1"/>
        </w:numPr>
        <w:spacing w:before="120"/>
        <w:ind w:left="426" w:hanging="426"/>
        <w:jc w:val="both"/>
        <w:rPr>
          <w:rFonts w:ascii="Times New Roman" w:hAnsi="Times New Roman"/>
          <w:sz w:val="22"/>
          <w:szCs w:val="22"/>
        </w:rPr>
      </w:pPr>
      <w:r>
        <w:rPr>
          <w:rFonts w:ascii="Times New Roman" w:hAnsi="Times New Roman"/>
          <w:sz w:val="22"/>
          <w:szCs w:val="22"/>
        </w:rPr>
        <w:t>Objednatel se zavazuje hradit smluvní cenu díla na základě daňového dokladu – faktury</w:t>
      </w:r>
      <w:r w:rsidR="00154766">
        <w:rPr>
          <w:rFonts w:ascii="Times New Roman" w:hAnsi="Times New Roman"/>
          <w:sz w:val="22"/>
          <w:szCs w:val="22"/>
        </w:rPr>
        <w:t xml:space="preserve"> s odpovídajícími náležitostmi, vystaveného projektantem, </w:t>
      </w:r>
      <w:r>
        <w:rPr>
          <w:rFonts w:ascii="Times New Roman" w:hAnsi="Times New Roman"/>
          <w:sz w:val="22"/>
          <w:szCs w:val="22"/>
        </w:rPr>
        <w:t>vždy na základě převzetí řádně a úplně dokončené etapy</w:t>
      </w:r>
      <w:r w:rsidR="006D350F">
        <w:rPr>
          <w:rFonts w:ascii="Times New Roman" w:hAnsi="Times New Roman"/>
          <w:sz w:val="22"/>
          <w:szCs w:val="22"/>
        </w:rPr>
        <w:t>. Objednatel</w:t>
      </w:r>
      <w:r w:rsidR="00005AA3">
        <w:rPr>
          <w:rFonts w:ascii="Times New Roman" w:hAnsi="Times New Roman"/>
          <w:sz w:val="22"/>
          <w:szCs w:val="22"/>
        </w:rPr>
        <w:t xml:space="preserve"> </w:t>
      </w:r>
      <w:r w:rsidR="00E35CED">
        <w:rPr>
          <w:rFonts w:ascii="Times New Roman" w:hAnsi="Times New Roman"/>
          <w:sz w:val="22"/>
          <w:szCs w:val="22"/>
        </w:rPr>
        <w:t xml:space="preserve">uhradí cenu </w:t>
      </w:r>
      <w:r>
        <w:rPr>
          <w:rFonts w:ascii="Times New Roman" w:hAnsi="Times New Roman"/>
          <w:sz w:val="22"/>
          <w:szCs w:val="22"/>
        </w:rPr>
        <w:t>ve lhůtě splatnosti uvedené níže v této smlouvě po doručení daňového dokladu – faktury</w:t>
      </w:r>
      <w:r w:rsidR="00E35CED">
        <w:rPr>
          <w:rFonts w:ascii="Times New Roman" w:hAnsi="Times New Roman"/>
          <w:sz w:val="22"/>
          <w:szCs w:val="22"/>
        </w:rPr>
        <w:t>.</w:t>
      </w:r>
      <w:r w:rsidR="00005AA3">
        <w:rPr>
          <w:rFonts w:ascii="Times New Roman" w:hAnsi="Times New Roman"/>
          <w:sz w:val="22"/>
          <w:szCs w:val="22"/>
        </w:rPr>
        <w:t xml:space="preserve"> </w:t>
      </w:r>
      <w:r w:rsidR="00154766">
        <w:rPr>
          <w:rFonts w:ascii="Times New Roman" w:hAnsi="Times New Roman"/>
          <w:sz w:val="22"/>
          <w:szCs w:val="22"/>
        </w:rPr>
        <w:t xml:space="preserve">Projektant </w:t>
      </w:r>
      <w:r w:rsidR="00154766" w:rsidRPr="00154766">
        <w:rPr>
          <w:rFonts w:ascii="Times New Roman" w:hAnsi="Times New Roman"/>
          <w:b/>
          <w:sz w:val="22"/>
          <w:szCs w:val="22"/>
        </w:rPr>
        <w:t>není</w:t>
      </w:r>
      <w:r w:rsidR="00154766">
        <w:rPr>
          <w:rFonts w:ascii="Times New Roman" w:hAnsi="Times New Roman"/>
          <w:sz w:val="22"/>
          <w:szCs w:val="22"/>
        </w:rPr>
        <w:t xml:space="preserve"> plátcem DPH.</w:t>
      </w:r>
    </w:p>
    <w:p w:rsidR="003916BA" w:rsidRDefault="009B4147">
      <w:pPr>
        <w:numPr>
          <w:ilvl w:val="0"/>
          <w:numId w:val="1"/>
        </w:numPr>
        <w:spacing w:before="120"/>
        <w:ind w:left="426" w:hanging="426"/>
        <w:jc w:val="both"/>
        <w:rPr>
          <w:rFonts w:ascii="Times New Roman" w:hAnsi="Times New Roman"/>
          <w:bCs/>
          <w:iCs/>
          <w:sz w:val="22"/>
          <w:szCs w:val="22"/>
        </w:rPr>
      </w:pPr>
      <w:r>
        <w:rPr>
          <w:rFonts w:ascii="Times New Roman" w:hAnsi="Times New Roman"/>
          <w:b/>
          <w:bCs/>
          <w:iCs/>
          <w:sz w:val="22"/>
          <w:szCs w:val="22"/>
        </w:rPr>
        <w:t>ETAPA</w:t>
      </w:r>
      <w:r w:rsidR="00B65459">
        <w:rPr>
          <w:rFonts w:ascii="Times New Roman" w:hAnsi="Times New Roman"/>
          <w:b/>
          <w:bCs/>
          <w:iCs/>
          <w:sz w:val="22"/>
          <w:szCs w:val="22"/>
        </w:rPr>
        <w:t xml:space="preserve"> IV</w:t>
      </w:r>
      <w:r>
        <w:rPr>
          <w:rFonts w:ascii="Times New Roman" w:hAnsi="Times New Roman"/>
          <w:b/>
          <w:bCs/>
          <w:iCs/>
          <w:sz w:val="22"/>
          <w:szCs w:val="22"/>
        </w:rPr>
        <w:t xml:space="preserve"> -</w:t>
      </w:r>
      <w:r>
        <w:rPr>
          <w:rFonts w:ascii="Times New Roman" w:hAnsi="Times New Roman"/>
          <w:b/>
          <w:sz w:val="22"/>
        </w:rPr>
        <w:t>autorský dozor</w:t>
      </w:r>
      <w:r>
        <w:rPr>
          <w:rFonts w:ascii="Times New Roman" w:hAnsi="Times New Roman"/>
          <w:sz w:val="22"/>
        </w:rPr>
        <w:t xml:space="preserve"> bude vykonáván na základě požadavku objednatele. </w:t>
      </w:r>
      <w:r>
        <w:rPr>
          <w:rFonts w:ascii="Times New Roman" w:hAnsi="Times New Roman"/>
          <w:b/>
          <w:sz w:val="22"/>
        </w:rPr>
        <w:t>C</w:t>
      </w:r>
      <w:r>
        <w:rPr>
          <w:rFonts w:ascii="Times New Roman" w:hAnsi="Times New Roman"/>
          <w:b/>
          <w:bCs/>
          <w:iCs/>
          <w:sz w:val="22"/>
          <w:szCs w:val="22"/>
        </w:rPr>
        <w:t>ena za 1 hodinu</w:t>
      </w:r>
      <w:r>
        <w:rPr>
          <w:rFonts w:ascii="Times New Roman" w:hAnsi="Times New Roman"/>
          <w:bCs/>
          <w:iCs/>
          <w:sz w:val="22"/>
          <w:szCs w:val="22"/>
        </w:rPr>
        <w:t xml:space="preserve"> výkonu autorského dozoru a spolupráci při realizaci díla a při přejímacím řízení díla je </w:t>
      </w:r>
      <w:r w:rsidR="009A155D">
        <w:rPr>
          <w:rFonts w:ascii="Times New Roman" w:hAnsi="Times New Roman"/>
          <w:bCs/>
          <w:iCs/>
          <w:sz w:val="22"/>
          <w:szCs w:val="22"/>
        </w:rPr>
        <w:t xml:space="preserve">dohodnuta </w:t>
      </w:r>
      <w:r>
        <w:rPr>
          <w:rFonts w:ascii="Times New Roman" w:hAnsi="Times New Roman"/>
          <w:bCs/>
          <w:iCs/>
          <w:sz w:val="22"/>
          <w:szCs w:val="22"/>
        </w:rPr>
        <w:t xml:space="preserve">a </w:t>
      </w:r>
      <w:r w:rsidRPr="00154766">
        <w:rPr>
          <w:rFonts w:ascii="Times New Roman" w:hAnsi="Times New Roman"/>
          <w:bCs/>
          <w:iCs/>
          <w:sz w:val="22"/>
          <w:szCs w:val="22"/>
        </w:rPr>
        <w:t xml:space="preserve">činí </w:t>
      </w:r>
      <w:r w:rsidR="00154766" w:rsidRPr="00154766">
        <w:rPr>
          <w:rFonts w:ascii="Times New Roman" w:hAnsi="Times New Roman"/>
          <w:b/>
          <w:bCs/>
          <w:iCs/>
          <w:sz w:val="22"/>
          <w:szCs w:val="22"/>
        </w:rPr>
        <w:t>1 000 Kč</w:t>
      </w:r>
      <w:r w:rsidRPr="00154766">
        <w:rPr>
          <w:rFonts w:ascii="Times New Roman" w:hAnsi="Times New Roman"/>
          <w:bCs/>
          <w:i/>
          <w:iCs/>
          <w:sz w:val="22"/>
          <w:szCs w:val="22"/>
        </w:rPr>
        <w:t>.</w:t>
      </w:r>
    </w:p>
    <w:p w:rsidR="003916BA" w:rsidRDefault="009B4147">
      <w:pPr>
        <w:tabs>
          <w:tab w:val="left" w:pos="0"/>
        </w:tabs>
        <w:ind w:left="426"/>
        <w:jc w:val="both"/>
      </w:pPr>
      <w:r>
        <w:rPr>
          <w:rFonts w:ascii="Times New Roman" w:hAnsi="Times New Roman"/>
          <w:b/>
          <w:bCs/>
          <w:iCs/>
          <w:sz w:val="22"/>
          <w:szCs w:val="22"/>
          <w:u w:val="single"/>
        </w:rPr>
        <w:t>Maximální celková cena</w:t>
      </w:r>
      <w:r w:rsidR="00005AA3">
        <w:rPr>
          <w:rFonts w:ascii="Times New Roman" w:hAnsi="Times New Roman"/>
          <w:b/>
          <w:bCs/>
          <w:iCs/>
          <w:sz w:val="22"/>
          <w:szCs w:val="22"/>
          <w:u w:val="single"/>
        </w:rPr>
        <w:t xml:space="preserve"> </w:t>
      </w:r>
      <w:r>
        <w:rPr>
          <w:rFonts w:ascii="Times New Roman" w:hAnsi="Times New Roman"/>
          <w:bCs/>
          <w:iCs/>
          <w:sz w:val="22"/>
          <w:szCs w:val="22"/>
        </w:rPr>
        <w:t xml:space="preserve">za výkon autorského </w:t>
      </w:r>
      <w:r w:rsidRPr="00026CC2">
        <w:rPr>
          <w:rFonts w:ascii="Times New Roman" w:hAnsi="Times New Roman"/>
          <w:bCs/>
          <w:iCs/>
          <w:sz w:val="22"/>
          <w:szCs w:val="22"/>
        </w:rPr>
        <w:t xml:space="preserve">dozoru činí </w:t>
      </w:r>
      <w:r w:rsidR="00026CC2" w:rsidRPr="00026CC2">
        <w:rPr>
          <w:rFonts w:ascii="Times New Roman" w:hAnsi="Times New Roman"/>
          <w:b/>
          <w:sz w:val="22"/>
          <w:szCs w:val="22"/>
        </w:rPr>
        <w:t>180 000</w:t>
      </w:r>
      <w:r w:rsidRPr="00026CC2">
        <w:rPr>
          <w:rFonts w:ascii="Times New Roman" w:hAnsi="Times New Roman"/>
          <w:b/>
          <w:bCs/>
          <w:iCs/>
          <w:sz w:val="22"/>
          <w:szCs w:val="22"/>
        </w:rPr>
        <w:t xml:space="preserve"> Kč </w:t>
      </w:r>
      <w:r w:rsidRPr="00026CC2">
        <w:rPr>
          <w:rFonts w:ascii="Times New Roman" w:hAnsi="Times New Roman"/>
          <w:b/>
          <w:bCs/>
          <w:sz w:val="22"/>
          <w:szCs w:val="22"/>
        </w:rPr>
        <w:t xml:space="preserve">- tj. </w:t>
      </w:r>
      <w:r w:rsidRPr="00026CC2">
        <w:rPr>
          <w:rFonts w:ascii="Times New Roman" w:hAnsi="Times New Roman"/>
          <w:b/>
          <w:sz w:val="22"/>
        </w:rPr>
        <w:t>cena</w:t>
      </w:r>
      <w:r>
        <w:rPr>
          <w:rFonts w:ascii="Times New Roman" w:hAnsi="Times New Roman"/>
          <w:b/>
          <w:sz w:val="22"/>
        </w:rPr>
        <w:t xml:space="preserve"> (odměna) za výkon autorského dozoru za celou dobu realizace</w:t>
      </w:r>
      <w:r w:rsidR="009A155D">
        <w:rPr>
          <w:rFonts w:ascii="Times New Roman" w:hAnsi="Times New Roman"/>
          <w:b/>
          <w:sz w:val="22"/>
        </w:rPr>
        <w:t xml:space="preserve"> díla dle projektové dokumentace</w:t>
      </w:r>
      <w:r>
        <w:rPr>
          <w:rFonts w:ascii="Times New Roman" w:hAnsi="Times New Roman"/>
          <w:sz w:val="22"/>
        </w:rPr>
        <w:t>.</w:t>
      </w:r>
    </w:p>
    <w:p w:rsidR="003916BA" w:rsidRDefault="009B4147">
      <w:pPr>
        <w:tabs>
          <w:tab w:val="left" w:pos="0"/>
        </w:tabs>
        <w:ind w:left="426" w:hanging="426"/>
        <w:jc w:val="both"/>
      </w:pPr>
      <w:r>
        <w:rPr>
          <w:rFonts w:ascii="Times New Roman" w:hAnsi="Times New Roman"/>
          <w:sz w:val="22"/>
        </w:rPr>
        <w:t xml:space="preserve">        Odměna za výkon autorského dozoru bude účtována a fakturována</w:t>
      </w:r>
      <w:r>
        <w:rPr>
          <w:rFonts w:ascii="Times New Roman" w:hAnsi="Times New Roman"/>
          <w:sz w:val="22"/>
          <w:szCs w:val="22"/>
        </w:rPr>
        <w:t xml:space="preserve"> v průběhu realizace díla (v souladu se zápisy ve stavebním deníku), tj. na základě skutečně provedeného plnění – autorského dozoru, a to vždy za uplynulý kalendářní měsíc.</w:t>
      </w:r>
    </w:p>
    <w:p w:rsidR="003916BA" w:rsidRDefault="003916BA">
      <w:pPr>
        <w:widowControl w:val="0"/>
        <w:spacing w:after="100" w:line="120" w:lineRule="atLeast"/>
        <w:jc w:val="both"/>
        <w:rPr>
          <w:rFonts w:ascii="Times New Roman" w:hAnsi="Times New Roman"/>
          <w:sz w:val="22"/>
          <w:szCs w:val="22"/>
        </w:rPr>
      </w:pPr>
    </w:p>
    <w:p w:rsidR="003916BA" w:rsidRDefault="009B4147">
      <w:pPr>
        <w:pStyle w:val="Import8"/>
        <w:tabs>
          <w:tab w:val="clear" w:pos="3960"/>
          <w:tab w:val="left" w:pos="720"/>
          <w:tab w:val="left" w:pos="993"/>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b/>
          <w:sz w:val="22"/>
          <w:szCs w:val="22"/>
          <w:lang w:val="cs-CZ"/>
        </w:rPr>
      </w:pPr>
      <w:r>
        <w:rPr>
          <w:rFonts w:ascii="Times New Roman" w:hAnsi="Times New Roman"/>
          <w:b/>
          <w:sz w:val="22"/>
          <w:szCs w:val="22"/>
          <w:lang w:val="cs-CZ"/>
        </w:rPr>
        <w:t>Článek V.</w:t>
      </w:r>
    </w:p>
    <w:p w:rsidR="003916BA" w:rsidRDefault="009B4147">
      <w:pPr>
        <w:pStyle w:val="Import22"/>
        <w:tabs>
          <w:tab w:val="clear" w:pos="3960"/>
          <w:tab w:val="left" w:pos="720"/>
          <w:tab w:val="left" w:pos="993"/>
          <w:tab w:val="left" w:pos="1584"/>
          <w:tab w:val="left" w:pos="2448"/>
          <w:tab w:val="left" w:pos="3686"/>
          <w:tab w:val="left" w:pos="4176"/>
          <w:tab w:val="left" w:pos="5040"/>
          <w:tab w:val="left" w:pos="5904"/>
          <w:tab w:val="left" w:pos="6768"/>
          <w:tab w:val="left" w:pos="7632"/>
          <w:tab w:val="left" w:pos="8496"/>
          <w:tab w:val="left" w:pos="9360"/>
          <w:tab w:val="left" w:pos="10224"/>
        </w:tabs>
        <w:jc w:val="center"/>
        <w:rPr>
          <w:rFonts w:ascii="Times New Roman" w:hAnsi="Times New Roman"/>
          <w:b/>
          <w:sz w:val="22"/>
          <w:szCs w:val="22"/>
          <w:lang w:val="cs-CZ"/>
        </w:rPr>
      </w:pPr>
      <w:r>
        <w:rPr>
          <w:rFonts w:ascii="Times New Roman" w:hAnsi="Times New Roman"/>
          <w:b/>
          <w:sz w:val="22"/>
          <w:szCs w:val="22"/>
          <w:lang w:val="cs-CZ"/>
        </w:rPr>
        <w:t>Platební podmínky</w:t>
      </w:r>
    </w:p>
    <w:p w:rsidR="003916BA" w:rsidRDefault="009B4147">
      <w:pPr>
        <w:numPr>
          <w:ilvl w:val="0"/>
          <w:numId w:val="2"/>
        </w:numPr>
        <w:spacing w:before="120"/>
        <w:ind w:left="426" w:hanging="426"/>
        <w:jc w:val="both"/>
        <w:rPr>
          <w:rFonts w:ascii="Times New Roman" w:hAnsi="Times New Roman"/>
          <w:sz w:val="22"/>
          <w:szCs w:val="22"/>
        </w:rPr>
      </w:pPr>
      <w:r>
        <w:rPr>
          <w:rFonts w:ascii="Times New Roman" w:hAnsi="Times New Roman"/>
          <w:sz w:val="22"/>
          <w:szCs w:val="22"/>
        </w:rPr>
        <w:t xml:space="preserve">Objednatel neposkytuje zálohy. Pro </w:t>
      </w:r>
      <w:r w:rsidR="00B65459">
        <w:rPr>
          <w:rFonts w:ascii="Times New Roman" w:hAnsi="Times New Roman"/>
          <w:sz w:val="22"/>
          <w:szCs w:val="22"/>
        </w:rPr>
        <w:t>E</w:t>
      </w:r>
      <w:r>
        <w:rPr>
          <w:rFonts w:ascii="Times New Roman" w:hAnsi="Times New Roman"/>
          <w:sz w:val="22"/>
          <w:szCs w:val="22"/>
        </w:rPr>
        <w:t xml:space="preserve">tapu </w:t>
      </w:r>
      <w:r w:rsidR="00B65459">
        <w:rPr>
          <w:rFonts w:ascii="Times New Roman" w:hAnsi="Times New Roman"/>
          <w:sz w:val="22"/>
          <w:szCs w:val="22"/>
        </w:rPr>
        <w:t xml:space="preserve">I – III </w:t>
      </w:r>
      <w:r>
        <w:rPr>
          <w:rFonts w:ascii="Times New Roman" w:hAnsi="Times New Roman"/>
          <w:sz w:val="22"/>
          <w:szCs w:val="22"/>
        </w:rPr>
        <w:t xml:space="preserve">bude fakturace probíhat vždy po ukončení každé etapy, tzn. po protokolárním předání jednotlivých stupňů/etap. Protokol o předání bude přílohou vystaveného daňového dokladu (faktury). Postup fakturace za </w:t>
      </w:r>
      <w:r w:rsidR="00B65459">
        <w:rPr>
          <w:rFonts w:ascii="Times New Roman" w:hAnsi="Times New Roman"/>
          <w:sz w:val="22"/>
          <w:szCs w:val="22"/>
        </w:rPr>
        <w:t>E</w:t>
      </w:r>
      <w:r>
        <w:rPr>
          <w:rFonts w:ascii="Times New Roman" w:hAnsi="Times New Roman"/>
          <w:sz w:val="22"/>
          <w:szCs w:val="22"/>
        </w:rPr>
        <w:t>tapu</w:t>
      </w:r>
      <w:r w:rsidR="00B65459">
        <w:rPr>
          <w:rFonts w:ascii="Times New Roman" w:hAnsi="Times New Roman"/>
          <w:sz w:val="22"/>
          <w:szCs w:val="22"/>
        </w:rPr>
        <w:t xml:space="preserve"> IV</w:t>
      </w:r>
      <w:r>
        <w:rPr>
          <w:rFonts w:ascii="Times New Roman" w:hAnsi="Times New Roman"/>
          <w:sz w:val="22"/>
          <w:szCs w:val="22"/>
        </w:rPr>
        <w:t xml:space="preserve"> plnění (autorský dozor) je uveden v čl. IV. odst. 3. této smlouvy. </w:t>
      </w:r>
    </w:p>
    <w:p w:rsidR="003916BA" w:rsidRDefault="009B4147">
      <w:pPr>
        <w:numPr>
          <w:ilvl w:val="0"/>
          <w:numId w:val="2"/>
        </w:numPr>
        <w:spacing w:before="120"/>
        <w:ind w:left="426" w:hanging="426"/>
        <w:jc w:val="both"/>
        <w:rPr>
          <w:rFonts w:ascii="Times New Roman" w:hAnsi="Times New Roman"/>
          <w:sz w:val="22"/>
          <w:szCs w:val="22"/>
        </w:rPr>
      </w:pPr>
      <w:r>
        <w:rPr>
          <w:rFonts w:ascii="Times New Roman" w:hAnsi="Times New Roman"/>
          <w:sz w:val="22"/>
          <w:szCs w:val="22"/>
        </w:rPr>
        <w:t xml:space="preserve">Daňový doklad - faktura </w:t>
      </w:r>
      <w:r w:rsidR="00C60B54">
        <w:rPr>
          <w:rFonts w:ascii="Times New Roman" w:hAnsi="Times New Roman"/>
          <w:sz w:val="22"/>
          <w:szCs w:val="22"/>
        </w:rPr>
        <w:t>projektanta</w:t>
      </w:r>
      <w:r w:rsidR="00AC5D55">
        <w:rPr>
          <w:rFonts w:ascii="Times New Roman" w:hAnsi="Times New Roman"/>
          <w:sz w:val="22"/>
          <w:szCs w:val="22"/>
        </w:rPr>
        <w:t xml:space="preserve"> </w:t>
      </w:r>
      <w:r>
        <w:rPr>
          <w:rFonts w:ascii="Times New Roman" w:hAnsi="Times New Roman"/>
          <w:sz w:val="22"/>
          <w:szCs w:val="22"/>
        </w:rPr>
        <w:t>musí obsahovat všechny náležitosti daňového dokladu dle zákona 235/2004 Sb., o dani z přidané hodnoty, ve znění pozdějších předpisů</w:t>
      </w:r>
      <w:r w:rsidR="009F3DD4">
        <w:rPr>
          <w:rFonts w:ascii="Times New Roman" w:hAnsi="Times New Roman"/>
          <w:sz w:val="22"/>
          <w:szCs w:val="22"/>
        </w:rPr>
        <w:t xml:space="preserve"> (dále také „zákon o DPH“)</w:t>
      </w:r>
      <w:r>
        <w:rPr>
          <w:rFonts w:ascii="Times New Roman" w:hAnsi="Times New Roman"/>
          <w:sz w:val="22"/>
          <w:szCs w:val="22"/>
        </w:rPr>
        <w:t>, včetně údajů vyplývajících z ustanovení § 435 zákona č. 89/2012 Sb., občanský zákoník, ve znění</w:t>
      </w:r>
      <w:r w:rsidR="009F3DD4">
        <w:rPr>
          <w:rFonts w:ascii="Times New Roman" w:hAnsi="Times New Roman"/>
          <w:sz w:val="22"/>
          <w:szCs w:val="22"/>
        </w:rPr>
        <w:t>)</w:t>
      </w:r>
      <w:r>
        <w:rPr>
          <w:rFonts w:ascii="Times New Roman" w:hAnsi="Times New Roman"/>
          <w:sz w:val="22"/>
          <w:szCs w:val="22"/>
        </w:rPr>
        <w:t xml:space="preserve">pozdějších předpisů (dále také jen „NOZ“), a číslo této smlouvy. </w:t>
      </w:r>
    </w:p>
    <w:p w:rsidR="003916BA" w:rsidRDefault="009B4147">
      <w:pPr>
        <w:numPr>
          <w:ilvl w:val="0"/>
          <w:numId w:val="2"/>
        </w:numPr>
        <w:spacing w:before="120"/>
        <w:ind w:left="426" w:hanging="426"/>
        <w:jc w:val="both"/>
        <w:rPr>
          <w:rFonts w:ascii="Times New Roman" w:hAnsi="Times New Roman"/>
          <w:sz w:val="22"/>
          <w:szCs w:val="22"/>
        </w:rPr>
      </w:pPr>
      <w:r>
        <w:rPr>
          <w:rFonts w:ascii="Times New Roman" w:hAnsi="Times New Roman"/>
          <w:sz w:val="22"/>
          <w:szCs w:val="22"/>
        </w:rPr>
        <w:t xml:space="preserve">Faktura je splatná do </w:t>
      </w:r>
      <w:r>
        <w:rPr>
          <w:rFonts w:ascii="Times New Roman" w:hAnsi="Times New Roman"/>
          <w:b/>
          <w:sz w:val="22"/>
          <w:szCs w:val="22"/>
        </w:rPr>
        <w:t>21</w:t>
      </w:r>
      <w:r>
        <w:rPr>
          <w:rFonts w:ascii="Times New Roman" w:hAnsi="Times New Roman"/>
          <w:sz w:val="22"/>
          <w:szCs w:val="22"/>
        </w:rPr>
        <w:t xml:space="preserve"> dnů od doručení objednateli. Pokud faktura ne</w:t>
      </w:r>
      <w:r w:rsidR="009A155D">
        <w:rPr>
          <w:rFonts w:ascii="Times New Roman" w:hAnsi="Times New Roman"/>
          <w:sz w:val="22"/>
          <w:szCs w:val="22"/>
        </w:rPr>
        <w:t>bude mít náležitosti požadované touto</w:t>
      </w:r>
      <w:r>
        <w:rPr>
          <w:rFonts w:ascii="Times New Roman" w:hAnsi="Times New Roman"/>
          <w:sz w:val="22"/>
          <w:szCs w:val="22"/>
        </w:rPr>
        <w:t xml:space="preserve"> smlouvou nebo </w:t>
      </w:r>
      <w:r w:rsidR="009F3DD4">
        <w:rPr>
          <w:rFonts w:ascii="Times New Roman" w:hAnsi="Times New Roman"/>
          <w:sz w:val="22"/>
          <w:szCs w:val="22"/>
        </w:rPr>
        <w:t>bude obsahovat chyby,</w:t>
      </w:r>
      <w:r>
        <w:rPr>
          <w:rFonts w:ascii="Times New Roman" w:hAnsi="Times New Roman"/>
          <w:sz w:val="22"/>
          <w:szCs w:val="22"/>
        </w:rPr>
        <w:t xml:space="preserve"> je objednatel oprávněn takovou fakturu </w:t>
      </w:r>
      <w:r w:rsidR="00C60B54">
        <w:rPr>
          <w:rFonts w:ascii="Times New Roman" w:hAnsi="Times New Roman"/>
          <w:sz w:val="22"/>
          <w:szCs w:val="22"/>
        </w:rPr>
        <w:t>projektantov</w:t>
      </w:r>
      <w:r>
        <w:rPr>
          <w:rFonts w:ascii="Times New Roman" w:hAnsi="Times New Roman"/>
          <w:sz w:val="22"/>
          <w:szCs w:val="22"/>
        </w:rPr>
        <w:t xml:space="preserve">i vrátit před uplynutím </w:t>
      </w:r>
      <w:r w:rsidR="009A155D">
        <w:rPr>
          <w:rFonts w:ascii="Times New Roman" w:hAnsi="Times New Roman"/>
          <w:sz w:val="22"/>
          <w:szCs w:val="22"/>
        </w:rPr>
        <w:t>lhůty</w:t>
      </w:r>
      <w:r>
        <w:rPr>
          <w:rFonts w:ascii="Times New Roman" w:hAnsi="Times New Roman"/>
          <w:sz w:val="22"/>
          <w:szCs w:val="22"/>
        </w:rPr>
        <w:t xml:space="preserve"> splatnosti k opravě nebo doplnění a nová lhůta splatnosti faktury počíná běžet teprve dnem, kdy objednatel obdržel bezchybnou fakturu. Objednatel může o opravu faktury požádat i elektronickými prostředky.</w:t>
      </w:r>
    </w:p>
    <w:p w:rsidR="003916BA" w:rsidRDefault="009B4147">
      <w:pPr>
        <w:numPr>
          <w:ilvl w:val="0"/>
          <w:numId w:val="2"/>
        </w:numPr>
        <w:spacing w:before="120"/>
        <w:ind w:left="426" w:hanging="426"/>
        <w:jc w:val="both"/>
        <w:rPr>
          <w:rFonts w:ascii="Times New Roman" w:hAnsi="Times New Roman"/>
          <w:sz w:val="22"/>
          <w:szCs w:val="22"/>
        </w:rPr>
      </w:pPr>
      <w:r>
        <w:rPr>
          <w:rFonts w:ascii="Times New Roman" w:hAnsi="Times New Roman"/>
          <w:sz w:val="22"/>
          <w:szCs w:val="22"/>
        </w:rPr>
        <w:t>Objednatel může od faktury</w:t>
      </w:r>
      <w:r w:rsidR="00AC5D55">
        <w:rPr>
          <w:rFonts w:ascii="Times New Roman" w:hAnsi="Times New Roman"/>
          <w:sz w:val="22"/>
          <w:szCs w:val="22"/>
        </w:rPr>
        <w:t xml:space="preserve"> </w:t>
      </w:r>
      <w:r w:rsidR="00C60B54">
        <w:rPr>
          <w:rFonts w:ascii="Times New Roman" w:hAnsi="Times New Roman"/>
          <w:sz w:val="22"/>
          <w:szCs w:val="22"/>
        </w:rPr>
        <w:t xml:space="preserve">projektanta </w:t>
      </w:r>
      <w:r>
        <w:rPr>
          <w:rFonts w:ascii="Times New Roman" w:hAnsi="Times New Roman"/>
          <w:sz w:val="22"/>
          <w:szCs w:val="22"/>
        </w:rPr>
        <w:t xml:space="preserve">odečíst své splatné pohledávky za </w:t>
      </w:r>
      <w:r w:rsidR="00C60B54">
        <w:rPr>
          <w:rFonts w:ascii="Times New Roman" w:hAnsi="Times New Roman"/>
          <w:sz w:val="22"/>
          <w:szCs w:val="22"/>
        </w:rPr>
        <w:t>projektant</w:t>
      </w:r>
      <w:r>
        <w:rPr>
          <w:rFonts w:ascii="Times New Roman" w:hAnsi="Times New Roman"/>
          <w:sz w:val="22"/>
          <w:szCs w:val="22"/>
        </w:rPr>
        <w:t>em, které vznikly v souvislosti s plněním podle této smlouvy.</w:t>
      </w:r>
    </w:p>
    <w:p w:rsidR="003916BA" w:rsidRDefault="009B4147">
      <w:pPr>
        <w:numPr>
          <w:ilvl w:val="0"/>
          <w:numId w:val="2"/>
        </w:numPr>
        <w:spacing w:before="120"/>
        <w:ind w:left="426" w:hanging="426"/>
        <w:jc w:val="both"/>
        <w:rPr>
          <w:rFonts w:ascii="Times New Roman" w:hAnsi="Times New Roman"/>
          <w:sz w:val="22"/>
          <w:szCs w:val="22"/>
        </w:rPr>
      </w:pPr>
      <w:r>
        <w:rPr>
          <w:rFonts w:ascii="Times New Roman" w:hAnsi="Times New Roman"/>
          <w:sz w:val="22"/>
          <w:szCs w:val="22"/>
        </w:rPr>
        <w:t xml:space="preserve">Objednatel je oprávněn uhradit za </w:t>
      </w:r>
      <w:r w:rsidR="00C60B54">
        <w:rPr>
          <w:rFonts w:ascii="Times New Roman" w:hAnsi="Times New Roman"/>
          <w:sz w:val="22"/>
          <w:szCs w:val="22"/>
        </w:rPr>
        <w:t>projektanta</w:t>
      </w:r>
      <w:r w:rsidR="00AC5D55">
        <w:rPr>
          <w:rFonts w:ascii="Times New Roman" w:hAnsi="Times New Roman"/>
          <w:sz w:val="22"/>
          <w:szCs w:val="22"/>
        </w:rPr>
        <w:t xml:space="preserve"> </w:t>
      </w:r>
      <w:r>
        <w:rPr>
          <w:rFonts w:ascii="Times New Roman" w:hAnsi="Times New Roman"/>
          <w:sz w:val="22"/>
          <w:szCs w:val="22"/>
        </w:rPr>
        <w:t>DPH ze zdanitelného plnění dle této smlouvy přímo příslušnému správci daně ve smyslu § 109a zákona o DPH. Pokud objednatel postupuje dle předchozí věty, zanikne jeho smluvní závazek zaplatit částku odpovídající DPH</w:t>
      </w:r>
      <w:r w:rsidR="00AC5D55">
        <w:rPr>
          <w:rFonts w:ascii="Times New Roman" w:hAnsi="Times New Roman"/>
          <w:sz w:val="22"/>
          <w:szCs w:val="22"/>
        </w:rPr>
        <w:t xml:space="preserve"> </w:t>
      </w:r>
      <w:r w:rsidR="00C60B54">
        <w:rPr>
          <w:rFonts w:ascii="Times New Roman" w:hAnsi="Times New Roman"/>
          <w:sz w:val="22"/>
          <w:szCs w:val="22"/>
        </w:rPr>
        <w:t>projektantovi</w:t>
      </w:r>
      <w:r>
        <w:rPr>
          <w:rFonts w:ascii="Times New Roman" w:hAnsi="Times New Roman"/>
          <w:sz w:val="22"/>
          <w:szCs w:val="22"/>
        </w:rPr>
        <w:t xml:space="preserve">. </w:t>
      </w:r>
    </w:p>
    <w:p w:rsidR="003916BA" w:rsidRDefault="00CC4D51">
      <w:pPr>
        <w:numPr>
          <w:ilvl w:val="0"/>
          <w:numId w:val="2"/>
        </w:numPr>
        <w:spacing w:before="120"/>
        <w:ind w:left="426" w:hanging="426"/>
        <w:jc w:val="both"/>
        <w:rPr>
          <w:rFonts w:ascii="Times New Roman" w:hAnsi="Times New Roman"/>
          <w:sz w:val="22"/>
          <w:szCs w:val="22"/>
        </w:rPr>
      </w:pPr>
      <w:r>
        <w:rPr>
          <w:rFonts w:ascii="Times New Roman" w:hAnsi="Times New Roman"/>
          <w:sz w:val="22"/>
          <w:szCs w:val="22"/>
        </w:rPr>
        <w:t>P</w:t>
      </w:r>
      <w:r w:rsidR="006B62D6">
        <w:rPr>
          <w:rFonts w:ascii="Times New Roman" w:hAnsi="Times New Roman"/>
          <w:sz w:val="22"/>
          <w:szCs w:val="22"/>
        </w:rPr>
        <w:t>rojektant</w:t>
      </w:r>
      <w:r w:rsidR="009B4147">
        <w:rPr>
          <w:rFonts w:ascii="Times New Roman" w:hAnsi="Times New Roman"/>
          <w:sz w:val="22"/>
          <w:szCs w:val="22"/>
        </w:rPr>
        <w:t xml:space="preserve"> prohlašuje, že v této smlouvě uvedl svůj bankovní účet zveřejněný správcem daně způsobem umožňujícím dálkový přístup ve smyslu zákona o DPH. </w:t>
      </w:r>
      <w:r w:rsidR="00C60B54">
        <w:rPr>
          <w:rFonts w:ascii="Times New Roman" w:hAnsi="Times New Roman"/>
          <w:sz w:val="22"/>
          <w:szCs w:val="22"/>
        </w:rPr>
        <w:t>Projektant</w:t>
      </w:r>
      <w:r w:rsidR="009B4147">
        <w:rPr>
          <w:rFonts w:ascii="Times New Roman" w:hAnsi="Times New Roman"/>
          <w:sz w:val="22"/>
          <w:szCs w:val="22"/>
        </w:rPr>
        <w:t xml:space="preserve"> se dále zavazuje, že i v každém daňovém dokladu adresovaném objednateli uvede jako bankovní účet určený pro účely poskytnutí úplaty za zdanitelné plnění dle této smlouvy svůj účet zveřejněný správcem daně způsobem umožňujícím dálkový přístup ve smyslu zákona o DPH. Pro případ každého porušení povinnosti dle předchozí věty je</w:t>
      </w:r>
      <w:r w:rsidR="00AC5D55">
        <w:rPr>
          <w:rFonts w:ascii="Times New Roman" w:hAnsi="Times New Roman"/>
          <w:sz w:val="22"/>
          <w:szCs w:val="22"/>
        </w:rPr>
        <w:t xml:space="preserve"> </w:t>
      </w:r>
      <w:r w:rsidR="00C60B54">
        <w:rPr>
          <w:rFonts w:ascii="Times New Roman" w:hAnsi="Times New Roman"/>
          <w:sz w:val="22"/>
          <w:szCs w:val="22"/>
        </w:rPr>
        <w:t xml:space="preserve">projektant </w:t>
      </w:r>
      <w:r w:rsidR="009B4147">
        <w:rPr>
          <w:rFonts w:ascii="Times New Roman" w:hAnsi="Times New Roman"/>
          <w:sz w:val="22"/>
          <w:szCs w:val="22"/>
        </w:rPr>
        <w:t xml:space="preserve">povinen na výzvu objednatele zaplatit smluvní pokutu ve výši odpovídající částce DPH dle dotčeného daňového dokladu. Zaplacením smluvní pokuty není dotčen nárok objednatele na náhradu škody v plné výši. </w:t>
      </w:r>
      <w:r w:rsidR="00C60B54">
        <w:rPr>
          <w:rFonts w:ascii="Times New Roman" w:hAnsi="Times New Roman"/>
          <w:sz w:val="22"/>
          <w:szCs w:val="22"/>
        </w:rPr>
        <w:t>Projektant</w:t>
      </w:r>
      <w:r w:rsidR="009B4147">
        <w:rPr>
          <w:rFonts w:ascii="Times New Roman" w:hAnsi="Times New Roman"/>
          <w:sz w:val="22"/>
          <w:szCs w:val="22"/>
        </w:rPr>
        <w:t xml:space="preserve"> se dále zavazuje objednatele předem prokazatelně písemně informovat o připravované změně údaje o účtu zveřejněném správcem daně způsobem umožňujícím dálkový přístup ve smyslu zákona o DPH. Pro případ každého jednoho porušení povinnosti dle předchozí věty je objednatel oprávněn po </w:t>
      </w:r>
      <w:r w:rsidR="00C60B54">
        <w:rPr>
          <w:rFonts w:ascii="Times New Roman" w:hAnsi="Times New Roman"/>
          <w:sz w:val="22"/>
          <w:szCs w:val="22"/>
        </w:rPr>
        <w:t>projektantovi</w:t>
      </w:r>
      <w:r w:rsidR="009B4147">
        <w:rPr>
          <w:rFonts w:ascii="Times New Roman" w:hAnsi="Times New Roman"/>
          <w:sz w:val="22"/>
          <w:szCs w:val="22"/>
        </w:rPr>
        <w:t xml:space="preserve"> požadovat smluvní pokutu ve výši 10.000 Kč. Nárok na smluvní pokutu nezaniká odstoupením od smlouvy. </w:t>
      </w:r>
    </w:p>
    <w:p w:rsidR="003916BA" w:rsidRDefault="00C60B54">
      <w:pPr>
        <w:numPr>
          <w:ilvl w:val="0"/>
          <w:numId w:val="2"/>
        </w:numPr>
        <w:spacing w:before="120"/>
        <w:ind w:left="426" w:hanging="426"/>
        <w:jc w:val="both"/>
        <w:rPr>
          <w:rFonts w:ascii="Times New Roman" w:hAnsi="Times New Roman"/>
          <w:sz w:val="22"/>
          <w:szCs w:val="22"/>
        </w:rPr>
      </w:pPr>
      <w:r>
        <w:rPr>
          <w:rFonts w:ascii="Times New Roman" w:hAnsi="Times New Roman"/>
          <w:sz w:val="22"/>
          <w:szCs w:val="22"/>
        </w:rPr>
        <w:t>Projektant</w:t>
      </w:r>
      <w:r w:rsidR="009B4147">
        <w:rPr>
          <w:rFonts w:ascii="Times New Roman" w:hAnsi="Times New Roman"/>
          <w:sz w:val="22"/>
          <w:szCs w:val="22"/>
        </w:rPr>
        <w:t xml:space="preserve"> prohlašuje, že správce daně před uzavřením této smlouvy nerozhodl, že je nespolehlivým plátcem ve smyslu zákona o DPH. V případě, že správce rozhodne po uzavření této smlouvy, že je</w:t>
      </w:r>
      <w:r w:rsidR="00005AA3">
        <w:rPr>
          <w:rFonts w:ascii="Times New Roman" w:hAnsi="Times New Roman"/>
          <w:sz w:val="22"/>
          <w:szCs w:val="22"/>
        </w:rPr>
        <w:t xml:space="preserve"> </w:t>
      </w:r>
      <w:r>
        <w:rPr>
          <w:rFonts w:ascii="Times New Roman" w:hAnsi="Times New Roman"/>
          <w:sz w:val="22"/>
          <w:szCs w:val="22"/>
        </w:rPr>
        <w:t xml:space="preserve">projektant </w:t>
      </w:r>
      <w:r w:rsidR="009B4147">
        <w:rPr>
          <w:rFonts w:ascii="Times New Roman" w:hAnsi="Times New Roman"/>
          <w:sz w:val="22"/>
          <w:szCs w:val="22"/>
        </w:rPr>
        <w:t>nespolehlivým plátcem ve smyslu zákona o DPH, zavazuje se</w:t>
      </w:r>
      <w:r w:rsidR="00005AA3">
        <w:rPr>
          <w:rFonts w:ascii="Times New Roman" w:hAnsi="Times New Roman"/>
          <w:sz w:val="22"/>
          <w:szCs w:val="22"/>
        </w:rPr>
        <w:t xml:space="preserve"> </w:t>
      </w:r>
      <w:r>
        <w:rPr>
          <w:rFonts w:ascii="Times New Roman" w:hAnsi="Times New Roman"/>
          <w:sz w:val="22"/>
          <w:szCs w:val="22"/>
        </w:rPr>
        <w:t xml:space="preserve">projektant </w:t>
      </w:r>
      <w:r w:rsidR="009B4147">
        <w:rPr>
          <w:rFonts w:ascii="Times New Roman" w:hAnsi="Times New Roman"/>
          <w:sz w:val="22"/>
          <w:szCs w:val="22"/>
        </w:rPr>
        <w:t>informovat o tom prokazatelně písemně objednatele do 24 hodin poté, kdy mu bylo doručeno příslušné rozhodnutí správce daně, a to bez ohledu na vykonatelnost takového rozhodnutí a způsob jeho doručení. Pro případ nepravdivosti prohlášení ve větě prvé nebo porušení povinnosti dle věty druhé tohoto odstavce je</w:t>
      </w:r>
      <w:r w:rsidR="00005AA3">
        <w:rPr>
          <w:rFonts w:ascii="Times New Roman" w:hAnsi="Times New Roman"/>
          <w:sz w:val="22"/>
          <w:szCs w:val="22"/>
        </w:rPr>
        <w:t xml:space="preserve"> </w:t>
      </w:r>
      <w:r w:rsidR="00636EB3">
        <w:rPr>
          <w:rFonts w:ascii="Times New Roman" w:hAnsi="Times New Roman"/>
          <w:sz w:val="22"/>
          <w:szCs w:val="22"/>
        </w:rPr>
        <w:t xml:space="preserve">projektant </w:t>
      </w:r>
      <w:r w:rsidR="009B4147">
        <w:rPr>
          <w:rFonts w:ascii="Times New Roman" w:hAnsi="Times New Roman"/>
          <w:sz w:val="22"/>
          <w:szCs w:val="22"/>
        </w:rPr>
        <w:t>povinen na výzvu objednatele zaplatit smluvní pokutu ve výši částky DPH z celkového finančního závazku objednatele dle této smlouvy. Nárok na smluvní pokutu nezaniká odstoupením od smlouvy.</w:t>
      </w:r>
    </w:p>
    <w:p w:rsidR="003916BA" w:rsidRDefault="003916BA">
      <w:pPr>
        <w:pStyle w:val="Import8"/>
        <w:widowControl w:val="0"/>
        <w:tabs>
          <w:tab w:val="clear" w:pos="3096"/>
          <w:tab w:val="clear" w:pos="3960"/>
          <w:tab w:val="left" w:pos="720"/>
          <w:tab w:val="left" w:pos="1584"/>
          <w:tab w:val="left" w:pos="2448"/>
          <w:tab w:val="left" w:pos="3119"/>
          <w:tab w:val="left" w:pos="4176"/>
          <w:tab w:val="left" w:pos="5040"/>
          <w:tab w:val="left" w:pos="5904"/>
          <w:tab w:val="left" w:pos="6768"/>
          <w:tab w:val="left" w:pos="7632"/>
          <w:tab w:val="left" w:pos="8496"/>
          <w:tab w:val="left" w:pos="9360"/>
          <w:tab w:val="left" w:pos="10224"/>
        </w:tabs>
        <w:spacing w:after="100" w:line="120" w:lineRule="atLeast"/>
        <w:rPr>
          <w:rFonts w:ascii="Times New Roman" w:hAnsi="Times New Roman"/>
          <w:b/>
          <w:sz w:val="22"/>
          <w:szCs w:val="22"/>
          <w:lang w:val="cs-CZ"/>
        </w:rPr>
      </w:pPr>
    </w:p>
    <w:p w:rsidR="003916BA" w:rsidRDefault="009B4147">
      <w:pPr>
        <w:pStyle w:val="Import8"/>
        <w:tabs>
          <w:tab w:val="clear" w:pos="3096"/>
          <w:tab w:val="clear" w:pos="3960"/>
          <w:tab w:val="left" w:pos="720"/>
          <w:tab w:val="left" w:pos="1584"/>
          <w:tab w:val="left" w:pos="2448"/>
          <w:tab w:val="left" w:pos="3119"/>
          <w:tab w:val="left" w:pos="4176"/>
          <w:tab w:val="left" w:pos="5040"/>
          <w:tab w:val="left" w:pos="5904"/>
          <w:tab w:val="left" w:pos="6768"/>
          <w:tab w:val="left" w:pos="7632"/>
          <w:tab w:val="left" w:pos="8496"/>
          <w:tab w:val="left" w:pos="9360"/>
          <w:tab w:val="left" w:pos="10224"/>
        </w:tabs>
        <w:jc w:val="center"/>
        <w:rPr>
          <w:rFonts w:ascii="Times New Roman" w:hAnsi="Times New Roman"/>
          <w:b/>
          <w:sz w:val="22"/>
          <w:szCs w:val="22"/>
          <w:lang w:val="cs-CZ"/>
        </w:rPr>
      </w:pPr>
      <w:r>
        <w:rPr>
          <w:rFonts w:ascii="Times New Roman" w:hAnsi="Times New Roman"/>
          <w:b/>
          <w:sz w:val="22"/>
          <w:szCs w:val="22"/>
          <w:lang w:val="cs-CZ"/>
        </w:rPr>
        <w:t>Článek VI.</w:t>
      </w:r>
    </w:p>
    <w:p w:rsidR="003916BA" w:rsidRDefault="009B4147">
      <w:pPr>
        <w:pStyle w:val="Import33"/>
        <w:tabs>
          <w:tab w:val="clear" w:pos="3096"/>
          <w:tab w:val="clear" w:pos="3960"/>
          <w:tab w:val="left" w:pos="720"/>
          <w:tab w:val="left" w:pos="1584"/>
          <w:tab w:val="left" w:pos="2552"/>
          <w:tab w:val="left" w:pos="4176"/>
          <w:tab w:val="left" w:pos="5040"/>
          <w:tab w:val="left" w:pos="5904"/>
          <w:tab w:val="left" w:pos="6768"/>
          <w:tab w:val="left" w:pos="7632"/>
          <w:tab w:val="left" w:pos="8496"/>
          <w:tab w:val="left" w:pos="9360"/>
          <w:tab w:val="left" w:pos="10224"/>
        </w:tabs>
        <w:jc w:val="center"/>
        <w:rPr>
          <w:rFonts w:ascii="Times New Roman" w:hAnsi="Times New Roman"/>
          <w:b/>
          <w:sz w:val="22"/>
          <w:szCs w:val="22"/>
          <w:lang w:val="cs-CZ"/>
        </w:rPr>
      </w:pPr>
      <w:r>
        <w:rPr>
          <w:rFonts w:ascii="Times New Roman" w:hAnsi="Times New Roman"/>
          <w:b/>
          <w:sz w:val="22"/>
          <w:szCs w:val="22"/>
          <w:lang w:val="cs-CZ"/>
        </w:rPr>
        <w:t>Záruční doba, odpovědnost za vady</w:t>
      </w:r>
    </w:p>
    <w:p w:rsidR="003916BA" w:rsidRDefault="009B4147">
      <w:pPr>
        <w:numPr>
          <w:ilvl w:val="0"/>
          <w:numId w:val="3"/>
        </w:numPr>
        <w:spacing w:before="120"/>
        <w:ind w:left="426" w:hanging="426"/>
        <w:jc w:val="both"/>
        <w:rPr>
          <w:rFonts w:ascii="Times New Roman" w:hAnsi="Times New Roman"/>
          <w:sz w:val="22"/>
          <w:szCs w:val="22"/>
        </w:rPr>
      </w:pPr>
      <w:r>
        <w:rPr>
          <w:rFonts w:ascii="Times New Roman" w:hAnsi="Times New Roman"/>
          <w:sz w:val="22"/>
          <w:szCs w:val="22"/>
        </w:rPr>
        <w:t>Dílo má vady, jestliže provedení díla neodpovídá výsledku určenému v této smlouvě, není provedeno v souladu s pokyny objednatele, nemá vlastnosti stanovené platnými technickými normami, je zhotoveno v rozporu s platnými právními předpisy a/nebo nevykazuje vlastnosti pro něj obvyklé.</w:t>
      </w:r>
    </w:p>
    <w:p w:rsidR="003916BA" w:rsidRDefault="009B4147">
      <w:pPr>
        <w:numPr>
          <w:ilvl w:val="0"/>
          <w:numId w:val="3"/>
        </w:numPr>
        <w:spacing w:before="120"/>
        <w:ind w:left="426" w:hanging="426"/>
        <w:jc w:val="both"/>
        <w:rPr>
          <w:rFonts w:ascii="Times New Roman" w:hAnsi="Times New Roman"/>
          <w:sz w:val="22"/>
          <w:szCs w:val="22"/>
        </w:rPr>
      </w:pPr>
      <w:r>
        <w:rPr>
          <w:rFonts w:ascii="Times New Roman" w:hAnsi="Times New Roman"/>
          <w:sz w:val="22"/>
          <w:szCs w:val="22"/>
        </w:rPr>
        <w:t>Od předání hotového bezvadného díla na základě předávacího protokolu za každou etapu</w:t>
      </w:r>
      <w:r w:rsidR="009F3DD4">
        <w:rPr>
          <w:rFonts w:ascii="Times New Roman" w:hAnsi="Times New Roman"/>
          <w:sz w:val="22"/>
          <w:szCs w:val="22"/>
        </w:rPr>
        <w:t xml:space="preserve"> (2. a 3.)</w:t>
      </w:r>
      <w:r>
        <w:rPr>
          <w:rFonts w:ascii="Times New Roman" w:hAnsi="Times New Roman"/>
          <w:sz w:val="22"/>
          <w:szCs w:val="22"/>
        </w:rPr>
        <w:t xml:space="preserve"> počíná běžet záruční doba na dílo v délce </w:t>
      </w:r>
      <w:r>
        <w:rPr>
          <w:rFonts w:ascii="Times New Roman" w:hAnsi="Times New Roman"/>
          <w:b/>
          <w:sz w:val="22"/>
          <w:szCs w:val="22"/>
        </w:rPr>
        <w:t>60 měsíců, případně do doby kolaudace díla, pokud bude tato doba delší</w:t>
      </w:r>
      <w:r>
        <w:rPr>
          <w:rFonts w:ascii="Times New Roman" w:hAnsi="Times New Roman"/>
          <w:sz w:val="22"/>
          <w:szCs w:val="22"/>
        </w:rPr>
        <w:t>.</w:t>
      </w:r>
    </w:p>
    <w:p w:rsidR="003916BA" w:rsidRDefault="00636EB3">
      <w:pPr>
        <w:numPr>
          <w:ilvl w:val="0"/>
          <w:numId w:val="3"/>
        </w:numPr>
        <w:spacing w:before="120"/>
        <w:ind w:left="426" w:hanging="426"/>
        <w:jc w:val="both"/>
        <w:rPr>
          <w:rFonts w:ascii="Times New Roman" w:hAnsi="Times New Roman"/>
          <w:sz w:val="22"/>
          <w:szCs w:val="22"/>
        </w:rPr>
      </w:pPr>
      <w:r>
        <w:rPr>
          <w:rFonts w:ascii="Times New Roman" w:hAnsi="Times New Roman"/>
          <w:sz w:val="22"/>
          <w:szCs w:val="22"/>
        </w:rPr>
        <w:t>Projektant</w:t>
      </w:r>
      <w:r w:rsidR="009B4147">
        <w:rPr>
          <w:rFonts w:ascii="Times New Roman" w:hAnsi="Times New Roman"/>
          <w:sz w:val="22"/>
          <w:szCs w:val="22"/>
        </w:rPr>
        <w:t xml:space="preserve"> je povinen odstranit vady díla nejpozději do 10 dnů ode dne, kdy se o nich dozvěděl, nedojde-li po projednání k jiné dohodě. </w:t>
      </w:r>
      <w:r w:rsidR="006B62D6">
        <w:rPr>
          <w:rFonts w:ascii="Times New Roman" w:hAnsi="Times New Roman"/>
          <w:sz w:val="22"/>
          <w:szCs w:val="22"/>
        </w:rPr>
        <w:t>Projektant</w:t>
      </w:r>
      <w:r w:rsidR="009B4147">
        <w:rPr>
          <w:rFonts w:ascii="Times New Roman" w:hAnsi="Times New Roman"/>
          <w:sz w:val="22"/>
          <w:szCs w:val="22"/>
        </w:rPr>
        <w:t xml:space="preserve"> projedná s objednatelem nejpozději do </w:t>
      </w:r>
      <w:r w:rsidR="009B4147">
        <w:rPr>
          <w:rFonts w:ascii="Times New Roman" w:hAnsi="Times New Roman"/>
          <w:sz w:val="22"/>
          <w:szCs w:val="22"/>
        </w:rPr>
        <w:br/>
        <w:t xml:space="preserve">5 </w:t>
      </w:r>
      <w:r w:rsidR="00997C20">
        <w:rPr>
          <w:rFonts w:ascii="Times New Roman" w:hAnsi="Times New Roman"/>
          <w:sz w:val="22"/>
          <w:szCs w:val="22"/>
        </w:rPr>
        <w:t xml:space="preserve">pracovních </w:t>
      </w:r>
      <w:r w:rsidR="009B4147">
        <w:rPr>
          <w:rFonts w:ascii="Times New Roman" w:hAnsi="Times New Roman"/>
          <w:sz w:val="22"/>
          <w:szCs w:val="22"/>
        </w:rPr>
        <w:t>dnů ode dne, kdy se o reklamaci vady dozvěděl, způsob a lhůtu pro odstranění vad.</w:t>
      </w:r>
    </w:p>
    <w:p w:rsidR="003916BA" w:rsidRDefault="00636EB3">
      <w:pPr>
        <w:numPr>
          <w:ilvl w:val="0"/>
          <w:numId w:val="3"/>
        </w:numPr>
        <w:spacing w:before="120"/>
        <w:ind w:left="426" w:hanging="426"/>
        <w:jc w:val="both"/>
        <w:rPr>
          <w:rFonts w:ascii="Times New Roman" w:hAnsi="Times New Roman"/>
          <w:sz w:val="22"/>
          <w:szCs w:val="22"/>
        </w:rPr>
      </w:pPr>
      <w:r>
        <w:rPr>
          <w:rFonts w:ascii="Times New Roman" w:hAnsi="Times New Roman"/>
          <w:sz w:val="22"/>
          <w:szCs w:val="22"/>
        </w:rPr>
        <w:t>Projektant</w:t>
      </w:r>
      <w:r w:rsidR="009B4147">
        <w:rPr>
          <w:rFonts w:ascii="Times New Roman" w:hAnsi="Times New Roman"/>
          <w:sz w:val="22"/>
          <w:szCs w:val="22"/>
        </w:rPr>
        <w:t xml:space="preserve"> neodpovídá za vady, jejichž původ spočívá ve výchozích podkladech, které mu poskytl objednatel. Podklad se považuje za vadný i tehdy, pokud dojde k jeho úpravě v průběhu práce na předmětu díla. Na žádost objednatele je však </w:t>
      </w:r>
      <w:r>
        <w:rPr>
          <w:rFonts w:ascii="Times New Roman" w:hAnsi="Times New Roman"/>
          <w:sz w:val="22"/>
          <w:szCs w:val="22"/>
        </w:rPr>
        <w:t>projektant</w:t>
      </w:r>
      <w:r w:rsidR="009B4147">
        <w:rPr>
          <w:rFonts w:ascii="Times New Roman" w:hAnsi="Times New Roman"/>
          <w:sz w:val="22"/>
          <w:szCs w:val="22"/>
        </w:rPr>
        <w:t xml:space="preserve"> povinen dohodnout s ním opatření k co nejrychlejšímu odstranění závad za úplatu.</w:t>
      </w:r>
    </w:p>
    <w:p w:rsidR="0023318F" w:rsidRDefault="0023318F">
      <w:pPr>
        <w:pStyle w:val="Import24"/>
        <w:widowControl w:val="0"/>
        <w:tabs>
          <w:tab w:val="clear" w:pos="3096"/>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after="100" w:line="120" w:lineRule="atLeast"/>
        <w:rPr>
          <w:rFonts w:ascii="Times New Roman" w:hAnsi="Times New Roman"/>
          <w:b/>
          <w:sz w:val="22"/>
          <w:szCs w:val="22"/>
          <w:lang w:val="cs-CZ"/>
        </w:rPr>
      </w:pPr>
    </w:p>
    <w:p w:rsidR="003916BA" w:rsidRDefault="009B4147">
      <w:pPr>
        <w:pStyle w:val="Import24"/>
        <w:tabs>
          <w:tab w:val="clear" w:pos="3096"/>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b/>
          <w:sz w:val="22"/>
          <w:szCs w:val="22"/>
          <w:lang w:val="cs-CZ"/>
        </w:rPr>
      </w:pPr>
      <w:r>
        <w:rPr>
          <w:rFonts w:ascii="Times New Roman" w:hAnsi="Times New Roman"/>
          <w:b/>
          <w:sz w:val="22"/>
          <w:szCs w:val="22"/>
          <w:lang w:val="cs-CZ"/>
        </w:rPr>
        <w:t>Článek VII.</w:t>
      </w:r>
    </w:p>
    <w:p w:rsidR="003916BA" w:rsidRDefault="009B4147">
      <w:pPr>
        <w:pStyle w:val="Import5"/>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b/>
          <w:sz w:val="22"/>
          <w:szCs w:val="22"/>
          <w:lang w:val="cs-CZ"/>
        </w:rPr>
      </w:pPr>
      <w:r>
        <w:rPr>
          <w:rFonts w:ascii="Times New Roman" w:hAnsi="Times New Roman"/>
          <w:b/>
          <w:sz w:val="22"/>
          <w:szCs w:val="22"/>
          <w:lang w:val="cs-CZ"/>
        </w:rPr>
        <w:t>Úrok z prodlení a smluvní pokuty</w:t>
      </w:r>
    </w:p>
    <w:p w:rsidR="003916BA" w:rsidRPr="00122637" w:rsidRDefault="009B4147">
      <w:pPr>
        <w:numPr>
          <w:ilvl w:val="0"/>
          <w:numId w:val="4"/>
        </w:numPr>
        <w:spacing w:before="120"/>
        <w:ind w:left="426" w:hanging="426"/>
        <w:jc w:val="both"/>
        <w:rPr>
          <w:rFonts w:ascii="Times New Roman" w:hAnsi="Times New Roman"/>
          <w:sz w:val="22"/>
          <w:szCs w:val="22"/>
        </w:rPr>
      </w:pPr>
      <w:r>
        <w:rPr>
          <w:rFonts w:ascii="Times New Roman" w:hAnsi="Times New Roman"/>
          <w:sz w:val="22"/>
          <w:szCs w:val="22"/>
        </w:rPr>
        <w:t xml:space="preserve">Za prodlení s předáním díla ve lhůtě uvedené v čl. II. odst. 1. této smlouvy, uhradí </w:t>
      </w:r>
      <w:r w:rsidR="006B62D6">
        <w:rPr>
          <w:rFonts w:ascii="Times New Roman" w:hAnsi="Times New Roman"/>
          <w:sz w:val="22"/>
          <w:szCs w:val="22"/>
        </w:rPr>
        <w:t>projektant</w:t>
      </w:r>
      <w:r>
        <w:rPr>
          <w:rFonts w:ascii="Times New Roman" w:hAnsi="Times New Roman"/>
          <w:sz w:val="22"/>
          <w:szCs w:val="22"/>
        </w:rPr>
        <w:t xml:space="preserve"> objednateli smluvní pokutu ve </w:t>
      </w:r>
      <w:r w:rsidRPr="00122637">
        <w:rPr>
          <w:rFonts w:ascii="Times New Roman" w:hAnsi="Times New Roman"/>
          <w:sz w:val="22"/>
          <w:szCs w:val="22"/>
        </w:rPr>
        <w:t xml:space="preserve">výši </w:t>
      </w:r>
      <w:r w:rsidR="003E348E" w:rsidRPr="00A44CB2">
        <w:rPr>
          <w:rFonts w:ascii="Times New Roman" w:hAnsi="Times New Roman"/>
          <w:b/>
          <w:sz w:val="22"/>
          <w:szCs w:val="22"/>
        </w:rPr>
        <w:t>5</w:t>
      </w:r>
      <w:r w:rsidR="00030147">
        <w:rPr>
          <w:rFonts w:ascii="Times New Roman" w:hAnsi="Times New Roman"/>
          <w:b/>
          <w:sz w:val="22"/>
          <w:szCs w:val="22"/>
        </w:rPr>
        <w:t> </w:t>
      </w:r>
      <w:r w:rsidR="003E348E" w:rsidRPr="00A44CB2">
        <w:rPr>
          <w:rFonts w:ascii="Times New Roman" w:hAnsi="Times New Roman"/>
          <w:b/>
          <w:sz w:val="22"/>
          <w:szCs w:val="22"/>
        </w:rPr>
        <w:t>000</w:t>
      </w:r>
      <w:r w:rsidR="00030147">
        <w:rPr>
          <w:rFonts w:ascii="Times New Roman" w:hAnsi="Times New Roman"/>
          <w:b/>
          <w:sz w:val="22"/>
          <w:szCs w:val="22"/>
        </w:rPr>
        <w:t xml:space="preserve"> Kč</w:t>
      </w:r>
      <w:r w:rsidR="00005AA3">
        <w:rPr>
          <w:rFonts w:ascii="Times New Roman" w:hAnsi="Times New Roman"/>
          <w:b/>
          <w:sz w:val="22"/>
          <w:szCs w:val="22"/>
        </w:rPr>
        <w:t xml:space="preserve"> </w:t>
      </w:r>
      <w:r w:rsidRPr="00A44CB2">
        <w:rPr>
          <w:rFonts w:ascii="Times New Roman" w:hAnsi="Times New Roman"/>
          <w:b/>
          <w:sz w:val="22"/>
          <w:szCs w:val="22"/>
        </w:rPr>
        <w:t xml:space="preserve">(slovy: </w:t>
      </w:r>
      <w:r w:rsidR="00122637" w:rsidRPr="00A44CB2">
        <w:rPr>
          <w:rFonts w:ascii="Times New Roman" w:hAnsi="Times New Roman"/>
          <w:b/>
          <w:sz w:val="22"/>
          <w:szCs w:val="22"/>
        </w:rPr>
        <w:t xml:space="preserve">pět </w:t>
      </w:r>
      <w:r w:rsidRPr="00A44CB2">
        <w:rPr>
          <w:rFonts w:ascii="Times New Roman" w:hAnsi="Times New Roman"/>
          <w:b/>
          <w:sz w:val="22"/>
          <w:szCs w:val="22"/>
        </w:rPr>
        <w:t>tisíc</w:t>
      </w:r>
      <w:r w:rsidR="00030147">
        <w:rPr>
          <w:rFonts w:ascii="Times New Roman" w:hAnsi="Times New Roman"/>
          <w:b/>
          <w:sz w:val="22"/>
          <w:szCs w:val="22"/>
        </w:rPr>
        <w:t xml:space="preserve"> Korun českých</w:t>
      </w:r>
      <w:r w:rsidRPr="00A44CB2">
        <w:rPr>
          <w:rFonts w:ascii="Times New Roman" w:hAnsi="Times New Roman"/>
          <w:b/>
          <w:sz w:val="22"/>
          <w:szCs w:val="22"/>
        </w:rPr>
        <w:t xml:space="preserve">) </w:t>
      </w:r>
      <w:r w:rsidRPr="00122637">
        <w:rPr>
          <w:rFonts w:ascii="Times New Roman" w:hAnsi="Times New Roman"/>
          <w:sz w:val="22"/>
          <w:szCs w:val="22"/>
        </w:rPr>
        <w:t>za každý i započatý den prodlení.</w:t>
      </w:r>
    </w:p>
    <w:p w:rsidR="003916BA" w:rsidRDefault="00636EB3">
      <w:pPr>
        <w:numPr>
          <w:ilvl w:val="0"/>
          <w:numId w:val="4"/>
        </w:numPr>
        <w:spacing w:before="120"/>
        <w:ind w:left="426" w:hanging="426"/>
        <w:jc w:val="both"/>
        <w:rPr>
          <w:rFonts w:ascii="Times New Roman" w:hAnsi="Times New Roman"/>
          <w:sz w:val="22"/>
          <w:szCs w:val="22"/>
        </w:rPr>
      </w:pPr>
      <w:r>
        <w:rPr>
          <w:rFonts w:ascii="Times New Roman" w:hAnsi="Times New Roman"/>
          <w:sz w:val="22"/>
          <w:szCs w:val="22"/>
        </w:rPr>
        <w:t>Projektant</w:t>
      </w:r>
      <w:r w:rsidR="009B4147" w:rsidRPr="00122637">
        <w:rPr>
          <w:rFonts w:ascii="Times New Roman" w:hAnsi="Times New Roman"/>
          <w:sz w:val="22"/>
          <w:szCs w:val="22"/>
        </w:rPr>
        <w:t xml:space="preserve"> zaplatí objednateli smluvní pokutu ve výši </w:t>
      </w:r>
      <w:r w:rsidR="003E348E" w:rsidRPr="00A44CB2">
        <w:rPr>
          <w:rFonts w:ascii="Times New Roman" w:hAnsi="Times New Roman"/>
          <w:b/>
          <w:sz w:val="22"/>
          <w:szCs w:val="22"/>
        </w:rPr>
        <w:t>5</w:t>
      </w:r>
      <w:r w:rsidR="00005AA3">
        <w:rPr>
          <w:rFonts w:ascii="Times New Roman" w:hAnsi="Times New Roman"/>
          <w:b/>
          <w:sz w:val="22"/>
          <w:szCs w:val="22"/>
        </w:rPr>
        <w:t xml:space="preserve"> </w:t>
      </w:r>
      <w:r w:rsidR="003E348E" w:rsidRPr="00A44CB2">
        <w:rPr>
          <w:rFonts w:ascii="Times New Roman" w:hAnsi="Times New Roman"/>
          <w:b/>
          <w:sz w:val="22"/>
          <w:szCs w:val="22"/>
        </w:rPr>
        <w:t xml:space="preserve">000 </w:t>
      </w:r>
      <w:r w:rsidR="00030147">
        <w:rPr>
          <w:rFonts w:ascii="Times New Roman" w:hAnsi="Times New Roman"/>
          <w:b/>
          <w:sz w:val="22"/>
          <w:szCs w:val="22"/>
        </w:rPr>
        <w:t xml:space="preserve">Kč </w:t>
      </w:r>
      <w:r w:rsidR="009B4147" w:rsidRPr="00A44CB2">
        <w:rPr>
          <w:rFonts w:ascii="Times New Roman" w:hAnsi="Times New Roman"/>
          <w:b/>
          <w:sz w:val="22"/>
          <w:szCs w:val="22"/>
        </w:rPr>
        <w:t xml:space="preserve">(slovy: </w:t>
      </w:r>
      <w:r w:rsidR="00122637" w:rsidRPr="00A44CB2">
        <w:rPr>
          <w:rFonts w:ascii="Times New Roman" w:hAnsi="Times New Roman"/>
          <w:b/>
          <w:sz w:val="22"/>
          <w:szCs w:val="22"/>
        </w:rPr>
        <w:t xml:space="preserve">pět </w:t>
      </w:r>
      <w:r w:rsidR="009B4147" w:rsidRPr="00A44CB2">
        <w:rPr>
          <w:rFonts w:ascii="Times New Roman" w:hAnsi="Times New Roman"/>
          <w:b/>
          <w:sz w:val="22"/>
          <w:szCs w:val="22"/>
        </w:rPr>
        <w:t>tisíc</w:t>
      </w:r>
      <w:r w:rsidR="00030147">
        <w:rPr>
          <w:rFonts w:ascii="Times New Roman" w:hAnsi="Times New Roman"/>
          <w:b/>
          <w:sz w:val="22"/>
          <w:szCs w:val="22"/>
        </w:rPr>
        <w:t xml:space="preserve"> Korun českých</w:t>
      </w:r>
      <w:r w:rsidR="009B4147" w:rsidRPr="00A44CB2">
        <w:rPr>
          <w:rFonts w:ascii="Times New Roman" w:hAnsi="Times New Roman"/>
          <w:b/>
          <w:sz w:val="22"/>
          <w:szCs w:val="22"/>
        </w:rPr>
        <w:t xml:space="preserve">) </w:t>
      </w:r>
      <w:r w:rsidR="00030147">
        <w:rPr>
          <w:rFonts w:ascii="Times New Roman" w:hAnsi="Times New Roman"/>
          <w:sz w:val="22"/>
          <w:szCs w:val="22"/>
        </w:rPr>
        <w:t xml:space="preserve">za každý </w:t>
      </w:r>
      <w:r w:rsidR="009B4147">
        <w:rPr>
          <w:rFonts w:ascii="Times New Roman" w:hAnsi="Times New Roman"/>
          <w:sz w:val="22"/>
          <w:szCs w:val="22"/>
        </w:rPr>
        <w:t>i započatý den prodlení s odstraněním vad</w:t>
      </w:r>
      <w:r w:rsidR="00997C20">
        <w:rPr>
          <w:rFonts w:ascii="Times New Roman" w:hAnsi="Times New Roman"/>
          <w:sz w:val="22"/>
          <w:szCs w:val="22"/>
        </w:rPr>
        <w:t>y</w:t>
      </w:r>
      <w:r w:rsidR="009B4147">
        <w:rPr>
          <w:rFonts w:ascii="Times New Roman" w:hAnsi="Times New Roman"/>
          <w:sz w:val="22"/>
          <w:szCs w:val="22"/>
        </w:rPr>
        <w:t xml:space="preserve"> ve lhůtě podle čl. VI. odst. </w:t>
      </w:r>
      <w:r w:rsidR="00DA54CB">
        <w:rPr>
          <w:rFonts w:ascii="Times New Roman" w:hAnsi="Times New Roman"/>
          <w:sz w:val="22"/>
          <w:szCs w:val="22"/>
        </w:rPr>
        <w:t>3.</w:t>
      </w:r>
      <w:r w:rsidR="00686FA3">
        <w:rPr>
          <w:rFonts w:ascii="Times New Roman" w:hAnsi="Times New Roman"/>
          <w:sz w:val="22"/>
          <w:szCs w:val="22"/>
        </w:rPr>
        <w:t>, tj. do 10 dnů, kdy</w:t>
      </w:r>
      <w:r w:rsidR="00005AA3">
        <w:rPr>
          <w:rFonts w:ascii="Times New Roman" w:hAnsi="Times New Roman"/>
          <w:sz w:val="22"/>
          <w:szCs w:val="22"/>
        </w:rPr>
        <w:t xml:space="preserve"> </w:t>
      </w:r>
      <w:r w:rsidR="00686FA3">
        <w:rPr>
          <w:rFonts w:ascii="Times New Roman" w:hAnsi="Times New Roman"/>
          <w:sz w:val="22"/>
          <w:szCs w:val="22"/>
        </w:rPr>
        <w:t>se</w:t>
      </w:r>
      <w:r w:rsidR="00005AA3">
        <w:rPr>
          <w:rFonts w:ascii="Times New Roman" w:hAnsi="Times New Roman"/>
          <w:sz w:val="22"/>
          <w:szCs w:val="22"/>
        </w:rPr>
        <w:t xml:space="preserve"> </w:t>
      </w:r>
      <w:r w:rsidR="00686FA3">
        <w:rPr>
          <w:rFonts w:ascii="Times New Roman" w:hAnsi="Times New Roman"/>
          <w:sz w:val="22"/>
          <w:szCs w:val="22"/>
        </w:rPr>
        <w:t>o ní dověděl nebo v dohodnuté lhůtě,</w:t>
      </w:r>
      <w:r w:rsidR="009B4147">
        <w:rPr>
          <w:rFonts w:ascii="Times New Roman" w:hAnsi="Times New Roman"/>
          <w:sz w:val="22"/>
          <w:szCs w:val="22"/>
        </w:rPr>
        <w:t xml:space="preserve"> a to za každou vadu zvlášť.</w:t>
      </w:r>
    </w:p>
    <w:p w:rsidR="003916BA" w:rsidRDefault="009B4147">
      <w:pPr>
        <w:numPr>
          <w:ilvl w:val="0"/>
          <w:numId w:val="4"/>
        </w:numPr>
        <w:spacing w:before="120"/>
        <w:ind w:left="426" w:hanging="426"/>
        <w:jc w:val="both"/>
        <w:rPr>
          <w:rFonts w:ascii="Times New Roman" w:hAnsi="Times New Roman"/>
          <w:sz w:val="22"/>
          <w:szCs w:val="22"/>
        </w:rPr>
      </w:pPr>
      <w:r>
        <w:rPr>
          <w:rFonts w:ascii="Times New Roman" w:hAnsi="Times New Roman"/>
          <w:sz w:val="22"/>
          <w:szCs w:val="22"/>
        </w:rPr>
        <w:t xml:space="preserve">Zaplacení smluvní pokuty nezbavuje </w:t>
      </w:r>
      <w:r w:rsidR="006B62D6">
        <w:rPr>
          <w:rFonts w:ascii="Times New Roman" w:hAnsi="Times New Roman"/>
          <w:sz w:val="22"/>
          <w:szCs w:val="22"/>
        </w:rPr>
        <w:t>projektant</w:t>
      </w:r>
      <w:r w:rsidR="00005AA3">
        <w:rPr>
          <w:rFonts w:ascii="Times New Roman" w:hAnsi="Times New Roman"/>
          <w:sz w:val="22"/>
          <w:szCs w:val="22"/>
        </w:rPr>
        <w:t xml:space="preserve"> </w:t>
      </w:r>
      <w:r w:rsidR="006B62D6">
        <w:rPr>
          <w:rFonts w:ascii="Times New Roman" w:hAnsi="Times New Roman"/>
          <w:sz w:val="22"/>
          <w:szCs w:val="22"/>
        </w:rPr>
        <w:t>a</w:t>
      </w:r>
      <w:r w:rsidR="00005AA3">
        <w:rPr>
          <w:rFonts w:ascii="Times New Roman" w:hAnsi="Times New Roman"/>
          <w:sz w:val="22"/>
          <w:szCs w:val="22"/>
        </w:rPr>
        <w:t xml:space="preserve"> </w:t>
      </w:r>
      <w:r>
        <w:rPr>
          <w:rFonts w:ascii="Times New Roman" w:hAnsi="Times New Roman"/>
          <w:sz w:val="22"/>
          <w:szCs w:val="22"/>
        </w:rPr>
        <w:t xml:space="preserve">povinnosti splnit povinnost smluvní pokutou </w:t>
      </w:r>
      <w:r w:rsidR="00122637">
        <w:rPr>
          <w:rFonts w:ascii="Times New Roman" w:hAnsi="Times New Roman"/>
          <w:sz w:val="22"/>
          <w:szCs w:val="22"/>
        </w:rPr>
        <w:t>utvrzenou</w:t>
      </w:r>
      <w:r>
        <w:rPr>
          <w:rFonts w:ascii="Times New Roman" w:hAnsi="Times New Roman"/>
          <w:sz w:val="22"/>
          <w:szCs w:val="22"/>
        </w:rPr>
        <w:t>.</w:t>
      </w:r>
    </w:p>
    <w:p w:rsidR="003916BA" w:rsidRPr="00187C66" w:rsidRDefault="009B4147">
      <w:pPr>
        <w:numPr>
          <w:ilvl w:val="0"/>
          <w:numId w:val="4"/>
        </w:numPr>
        <w:spacing w:before="120"/>
        <w:ind w:left="426" w:hanging="426"/>
        <w:jc w:val="both"/>
        <w:rPr>
          <w:rFonts w:ascii="Times New Roman" w:hAnsi="Times New Roman"/>
          <w:sz w:val="22"/>
          <w:szCs w:val="22"/>
        </w:rPr>
      </w:pPr>
      <w:r w:rsidRPr="00187C66">
        <w:rPr>
          <w:rFonts w:ascii="Times New Roman" w:hAnsi="Times New Roman"/>
          <w:sz w:val="22"/>
          <w:szCs w:val="22"/>
        </w:rPr>
        <w:t xml:space="preserve">Je-li objednatel v prodlení s úhradou ceny dle této smlouvy, je povinen uhradit </w:t>
      </w:r>
      <w:r w:rsidR="006B62D6" w:rsidRPr="00187C66">
        <w:rPr>
          <w:rFonts w:ascii="Times New Roman" w:hAnsi="Times New Roman"/>
          <w:sz w:val="22"/>
          <w:szCs w:val="22"/>
        </w:rPr>
        <w:t>projektant</w:t>
      </w:r>
      <w:r w:rsidR="001511A5" w:rsidRPr="00187C66">
        <w:rPr>
          <w:rFonts w:ascii="Times New Roman" w:hAnsi="Times New Roman"/>
          <w:sz w:val="22"/>
          <w:szCs w:val="22"/>
        </w:rPr>
        <w:t>ovi</w:t>
      </w:r>
      <w:r w:rsidR="00005AA3">
        <w:rPr>
          <w:rFonts w:ascii="Times New Roman" w:hAnsi="Times New Roman"/>
          <w:sz w:val="22"/>
          <w:szCs w:val="22"/>
        </w:rPr>
        <w:t xml:space="preserve"> </w:t>
      </w:r>
      <w:r w:rsidRPr="00187C66">
        <w:rPr>
          <w:rFonts w:ascii="Times New Roman" w:hAnsi="Times New Roman"/>
          <w:sz w:val="22"/>
          <w:szCs w:val="22"/>
        </w:rPr>
        <w:t>i úrok z prodlení ve výši 0,03 % z dlužné částky za každý den prodlení.</w:t>
      </w:r>
    </w:p>
    <w:p w:rsidR="003916BA" w:rsidRDefault="009B4147">
      <w:pPr>
        <w:numPr>
          <w:ilvl w:val="0"/>
          <w:numId w:val="4"/>
        </w:numPr>
        <w:spacing w:before="120"/>
        <w:ind w:left="426" w:hanging="426"/>
        <w:jc w:val="both"/>
        <w:rPr>
          <w:rFonts w:ascii="Times New Roman" w:hAnsi="Times New Roman"/>
          <w:sz w:val="22"/>
          <w:szCs w:val="22"/>
        </w:rPr>
      </w:pPr>
      <w:r>
        <w:rPr>
          <w:rFonts w:ascii="Times New Roman" w:hAnsi="Times New Roman"/>
          <w:sz w:val="22"/>
          <w:szCs w:val="22"/>
        </w:rPr>
        <w:t xml:space="preserve">Smluvní strany se dohodly, že započtení splatných pohledávek objednatele vůči </w:t>
      </w:r>
      <w:r w:rsidR="006B62D6">
        <w:rPr>
          <w:rFonts w:ascii="Times New Roman" w:hAnsi="Times New Roman"/>
          <w:sz w:val="22"/>
          <w:szCs w:val="22"/>
        </w:rPr>
        <w:t>projektanta</w:t>
      </w:r>
      <w:r w:rsidR="00005AA3">
        <w:rPr>
          <w:rFonts w:ascii="Times New Roman" w:hAnsi="Times New Roman"/>
          <w:sz w:val="22"/>
          <w:szCs w:val="22"/>
        </w:rPr>
        <w:t xml:space="preserve"> </w:t>
      </w:r>
      <w:r>
        <w:rPr>
          <w:rFonts w:ascii="Times New Roman" w:hAnsi="Times New Roman"/>
          <w:sz w:val="22"/>
          <w:szCs w:val="22"/>
        </w:rPr>
        <w:t>i vzniklých při plnění závazků a ujednání této Smlouvy je přípustné.</w:t>
      </w:r>
    </w:p>
    <w:p w:rsidR="003916BA" w:rsidRDefault="009B4147">
      <w:pPr>
        <w:numPr>
          <w:ilvl w:val="0"/>
          <w:numId w:val="4"/>
        </w:numPr>
        <w:spacing w:before="120"/>
        <w:ind w:left="426" w:hanging="426"/>
        <w:jc w:val="both"/>
        <w:rPr>
          <w:rFonts w:ascii="Times New Roman" w:hAnsi="Times New Roman"/>
          <w:sz w:val="22"/>
          <w:szCs w:val="22"/>
        </w:rPr>
      </w:pPr>
      <w:r>
        <w:rPr>
          <w:rFonts w:ascii="Times New Roman" w:hAnsi="Times New Roman"/>
          <w:sz w:val="22"/>
          <w:szCs w:val="22"/>
        </w:rPr>
        <w:t>Zaplacením smluvní pokuty není dotčeno právo objednatele na náhradu škody, která může být účtována v plné výši.</w:t>
      </w:r>
    </w:p>
    <w:p w:rsidR="003916BA" w:rsidRDefault="009B4147">
      <w:pPr>
        <w:numPr>
          <w:ilvl w:val="0"/>
          <w:numId w:val="4"/>
        </w:numPr>
        <w:spacing w:before="120"/>
        <w:ind w:left="426" w:hanging="426"/>
        <w:jc w:val="both"/>
        <w:rPr>
          <w:rFonts w:ascii="Times New Roman" w:hAnsi="Times New Roman"/>
          <w:sz w:val="22"/>
          <w:szCs w:val="22"/>
        </w:rPr>
      </w:pPr>
      <w:r>
        <w:rPr>
          <w:rFonts w:ascii="Times New Roman" w:hAnsi="Times New Roman"/>
          <w:sz w:val="22"/>
          <w:szCs w:val="22"/>
        </w:rPr>
        <w:t>V případě, že je</w:t>
      </w:r>
      <w:r w:rsidR="00005AA3">
        <w:rPr>
          <w:rFonts w:ascii="Times New Roman" w:hAnsi="Times New Roman"/>
          <w:sz w:val="22"/>
          <w:szCs w:val="22"/>
        </w:rPr>
        <w:t xml:space="preserve"> </w:t>
      </w:r>
      <w:r w:rsidR="00636EB3">
        <w:rPr>
          <w:rFonts w:ascii="Times New Roman" w:hAnsi="Times New Roman"/>
          <w:sz w:val="22"/>
          <w:szCs w:val="22"/>
        </w:rPr>
        <w:t xml:space="preserve">projektant </w:t>
      </w:r>
      <w:r>
        <w:rPr>
          <w:rFonts w:ascii="Times New Roman" w:hAnsi="Times New Roman"/>
          <w:sz w:val="22"/>
          <w:szCs w:val="22"/>
        </w:rPr>
        <w:t xml:space="preserve">v prodlení s dodáním předmětu plnění za jednotlivé etapy plnění dle čl. II. odst. 1 této smlouvy déle než 15 dní, je objednatel oprávněn od této smlouvy odstoupit. Odstoupení je účinné dnem doručení písemného oznámení o odstoupení </w:t>
      </w:r>
      <w:r w:rsidR="006B62D6">
        <w:rPr>
          <w:rFonts w:ascii="Times New Roman" w:hAnsi="Times New Roman"/>
          <w:sz w:val="22"/>
          <w:szCs w:val="22"/>
        </w:rPr>
        <w:t>projektanta</w:t>
      </w:r>
      <w:r>
        <w:rPr>
          <w:rFonts w:ascii="Times New Roman" w:hAnsi="Times New Roman"/>
          <w:sz w:val="22"/>
          <w:szCs w:val="22"/>
        </w:rPr>
        <w:t xml:space="preserve">. </w:t>
      </w:r>
    </w:p>
    <w:p w:rsidR="003916BA" w:rsidRDefault="003916BA">
      <w:pPr>
        <w:pStyle w:val="Import8"/>
        <w:widowControl w:val="0"/>
        <w:tabs>
          <w:tab w:val="clear" w:pos="3960"/>
          <w:tab w:val="left" w:pos="284"/>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after="100" w:line="120" w:lineRule="atLeast"/>
        <w:rPr>
          <w:rFonts w:ascii="Times New Roman" w:hAnsi="Times New Roman"/>
          <w:b/>
          <w:sz w:val="22"/>
          <w:szCs w:val="22"/>
          <w:lang w:val="cs-CZ"/>
        </w:rPr>
      </w:pPr>
    </w:p>
    <w:p w:rsidR="003916BA" w:rsidRDefault="009B4147">
      <w:pPr>
        <w:pStyle w:val="Import8"/>
        <w:tabs>
          <w:tab w:val="clear" w:pos="3960"/>
          <w:tab w:val="left" w:pos="284"/>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b/>
          <w:sz w:val="22"/>
          <w:szCs w:val="22"/>
          <w:lang w:val="cs-CZ"/>
        </w:rPr>
      </w:pPr>
      <w:r>
        <w:rPr>
          <w:rFonts w:ascii="Times New Roman" w:hAnsi="Times New Roman"/>
          <w:b/>
          <w:sz w:val="22"/>
          <w:szCs w:val="22"/>
          <w:lang w:val="cs-CZ"/>
        </w:rPr>
        <w:t>Článek VIII.</w:t>
      </w:r>
    </w:p>
    <w:p w:rsidR="003916BA" w:rsidRDefault="009B4147">
      <w:pPr>
        <w:pStyle w:val="Import37"/>
        <w:tabs>
          <w:tab w:val="clear" w:pos="3960"/>
          <w:tab w:val="left" w:pos="284"/>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pPr>
      <w:r>
        <w:rPr>
          <w:rFonts w:ascii="Times New Roman" w:hAnsi="Times New Roman"/>
          <w:b/>
          <w:sz w:val="22"/>
          <w:szCs w:val="22"/>
          <w:lang w:val="cs-CZ"/>
        </w:rPr>
        <w:t>Licence</w:t>
      </w:r>
    </w:p>
    <w:p w:rsidR="003916BA" w:rsidRDefault="006B62D6">
      <w:pPr>
        <w:numPr>
          <w:ilvl w:val="0"/>
          <w:numId w:val="5"/>
        </w:numPr>
        <w:spacing w:before="120"/>
        <w:ind w:left="426" w:hanging="426"/>
        <w:jc w:val="both"/>
        <w:rPr>
          <w:rStyle w:val="Zdraznn"/>
          <w:rFonts w:ascii="Times New Roman" w:hAnsi="Times New Roman"/>
          <w:i w:val="0"/>
          <w:color w:val="000000"/>
          <w:sz w:val="22"/>
          <w:szCs w:val="22"/>
        </w:rPr>
      </w:pPr>
      <w:r>
        <w:rPr>
          <w:rFonts w:ascii="Times New Roman" w:hAnsi="Times New Roman"/>
          <w:sz w:val="22"/>
          <w:szCs w:val="22"/>
        </w:rPr>
        <w:t>Projektant</w:t>
      </w:r>
      <w:r w:rsidR="009B4147">
        <w:rPr>
          <w:rFonts w:ascii="Times New Roman" w:hAnsi="Times New Roman"/>
          <w:sz w:val="22"/>
          <w:szCs w:val="22"/>
        </w:rPr>
        <w:t xml:space="preserve"> tímto uděluje objednateli souhlas s užitím autorského díla (projektové dokumentace – dále také jen „PD“) zhotoveného na základě této smlouvy i pro účely přípravy a realizace stavby, pro kterou byla </w:t>
      </w:r>
      <w:r w:rsidR="00A034E4">
        <w:rPr>
          <w:rFonts w:ascii="Times New Roman" w:hAnsi="Times New Roman"/>
          <w:sz w:val="22"/>
          <w:szCs w:val="22"/>
        </w:rPr>
        <w:t xml:space="preserve">PD </w:t>
      </w:r>
      <w:r w:rsidR="009B4147">
        <w:rPr>
          <w:rFonts w:ascii="Times New Roman" w:hAnsi="Times New Roman"/>
          <w:sz w:val="22"/>
          <w:szCs w:val="22"/>
        </w:rPr>
        <w:t>vytvořena.</w:t>
      </w:r>
      <w:r w:rsidR="00005AA3">
        <w:rPr>
          <w:rFonts w:ascii="Times New Roman" w:hAnsi="Times New Roman"/>
          <w:sz w:val="22"/>
          <w:szCs w:val="22"/>
        </w:rPr>
        <w:t xml:space="preserve"> </w:t>
      </w:r>
      <w:r w:rsidR="00636EB3">
        <w:rPr>
          <w:rFonts w:ascii="Times New Roman" w:hAnsi="Times New Roman"/>
          <w:color w:val="000000"/>
          <w:sz w:val="22"/>
          <w:szCs w:val="22"/>
        </w:rPr>
        <w:t>P</w:t>
      </w:r>
      <w:r w:rsidR="00EA0478">
        <w:rPr>
          <w:rFonts w:ascii="Times New Roman" w:hAnsi="Times New Roman"/>
          <w:sz w:val="22"/>
          <w:szCs w:val="22"/>
        </w:rPr>
        <w:t xml:space="preserve">rojektant </w:t>
      </w:r>
      <w:r w:rsidR="009B4147">
        <w:rPr>
          <w:rStyle w:val="Zdraznn"/>
          <w:rFonts w:ascii="Times New Roman" w:hAnsi="Times New Roman"/>
          <w:i w:val="0"/>
          <w:color w:val="000000"/>
          <w:sz w:val="22"/>
          <w:szCs w:val="22"/>
        </w:rPr>
        <w:t xml:space="preserve">tímto poskytuje objednateli svůj neodvolatelný a bezpodmínečný souhlas a </w:t>
      </w:r>
      <w:r w:rsidR="009B4147">
        <w:rPr>
          <w:rStyle w:val="Zdraznn"/>
          <w:rFonts w:ascii="Times New Roman" w:hAnsi="Times New Roman"/>
          <w:b/>
          <w:bCs/>
          <w:i w:val="0"/>
          <w:color w:val="000000"/>
          <w:sz w:val="22"/>
          <w:szCs w:val="22"/>
        </w:rPr>
        <w:t xml:space="preserve">výhradní licenci </w:t>
      </w:r>
      <w:r w:rsidR="009B4147" w:rsidRPr="00EA0478">
        <w:rPr>
          <w:rStyle w:val="Zdraznn"/>
          <w:rFonts w:ascii="Times New Roman" w:hAnsi="Times New Roman"/>
          <w:b/>
          <w:i w:val="0"/>
          <w:color w:val="000000"/>
          <w:sz w:val="22"/>
          <w:szCs w:val="22"/>
        </w:rPr>
        <w:t>k užití díla</w:t>
      </w:r>
      <w:r w:rsidR="009B4147">
        <w:rPr>
          <w:rStyle w:val="Zdraznn"/>
          <w:rFonts w:ascii="Times New Roman" w:hAnsi="Times New Roman"/>
          <w:i w:val="0"/>
          <w:color w:val="000000"/>
          <w:sz w:val="22"/>
          <w:szCs w:val="22"/>
        </w:rPr>
        <w:t xml:space="preserve"> (</w:t>
      </w:r>
      <w:r w:rsidR="00E24DBE">
        <w:rPr>
          <w:rStyle w:val="Zdraznn"/>
          <w:rFonts w:ascii="Times New Roman" w:hAnsi="Times New Roman"/>
          <w:i w:val="0"/>
          <w:color w:val="000000"/>
          <w:sz w:val="22"/>
          <w:szCs w:val="22"/>
        </w:rPr>
        <w:t>p</w:t>
      </w:r>
      <w:r w:rsidR="009B4147">
        <w:rPr>
          <w:rStyle w:val="highlightedsearchterm"/>
          <w:rFonts w:ascii="Times New Roman" w:hAnsi="Times New Roman"/>
          <w:iCs/>
          <w:color w:val="000000"/>
          <w:sz w:val="22"/>
          <w:szCs w:val="22"/>
        </w:rPr>
        <w:t>rojekt</w:t>
      </w:r>
      <w:r w:rsidR="009B4147">
        <w:rPr>
          <w:rStyle w:val="Zdraznn"/>
          <w:rFonts w:ascii="Times New Roman" w:hAnsi="Times New Roman"/>
          <w:i w:val="0"/>
          <w:color w:val="000000"/>
          <w:sz w:val="22"/>
          <w:szCs w:val="22"/>
        </w:rPr>
        <w:t xml:space="preserve">ové dokumentace) zhotoveného dle této smlouvy a poskytuje objednateli oprávnění k výkonu práva jakkoliv, v maximální míře dovolené právními předpisy užívat </w:t>
      </w:r>
      <w:r w:rsidR="00E24DBE">
        <w:rPr>
          <w:rStyle w:val="highlightedsearchterm"/>
          <w:rFonts w:ascii="Times New Roman" w:hAnsi="Times New Roman"/>
          <w:iCs/>
          <w:color w:val="000000"/>
          <w:sz w:val="22"/>
          <w:szCs w:val="22"/>
        </w:rPr>
        <w:t>p</w:t>
      </w:r>
      <w:r w:rsidR="009B4147">
        <w:rPr>
          <w:rStyle w:val="highlightedsearchterm"/>
          <w:rFonts w:ascii="Times New Roman" w:hAnsi="Times New Roman"/>
          <w:iCs/>
          <w:color w:val="000000"/>
          <w:sz w:val="22"/>
          <w:szCs w:val="22"/>
        </w:rPr>
        <w:t>rojekt</w:t>
      </w:r>
      <w:r w:rsidR="009B4147">
        <w:rPr>
          <w:rStyle w:val="Zdraznn"/>
          <w:rFonts w:ascii="Times New Roman" w:hAnsi="Times New Roman"/>
          <w:i w:val="0"/>
          <w:color w:val="000000"/>
          <w:sz w:val="22"/>
          <w:szCs w:val="22"/>
        </w:rPr>
        <w:t xml:space="preserve">ovou dokumentaci pro účely realizace </w:t>
      </w:r>
      <w:r w:rsidR="00E24DBE">
        <w:rPr>
          <w:rStyle w:val="Zdraznn"/>
          <w:rFonts w:ascii="Times New Roman" w:hAnsi="Times New Roman"/>
          <w:i w:val="0"/>
          <w:color w:val="000000"/>
          <w:sz w:val="22"/>
          <w:szCs w:val="22"/>
        </w:rPr>
        <w:t xml:space="preserve">díla </w:t>
      </w:r>
      <w:r w:rsidR="009B4147">
        <w:rPr>
          <w:rStyle w:val="Zdraznn"/>
          <w:rFonts w:ascii="Times New Roman" w:hAnsi="Times New Roman"/>
          <w:i w:val="0"/>
          <w:color w:val="000000"/>
          <w:sz w:val="22"/>
          <w:szCs w:val="22"/>
        </w:rPr>
        <w:t xml:space="preserve">podle této </w:t>
      </w:r>
      <w:r w:rsidR="00E24DBE">
        <w:rPr>
          <w:rStyle w:val="Zdraznn"/>
          <w:rFonts w:ascii="Times New Roman" w:hAnsi="Times New Roman"/>
          <w:i w:val="0"/>
          <w:color w:val="000000"/>
          <w:sz w:val="22"/>
          <w:szCs w:val="22"/>
        </w:rPr>
        <w:t>p</w:t>
      </w:r>
      <w:r w:rsidR="009B4147" w:rsidRPr="001669B9">
        <w:rPr>
          <w:rStyle w:val="Zdraznn"/>
          <w:rFonts w:ascii="Times New Roman" w:hAnsi="Times New Roman"/>
          <w:i w:val="0"/>
          <w:color w:val="000000"/>
          <w:sz w:val="22"/>
          <w:szCs w:val="22"/>
        </w:rPr>
        <w:t>rojekt</w:t>
      </w:r>
      <w:r w:rsidR="009B4147">
        <w:rPr>
          <w:rStyle w:val="Zdraznn"/>
          <w:rFonts w:ascii="Times New Roman" w:hAnsi="Times New Roman"/>
          <w:i w:val="0"/>
          <w:color w:val="000000"/>
          <w:sz w:val="22"/>
          <w:szCs w:val="22"/>
        </w:rPr>
        <w:t xml:space="preserve">ové dokumentace, zejména, nikoli však výhradně, bez množstevního, </w:t>
      </w:r>
      <w:r w:rsidR="009B4147" w:rsidRPr="001669B9">
        <w:rPr>
          <w:rStyle w:val="Zdraznn"/>
          <w:rFonts w:ascii="Times New Roman" w:hAnsi="Times New Roman"/>
          <w:i w:val="0"/>
          <w:color w:val="000000"/>
          <w:sz w:val="22"/>
          <w:szCs w:val="22"/>
        </w:rPr>
        <w:t xml:space="preserve">technologického a územního omezení, pořizovat kopie </w:t>
      </w:r>
      <w:r w:rsidR="00E24DBE">
        <w:rPr>
          <w:rStyle w:val="Zdraznn"/>
          <w:rFonts w:ascii="Times New Roman" w:hAnsi="Times New Roman"/>
          <w:i w:val="0"/>
          <w:color w:val="000000"/>
          <w:sz w:val="22"/>
          <w:szCs w:val="22"/>
        </w:rPr>
        <w:t>p</w:t>
      </w:r>
      <w:r w:rsidR="009B4147" w:rsidRPr="001669B9">
        <w:rPr>
          <w:rStyle w:val="Zdraznn"/>
          <w:rFonts w:ascii="Times New Roman" w:hAnsi="Times New Roman"/>
          <w:i w:val="0"/>
          <w:color w:val="000000"/>
          <w:sz w:val="22"/>
          <w:szCs w:val="22"/>
        </w:rPr>
        <w:t xml:space="preserve">rojektové dokumentace nebo jakékoli její části, provádět změny, doplňky a/nebo úpravy </w:t>
      </w:r>
      <w:r w:rsidR="00E24DBE">
        <w:rPr>
          <w:rStyle w:val="Zdraznn"/>
          <w:rFonts w:ascii="Times New Roman" w:hAnsi="Times New Roman"/>
          <w:i w:val="0"/>
          <w:color w:val="000000"/>
          <w:sz w:val="22"/>
          <w:szCs w:val="22"/>
        </w:rPr>
        <w:t>p</w:t>
      </w:r>
      <w:r w:rsidR="009B4147" w:rsidRPr="001669B9">
        <w:rPr>
          <w:rStyle w:val="Zdraznn"/>
          <w:rFonts w:ascii="Times New Roman" w:hAnsi="Times New Roman"/>
          <w:i w:val="0"/>
          <w:color w:val="000000"/>
          <w:sz w:val="22"/>
          <w:szCs w:val="22"/>
        </w:rPr>
        <w:t>rojektové dokumentace (či jakékoliv její části). Objednatel / nabyvatel licence bude moci upravit či měnit název díla, dílo spojit s jiným dílem, jakož i</w:t>
      </w:r>
      <w:r w:rsidR="009B4147">
        <w:rPr>
          <w:rStyle w:val="Zdraznn"/>
          <w:rFonts w:ascii="Times New Roman" w:hAnsi="Times New Roman"/>
          <w:i w:val="0"/>
          <w:color w:val="000000"/>
          <w:sz w:val="22"/>
          <w:szCs w:val="22"/>
        </w:rPr>
        <w:t xml:space="preserve"> zařadit do díla souborného, pokud jiné dílo či dílo souborné nepoškodí autorskou podstatu </w:t>
      </w:r>
      <w:r w:rsidR="000B73C2">
        <w:rPr>
          <w:rStyle w:val="Zdraznn"/>
          <w:rFonts w:ascii="Times New Roman" w:hAnsi="Times New Roman"/>
          <w:i w:val="0"/>
          <w:color w:val="000000"/>
          <w:sz w:val="22"/>
          <w:szCs w:val="22"/>
        </w:rPr>
        <w:t>d</w:t>
      </w:r>
      <w:r w:rsidR="009B4147">
        <w:rPr>
          <w:rStyle w:val="Zdraznn"/>
          <w:rFonts w:ascii="Times New Roman" w:hAnsi="Times New Roman"/>
          <w:i w:val="0"/>
          <w:color w:val="000000"/>
          <w:sz w:val="22"/>
          <w:szCs w:val="22"/>
        </w:rPr>
        <w:t>íla</w:t>
      </w:r>
      <w:r w:rsidR="006C664E">
        <w:rPr>
          <w:rStyle w:val="Zdraznn"/>
          <w:rFonts w:ascii="Times New Roman" w:hAnsi="Times New Roman"/>
          <w:i w:val="0"/>
          <w:color w:val="000000"/>
          <w:sz w:val="22"/>
          <w:szCs w:val="22"/>
        </w:rPr>
        <w:t xml:space="preserve">. </w:t>
      </w:r>
      <w:r w:rsidR="003A4EE4">
        <w:rPr>
          <w:rStyle w:val="Zdraznn"/>
          <w:rFonts w:ascii="Times New Roman" w:hAnsi="Times New Roman"/>
          <w:i w:val="0"/>
          <w:color w:val="000000"/>
          <w:sz w:val="22"/>
          <w:szCs w:val="22"/>
        </w:rPr>
        <w:t xml:space="preserve">Objednatel se zavazuje v případě užití PD spočívající v její změně podstatně pozměňující její koncepci </w:t>
      </w:r>
      <w:r w:rsidR="00686FA3">
        <w:rPr>
          <w:rStyle w:val="Zdraznn"/>
          <w:rFonts w:ascii="Times New Roman" w:hAnsi="Times New Roman"/>
          <w:i w:val="0"/>
          <w:color w:val="000000"/>
          <w:sz w:val="22"/>
          <w:szCs w:val="22"/>
        </w:rPr>
        <w:t>(např. změny</w:t>
      </w:r>
      <w:r w:rsidR="00005AA3">
        <w:rPr>
          <w:rStyle w:val="Zdraznn"/>
          <w:rFonts w:ascii="Times New Roman" w:hAnsi="Times New Roman"/>
          <w:i w:val="0"/>
          <w:color w:val="000000"/>
          <w:sz w:val="22"/>
          <w:szCs w:val="22"/>
        </w:rPr>
        <w:t xml:space="preserve"> </w:t>
      </w:r>
      <w:r w:rsidR="00686FA3">
        <w:rPr>
          <w:rStyle w:val="Zdraznn"/>
          <w:rFonts w:ascii="Times New Roman" w:hAnsi="Times New Roman"/>
          <w:i w:val="0"/>
          <w:color w:val="000000"/>
          <w:sz w:val="22"/>
          <w:szCs w:val="22"/>
        </w:rPr>
        <w:t xml:space="preserve">materiálového řešení povrchů, rostlinného sortimentu a změny pozice jednotlivých prvků) </w:t>
      </w:r>
      <w:r w:rsidR="003A4EE4">
        <w:rPr>
          <w:rStyle w:val="Zdraznn"/>
          <w:rFonts w:ascii="Times New Roman" w:hAnsi="Times New Roman"/>
          <w:i w:val="0"/>
          <w:color w:val="000000"/>
          <w:sz w:val="22"/>
          <w:szCs w:val="22"/>
        </w:rPr>
        <w:t xml:space="preserve">umožnit projektantovi tyto změny konzultovat a dohlížet na to, že užití PD nesnižuje její hodnotu. </w:t>
      </w:r>
      <w:r w:rsidR="006C664E">
        <w:rPr>
          <w:rStyle w:val="Zdraznn"/>
          <w:rFonts w:ascii="Times New Roman" w:hAnsi="Times New Roman"/>
          <w:i w:val="0"/>
          <w:color w:val="000000"/>
          <w:sz w:val="22"/>
          <w:szCs w:val="22"/>
        </w:rPr>
        <w:t xml:space="preserve">Za případné </w:t>
      </w:r>
      <w:r w:rsidR="00E24DBE">
        <w:rPr>
          <w:rStyle w:val="Zdraznn"/>
          <w:rFonts w:ascii="Times New Roman" w:hAnsi="Times New Roman"/>
          <w:i w:val="0"/>
          <w:color w:val="000000"/>
          <w:sz w:val="22"/>
          <w:szCs w:val="22"/>
        </w:rPr>
        <w:t>k</w:t>
      </w:r>
      <w:r w:rsidR="006C664E">
        <w:rPr>
          <w:rStyle w:val="Zdraznn"/>
          <w:rFonts w:ascii="Times New Roman" w:hAnsi="Times New Roman"/>
          <w:i w:val="0"/>
          <w:color w:val="000000"/>
          <w:sz w:val="22"/>
          <w:szCs w:val="22"/>
        </w:rPr>
        <w:t>onzultace</w:t>
      </w:r>
      <w:r w:rsidR="00005AA3">
        <w:rPr>
          <w:rStyle w:val="Zdraznn"/>
          <w:rFonts w:ascii="Times New Roman" w:hAnsi="Times New Roman"/>
          <w:i w:val="0"/>
          <w:color w:val="000000"/>
          <w:sz w:val="22"/>
          <w:szCs w:val="22"/>
        </w:rPr>
        <w:t xml:space="preserve"> </w:t>
      </w:r>
      <w:r w:rsidR="006C664E">
        <w:rPr>
          <w:rStyle w:val="Zdraznn"/>
          <w:rFonts w:ascii="Times New Roman" w:hAnsi="Times New Roman"/>
          <w:i w:val="0"/>
          <w:color w:val="000000"/>
          <w:sz w:val="22"/>
          <w:szCs w:val="22"/>
        </w:rPr>
        <w:t xml:space="preserve">změn projektové dokumentace náleží </w:t>
      </w:r>
      <w:r w:rsidR="00E24DBE">
        <w:rPr>
          <w:rStyle w:val="Zdraznn"/>
          <w:rFonts w:ascii="Times New Roman" w:hAnsi="Times New Roman"/>
          <w:i w:val="0"/>
          <w:color w:val="000000"/>
          <w:sz w:val="22"/>
          <w:szCs w:val="22"/>
        </w:rPr>
        <w:t>projektantovi</w:t>
      </w:r>
      <w:r w:rsidR="006C664E">
        <w:rPr>
          <w:rStyle w:val="Zdraznn"/>
          <w:rFonts w:ascii="Times New Roman" w:hAnsi="Times New Roman"/>
          <w:i w:val="0"/>
          <w:color w:val="000000"/>
          <w:sz w:val="22"/>
          <w:szCs w:val="22"/>
        </w:rPr>
        <w:t xml:space="preserve"> odměna ve</w:t>
      </w:r>
      <w:r w:rsidR="00005AA3">
        <w:rPr>
          <w:rStyle w:val="Zdraznn"/>
          <w:rFonts w:ascii="Times New Roman" w:hAnsi="Times New Roman"/>
          <w:i w:val="0"/>
          <w:color w:val="000000"/>
          <w:sz w:val="22"/>
          <w:szCs w:val="22"/>
        </w:rPr>
        <w:t xml:space="preserve"> </w:t>
      </w:r>
      <w:r w:rsidR="006C664E">
        <w:rPr>
          <w:rStyle w:val="Zdraznn"/>
          <w:rFonts w:ascii="Times New Roman" w:hAnsi="Times New Roman"/>
          <w:i w:val="0"/>
          <w:color w:val="000000"/>
          <w:sz w:val="22"/>
          <w:szCs w:val="22"/>
        </w:rPr>
        <w:t>výši 1 000 Kč za 1 hodinu konzultací</w:t>
      </w:r>
      <w:r w:rsidR="00030147">
        <w:rPr>
          <w:rStyle w:val="Zdraznn"/>
          <w:rFonts w:ascii="Times New Roman" w:hAnsi="Times New Roman"/>
          <w:i w:val="0"/>
          <w:color w:val="000000"/>
          <w:sz w:val="22"/>
          <w:szCs w:val="22"/>
        </w:rPr>
        <w:t>.</w:t>
      </w:r>
      <w:r w:rsidR="009B4147">
        <w:rPr>
          <w:rStyle w:val="Zdraznn"/>
          <w:rFonts w:ascii="Times New Roman" w:hAnsi="Times New Roman"/>
          <w:i w:val="0"/>
          <w:color w:val="000000"/>
          <w:sz w:val="22"/>
          <w:szCs w:val="22"/>
        </w:rPr>
        <w:t xml:space="preserve"> Dále </w:t>
      </w:r>
      <w:r w:rsidR="00636EB3">
        <w:rPr>
          <w:rFonts w:ascii="Times New Roman" w:hAnsi="Times New Roman"/>
          <w:sz w:val="22"/>
          <w:szCs w:val="22"/>
        </w:rPr>
        <w:t>projektant</w:t>
      </w:r>
      <w:r w:rsidR="00005AA3">
        <w:rPr>
          <w:rFonts w:ascii="Times New Roman" w:hAnsi="Times New Roman"/>
          <w:sz w:val="22"/>
          <w:szCs w:val="22"/>
        </w:rPr>
        <w:t xml:space="preserve"> </w:t>
      </w:r>
      <w:r w:rsidR="009B4147">
        <w:rPr>
          <w:rStyle w:val="Zdraznn"/>
          <w:rFonts w:ascii="Times New Roman" w:hAnsi="Times New Roman"/>
          <w:i w:val="0"/>
          <w:color w:val="000000"/>
          <w:sz w:val="22"/>
          <w:szCs w:val="22"/>
        </w:rPr>
        <w:t>prohlašuje, že nesvolí k pořízení rozmnoženiny výtvarného díla dle projektové dokumentace zhotovené na základě této smlouvy.</w:t>
      </w:r>
    </w:p>
    <w:p w:rsidR="003916BA" w:rsidRDefault="009B4147">
      <w:pPr>
        <w:numPr>
          <w:ilvl w:val="0"/>
          <w:numId w:val="5"/>
        </w:numPr>
        <w:spacing w:before="120"/>
        <w:ind w:left="426" w:hanging="426"/>
        <w:jc w:val="both"/>
        <w:rPr>
          <w:rStyle w:val="Zdraznn"/>
          <w:rFonts w:ascii="Times New Roman" w:hAnsi="Times New Roman"/>
          <w:i w:val="0"/>
          <w:color w:val="000000"/>
          <w:sz w:val="22"/>
          <w:szCs w:val="22"/>
          <w:lang w:val="pl-PL"/>
        </w:rPr>
      </w:pPr>
      <w:r>
        <w:rPr>
          <w:rFonts w:ascii="Times New Roman" w:hAnsi="Times New Roman"/>
          <w:sz w:val="22"/>
          <w:szCs w:val="22"/>
        </w:rPr>
        <w:t>Licence je poskytnuta ode dne podpisu</w:t>
      </w:r>
      <w:r>
        <w:rPr>
          <w:rFonts w:ascii="Times New Roman" w:hAnsi="Times New Roman"/>
          <w:color w:val="000000"/>
          <w:sz w:val="22"/>
          <w:szCs w:val="22"/>
          <w:lang w:val="pl-PL"/>
        </w:rPr>
        <w:t xml:space="preserve"> předávacího protokolu</w:t>
      </w:r>
      <w:r w:rsidR="00536380">
        <w:rPr>
          <w:rFonts w:ascii="Times New Roman" w:hAnsi="Times New Roman"/>
          <w:color w:val="000000"/>
          <w:sz w:val="22"/>
          <w:szCs w:val="22"/>
          <w:lang w:val="pl-PL"/>
        </w:rPr>
        <w:t xml:space="preserve">o předání projektové dokumentace pro územní a stavební povolenídle II. etapy uvedené v čl.I. této smlouvy, vydání </w:t>
      </w:r>
      <w:r w:rsidR="00030147">
        <w:rPr>
          <w:rFonts w:ascii="Times New Roman" w:hAnsi="Times New Roman"/>
          <w:color w:val="000000"/>
          <w:sz w:val="22"/>
          <w:szCs w:val="22"/>
          <w:lang w:val="pl-PL"/>
        </w:rPr>
        <w:t>pravomocného stavebního</w:t>
      </w:r>
      <w:r w:rsidR="00536380">
        <w:rPr>
          <w:rFonts w:ascii="Times New Roman" w:hAnsi="Times New Roman"/>
          <w:color w:val="000000"/>
          <w:sz w:val="22"/>
          <w:szCs w:val="22"/>
          <w:lang w:val="pl-PL"/>
        </w:rPr>
        <w:t xml:space="preserve"> povolení / souhlasu a uhrazení ceny </w:t>
      </w:r>
      <w:r w:rsidR="00E24DBE">
        <w:rPr>
          <w:rFonts w:ascii="Times New Roman" w:hAnsi="Times New Roman"/>
          <w:color w:val="000000"/>
          <w:sz w:val="22"/>
          <w:szCs w:val="22"/>
          <w:lang w:val="pl-PL"/>
        </w:rPr>
        <w:t>za tuto</w:t>
      </w:r>
      <w:r w:rsidR="00536380">
        <w:rPr>
          <w:rFonts w:ascii="Times New Roman" w:hAnsi="Times New Roman"/>
          <w:color w:val="000000"/>
          <w:sz w:val="22"/>
          <w:szCs w:val="22"/>
          <w:lang w:val="pl-PL"/>
        </w:rPr>
        <w:t xml:space="preserve"> části díla objednatelem na základě faktury vystavené projektantem</w:t>
      </w:r>
      <w:r w:rsidR="00030147">
        <w:rPr>
          <w:rFonts w:ascii="Times New Roman" w:hAnsi="Times New Roman"/>
          <w:color w:val="000000"/>
          <w:sz w:val="22"/>
          <w:szCs w:val="22"/>
          <w:lang w:val="pl-PL"/>
        </w:rPr>
        <w:t>, tedy od</w:t>
      </w:r>
      <w:r w:rsidR="00E24DBE">
        <w:rPr>
          <w:rFonts w:ascii="Times New Roman" w:hAnsi="Times New Roman"/>
          <w:color w:val="000000"/>
          <w:sz w:val="22"/>
          <w:szCs w:val="22"/>
          <w:lang w:val="pl-PL"/>
        </w:rPr>
        <w:t xml:space="preserve"> splnění všech výše uvedených podmínek</w:t>
      </w:r>
      <w:r>
        <w:rPr>
          <w:rFonts w:ascii="Times New Roman" w:hAnsi="Times New Roman"/>
          <w:color w:val="000000"/>
          <w:sz w:val="22"/>
          <w:szCs w:val="22"/>
          <w:lang w:val="pl-PL"/>
        </w:rPr>
        <w:t>.</w:t>
      </w:r>
      <w:r>
        <w:rPr>
          <w:rStyle w:val="Zdraznn"/>
          <w:rFonts w:ascii="Times New Roman" w:hAnsi="Times New Roman"/>
          <w:i w:val="0"/>
          <w:color w:val="000000"/>
          <w:sz w:val="22"/>
          <w:szCs w:val="22"/>
          <w:lang w:val="pl-PL"/>
        </w:rPr>
        <w:t xml:space="preserve"> Licence se poskytuje na dobu trvání majetkových práv </w:t>
      </w:r>
      <w:r w:rsidR="00636EB3">
        <w:rPr>
          <w:rFonts w:ascii="Times New Roman" w:hAnsi="Times New Roman"/>
          <w:sz w:val="22"/>
          <w:szCs w:val="22"/>
        </w:rPr>
        <w:t>projektanta</w:t>
      </w:r>
      <w:r>
        <w:rPr>
          <w:rStyle w:val="Zdraznn"/>
          <w:rFonts w:ascii="Times New Roman" w:hAnsi="Times New Roman"/>
          <w:i w:val="0"/>
          <w:color w:val="000000"/>
          <w:sz w:val="22"/>
          <w:szCs w:val="22"/>
          <w:lang w:val="pl-PL"/>
        </w:rPr>
        <w:t xml:space="preserve"> jako autora díla. Objednatel je </w:t>
      </w:r>
      <w:r>
        <w:rPr>
          <w:rStyle w:val="highlightedsearchterm"/>
          <w:rFonts w:ascii="Times New Roman" w:hAnsi="Times New Roman"/>
          <w:iCs/>
          <w:color w:val="000000"/>
          <w:sz w:val="22"/>
          <w:szCs w:val="22"/>
          <w:lang w:val="pl-PL"/>
        </w:rPr>
        <w:t>jako</w:t>
      </w:r>
      <w:r>
        <w:rPr>
          <w:rStyle w:val="Zdraznn"/>
          <w:rFonts w:ascii="Times New Roman" w:hAnsi="Times New Roman"/>
          <w:color w:val="000000"/>
          <w:sz w:val="22"/>
          <w:szCs w:val="22"/>
          <w:lang w:val="pl-PL"/>
        </w:rPr>
        <w:t>ž</w:t>
      </w:r>
      <w:r>
        <w:rPr>
          <w:rStyle w:val="Zdraznn"/>
          <w:rFonts w:ascii="Times New Roman" w:hAnsi="Times New Roman"/>
          <w:i w:val="0"/>
          <w:color w:val="000000"/>
          <w:sz w:val="22"/>
          <w:szCs w:val="22"/>
          <w:lang w:val="pl-PL"/>
        </w:rPr>
        <w:t xml:space="preserve">to nabyvatel licence oprávněn upravovat či měnit v rozsahu licence </w:t>
      </w:r>
      <w:r>
        <w:rPr>
          <w:rStyle w:val="highlightedsearchterm"/>
          <w:rFonts w:ascii="Times New Roman" w:hAnsi="Times New Roman"/>
          <w:iCs/>
          <w:color w:val="000000"/>
          <w:sz w:val="22"/>
          <w:szCs w:val="22"/>
          <w:lang w:val="pl-PL"/>
        </w:rPr>
        <w:t>PD i</w:t>
      </w:r>
      <w:r>
        <w:rPr>
          <w:rStyle w:val="Zdraznn"/>
          <w:rFonts w:ascii="Times New Roman" w:hAnsi="Times New Roman"/>
          <w:i w:val="0"/>
          <w:color w:val="000000"/>
          <w:sz w:val="22"/>
          <w:szCs w:val="22"/>
          <w:lang w:val="pl-PL"/>
        </w:rPr>
        <w:t xml:space="preserve"> bez předchozího svolení </w:t>
      </w:r>
      <w:r w:rsidR="00636EB3">
        <w:rPr>
          <w:rFonts w:ascii="Times New Roman" w:hAnsi="Times New Roman"/>
          <w:sz w:val="22"/>
          <w:szCs w:val="22"/>
        </w:rPr>
        <w:t>projektanta</w:t>
      </w:r>
      <w:r>
        <w:rPr>
          <w:rStyle w:val="highlightedsearchterm"/>
          <w:rFonts w:ascii="Times New Roman" w:hAnsi="Times New Roman"/>
          <w:iCs/>
          <w:color w:val="000000"/>
          <w:sz w:val="22"/>
          <w:szCs w:val="22"/>
          <w:lang w:val="pl-PL"/>
        </w:rPr>
        <w:t>jako</w:t>
      </w:r>
      <w:r>
        <w:rPr>
          <w:rStyle w:val="Zdraznn"/>
          <w:rFonts w:ascii="Times New Roman" w:hAnsi="Times New Roman"/>
          <w:i w:val="0"/>
          <w:color w:val="000000"/>
          <w:sz w:val="22"/>
          <w:szCs w:val="22"/>
          <w:lang w:val="pl-PL"/>
        </w:rPr>
        <w:t xml:space="preserve">žto poskytovatele licence, resp. autora </w:t>
      </w:r>
      <w:r>
        <w:rPr>
          <w:rStyle w:val="highlightedsearchterm"/>
          <w:rFonts w:ascii="Times New Roman" w:hAnsi="Times New Roman"/>
          <w:iCs/>
          <w:color w:val="000000"/>
          <w:sz w:val="22"/>
          <w:szCs w:val="22"/>
          <w:lang w:val="pl-PL"/>
        </w:rPr>
        <w:t>PD</w:t>
      </w:r>
      <w:r>
        <w:rPr>
          <w:rStyle w:val="Zdraznn"/>
          <w:rFonts w:ascii="Times New Roman" w:hAnsi="Times New Roman"/>
          <w:i w:val="0"/>
          <w:color w:val="000000"/>
          <w:sz w:val="22"/>
          <w:szCs w:val="22"/>
          <w:lang w:val="pl-PL"/>
        </w:rPr>
        <w:t xml:space="preserve">. </w:t>
      </w:r>
    </w:p>
    <w:p w:rsidR="003916BA" w:rsidRDefault="009B4147">
      <w:pPr>
        <w:numPr>
          <w:ilvl w:val="0"/>
          <w:numId w:val="5"/>
        </w:numPr>
        <w:spacing w:before="120"/>
        <w:ind w:left="426" w:hanging="426"/>
        <w:jc w:val="both"/>
        <w:rPr>
          <w:rStyle w:val="Zdraznn"/>
          <w:rFonts w:ascii="Times New Roman" w:hAnsi="Times New Roman"/>
          <w:i w:val="0"/>
          <w:color w:val="000000"/>
          <w:sz w:val="22"/>
          <w:szCs w:val="22"/>
          <w:lang w:val="pl-PL"/>
        </w:rPr>
      </w:pPr>
      <w:r>
        <w:rPr>
          <w:rStyle w:val="Zdraznn"/>
          <w:rFonts w:ascii="Times New Roman" w:hAnsi="Times New Roman"/>
          <w:i w:val="0"/>
          <w:color w:val="000000"/>
          <w:sz w:val="22"/>
          <w:szCs w:val="22"/>
          <w:lang w:val="pl-PL"/>
        </w:rPr>
        <w:t>Objednatel je oprávněn poskytnout v rozsahu poskytnuté licence podlicenci třetí osobě či převést práva z poskytnuté licence na třetí osobu, s čímž</w:t>
      </w:r>
      <w:r w:rsidR="00D80E6C">
        <w:rPr>
          <w:rStyle w:val="Zdraznn"/>
          <w:rFonts w:ascii="Times New Roman" w:hAnsi="Times New Roman"/>
          <w:i w:val="0"/>
          <w:color w:val="000000"/>
          <w:sz w:val="22"/>
          <w:szCs w:val="22"/>
          <w:lang w:val="pl-PL"/>
        </w:rPr>
        <w:t xml:space="preserve"> </w:t>
      </w:r>
      <w:r w:rsidR="00636EB3">
        <w:rPr>
          <w:rFonts w:ascii="Times New Roman" w:hAnsi="Times New Roman"/>
          <w:sz w:val="22"/>
          <w:szCs w:val="22"/>
        </w:rPr>
        <w:t xml:space="preserve">projektant </w:t>
      </w:r>
      <w:r>
        <w:rPr>
          <w:rStyle w:val="highlightedsearchterm"/>
          <w:rFonts w:ascii="Times New Roman" w:hAnsi="Times New Roman"/>
          <w:iCs/>
          <w:color w:val="000000"/>
          <w:sz w:val="22"/>
          <w:szCs w:val="22"/>
          <w:lang w:val="pl-PL"/>
        </w:rPr>
        <w:t>jako</w:t>
      </w:r>
      <w:r>
        <w:rPr>
          <w:rStyle w:val="Zdraznn"/>
          <w:rFonts w:ascii="Times New Roman" w:hAnsi="Times New Roman"/>
          <w:i w:val="0"/>
          <w:color w:val="000000"/>
          <w:sz w:val="22"/>
          <w:szCs w:val="22"/>
          <w:lang w:val="pl-PL"/>
        </w:rPr>
        <w:t xml:space="preserve">žto poskytovatel licence tímto vyslovuje svůj souhlas. </w:t>
      </w:r>
    </w:p>
    <w:p w:rsidR="003916BA" w:rsidRDefault="009B4147">
      <w:pPr>
        <w:numPr>
          <w:ilvl w:val="0"/>
          <w:numId w:val="5"/>
        </w:numPr>
        <w:spacing w:before="120"/>
        <w:ind w:left="426" w:hanging="426"/>
        <w:jc w:val="both"/>
        <w:rPr>
          <w:rStyle w:val="Zdraznn"/>
          <w:rFonts w:ascii="Times New Roman" w:hAnsi="Times New Roman"/>
          <w:i w:val="0"/>
          <w:color w:val="000000"/>
          <w:sz w:val="22"/>
          <w:szCs w:val="22"/>
          <w:lang w:val="pl-PL"/>
        </w:rPr>
      </w:pPr>
      <w:r>
        <w:rPr>
          <w:rStyle w:val="Zdraznn"/>
          <w:rFonts w:ascii="Times New Roman" w:hAnsi="Times New Roman"/>
          <w:i w:val="0"/>
          <w:color w:val="000000"/>
          <w:sz w:val="22"/>
          <w:szCs w:val="22"/>
          <w:lang w:val="pl-PL"/>
        </w:rPr>
        <w:t xml:space="preserve">Smluvní strany se dohodly na tom, že odměna za poskytnutí licence je součástí ceny díla dohodnuté v článku IV. této smlouvy. </w:t>
      </w:r>
    </w:p>
    <w:p w:rsidR="003916BA" w:rsidRDefault="009B4147">
      <w:pPr>
        <w:numPr>
          <w:ilvl w:val="0"/>
          <w:numId w:val="5"/>
        </w:numPr>
        <w:spacing w:before="120"/>
        <w:ind w:left="426" w:hanging="426"/>
        <w:jc w:val="both"/>
        <w:rPr>
          <w:rStyle w:val="Zdraznn"/>
          <w:rFonts w:ascii="Times New Roman" w:hAnsi="Times New Roman"/>
          <w:i w:val="0"/>
          <w:color w:val="000000"/>
          <w:sz w:val="22"/>
          <w:szCs w:val="22"/>
          <w:lang w:val="pl-PL"/>
        </w:rPr>
      </w:pPr>
      <w:r>
        <w:rPr>
          <w:rStyle w:val="Zdraznn"/>
          <w:rFonts w:ascii="Times New Roman" w:hAnsi="Times New Roman"/>
          <w:i w:val="0"/>
          <w:color w:val="000000"/>
          <w:sz w:val="22"/>
          <w:szCs w:val="22"/>
          <w:lang w:val="pl-PL"/>
        </w:rPr>
        <w:t>Autorskou podstatou díla se rozumí architektonická kompozice, koncepce výtvarná i provozní, v základních prioritách prostorové skladby cestní sítě, vegetačních prvků, terénu a stavebních prvků jako logické substance architektonické celistvosti díla.</w:t>
      </w:r>
    </w:p>
    <w:p w:rsidR="003916BA" w:rsidRDefault="009B4147">
      <w:pPr>
        <w:numPr>
          <w:ilvl w:val="0"/>
          <w:numId w:val="5"/>
        </w:numPr>
        <w:spacing w:before="120"/>
        <w:ind w:left="426" w:hanging="426"/>
        <w:jc w:val="both"/>
        <w:rPr>
          <w:rStyle w:val="Zdraznn"/>
          <w:rFonts w:ascii="Times New Roman" w:hAnsi="Times New Roman"/>
          <w:i w:val="0"/>
          <w:color w:val="000000"/>
          <w:sz w:val="22"/>
          <w:szCs w:val="22"/>
          <w:lang w:val="pl-PL"/>
        </w:rPr>
      </w:pPr>
      <w:r>
        <w:rPr>
          <w:rStyle w:val="Zdraznn"/>
          <w:rFonts w:ascii="Times New Roman" w:hAnsi="Times New Roman"/>
          <w:i w:val="0"/>
          <w:color w:val="000000"/>
          <w:sz w:val="22"/>
          <w:szCs w:val="22"/>
          <w:lang w:val="pl-PL"/>
        </w:rPr>
        <w:t>Autorovi zůstává právo uvedení jméno autora při prezentačních a publikačních souvislostech s dílem.</w:t>
      </w:r>
    </w:p>
    <w:p w:rsidR="003916BA" w:rsidRDefault="009B4147">
      <w:pPr>
        <w:numPr>
          <w:ilvl w:val="0"/>
          <w:numId w:val="5"/>
        </w:numPr>
        <w:spacing w:before="120"/>
        <w:ind w:left="426" w:hanging="426"/>
        <w:jc w:val="both"/>
        <w:rPr>
          <w:rStyle w:val="Zdraznn"/>
          <w:rFonts w:ascii="Times New Roman" w:hAnsi="Times New Roman"/>
          <w:i w:val="0"/>
          <w:color w:val="000000"/>
          <w:sz w:val="22"/>
          <w:szCs w:val="22"/>
          <w:lang w:val="pl-PL"/>
        </w:rPr>
      </w:pPr>
      <w:r>
        <w:rPr>
          <w:rStyle w:val="Zdraznn"/>
          <w:rFonts w:ascii="Times New Roman" w:hAnsi="Times New Roman"/>
          <w:i w:val="0"/>
          <w:color w:val="000000"/>
          <w:sz w:val="22"/>
          <w:szCs w:val="22"/>
          <w:lang w:val="pl-PL"/>
        </w:rPr>
        <w:t>Nabyvatel není povinen licenci využít.</w:t>
      </w:r>
    </w:p>
    <w:p w:rsidR="003916BA" w:rsidRDefault="009B4147">
      <w:pPr>
        <w:numPr>
          <w:ilvl w:val="0"/>
          <w:numId w:val="5"/>
        </w:numPr>
        <w:spacing w:before="120"/>
        <w:ind w:left="426" w:hanging="426"/>
        <w:jc w:val="both"/>
        <w:rPr>
          <w:rFonts w:ascii="Times New Roman" w:hAnsi="Times New Roman"/>
          <w:color w:val="000000"/>
          <w:sz w:val="22"/>
          <w:szCs w:val="22"/>
          <w:lang w:val="pl-PL"/>
        </w:rPr>
      </w:pPr>
      <w:r>
        <w:rPr>
          <w:rFonts w:ascii="Times New Roman" w:hAnsi="Times New Roman"/>
          <w:sz w:val="22"/>
          <w:szCs w:val="22"/>
        </w:rPr>
        <w:t>Podpisem předávacího protokolu se objednatel stává vlastníkem originálů plánů, náčrtů, výkresů, grafických zobrazení a textových určení (specifikací) se všemi právy s tím souvisejícími.</w:t>
      </w:r>
    </w:p>
    <w:p w:rsidR="00005AA3" w:rsidRDefault="00005AA3">
      <w:pPr>
        <w:pStyle w:val="Import38"/>
        <w:widowControl w:val="0"/>
        <w:tabs>
          <w:tab w:val="clear" w:pos="504"/>
          <w:tab w:val="left" w:pos="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after="100" w:line="120" w:lineRule="atLeast"/>
        <w:rPr>
          <w:rFonts w:ascii="Times New Roman" w:hAnsi="Times New Roman"/>
          <w:i/>
          <w:sz w:val="22"/>
          <w:szCs w:val="22"/>
          <w:lang w:val="pl-PL"/>
        </w:rPr>
      </w:pPr>
    </w:p>
    <w:p w:rsidR="003916BA" w:rsidRDefault="009B4147">
      <w:pPr>
        <w:pStyle w:val="Import38"/>
        <w:tabs>
          <w:tab w:val="clear" w:pos="504"/>
          <w:tab w:val="left" w:pos="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firstLine="567"/>
        <w:jc w:val="center"/>
        <w:rPr>
          <w:rFonts w:ascii="Times New Roman" w:hAnsi="Times New Roman"/>
          <w:b/>
          <w:sz w:val="22"/>
          <w:szCs w:val="22"/>
          <w:lang w:val="pl-PL"/>
        </w:rPr>
      </w:pPr>
      <w:r>
        <w:rPr>
          <w:rFonts w:ascii="Times New Roman" w:hAnsi="Times New Roman"/>
          <w:b/>
          <w:sz w:val="22"/>
          <w:szCs w:val="22"/>
          <w:lang w:val="pl-PL"/>
        </w:rPr>
        <w:t>Článek IX.</w:t>
      </w:r>
    </w:p>
    <w:p w:rsidR="003916BA" w:rsidRDefault="009B4147">
      <w:pPr>
        <w:pStyle w:val="Import38"/>
        <w:tabs>
          <w:tab w:val="clear" w:pos="504"/>
          <w:tab w:val="left" w:pos="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firstLine="567"/>
        <w:jc w:val="center"/>
      </w:pPr>
      <w:r>
        <w:rPr>
          <w:rFonts w:ascii="Times New Roman" w:hAnsi="Times New Roman"/>
          <w:b/>
          <w:sz w:val="22"/>
          <w:szCs w:val="22"/>
          <w:lang w:val="pl-PL"/>
        </w:rPr>
        <w:t>Zvláštní ustanovení</w:t>
      </w:r>
    </w:p>
    <w:p w:rsidR="003916BA" w:rsidRPr="002A4A56" w:rsidRDefault="0071297F">
      <w:pPr>
        <w:numPr>
          <w:ilvl w:val="0"/>
          <w:numId w:val="6"/>
        </w:numPr>
        <w:spacing w:before="120"/>
        <w:ind w:left="426" w:hanging="426"/>
        <w:jc w:val="both"/>
        <w:rPr>
          <w:rFonts w:ascii="Times New Roman" w:hAnsi="Times New Roman"/>
          <w:bCs/>
          <w:sz w:val="22"/>
          <w:szCs w:val="22"/>
        </w:rPr>
      </w:pPr>
      <w:r>
        <w:rPr>
          <w:rFonts w:ascii="Times New Roman" w:hAnsi="Times New Roman"/>
          <w:bCs/>
          <w:sz w:val="22"/>
          <w:szCs w:val="22"/>
        </w:rPr>
        <w:t xml:space="preserve">V průběhu rozpracovanosti díla bude objednatel vyzván projektantem k první konzultaci navrhovaného díla, nejpozději do </w:t>
      </w:r>
      <w:r>
        <w:rPr>
          <w:rFonts w:ascii="Times New Roman" w:hAnsi="Times New Roman"/>
          <w:b/>
          <w:sz w:val="22"/>
          <w:szCs w:val="22"/>
        </w:rPr>
        <w:t xml:space="preserve">10 </w:t>
      </w:r>
      <w:r>
        <w:rPr>
          <w:rFonts w:ascii="Times New Roman" w:hAnsi="Times New Roman"/>
          <w:b/>
          <w:bCs/>
          <w:sz w:val="22"/>
          <w:szCs w:val="22"/>
        </w:rPr>
        <w:t>dnů</w:t>
      </w:r>
      <w:r>
        <w:rPr>
          <w:rFonts w:ascii="Times New Roman" w:hAnsi="Times New Roman"/>
          <w:bCs/>
          <w:sz w:val="22"/>
          <w:szCs w:val="22"/>
        </w:rPr>
        <w:t xml:space="preserve"> po zahájení prací v rámci každé etapy realizace plnění, s výjimkou Etapy IV (autorský dozor).</w:t>
      </w:r>
      <w:r>
        <w:rPr>
          <w:rFonts w:ascii="Times New Roman" w:hAnsi="Times New Roman"/>
          <w:sz w:val="22"/>
          <w:szCs w:val="22"/>
        </w:rPr>
        <w:t xml:space="preserve"> Následující konzultace bude dohodnuta vždy na jednání předchozí konzultace. Projektant</w:t>
      </w:r>
      <w:r w:rsidR="00005AA3">
        <w:rPr>
          <w:rFonts w:ascii="Times New Roman" w:hAnsi="Times New Roman"/>
          <w:sz w:val="22"/>
          <w:szCs w:val="22"/>
        </w:rPr>
        <w:t xml:space="preserve"> </w:t>
      </w:r>
      <w:r>
        <w:rPr>
          <w:rFonts w:ascii="Times New Roman" w:hAnsi="Times New Roman"/>
          <w:sz w:val="22"/>
          <w:szCs w:val="22"/>
        </w:rPr>
        <w:t xml:space="preserve">vždy sdělí požadavek na přítomnost příslušných pracovníků objednatele při konzultacích. V průběhu přípravy projektové dokumentace budou realizovány </w:t>
      </w:r>
      <w:r w:rsidRPr="00005AA3">
        <w:rPr>
          <w:rFonts w:ascii="Times New Roman" w:hAnsi="Times New Roman"/>
          <w:sz w:val="22"/>
          <w:szCs w:val="22"/>
        </w:rPr>
        <w:t xml:space="preserve">i </w:t>
      </w:r>
      <w:r>
        <w:rPr>
          <w:rFonts w:ascii="Times New Roman" w:hAnsi="Times New Roman"/>
          <w:sz w:val="22"/>
          <w:szCs w:val="22"/>
        </w:rPr>
        <w:t>osobní konzultace, a to v termínech uvedených ve Specifikaci projekčních prací (příloha č. 2 této smlouvy).</w:t>
      </w:r>
    </w:p>
    <w:p w:rsidR="003916BA" w:rsidRPr="002A4A56" w:rsidRDefault="0071297F">
      <w:pPr>
        <w:numPr>
          <w:ilvl w:val="0"/>
          <w:numId w:val="6"/>
        </w:numPr>
        <w:spacing w:before="120"/>
        <w:ind w:left="426" w:hanging="426"/>
        <w:jc w:val="both"/>
        <w:rPr>
          <w:rFonts w:ascii="Times New Roman" w:hAnsi="Times New Roman"/>
          <w:bCs/>
          <w:sz w:val="22"/>
          <w:szCs w:val="22"/>
        </w:rPr>
      </w:pPr>
      <w:r>
        <w:rPr>
          <w:rFonts w:ascii="Times New Roman" w:hAnsi="Times New Roman"/>
          <w:bCs/>
          <w:sz w:val="22"/>
          <w:szCs w:val="22"/>
        </w:rPr>
        <w:t xml:space="preserve">K závěrečnému projednání projektové dokumentace před vyhotovením čistopisu vyzve </w:t>
      </w:r>
      <w:r>
        <w:rPr>
          <w:rFonts w:ascii="Times New Roman" w:hAnsi="Times New Roman"/>
          <w:sz w:val="22"/>
          <w:szCs w:val="22"/>
        </w:rPr>
        <w:t>projektant</w:t>
      </w:r>
      <w:r>
        <w:rPr>
          <w:rFonts w:ascii="Times New Roman" w:hAnsi="Times New Roman"/>
          <w:bCs/>
          <w:sz w:val="22"/>
          <w:szCs w:val="22"/>
        </w:rPr>
        <w:t xml:space="preserve"> objednatele nejpozději </w:t>
      </w:r>
      <w:r>
        <w:rPr>
          <w:rFonts w:ascii="Times New Roman" w:hAnsi="Times New Roman"/>
          <w:b/>
          <w:sz w:val="22"/>
          <w:szCs w:val="22"/>
        </w:rPr>
        <w:t>7 dn</w:t>
      </w:r>
      <w:r>
        <w:rPr>
          <w:rFonts w:ascii="Times New Roman" w:hAnsi="Times New Roman"/>
          <w:b/>
          <w:bCs/>
          <w:sz w:val="22"/>
          <w:szCs w:val="22"/>
        </w:rPr>
        <w:t>ů</w:t>
      </w:r>
      <w:r>
        <w:rPr>
          <w:rFonts w:ascii="Times New Roman" w:hAnsi="Times New Roman"/>
          <w:bCs/>
          <w:sz w:val="22"/>
          <w:szCs w:val="22"/>
        </w:rPr>
        <w:t xml:space="preserve"> před koncem lhůty plnění dle této smlouvy. Místo konzultace je v sídle objednatele. Konzultace budou probíhat s kontaktní osobou uvedenou v čl. III. odstavec 4, popřípadě s osobami, které tato kontaktní osoba určí.</w:t>
      </w:r>
    </w:p>
    <w:p w:rsidR="000B73C2" w:rsidRDefault="000B73C2">
      <w:pPr>
        <w:numPr>
          <w:ilvl w:val="0"/>
          <w:numId w:val="6"/>
        </w:numPr>
        <w:spacing w:before="120"/>
        <w:ind w:left="426" w:hanging="426"/>
        <w:jc w:val="both"/>
        <w:rPr>
          <w:rFonts w:ascii="Times New Roman" w:hAnsi="Times New Roman"/>
          <w:bCs/>
          <w:sz w:val="22"/>
          <w:szCs w:val="22"/>
        </w:rPr>
      </w:pPr>
      <w:r>
        <w:rPr>
          <w:rFonts w:ascii="Times New Roman" w:hAnsi="Times New Roman"/>
          <w:bCs/>
          <w:sz w:val="22"/>
          <w:szCs w:val="22"/>
        </w:rPr>
        <w:t xml:space="preserve">O průběhu všech konzultací pořídí </w:t>
      </w:r>
      <w:r w:rsidR="00636EB3">
        <w:rPr>
          <w:rFonts w:ascii="Times New Roman" w:hAnsi="Times New Roman"/>
          <w:sz w:val="22"/>
          <w:szCs w:val="22"/>
        </w:rPr>
        <w:t xml:space="preserve">projektant </w:t>
      </w:r>
      <w:r>
        <w:rPr>
          <w:rFonts w:ascii="Times New Roman" w:hAnsi="Times New Roman"/>
          <w:bCs/>
          <w:sz w:val="22"/>
          <w:szCs w:val="22"/>
        </w:rPr>
        <w:t>vždy zápis, který bude podepsán všemi zúčastněnými.</w:t>
      </w:r>
    </w:p>
    <w:p w:rsidR="003916BA" w:rsidRDefault="009B4147">
      <w:pPr>
        <w:numPr>
          <w:ilvl w:val="0"/>
          <w:numId w:val="6"/>
        </w:numPr>
        <w:spacing w:before="120"/>
        <w:ind w:left="426" w:hanging="426"/>
        <w:jc w:val="both"/>
        <w:rPr>
          <w:rFonts w:ascii="Times New Roman" w:hAnsi="Times New Roman"/>
          <w:bCs/>
          <w:sz w:val="22"/>
          <w:szCs w:val="22"/>
        </w:rPr>
      </w:pPr>
      <w:r>
        <w:rPr>
          <w:rFonts w:ascii="Times New Roman" w:hAnsi="Times New Roman"/>
          <w:bCs/>
          <w:sz w:val="22"/>
          <w:szCs w:val="22"/>
        </w:rPr>
        <w:t xml:space="preserve">Objednatel může v průběhu realizace stavby </w:t>
      </w:r>
      <w:r w:rsidR="00DE2DE8">
        <w:rPr>
          <w:rFonts w:ascii="Times New Roman" w:hAnsi="Times New Roman"/>
          <w:bCs/>
          <w:sz w:val="22"/>
          <w:szCs w:val="22"/>
        </w:rPr>
        <w:t xml:space="preserve">dle PD </w:t>
      </w:r>
      <w:r>
        <w:rPr>
          <w:rFonts w:ascii="Times New Roman" w:hAnsi="Times New Roman"/>
          <w:bCs/>
          <w:sz w:val="22"/>
          <w:szCs w:val="22"/>
        </w:rPr>
        <w:t>dodatečně požadovat úpravu některé části stavby odlišně od PD a to zejména požadovat úpravu použitých materiálů či zvolit jiné technické řešení a to v případě, že v průběhu realizace stavby vznikne potřeba doplnit detaily či technická řešení, bez kterých nelze v realizaci stavby pokračovat, neboť v PD nebyly obsaženy a ve svém konečném důsledku by znamenaly nepřiměřené navýšení ceny realizace stavby nebo se jedná o materiály a technická řešení, v důsledku kterých stavba nesplňuje požadavky 3E tzn. hospodárnost, účelnost, efektivnost.</w:t>
      </w:r>
    </w:p>
    <w:p w:rsidR="003916BA" w:rsidRDefault="009B4147">
      <w:pPr>
        <w:numPr>
          <w:ilvl w:val="0"/>
          <w:numId w:val="6"/>
        </w:numPr>
        <w:spacing w:before="120"/>
        <w:ind w:left="426" w:hanging="426"/>
        <w:jc w:val="both"/>
        <w:rPr>
          <w:rFonts w:ascii="Times New Roman" w:hAnsi="Times New Roman"/>
          <w:sz w:val="22"/>
          <w:szCs w:val="22"/>
        </w:rPr>
      </w:pPr>
      <w:r>
        <w:rPr>
          <w:rFonts w:ascii="Times New Roman" w:hAnsi="Times New Roman"/>
          <w:bCs/>
          <w:sz w:val="22"/>
          <w:szCs w:val="22"/>
        </w:rPr>
        <w:t xml:space="preserve">V případě, že </w:t>
      </w:r>
      <w:r w:rsidR="00636EB3">
        <w:rPr>
          <w:rFonts w:ascii="Times New Roman" w:hAnsi="Times New Roman"/>
          <w:sz w:val="22"/>
          <w:szCs w:val="22"/>
        </w:rPr>
        <w:t>projektant</w:t>
      </w:r>
      <w:r w:rsidR="00005AA3">
        <w:rPr>
          <w:rFonts w:ascii="Times New Roman" w:hAnsi="Times New Roman"/>
          <w:sz w:val="22"/>
          <w:szCs w:val="22"/>
        </w:rPr>
        <w:t xml:space="preserve"> </w:t>
      </w:r>
      <w:r>
        <w:rPr>
          <w:rFonts w:ascii="Times New Roman" w:hAnsi="Times New Roman"/>
          <w:bCs/>
          <w:sz w:val="22"/>
          <w:szCs w:val="22"/>
        </w:rPr>
        <w:t xml:space="preserve">neakceptuje požadavky objednatele na změnu materiálu nebo technického řešení, má objednatel právo odstoupit od smlouvy se </w:t>
      </w:r>
      <w:r w:rsidR="00636EB3">
        <w:rPr>
          <w:rFonts w:ascii="Times New Roman" w:hAnsi="Times New Roman"/>
          <w:sz w:val="22"/>
          <w:szCs w:val="22"/>
        </w:rPr>
        <w:t>projektantem</w:t>
      </w:r>
      <w:r>
        <w:rPr>
          <w:rFonts w:ascii="Times New Roman" w:hAnsi="Times New Roman"/>
          <w:bCs/>
          <w:sz w:val="22"/>
          <w:szCs w:val="22"/>
        </w:rPr>
        <w:t xml:space="preserve">. Odstoupením se smlouva ruší dnem doručení písemného oznámení o odstoupení </w:t>
      </w:r>
      <w:r w:rsidR="00636EB3">
        <w:rPr>
          <w:rFonts w:ascii="Times New Roman" w:hAnsi="Times New Roman"/>
          <w:sz w:val="22"/>
          <w:szCs w:val="22"/>
        </w:rPr>
        <w:t>projektanta</w:t>
      </w:r>
      <w:r>
        <w:rPr>
          <w:rFonts w:ascii="Times New Roman" w:hAnsi="Times New Roman"/>
          <w:bCs/>
          <w:sz w:val="22"/>
          <w:szCs w:val="22"/>
        </w:rPr>
        <w:t>.</w:t>
      </w:r>
    </w:p>
    <w:p w:rsidR="0091379B" w:rsidRDefault="009B4147" w:rsidP="003A4EE4">
      <w:pPr>
        <w:numPr>
          <w:ilvl w:val="0"/>
          <w:numId w:val="6"/>
        </w:numPr>
        <w:spacing w:before="120"/>
        <w:ind w:left="426" w:hanging="426"/>
        <w:jc w:val="both"/>
        <w:rPr>
          <w:rFonts w:ascii="Times New Roman" w:hAnsi="Times New Roman"/>
          <w:sz w:val="22"/>
          <w:szCs w:val="22"/>
        </w:rPr>
      </w:pPr>
      <w:r>
        <w:rPr>
          <w:rFonts w:ascii="Times New Roman" w:hAnsi="Times New Roman"/>
          <w:sz w:val="22"/>
          <w:szCs w:val="22"/>
        </w:rPr>
        <w:t xml:space="preserve">Objednatel se zavazuje umožnit </w:t>
      </w:r>
      <w:r w:rsidR="006B62D6">
        <w:rPr>
          <w:rFonts w:ascii="Times New Roman" w:hAnsi="Times New Roman"/>
          <w:sz w:val="22"/>
          <w:szCs w:val="22"/>
        </w:rPr>
        <w:t>projektantovi</w:t>
      </w:r>
      <w:r>
        <w:rPr>
          <w:rFonts w:ascii="Times New Roman" w:hAnsi="Times New Roman"/>
          <w:sz w:val="22"/>
          <w:szCs w:val="22"/>
        </w:rPr>
        <w:t xml:space="preserve"> prohlídku míst, ve kterých se předpokládá provádění díla, které má být na základě projektové dokumentace zhotoveno. </w:t>
      </w:r>
    </w:p>
    <w:p w:rsidR="003A4EE4" w:rsidRDefault="0091379B">
      <w:pPr>
        <w:numPr>
          <w:ilvl w:val="0"/>
          <w:numId w:val="6"/>
        </w:numPr>
        <w:spacing w:before="120"/>
        <w:ind w:left="426" w:hanging="426"/>
        <w:jc w:val="both"/>
        <w:rPr>
          <w:rFonts w:ascii="Times New Roman" w:hAnsi="Times New Roman"/>
          <w:sz w:val="22"/>
          <w:szCs w:val="22"/>
        </w:rPr>
      </w:pPr>
      <w:r w:rsidRPr="0091379B">
        <w:rPr>
          <w:rFonts w:ascii="Times New Roman" w:hAnsi="Times New Roman"/>
          <w:sz w:val="22"/>
          <w:szCs w:val="22"/>
        </w:rPr>
        <w:t>V </w:t>
      </w:r>
      <w:r w:rsidRPr="00891DF6">
        <w:rPr>
          <w:rFonts w:ascii="Times New Roman" w:hAnsi="Times New Roman"/>
          <w:sz w:val="22"/>
          <w:szCs w:val="22"/>
        </w:rPr>
        <w:t xml:space="preserve">případě neočekávané situace, která by omezovala </w:t>
      </w:r>
      <w:r w:rsidR="001B73C6">
        <w:rPr>
          <w:rFonts w:ascii="Times New Roman" w:hAnsi="Times New Roman"/>
          <w:sz w:val="22"/>
          <w:szCs w:val="22"/>
        </w:rPr>
        <w:t xml:space="preserve">možnost </w:t>
      </w:r>
      <w:r w:rsidRPr="00891DF6">
        <w:rPr>
          <w:rFonts w:ascii="Times New Roman" w:hAnsi="Times New Roman"/>
          <w:sz w:val="22"/>
          <w:szCs w:val="22"/>
        </w:rPr>
        <w:t>osobní</w:t>
      </w:r>
      <w:r w:rsidR="001B73C6">
        <w:rPr>
          <w:rFonts w:ascii="Times New Roman" w:hAnsi="Times New Roman"/>
          <w:sz w:val="22"/>
          <w:szCs w:val="22"/>
        </w:rPr>
        <w:t>ho</w:t>
      </w:r>
      <w:r w:rsidRPr="00891DF6">
        <w:rPr>
          <w:rFonts w:ascii="Times New Roman" w:hAnsi="Times New Roman"/>
          <w:sz w:val="22"/>
          <w:szCs w:val="22"/>
        </w:rPr>
        <w:t xml:space="preserve"> setkání, jako je např. vyhlášení nouzového stavu, či jiná opatření související např. s nemocí COVID bude</w:t>
      </w:r>
      <w:r w:rsidR="00005AA3">
        <w:rPr>
          <w:rFonts w:ascii="Times New Roman" w:hAnsi="Times New Roman"/>
          <w:sz w:val="22"/>
          <w:szCs w:val="22"/>
        </w:rPr>
        <w:t xml:space="preserve"> </w:t>
      </w:r>
      <w:r w:rsidRPr="0091379B">
        <w:rPr>
          <w:rFonts w:ascii="Times New Roman" w:hAnsi="Times New Roman"/>
          <w:sz w:val="22"/>
          <w:szCs w:val="22"/>
        </w:rPr>
        <w:t>komunikace</w:t>
      </w:r>
      <w:r w:rsidRPr="00891DF6">
        <w:rPr>
          <w:rFonts w:ascii="Times New Roman" w:hAnsi="Times New Roman"/>
          <w:sz w:val="22"/>
          <w:szCs w:val="22"/>
        </w:rPr>
        <w:t xml:space="preserve"> mezi </w:t>
      </w:r>
      <w:r w:rsidR="00891DF6">
        <w:rPr>
          <w:rFonts w:ascii="Times New Roman" w:hAnsi="Times New Roman"/>
          <w:sz w:val="22"/>
          <w:szCs w:val="22"/>
        </w:rPr>
        <w:t>o</w:t>
      </w:r>
      <w:r w:rsidRPr="00891DF6">
        <w:rPr>
          <w:rFonts w:ascii="Times New Roman" w:hAnsi="Times New Roman"/>
          <w:sz w:val="22"/>
          <w:szCs w:val="22"/>
        </w:rPr>
        <w:t xml:space="preserve">bjednatelem a projektantem </w:t>
      </w:r>
      <w:r w:rsidR="00891DF6">
        <w:rPr>
          <w:rFonts w:ascii="Times New Roman" w:hAnsi="Times New Roman"/>
          <w:sz w:val="22"/>
          <w:szCs w:val="22"/>
        </w:rPr>
        <w:t>a další nezbytné komunikace a schůzky</w:t>
      </w:r>
      <w:r w:rsidRPr="00891DF6">
        <w:rPr>
          <w:rFonts w:ascii="Times New Roman" w:hAnsi="Times New Roman"/>
          <w:sz w:val="22"/>
          <w:szCs w:val="22"/>
        </w:rPr>
        <w:t xml:space="preserve"> probíhat on-line formou</w:t>
      </w:r>
      <w:r w:rsidR="00891DF6">
        <w:rPr>
          <w:rFonts w:ascii="Times New Roman" w:hAnsi="Times New Roman"/>
          <w:sz w:val="22"/>
          <w:szCs w:val="22"/>
        </w:rPr>
        <w:t>.</w:t>
      </w:r>
    </w:p>
    <w:p w:rsidR="003916BA" w:rsidRDefault="002500E3">
      <w:pPr>
        <w:numPr>
          <w:ilvl w:val="0"/>
          <w:numId w:val="6"/>
        </w:numPr>
        <w:spacing w:before="120"/>
        <w:ind w:left="426" w:hanging="426"/>
        <w:jc w:val="both"/>
        <w:rPr>
          <w:rFonts w:ascii="Times New Roman" w:hAnsi="Times New Roman"/>
          <w:sz w:val="22"/>
          <w:szCs w:val="22"/>
        </w:rPr>
      </w:pPr>
      <w:r>
        <w:rPr>
          <w:rFonts w:ascii="Times New Roman" w:hAnsi="Times New Roman"/>
          <w:sz w:val="22"/>
          <w:szCs w:val="22"/>
        </w:rPr>
        <w:t xml:space="preserve">V případě změny </w:t>
      </w:r>
      <w:r w:rsidR="002E7D26">
        <w:rPr>
          <w:rFonts w:ascii="Times New Roman" w:hAnsi="Times New Roman"/>
          <w:sz w:val="22"/>
          <w:szCs w:val="22"/>
        </w:rPr>
        <w:t>údajů uvedených</w:t>
      </w:r>
      <w:r>
        <w:rPr>
          <w:rFonts w:ascii="Times New Roman" w:hAnsi="Times New Roman"/>
          <w:sz w:val="22"/>
          <w:szCs w:val="22"/>
        </w:rPr>
        <w:t xml:space="preserve"> v příloze č. </w:t>
      </w:r>
      <w:r w:rsidR="00084131">
        <w:rPr>
          <w:rFonts w:ascii="Times New Roman" w:hAnsi="Times New Roman"/>
          <w:sz w:val="22"/>
          <w:szCs w:val="22"/>
        </w:rPr>
        <w:t>3</w:t>
      </w:r>
      <w:r>
        <w:rPr>
          <w:rFonts w:ascii="Times New Roman" w:hAnsi="Times New Roman"/>
          <w:sz w:val="22"/>
          <w:szCs w:val="22"/>
        </w:rPr>
        <w:t xml:space="preserve"> této smlouvy – Seznam </w:t>
      </w:r>
      <w:r w:rsidR="00E24DBE">
        <w:rPr>
          <w:rFonts w:ascii="Times New Roman" w:hAnsi="Times New Roman"/>
          <w:sz w:val="22"/>
          <w:szCs w:val="22"/>
        </w:rPr>
        <w:t>profesních specialistů</w:t>
      </w:r>
      <w:r w:rsidR="00005AA3">
        <w:rPr>
          <w:rFonts w:ascii="Times New Roman" w:hAnsi="Times New Roman"/>
          <w:sz w:val="22"/>
          <w:szCs w:val="22"/>
        </w:rPr>
        <w:t xml:space="preserve"> </w:t>
      </w:r>
      <w:r w:rsidR="002E7D26">
        <w:rPr>
          <w:rFonts w:ascii="Times New Roman" w:hAnsi="Times New Roman"/>
          <w:sz w:val="22"/>
          <w:szCs w:val="22"/>
        </w:rPr>
        <w:t xml:space="preserve">je </w:t>
      </w:r>
      <w:r w:rsidR="00CC4D51">
        <w:rPr>
          <w:rFonts w:ascii="Times New Roman" w:hAnsi="Times New Roman"/>
          <w:sz w:val="22"/>
          <w:szCs w:val="22"/>
        </w:rPr>
        <w:t>projektant</w:t>
      </w:r>
      <w:r w:rsidR="00005AA3">
        <w:rPr>
          <w:rFonts w:ascii="Times New Roman" w:hAnsi="Times New Roman"/>
          <w:sz w:val="22"/>
          <w:szCs w:val="22"/>
        </w:rPr>
        <w:t xml:space="preserve"> </w:t>
      </w:r>
      <w:r w:rsidR="009B4147">
        <w:rPr>
          <w:rFonts w:ascii="Times New Roman" w:hAnsi="Times New Roman"/>
          <w:sz w:val="22"/>
          <w:szCs w:val="22"/>
        </w:rPr>
        <w:t xml:space="preserve">povinen do </w:t>
      </w:r>
      <w:r w:rsidR="002E7D26">
        <w:rPr>
          <w:rFonts w:ascii="Times New Roman" w:hAnsi="Times New Roman"/>
          <w:sz w:val="22"/>
          <w:szCs w:val="22"/>
        </w:rPr>
        <w:t xml:space="preserve">5 </w:t>
      </w:r>
      <w:r w:rsidR="009B4147">
        <w:rPr>
          <w:rFonts w:ascii="Times New Roman" w:hAnsi="Times New Roman"/>
          <w:sz w:val="22"/>
          <w:szCs w:val="22"/>
        </w:rPr>
        <w:t xml:space="preserve">pracovních dnů od </w:t>
      </w:r>
      <w:r w:rsidR="002E7D26">
        <w:rPr>
          <w:rFonts w:ascii="Times New Roman" w:hAnsi="Times New Roman"/>
          <w:sz w:val="22"/>
          <w:szCs w:val="22"/>
        </w:rPr>
        <w:t xml:space="preserve">provedení změny v osobě </w:t>
      </w:r>
      <w:r w:rsidR="00E24DBE">
        <w:rPr>
          <w:rFonts w:ascii="Times New Roman" w:hAnsi="Times New Roman"/>
          <w:sz w:val="22"/>
          <w:szCs w:val="22"/>
        </w:rPr>
        <w:t xml:space="preserve">profesního specialisty </w:t>
      </w:r>
      <w:r w:rsidR="002E7D26">
        <w:rPr>
          <w:rFonts w:ascii="Times New Roman" w:hAnsi="Times New Roman"/>
          <w:sz w:val="22"/>
          <w:szCs w:val="22"/>
        </w:rPr>
        <w:t>o této skutečnosti objednatele informovat</w:t>
      </w:r>
      <w:r w:rsidR="003A4EE4">
        <w:rPr>
          <w:rFonts w:ascii="Times New Roman" w:hAnsi="Times New Roman"/>
          <w:sz w:val="22"/>
          <w:szCs w:val="22"/>
        </w:rPr>
        <w:t xml:space="preserve"> a zajistit jeho adekvátní náhradu</w:t>
      </w:r>
      <w:r w:rsidR="002E7D26">
        <w:rPr>
          <w:rFonts w:ascii="Times New Roman" w:hAnsi="Times New Roman"/>
          <w:sz w:val="22"/>
          <w:szCs w:val="22"/>
        </w:rPr>
        <w:t xml:space="preserve">. </w:t>
      </w:r>
      <w:r w:rsidR="00E24DBE">
        <w:rPr>
          <w:rFonts w:ascii="Times New Roman" w:hAnsi="Times New Roman"/>
          <w:sz w:val="22"/>
          <w:szCs w:val="22"/>
        </w:rPr>
        <w:t xml:space="preserve">Profesní specialisté </w:t>
      </w:r>
      <w:r w:rsidR="009B4147">
        <w:rPr>
          <w:rFonts w:ascii="Times New Roman" w:hAnsi="Times New Roman"/>
          <w:sz w:val="22"/>
          <w:szCs w:val="22"/>
        </w:rPr>
        <w:t xml:space="preserve">se budou podílet na provedení díla v rozsahu </w:t>
      </w:r>
      <w:r w:rsidR="00C81E32">
        <w:rPr>
          <w:rFonts w:ascii="Times New Roman" w:hAnsi="Times New Roman"/>
          <w:sz w:val="22"/>
          <w:szCs w:val="22"/>
        </w:rPr>
        <w:t>své specializace</w:t>
      </w:r>
      <w:r w:rsidR="009B4147">
        <w:rPr>
          <w:rFonts w:ascii="Times New Roman" w:hAnsi="Times New Roman"/>
          <w:sz w:val="22"/>
          <w:szCs w:val="22"/>
        </w:rPr>
        <w:t xml:space="preserve">. Objednatel má právo si od </w:t>
      </w:r>
      <w:r w:rsidR="00CC4D51">
        <w:rPr>
          <w:rFonts w:ascii="Times New Roman" w:hAnsi="Times New Roman"/>
          <w:sz w:val="22"/>
          <w:szCs w:val="22"/>
        </w:rPr>
        <w:t>projektanta</w:t>
      </w:r>
      <w:r w:rsidR="009B4147">
        <w:rPr>
          <w:rFonts w:ascii="Times New Roman" w:hAnsi="Times New Roman"/>
          <w:sz w:val="22"/>
          <w:szCs w:val="22"/>
        </w:rPr>
        <w:t xml:space="preserve"> kopii této smlouvy s poddodavatelem vyžádat. </w:t>
      </w:r>
      <w:r w:rsidR="00E445FB">
        <w:rPr>
          <w:rFonts w:ascii="Times New Roman" w:hAnsi="Times New Roman"/>
          <w:sz w:val="22"/>
          <w:szCs w:val="22"/>
        </w:rPr>
        <w:t>P</w:t>
      </w:r>
      <w:r w:rsidR="00CC4D51">
        <w:rPr>
          <w:rFonts w:ascii="Times New Roman" w:hAnsi="Times New Roman"/>
          <w:sz w:val="22"/>
          <w:szCs w:val="22"/>
        </w:rPr>
        <w:t>rojektant</w:t>
      </w:r>
      <w:r w:rsidR="009B4147">
        <w:rPr>
          <w:rFonts w:ascii="Times New Roman" w:hAnsi="Times New Roman"/>
          <w:sz w:val="22"/>
          <w:szCs w:val="22"/>
        </w:rPr>
        <w:t xml:space="preserve"> vytvoří stabilní tým osob </w:t>
      </w:r>
      <w:r w:rsidR="00C81E32">
        <w:rPr>
          <w:rFonts w:ascii="Times New Roman" w:hAnsi="Times New Roman"/>
          <w:sz w:val="22"/>
          <w:szCs w:val="22"/>
        </w:rPr>
        <w:t xml:space="preserve">specialistů </w:t>
      </w:r>
      <w:r w:rsidR="009B4147">
        <w:rPr>
          <w:rFonts w:ascii="Times New Roman" w:hAnsi="Times New Roman"/>
          <w:sz w:val="22"/>
          <w:szCs w:val="22"/>
        </w:rPr>
        <w:t>odpovědných za provádění a řízení prací</w:t>
      </w:r>
      <w:r w:rsidR="00C81E32">
        <w:rPr>
          <w:rFonts w:ascii="Times New Roman" w:hAnsi="Times New Roman"/>
          <w:sz w:val="22"/>
          <w:szCs w:val="22"/>
        </w:rPr>
        <w:t xml:space="preserve"> ve své specializaci</w:t>
      </w:r>
      <w:r w:rsidR="009B4147">
        <w:rPr>
          <w:rFonts w:ascii="Times New Roman" w:hAnsi="Times New Roman"/>
          <w:sz w:val="22"/>
          <w:szCs w:val="22"/>
        </w:rPr>
        <w:t xml:space="preserve">. V případě změny </w:t>
      </w:r>
      <w:r w:rsidR="00C81E32">
        <w:rPr>
          <w:rFonts w:ascii="Times New Roman" w:hAnsi="Times New Roman"/>
          <w:sz w:val="22"/>
          <w:szCs w:val="22"/>
        </w:rPr>
        <w:t xml:space="preserve">profesního specialisty </w:t>
      </w:r>
      <w:r w:rsidR="009B4147">
        <w:rPr>
          <w:rFonts w:ascii="Times New Roman" w:hAnsi="Times New Roman"/>
          <w:sz w:val="22"/>
          <w:szCs w:val="22"/>
        </w:rPr>
        <w:t xml:space="preserve">či přistoupení dalšího </w:t>
      </w:r>
      <w:r w:rsidR="00C81E32">
        <w:rPr>
          <w:rFonts w:ascii="Times New Roman" w:hAnsi="Times New Roman"/>
          <w:sz w:val="22"/>
          <w:szCs w:val="22"/>
        </w:rPr>
        <w:t xml:space="preserve">profesního specialisty </w:t>
      </w:r>
      <w:r w:rsidR="009B4147">
        <w:rPr>
          <w:rFonts w:ascii="Times New Roman" w:hAnsi="Times New Roman"/>
          <w:sz w:val="22"/>
          <w:szCs w:val="22"/>
        </w:rPr>
        <w:t xml:space="preserve">v průběhu </w:t>
      </w:r>
      <w:r w:rsidR="00C81E32">
        <w:rPr>
          <w:rFonts w:ascii="Times New Roman" w:hAnsi="Times New Roman"/>
          <w:sz w:val="22"/>
          <w:szCs w:val="22"/>
        </w:rPr>
        <w:t xml:space="preserve">plnění dle této smlouvy </w:t>
      </w:r>
      <w:r w:rsidR="009B4147">
        <w:rPr>
          <w:rFonts w:ascii="Times New Roman" w:hAnsi="Times New Roman"/>
          <w:sz w:val="22"/>
          <w:szCs w:val="22"/>
        </w:rPr>
        <w:t xml:space="preserve">je </w:t>
      </w:r>
      <w:r w:rsidR="00DD2306">
        <w:rPr>
          <w:rFonts w:ascii="Times New Roman" w:hAnsi="Times New Roman"/>
          <w:sz w:val="22"/>
          <w:szCs w:val="22"/>
        </w:rPr>
        <w:t>projektant</w:t>
      </w:r>
      <w:r w:rsidR="00005AA3">
        <w:rPr>
          <w:rFonts w:ascii="Times New Roman" w:hAnsi="Times New Roman"/>
          <w:sz w:val="22"/>
          <w:szCs w:val="22"/>
        </w:rPr>
        <w:t xml:space="preserve"> </w:t>
      </w:r>
      <w:r w:rsidR="009B4147">
        <w:rPr>
          <w:rFonts w:ascii="Times New Roman" w:hAnsi="Times New Roman"/>
          <w:sz w:val="22"/>
          <w:szCs w:val="22"/>
        </w:rPr>
        <w:t>povinen objednatele o této změně bezodkladně</w:t>
      </w:r>
      <w:r w:rsidR="00C81E32">
        <w:rPr>
          <w:rFonts w:ascii="Times New Roman" w:hAnsi="Times New Roman"/>
          <w:sz w:val="22"/>
          <w:szCs w:val="22"/>
        </w:rPr>
        <w:t xml:space="preserve"> písemně</w:t>
      </w:r>
      <w:r w:rsidR="009B4147">
        <w:rPr>
          <w:rFonts w:ascii="Times New Roman" w:hAnsi="Times New Roman"/>
          <w:sz w:val="22"/>
          <w:szCs w:val="22"/>
        </w:rPr>
        <w:t xml:space="preserve"> informovat.</w:t>
      </w:r>
    </w:p>
    <w:p w:rsidR="003916BA" w:rsidRDefault="003916BA">
      <w:pPr>
        <w:pStyle w:val="Import8"/>
        <w:widowControl w:val="0"/>
        <w:tabs>
          <w:tab w:val="clear" w:pos="396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after="100" w:line="120" w:lineRule="atLeast"/>
        <w:rPr>
          <w:rFonts w:ascii="Times New Roman" w:hAnsi="Times New Roman"/>
          <w:b/>
          <w:bCs/>
          <w:sz w:val="22"/>
          <w:szCs w:val="22"/>
          <w:lang w:val="cs-CZ"/>
        </w:rPr>
      </w:pPr>
    </w:p>
    <w:p w:rsidR="003916BA" w:rsidRDefault="009B4147">
      <w:pPr>
        <w:pStyle w:val="Import8"/>
        <w:tabs>
          <w:tab w:val="clear" w:pos="396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b/>
          <w:bCs/>
          <w:sz w:val="22"/>
          <w:szCs w:val="22"/>
          <w:lang w:val="cs-CZ"/>
        </w:rPr>
      </w:pPr>
      <w:r>
        <w:rPr>
          <w:rFonts w:ascii="Times New Roman" w:hAnsi="Times New Roman"/>
          <w:b/>
          <w:bCs/>
          <w:sz w:val="22"/>
          <w:szCs w:val="22"/>
          <w:lang w:val="cs-CZ"/>
        </w:rPr>
        <w:t>Článek X.</w:t>
      </w:r>
    </w:p>
    <w:p w:rsidR="003916BA" w:rsidRDefault="009B4147">
      <w:pPr>
        <w:pStyle w:val="Import8"/>
        <w:tabs>
          <w:tab w:val="clear" w:pos="396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b/>
          <w:bCs/>
          <w:sz w:val="22"/>
          <w:szCs w:val="22"/>
          <w:lang w:val="cs-CZ"/>
        </w:rPr>
      </w:pPr>
      <w:r>
        <w:rPr>
          <w:rFonts w:ascii="Times New Roman" w:hAnsi="Times New Roman"/>
          <w:b/>
          <w:bCs/>
          <w:sz w:val="22"/>
          <w:szCs w:val="22"/>
          <w:lang w:val="cs-CZ"/>
        </w:rPr>
        <w:t>Mlčenlivost, další ustanovení</w:t>
      </w:r>
    </w:p>
    <w:p w:rsidR="003916BA" w:rsidRDefault="009B4147">
      <w:pPr>
        <w:numPr>
          <w:ilvl w:val="0"/>
          <w:numId w:val="7"/>
        </w:numPr>
        <w:spacing w:before="120"/>
        <w:ind w:left="426" w:hanging="426"/>
        <w:jc w:val="both"/>
        <w:rPr>
          <w:rFonts w:ascii="Times New Roman" w:hAnsi="Times New Roman"/>
          <w:sz w:val="22"/>
          <w:szCs w:val="22"/>
        </w:rPr>
      </w:pPr>
      <w:r>
        <w:rPr>
          <w:rFonts w:ascii="Times New Roman" w:hAnsi="Times New Roman"/>
          <w:sz w:val="22"/>
          <w:szCs w:val="22"/>
        </w:rPr>
        <w:t xml:space="preserve">Veškeré skutečnosti obchodní, výrobní, ekonomické či technické povahy související se smluvními stranami, které nejsou běžně dostupné v obchodních kruzích a se kterými při plnění této smlouvy přijdou smluvní strany do styku, jsou důvěrnými informacemi a smluvní strany se zavazují nezveřejnit ani nevyužívat </w:t>
      </w:r>
      <w:r w:rsidR="00DE2DE8">
        <w:rPr>
          <w:rFonts w:ascii="Times New Roman" w:hAnsi="Times New Roman"/>
          <w:sz w:val="22"/>
          <w:szCs w:val="22"/>
        </w:rPr>
        <w:t xml:space="preserve">je </w:t>
      </w:r>
      <w:r>
        <w:rPr>
          <w:rFonts w:ascii="Times New Roman" w:hAnsi="Times New Roman"/>
          <w:sz w:val="22"/>
          <w:szCs w:val="22"/>
        </w:rPr>
        <w:t>ve svůj prospěch nebo umožnit prospěch třetím osobám.</w:t>
      </w:r>
    </w:p>
    <w:p w:rsidR="002E7D26" w:rsidRDefault="00636EB3">
      <w:pPr>
        <w:numPr>
          <w:ilvl w:val="0"/>
          <w:numId w:val="7"/>
        </w:numPr>
        <w:spacing w:before="120"/>
        <w:ind w:left="426" w:hanging="426"/>
        <w:jc w:val="both"/>
        <w:rPr>
          <w:rFonts w:ascii="Times New Roman" w:hAnsi="Times New Roman"/>
          <w:sz w:val="22"/>
          <w:szCs w:val="22"/>
        </w:rPr>
      </w:pPr>
      <w:r>
        <w:rPr>
          <w:rFonts w:ascii="Times New Roman" w:hAnsi="Times New Roman"/>
          <w:sz w:val="22"/>
          <w:szCs w:val="22"/>
        </w:rPr>
        <w:t>Projektant</w:t>
      </w:r>
      <w:r w:rsidR="002E7D26">
        <w:rPr>
          <w:rFonts w:ascii="Times New Roman" w:hAnsi="Times New Roman"/>
          <w:sz w:val="22"/>
          <w:szCs w:val="22"/>
        </w:rPr>
        <w:t xml:space="preserve"> se zavazuje zachovávat mlčenlivost o skutečnostech, které se při plnění smlouvy a projektování stavby nebo v souvislosti s nimi dozvěděl a nesdělovat je jiným osobám, než těm, které se podílí na zadávacím řízení pro zhotovení stavby nebo podepsaly smlouvu o dílo na její zhotovení. Povinnost mlčenlivosti se vztahuje i na předané dokumenty a materiály. </w:t>
      </w:r>
      <w:r w:rsidR="002E7D26" w:rsidRPr="001669B9">
        <w:rPr>
          <w:rFonts w:ascii="Times New Roman" w:hAnsi="Times New Roman"/>
          <w:sz w:val="22"/>
          <w:szCs w:val="22"/>
        </w:rPr>
        <w:t xml:space="preserve">Při porušení mlčenlivosti je objednatel oprávněn požadovat po </w:t>
      </w:r>
      <w:r>
        <w:rPr>
          <w:rFonts w:ascii="Times New Roman" w:hAnsi="Times New Roman"/>
          <w:sz w:val="22"/>
          <w:szCs w:val="22"/>
        </w:rPr>
        <w:t>projektantovi</w:t>
      </w:r>
      <w:r w:rsidR="00005AA3">
        <w:rPr>
          <w:rFonts w:ascii="Times New Roman" w:hAnsi="Times New Roman"/>
          <w:sz w:val="22"/>
          <w:szCs w:val="22"/>
        </w:rPr>
        <w:t xml:space="preserve"> </w:t>
      </w:r>
      <w:r w:rsidR="002E7D26" w:rsidRPr="001669B9">
        <w:rPr>
          <w:rFonts w:ascii="Times New Roman" w:hAnsi="Times New Roman"/>
          <w:sz w:val="22"/>
          <w:szCs w:val="22"/>
        </w:rPr>
        <w:t xml:space="preserve">zaplacení smluvní pokuty ve výši </w:t>
      </w:r>
      <w:r w:rsidR="0028160C" w:rsidRPr="001669B9">
        <w:rPr>
          <w:rFonts w:ascii="Times New Roman" w:hAnsi="Times New Roman"/>
          <w:sz w:val="22"/>
          <w:szCs w:val="22"/>
        </w:rPr>
        <w:t>5</w:t>
      </w:r>
      <w:r w:rsidR="002E7D26" w:rsidRPr="001669B9">
        <w:rPr>
          <w:rFonts w:ascii="Times New Roman" w:hAnsi="Times New Roman"/>
          <w:sz w:val="22"/>
          <w:szCs w:val="22"/>
        </w:rPr>
        <w:t xml:space="preserve"> 000 Kč za každé takové porušení smlouvy; nárok na náhradu škody není tímto dotčen.</w:t>
      </w:r>
    </w:p>
    <w:p w:rsidR="003916BA" w:rsidRDefault="009B4147">
      <w:pPr>
        <w:numPr>
          <w:ilvl w:val="0"/>
          <w:numId w:val="7"/>
        </w:numPr>
        <w:spacing w:before="120"/>
        <w:ind w:left="426" w:hanging="426"/>
        <w:jc w:val="both"/>
        <w:rPr>
          <w:rFonts w:ascii="Times New Roman" w:hAnsi="Times New Roman"/>
          <w:sz w:val="22"/>
          <w:szCs w:val="22"/>
        </w:rPr>
      </w:pPr>
      <w:r>
        <w:rPr>
          <w:rFonts w:ascii="Times New Roman" w:hAnsi="Times New Roman"/>
          <w:sz w:val="22"/>
          <w:szCs w:val="22"/>
        </w:rPr>
        <w:t>Smluvní strany výslovně konstatují, že uveřejněním informací podle zákona č. 134/2016 Sb., o zadávání veřejných zakázek, ve znění pozdějších předpisů, a uveřejní smluv podle zákona č. 340/2015 Sb., o zvláštních podmínkách účinnosti některých smluv a o registru smluv (zákon o registru smluv), ve znění pozdějších předpisů, není porušen závazek mlčenlivosti.</w:t>
      </w:r>
    </w:p>
    <w:p w:rsidR="003916BA" w:rsidRDefault="003916BA">
      <w:pPr>
        <w:pStyle w:val="Import22"/>
        <w:widowControl w:val="0"/>
        <w:tabs>
          <w:tab w:val="clear" w:pos="396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after="100" w:line="120" w:lineRule="atLeast"/>
        <w:rPr>
          <w:rFonts w:ascii="Times New Roman" w:hAnsi="Times New Roman"/>
          <w:b/>
          <w:sz w:val="22"/>
          <w:szCs w:val="22"/>
          <w:lang w:val="cs-CZ"/>
        </w:rPr>
      </w:pPr>
    </w:p>
    <w:p w:rsidR="003916BA" w:rsidRDefault="009B4147">
      <w:pPr>
        <w:pStyle w:val="Import22"/>
        <w:tabs>
          <w:tab w:val="clear" w:pos="396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b/>
          <w:sz w:val="22"/>
          <w:szCs w:val="22"/>
          <w:lang w:val="cs-CZ"/>
        </w:rPr>
      </w:pPr>
      <w:r>
        <w:rPr>
          <w:rFonts w:ascii="Times New Roman" w:hAnsi="Times New Roman"/>
          <w:b/>
          <w:sz w:val="22"/>
          <w:szCs w:val="22"/>
          <w:lang w:val="cs-CZ"/>
        </w:rPr>
        <w:t>Článek XI.</w:t>
      </w:r>
    </w:p>
    <w:p w:rsidR="003916BA" w:rsidRDefault="009B4147">
      <w:pPr>
        <w:pStyle w:val="Import22"/>
        <w:tabs>
          <w:tab w:val="clear" w:pos="396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b/>
          <w:sz w:val="22"/>
          <w:szCs w:val="22"/>
          <w:lang w:val="cs-CZ"/>
        </w:rPr>
      </w:pPr>
      <w:r>
        <w:rPr>
          <w:rFonts w:ascii="Times New Roman" w:hAnsi="Times New Roman"/>
          <w:b/>
          <w:sz w:val="22"/>
          <w:szCs w:val="22"/>
          <w:lang w:val="cs-CZ"/>
        </w:rPr>
        <w:t>Kontaktní osoby</w:t>
      </w:r>
    </w:p>
    <w:p w:rsidR="003916BA" w:rsidRDefault="009B4147">
      <w:pPr>
        <w:pStyle w:val="Odstavecseseznamem"/>
        <w:numPr>
          <w:ilvl w:val="0"/>
          <w:numId w:val="13"/>
        </w:numPr>
        <w:ind w:left="426" w:hanging="426"/>
        <w:rPr>
          <w:rFonts w:ascii="Times New Roman" w:hAnsi="Times New Roman"/>
          <w:b/>
          <w:sz w:val="22"/>
          <w:szCs w:val="22"/>
        </w:rPr>
      </w:pPr>
      <w:r>
        <w:rPr>
          <w:rFonts w:ascii="Times New Roman" w:hAnsi="Times New Roman"/>
          <w:b/>
          <w:sz w:val="22"/>
          <w:szCs w:val="22"/>
        </w:rPr>
        <w:t>Za objednatele:</w:t>
      </w:r>
    </w:p>
    <w:p w:rsidR="003916BA" w:rsidRDefault="009B4147">
      <w:pPr>
        <w:tabs>
          <w:tab w:val="left" w:pos="284"/>
        </w:tabs>
        <w:ind w:left="2832" w:hanging="2832"/>
        <w:jc w:val="both"/>
        <w:rPr>
          <w:rFonts w:ascii="Times New Roman" w:hAnsi="Times New Roman"/>
          <w:sz w:val="22"/>
          <w:szCs w:val="22"/>
        </w:rPr>
      </w:pPr>
      <w:r>
        <w:rPr>
          <w:rFonts w:ascii="Times New Roman" w:hAnsi="Times New Roman"/>
          <w:sz w:val="22"/>
          <w:szCs w:val="22"/>
        </w:rPr>
        <w:t xml:space="preserve">       - ve věcech smluvních:    </w:t>
      </w:r>
      <w:r>
        <w:rPr>
          <w:rFonts w:ascii="Times New Roman" w:hAnsi="Times New Roman"/>
          <w:sz w:val="22"/>
          <w:szCs w:val="22"/>
        </w:rPr>
        <w:tab/>
      </w:r>
    </w:p>
    <w:p w:rsidR="003916BA" w:rsidRDefault="009B4147">
      <w:pPr>
        <w:tabs>
          <w:tab w:val="left" w:pos="2835"/>
        </w:tabs>
        <w:spacing w:after="100"/>
        <w:ind w:left="2829" w:hanging="2829"/>
        <w:jc w:val="both"/>
      </w:pPr>
      <w:r>
        <w:rPr>
          <w:rFonts w:ascii="Times New Roman" w:hAnsi="Times New Roman"/>
          <w:sz w:val="22"/>
          <w:szCs w:val="22"/>
        </w:rPr>
        <w:tab/>
      </w:r>
      <w:r w:rsidR="003E348E">
        <w:rPr>
          <w:rFonts w:ascii="Times New Roman" w:hAnsi="Times New Roman"/>
          <w:sz w:val="22"/>
          <w:szCs w:val="22"/>
        </w:rPr>
        <w:t>Mgr. Jan Čižinský</w:t>
      </w:r>
      <w:r>
        <w:rPr>
          <w:rFonts w:ascii="Times New Roman" w:hAnsi="Times New Roman"/>
          <w:sz w:val="22"/>
          <w:szCs w:val="22"/>
        </w:rPr>
        <w:t xml:space="preserve">, starosta MČ Praha 7, </w:t>
      </w:r>
    </w:p>
    <w:p w:rsidR="003916BA" w:rsidRDefault="009B4147" w:rsidP="00C767EA">
      <w:pPr>
        <w:pStyle w:val="odrkyChar"/>
        <w:spacing w:before="0" w:after="0"/>
        <w:ind w:left="2832" w:hanging="2412"/>
      </w:pPr>
      <w:r>
        <w:rPr>
          <w:rFonts w:ascii="Times New Roman" w:hAnsi="Times New Roman"/>
        </w:rPr>
        <w:t>- ve věcech technických</w:t>
      </w:r>
      <w:r>
        <w:rPr>
          <w:rFonts w:ascii="Times New Roman" w:hAnsi="Times New Roman"/>
          <w:shd w:val="clear" w:color="auto" w:fill="FFFFFF"/>
        </w:rPr>
        <w:t xml:space="preserve">: </w:t>
      </w:r>
      <w:r>
        <w:rPr>
          <w:rFonts w:ascii="Times New Roman" w:hAnsi="Times New Roman"/>
          <w:shd w:val="clear" w:color="auto" w:fill="FFFFFF"/>
        </w:rPr>
        <w:tab/>
      </w:r>
    </w:p>
    <w:p w:rsidR="003916BA" w:rsidRDefault="009B4147">
      <w:pPr>
        <w:pStyle w:val="odrkyChar"/>
        <w:spacing w:before="0" w:after="0"/>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p>
    <w:p w:rsidR="003916BA" w:rsidRPr="003A4EE4" w:rsidRDefault="009B4147">
      <w:pPr>
        <w:pStyle w:val="Odstavecseseznamem"/>
        <w:numPr>
          <w:ilvl w:val="0"/>
          <w:numId w:val="13"/>
        </w:numPr>
        <w:ind w:left="426" w:hanging="426"/>
        <w:jc w:val="both"/>
        <w:rPr>
          <w:rFonts w:ascii="Times New Roman" w:hAnsi="Times New Roman"/>
          <w:b/>
          <w:sz w:val="22"/>
          <w:szCs w:val="22"/>
        </w:rPr>
      </w:pPr>
      <w:r w:rsidRPr="003A4EE4">
        <w:rPr>
          <w:rFonts w:ascii="Times New Roman" w:hAnsi="Times New Roman"/>
          <w:b/>
          <w:sz w:val="22"/>
          <w:szCs w:val="22"/>
        </w:rPr>
        <w:t xml:space="preserve">Za </w:t>
      </w:r>
      <w:r w:rsidR="00636EB3" w:rsidRPr="003A4EE4">
        <w:rPr>
          <w:rFonts w:ascii="Times New Roman" w:hAnsi="Times New Roman"/>
          <w:b/>
          <w:sz w:val="22"/>
          <w:szCs w:val="22"/>
        </w:rPr>
        <w:t>projektanta</w:t>
      </w:r>
      <w:r w:rsidRPr="003A4EE4">
        <w:rPr>
          <w:rFonts w:ascii="Times New Roman" w:hAnsi="Times New Roman"/>
          <w:b/>
          <w:sz w:val="22"/>
          <w:szCs w:val="22"/>
        </w:rPr>
        <w:t>:</w:t>
      </w:r>
    </w:p>
    <w:p w:rsidR="003916BA" w:rsidRPr="00005AA3" w:rsidRDefault="009B4147">
      <w:pPr>
        <w:tabs>
          <w:tab w:val="left" w:pos="284"/>
        </w:tabs>
        <w:jc w:val="both"/>
        <w:rPr>
          <w:rFonts w:ascii="Times New Roman" w:hAnsi="Times New Roman"/>
          <w:b/>
          <w:sz w:val="22"/>
          <w:szCs w:val="22"/>
        </w:rPr>
      </w:pPr>
      <w:r>
        <w:rPr>
          <w:rFonts w:ascii="Times New Roman" w:hAnsi="Times New Roman"/>
          <w:sz w:val="22"/>
          <w:szCs w:val="22"/>
        </w:rPr>
        <w:t xml:space="preserve">        - ve věcech smluvních:</w:t>
      </w:r>
      <w:r>
        <w:rPr>
          <w:rFonts w:ascii="Times New Roman" w:hAnsi="Times New Roman"/>
          <w:sz w:val="22"/>
          <w:szCs w:val="22"/>
        </w:rPr>
        <w:tab/>
      </w:r>
    </w:p>
    <w:p w:rsidR="003916BA" w:rsidRDefault="009B4147">
      <w:pPr>
        <w:tabs>
          <w:tab w:val="left" w:pos="284"/>
        </w:tabs>
        <w:jc w:val="both"/>
        <w:rPr>
          <w:rFonts w:ascii="Times New Roman" w:hAnsi="Times New Roman"/>
          <w:i/>
          <w:sz w:val="22"/>
          <w:szCs w:val="22"/>
        </w:rPr>
      </w:pPr>
      <w:r w:rsidRPr="00005AA3">
        <w:rPr>
          <w:rFonts w:ascii="Times New Roman" w:hAnsi="Times New Roman"/>
          <w:sz w:val="22"/>
          <w:szCs w:val="22"/>
        </w:rPr>
        <w:t xml:space="preserve">        - ve věcech technických:</w:t>
      </w:r>
      <w:r w:rsidRPr="00005AA3">
        <w:rPr>
          <w:rFonts w:ascii="Times New Roman" w:hAnsi="Times New Roman"/>
          <w:sz w:val="22"/>
          <w:szCs w:val="22"/>
        </w:rPr>
        <w:tab/>
      </w:r>
      <w:r w:rsidR="0014196C" w:rsidRPr="00005AA3">
        <w:rPr>
          <w:rFonts w:ascii="Times New Roman" w:hAnsi="Times New Roman"/>
          <w:sz w:val="22"/>
          <w:szCs w:val="22"/>
        </w:rPr>
        <w:t>Ing. Tereza Mácová,</w:t>
      </w:r>
      <w:r w:rsidR="0014196C">
        <w:rPr>
          <w:rFonts w:ascii="Times New Roman" w:hAnsi="Times New Roman"/>
          <w:i/>
          <w:sz w:val="22"/>
          <w:szCs w:val="22"/>
        </w:rPr>
        <w:t xml:space="preserve"> </w:t>
      </w:r>
    </w:p>
    <w:p w:rsidR="003916BA" w:rsidRDefault="003916BA">
      <w:pPr>
        <w:widowControl w:val="0"/>
        <w:tabs>
          <w:tab w:val="left" w:pos="284"/>
        </w:tabs>
        <w:spacing w:after="100" w:line="120" w:lineRule="atLeast"/>
        <w:jc w:val="both"/>
        <w:rPr>
          <w:rFonts w:ascii="Times New Roman" w:hAnsi="Times New Roman"/>
          <w:i/>
          <w:sz w:val="22"/>
          <w:szCs w:val="22"/>
        </w:rPr>
      </w:pPr>
    </w:p>
    <w:p w:rsidR="003916BA" w:rsidRDefault="009B4147">
      <w:pPr>
        <w:pStyle w:val="Import22"/>
        <w:tabs>
          <w:tab w:val="clear" w:pos="396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b/>
          <w:sz w:val="22"/>
          <w:szCs w:val="22"/>
          <w:lang w:val="cs-CZ"/>
        </w:rPr>
      </w:pPr>
      <w:r>
        <w:rPr>
          <w:rFonts w:ascii="Times New Roman" w:hAnsi="Times New Roman"/>
          <w:b/>
          <w:sz w:val="22"/>
          <w:szCs w:val="22"/>
          <w:lang w:val="cs-CZ"/>
        </w:rPr>
        <w:t>Článek XII.</w:t>
      </w:r>
    </w:p>
    <w:p w:rsidR="003916BA" w:rsidRDefault="009B4147">
      <w:pPr>
        <w:pStyle w:val="Import22"/>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b/>
          <w:sz w:val="22"/>
          <w:szCs w:val="22"/>
          <w:lang w:val="cs-CZ"/>
        </w:rPr>
      </w:pPr>
      <w:r>
        <w:rPr>
          <w:rFonts w:ascii="Times New Roman" w:hAnsi="Times New Roman"/>
          <w:b/>
          <w:sz w:val="22"/>
          <w:szCs w:val="22"/>
          <w:lang w:val="cs-CZ"/>
        </w:rPr>
        <w:t>Ukončení platnosti smlouvy</w:t>
      </w:r>
    </w:p>
    <w:p w:rsidR="003916BA" w:rsidRDefault="003916BA">
      <w:pPr>
        <w:pStyle w:val="Import22"/>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b/>
          <w:sz w:val="22"/>
          <w:szCs w:val="22"/>
          <w:lang w:val="cs-CZ"/>
        </w:rPr>
      </w:pPr>
    </w:p>
    <w:p w:rsidR="003916BA" w:rsidRDefault="009B4147">
      <w:pPr>
        <w:pStyle w:val="Import22"/>
        <w:numPr>
          <w:ilvl w:val="0"/>
          <w:numId w:val="12"/>
        </w:numPr>
        <w:tabs>
          <w:tab w:val="clear" w:pos="504"/>
          <w:tab w:val="clear" w:pos="1368"/>
          <w:tab w:val="clear" w:pos="2232"/>
          <w:tab w:val="clear" w:pos="3096"/>
          <w:tab w:val="clear" w:pos="3960"/>
          <w:tab w:val="clear" w:pos="4824"/>
          <w:tab w:val="clear" w:pos="5688"/>
          <w:tab w:val="clear" w:pos="6552"/>
          <w:tab w:val="clear" w:pos="7416"/>
          <w:tab w:val="clear" w:pos="8280"/>
        </w:tabs>
        <w:ind w:left="426" w:hanging="426"/>
        <w:rPr>
          <w:rFonts w:ascii="Times New Roman" w:hAnsi="Times New Roman"/>
          <w:sz w:val="22"/>
          <w:szCs w:val="22"/>
          <w:lang w:val="cs-CZ"/>
        </w:rPr>
      </w:pPr>
      <w:r>
        <w:rPr>
          <w:rFonts w:ascii="Times New Roman" w:hAnsi="Times New Roman"/>
          <w:sz w:val="22"/>
          <w:szCs w:val="22"/>
          <w:lang w:val="cs-CZ"/>
        </w:rPr>
        <w:t>Platnost této smlouvy může být ukončena dohodou smluvních stran</w:t>
      </w:r>
      <w:r w:rsidR="002E7D26">
        <w:rPr>
          <w:rFonts w:ascii="Times New Roman" w:hAnsi="Times New Roman"/>
          <w:sz w:val="22"/>
          <w:szCs w:val="22"/>
          <w:lang w:val="cs-CZ"/>
        </w:rPr>
        <w:t xml:space="preserve"> nebo</w:t>
      </w:r>
      <w:r>
        <w:rPr>
          <w:rFonts w:ascii="Times New Roman" w:hAnsi="Times New Roman"/>
          <w:sz w:val="22"/>
          <w:szCs w:val="22"/>
          <w:lang w:val="cs-CZ"/>
        </w:rPr>
        <w:t xml:space="preserve"> odstoupením v případě podstatného porušení smlouvy kteroukoliv ze smluvních stran.</w:t>
      </w:r>
    </w:p>
    <w:p w:rsidR="003916BA" w:rsidRDefault="003916BA">
      <w:pPr>
        <w:pStyle w:val="Import22"/>
        <w:tabs>
          <w:tab w:val="clear" w:pos="504"/>
          <w:tab w:val="clear" w:pos="1368"/>
          <w:tab w:val="clear" w:pos="2232"/>
          <w:tab w:val="clear" w:pos="3096"/>
          <w:tab w:val="clear" w:pos="3960"/>
          <w:tab w:val="clear" w:pos="4824"/>
          <w:tab w:val="clear" w:pos="5688"/>
          <w:tab w:val="clear" w:pos="6552"/>
          <w:tab w:val="clear" w:pos="7416"/>
          <w:tab w:val="clear" w:pos="8280"/>
        </w:tabs>
        <w:ind w:left="426"/>
        <w:rPr>
          <w:rFonts w:ascii="Times New Roman" w:hAnsi="Times New Roman"/>
          <w:sz w:val="10"/>
          <w:szCs w:val="10"/>
          <w:lang w:val="cs-CZ"/>
        </w:rPr>
      </w:pPr>
    </w:p>
    <w:p w:rsidR="003916BA" w:rsidRDefault="009B4147">
      <w:pPr>
        <w:pStyle w:val="Import22"/>
        <w:numPr>
          <w:ilvl w:val="0"/>
          <w:numId w:val="12"/>
        </w:numPr>
        <w:tabs>
          <w:tab w:val="clear" w:pos="504"/>
          <w:tab w:val="clear" w:pos="1368"/>
          <w:tab w:val="clear" w:pos="2232"/>
          <w:tab w:val="clear" w:pos="3096"/>
          <w:tab w:val="clear" w:pos="3960"/>
          <w:tab w:val="clear" w:pos="4824"/>
          <w:tab w:val="clear" w:pos="5688"/>
          <w:tab w:val="clear" w:pos="6552"/>
          <w:tab w:val="clear" w:pos="7416"/>
          <w:tab w:val="clear" w:pos="8280"/>
        </w:tabs>
        <w:spacing w:after="100"/>
        <w:ind w:left="425" w:hanging="425"/>
        <w:rPr>
          <w:rFonts w:ascii="Times New Roman" w:hAnsi="Times New Roman"/>
          <w:sz w:val="22"/>
          <w:szCs w:val="22"/>
          <w:lang w:val="cs-CZ"/>
        </w:rPr>
      </w:pPr>
      <w:r>
        <w:rPr>
          <w:rFonts w:ascii="Times New Roman" w:hAnsi="Times New Roman"/>
          <w:sz w:val="22"/>
          <w:szCs w:val="22"/>
          <w:lang w:val="cs-CZ"/>
        </w:rPr>
        <w:t>Objednatel je oprávněn odstoupit od této smlouvy v případě podstatného porušení závazků vyplývajících z této smlouvy nebo neodstranění vadného chování povinné smluvní strany ani po upozornění a stanovení přiměřené lhůty pro odstranění vadného chování. Taková lhůta nebude kratší než 10 dnů.</w:t>
      </w:r>
    </w:p>
    <w:p w:rsidR="003916BA" w:rsidRDefault="009B4147">
      <w:pPr>
        <w:pStyle w:val="Import22"/>
        <w:numPr>
          <w:ilvl w:val="0"/>
          <w:numId w:val="12"/>
        </w:numPr>
        <w:tabs>
          <w:tab w:val="clear" w:pos="504"/>
          <w:tab w:val="clear" w:pos="1368"/>
          <w:tab w:val="clear" w:pos="2232"/>
          <w:tab w:val="clear" w:pos="3096"/>
          <w:tab w:val="clear" w:pos="3960"/>
          <w:tab w:val="clear" w:pos="4824"/>
          <w:tab w:val="clear" w:pos="5688"/>
          <w:tab w:val="clear" w:pos="6552"/>
          <w:tab w:val="clear" w:pos="7416"/>
          <w:tab w:val="clear" w:pos="8280"/>
        </w:tabs>
        <w:ind w:left="426" w:hanging="426"/>
        <w:rPr>
          <w:rFonts w:ascii="Times New Roman" w:hAnsi="Times New Roman"/>
          <w:sz w:val="22"/>
          <w:szCs w:val="22"/>
          <w:lang w:val="cs-CZ"/>
        </w:rPr>
      </w:pPr>
      <w:r>
        <w:rPr>
          <w:rFonts w:ascii="Times New Roman" w:hAnsi="Times New Roman"/>
          <w:sz w:val="22"/>
          <w:szCs w:val="22"/>
          <w:lang w:val="cs-CZ"/>
        </w:rPr>
        <w:t xml:space="preserve">Za podstatné porušení smlouvy </w:t>
      </w:r>
      <w:r w:rsidR="006E383F" w:rsidRPr="00030147">
        <w:rPr>
          <w:rFonts w:ascii="Times New Roman" w:hAnsi="Times New Roman"/>
          <w:sz w:val="22"/>
          <w:szCs w:val="22"/>
          <w:lang w:val="cs-CZ"/>
        </w:rPr>
        <w:t>projektant</w:t>
      </w:r>
      <w:r w:rsidR="00636EB3" w:rsidRPr="00030147">
        <w:rPr>
          <w:rFonts w:ascii="Times New Roman" w:hAnsi="Times New Roman"/>
          <w:sz w:val="22"/>
          <w:szCs w:val="22"/>
          <w:lang w:val="cs-CZ"/>
        </w:rPr>
        <w:t>e</w:t>
      </w:r>
      <w:r w:rsidR="006E383F" w:rsidRPr="00030147">
        <w:rPr>
          <w:rFonts w:ascii="Times New Roman" w:hAnsi="Times New Roman"/>
          <w:sz w:val="22"/>
          <w:szCs w:val="22"/>
          <w:lang w:val="cs-CZ"/>
        </w:rPr>
        <w:t>m</w:t>
      </w:r>
      <w:r>
        <w:rPr>
          <w:rFonts w:ascii="Times New Roman" w:hAnsi="Times New Roman"/>
          <w:sz w:val="22"/>
          <w:szCs w:val="22"/>
          <w:lang w:val="cs-CZ"/>
        </w:rPr>
        <w:t xml:space="preserve">, které zakládá právo objednatele na odstoupení od smlouvy, se považuje zejména:  </w:t>
      </w:r>
    </w:p>
    <w:p w:rsidR="003916BA" w:rsidRDefault="009B4147">
      <w:pPr>
        <w:pStyle w:val="Import22"/>
        <w:tabs>
          <w:tab w:val="clear" w:pos="504"/>
          <w:tab w:val="clear" w:pos="1368"/>
          <w:tab w:val="clear" w:pos="2232"/>
          <w:tab w:val="clear" w:pos="3096"/>
          <w:tab w:val="clear" w:pos="3960"/>
          <w:tab w:val="clear" w:pos="4824"/>
          <w:tab w:val="clear" w:pos="5688"/>
          <w:tab w:val="clear" w:pos="6552"/>
          <w:tab w:val="clear" w:pos="7416"/>
          <w:tab w:val="clear" w:pos="8280"/>
        </w:tabs>
        <w:ind w:left="993" w:hanging="426"/>
        <w:rPr>
          <w:rFonts w:ascii="Times New Roman" w:hAnsi="Times New Roman"/>
          <w:sz w:val="22"/>
          <w:szCs w:val="22"/>
          <w:lang w:val="cs-CZ"/>
        </w:rPr>
      </w:pPr>
      <w:r>
        <w:rPr>
          <w:rFonts w:ascii="Times New Roman" w:hAnsi="Times New Roman"/>
          <w:sz w:val="22"/>
          <w:szCs w:val="22"/>
          <w:lang w:val="cs-CZ"/>
        </w:rPr>
        <w:t>a)</w:t>
      </w:r>
      <w:r>
        <w:rPr>
          <w:rFonts w:ascii="Times New Roman" w:hAnsi="Times New Roman"/>
          <w:sz w:val="22"/>
          <w:szCs w:val="22"/>
          <w:lang w:val="cs-CZ"/>
        </w:rPr>
        <w:tab/>
        <w:t xml:space="preserve">postup </w:t>
      </w:r>
      <w:r w:rsidR="006E383F" w:rsidRPr="00030147">
        <w:rPr>
          <w:rFonts w:ascii="Times New Roman" w:hAnsi="Times New Roman"/>
          <w:sz w:val="22"/>
          <w:szCs w:val="22"/>
          <w:lang w:val="cs-CZ"/>
        </w:rPr>
        <w:t>projektanta</w:t>
      </w:r>
      <w:r w:rsidR="00005AA3">
        <w:rPr>
          <w:rFonts w:ascii="Times New Roman" w:hAnsi="Times New Roman"/>
          <w:sz w:val="22"/>
          <w:szCs w:val="22"/>
          <w:lang w:val="cs-CZ"/>
        </w:rPr>
        <w:t xml:space="preserve"> </w:t>
      </w:r>
      <w:r>
        <w:rPr>
          <w:rFonts w:ascii="Times New Roman" w:hAnsi="Times New Roman"/>
          <w:sz w:val="22"/>
          <w:szCs w:val="22"/>
          <w:lang w:val="cs-CZ"/>
        </w:rPr>
        <w:t>při zhotovení díla v rozporu s vymezením předmětu plnění a s pokyny objednatele;</w:t>
      </w:r>
    </w:p>
    <w:p w:rsidR="003916BA" w:rsidRPr="001669B9" w:rsidRDefault="009B4147">
      <w:pPr>
        <w:pStyle w:val="Import22"/>
        <w:tabs>
          <w:tab w:val="clear" w:pos="504"/>
          <w:tab w:val="clear" w:pos="1368"/>
          <w:tab w:val="clear" w:pos="2232"/>
          <w:tab w:val="clear" w:pos="3096"/>
          <w:tab w:val="clear" w:pos="3960"/>
          <w:tab w:val="clear" w:pos="4824"/>
          <w:tab w:val="clear" w:pos="5688"/>
          <w:tab w:val="clear" w:pos="6552"/>
          <w:tab w:val="clear" w:pos="7416"/>
          <w:tab w:val="clear" w:pos="8280"/>
        </w:tabs>
        <w:ind w:left="993" w:hanging="426"/>
        <w:rPr>
          <w:rFonts w:ascii="Times New Roman" w:hAnsi="Times New Roman"/>
          <w:sz w:val="22"/>
          <w:szCs w:val="22"/>
          <w:lang w:val="cs-CZ"/>
        </w:rPr>
      </w:pPr>
      <w:r>
        <w:rPr>
          <w:rFonts w:ascii="Times New Roman" w:hAnsi="Times New Roman"/>
          <w:sz w:val="22"/>
          <w:szCs w:val="22"/>
          <w:lang w:val="cs-CZ"/>
        </w:rPr>
        <w:t>b)</w:t>
      </w:r>
      <w:r>
        <w:rPr>
          <w:rFonts w:ascii="Times New Roman" w:hAnsi="Times New Roman"/>
          <w:sz w:val="22"/>
          <w:szCs w:val="22"/>
          <w:lang w:val="cs-CZ"/>
        </w:rPr>
        <w:tab/>
        <w:t xml:space="preserve">porušení povinnosti </w:t>
      </w:r>
      <w:r w:rsidR="006E383F" w:rsidRPr="00030147">
        <w:rPr>
          <w:rFonts w:ascii="Times New Roman" w:hAnsi="Times New Roman"/>
          <w:sz w:val="22"/>
          <w:szCs w:val="22"/>
          <w:lang w:val="cs-CZ"/>
        </w:rPr>
        <w:t>projektant</w:t>
      </w:r>
      <w:r w:rsidR="006E383F">
        <w:rPr>
          <w:rFonts w:ascii="Times New Roman" w:hAnsi="Times New Roman"/>
          <w:sz w:val="22"/>
          <w:szCs w:val="22"/>
          <w:lang w:val="cs-CZ"/>
        </w:rPr>
        <w:t>a</w:t>
      </w:r>
      <w:r>
        <w:rPr>
          <w:rFonts w:ascii="Times New Roman" w:hAnsi="Times New Roman"/>
          <w:sz w:val="22"/>
          <w:szCs w:val="22"/>
          <w:lang w:val="cs-CZ"/>
        </w:rPr>
        <w:t xml:space="preserve"> předat dílo zhotovované dle smlouvy v dohodnutém termínu, s prodlením delším </w:t>
      </w:r>
      <w:r w:rsidRPr="001669B9">
        <w:rPr>
          <w:rFonts w:ascii="Times New Roman" w:hAnsi="Times New Roman"/>
          <w:sz w:val="22"/>
          <w:szCs w:val="22"/>
          <w:lang w:val="cs-CZ"/>
        </w:rPr>
        <w:t xml:space="preserve">než </w:t>
      </w:r>
      <w:r w:rsidR="003E348E" w:rsidRPr="001669B9">
        <w:rPr>
          <w:rFonts w:ascii="Times New Roman" w:hAnsi="Times New Roman"/>
          <w:sz w:val="22"/>
          <w:szCs w:val="22"/>
          <w:lang w:val="cs-CZ"/>
        </w:rPr>
        <w:t xml:space="preserve">15 </w:t>
      </w:r>
      <w:r w:rsidR="0028160C" w:rsidRPr="001669B9">
        <w:rPr>
          <w:rFonts w:ascii="Times New Roman" w:hAnsi="Times New Roman"/>
          <w:sz w:val="22"/>
          <w:szCs w:val="22"/>
          <w:lang w:val="cs-CZ"/>
        </w:rPr>
        <w:t xml:space="preserve">kalendářních </w:t>
      </w:r>
      <w:r w:rsidRPr="001669B9">
        <w:rPr>
          <w:rFonts w:ascii="Times New Roman" w:hAnsi="Times New Roman"/>
          <w:sz w:val="22"/>
          <w:szCs w:val="22"/>
          <w:lang w:val="cs-CZ"/>
        </w:rPr>
        <w:t>dní;</w:t>
      </w:r>
    </w:p>
    <w:p w:rsidR="003916BA" w:rsidRDefault="009B4147">
      <w:pPr>
        <w:pStyle w:val="Import22"/>
        <w:tabs>
          <w:tab w:val="clear" w:pos="504"/>
          <w:tab w:val="clear" w:pos="1368"/>
          <w:tab w:val="clear" w:pos="2232"/>
          <w:tab w:val="clear" w:pos="3096"/>
          <w:tab w:val="clear" w:pos="3960"/>
          <w:tab w:val="clear" w:pos="4824"/>
          <w:tab w:val="clear" w:pos="5688"/>
          <w:tab w:val="clear" w:pos="6552"/>
          <w:tab w:val="clear" w:pos="7416"/>
          <w:tab w:val="clear" w:pos="8280"/>
        </w:tabs>
        <w:ind w:left="993" w:hanging="426"/>
        <w:rPr>
          <w:rFonts w:ascii="Times New Roman" w:hAnsi="Times New Roman"/>
          <w:sz w:val="22"/>
          <w:szCs w:val="22"/>
          <w:lang w:val="cs-CZ"/>
        </w:rPr>
      </w:pPr>
      <w:r>
        <w:rPr>
          <w:rFonts w:ascii="Times New Roman" w:hAnsi="Times New Roman"/>
          <w:sz w:val="22"/>
          <w:szCs w:val="22"/>
          <w:lang w:val="cs-CZ"/>
        </w:rPr>
        <w:t>c)</w:t>
      </w:r>
      <w:r>
        <w:rPr>
          <w:rFonts w:ascii="Times New Roman" w:hAnsi="Times New Roman"/>
          <w:sz w:val="22"/>
          <w:szCs w:val="22"/>
          <w:lang w:val="cs-CZ"/>
        </w:rPr>
        <w:tab/>
        <w:t>neodstranění reklamovaných vad v dohodnutém termínu;</w:t>
      </w:r>
    </w:p>
    <w:p w:rsidR="003916BA" w:rsidRDefault="009B4147">
      <w:pPr>
        <w:pStyle w:val="Import22"/>
        <w:tabs>
          <w:tab w:val="clear" w:pos="504"/>
          <w:tab w:val="clear" w:pos="1368"/>
          <w:tab w:val="clear" w:pos="2232"/>
          <w:tab w:val="clear" w:pos="3096"/>
          <w:tab w:val="clear" w:pos="3960"/>
          <w:tab w:val="clear" w:pos="4824"/>
          <w:tab w:val="clear" w:pos="5688"/>
          <w:tab w:val="clear" w:pos="6552"/>
          <w:tab w:val="clear" w:pos="7416"/>
          <w:tab w:val="clear" w:pos="8280"/>
        </w:tabs>
        <w:ind w:left="993" w:hanging="426"/>
        <w:rPr>
          <w:rFonts w:ascii="Times New Roman" w:hAnsi="Times New Roman"/>
          <w:sz w:val="22"/>
          <w:szCs w:val="22"/>
          <w:lang w:val="cs-CZ"/>
        </w:rPr>
      </w:pPr>
      <w:r>
        <w:rPr>
          <w:rFonts w:ascii="Times New Roman" w:hAnsi="Times New Roman"/>
          <w:sz w:val="22"/>
          <w:szCs w:val="22"/>
          <w:lang w:val="cs-CZ"/>
        </w:rPr>
        <w:t>d)</w:t>
      </w:r>
      <w:r>
        <w:rPr>
          <w:rFonts w:ascii="Times New Roman" w:hAnsi="Times New Roman"/>
          <w:sz w:val="22"/>
          <w:szCs w:val="22"/>
          <w:lang w:val="cs-CZ"/>
        </w:rPr>
        <w:tab/>
        <w:t>porušení ustanovení čl. IX odst. 4</w:t>
      </w:r>
      <w:r w:rsidR="002E7D26">
        <w:rPr>
          <w:rFonts w:ascii="Times New Roman" w:hAnsi="Times New Roman"/>
          <w:sz w:val="22"/>
          <w:szCs w:val="22"/>
          <w:lang w:val="cs-CZ"/>
        </w:rPr>
        <w:t xml:space="preserve"> a 5</w:t>
      </w:r>
      <w:r>
        <w:rPr>
          <w:rFonts w:ascii="Times New Roman" w:hAnsi="Times New Roman"/>
          <w:sz w:val="22"/>
          <w:szCs w:val="22"/>
          <w:lang w:val="cs-CZ"/>
        </w:rPr>
        <w:t xml:space="preserve"> této smlouvy.</w:t>
      </w:r>
    </w:p>
    <w:p w:rsidR="003916BA" w:rsidRDefault="003916BA">
      <w:pPr>
        <w:pStyle w:val="Import22"/>
        <w:tabs>
          <w:tab w:val="clear" w:pos="504"/>
          <w:tab w:val="clear" w:pos="1368"/>
          <w:tab w:val="clear" w:pos="2232"/>
          <w:tab w:val="clear" w:pos="3096"/>
          <w:tab w:val="clear" w:pos="3960"/>
          <w:tab w:val="clear" w:pos="4824"/>
          <w:tab w:val="clear" w:pos="5688"/>
          <w:tab w:val="clear" w:pos="6552"/>
          <w:tab w:val="clear" w:pos="7416"/>
          <w:tab w:val="clear" w:pos="8280"/>
        </w:tabs>
        <w:ind w:left="426" w:hanging="426"/>
        <w:rPr>
          <w:rFonts w:ascii="Times New Roman" w:hAnsi="Times New Roman"/>
          <w:sz w:val="10"/>
          <w:szCs w:val="10"/>
          <w:lang w:val="cs-CZ"/>
        </w:rPr>
      </w:pPr>
    </w:p>
    <w:p w:rsidR="003916BA" w:rsidRDefault="009B4147">
      <w:pPr>
        <w:pStyle w:val="Import22"/>
        <w:numPr>
          <w:ilvl w:val="0"/>
          <w:numId w:val="12"/>
        </w:numPr>
        <w:tabs>
          <w:tab w:val="clear" w:pos="504"/>
          <w:tab w:val="clear" w:pos="1368"/>
          <w:tab w:val="clear" w:pos="2232"/>
          <w:tab w:val="clear" w:pos="3096"/>
          <w:tab w:val="clear" w:pos="3960"/>
          <w:tab w:val="clear" w:pos="4824"/>
          <w:tab w:val="clear" w:pos="5688"/>
          <w:tab w:val="clear" w:pos="6552"/>
          <w:tab w:val="clear" w:pos="7416"/>
          <w:tab w:val="clear" w:pos="8280"/>
        </w:tabs>
        <w:ind w:left="426" w:hanging="426"/>
        <w:rPr>
          <w:rFonts w:ascii="Times New Roman" w:hAnsi="Times New Roman"/>
          <w:sz w:val="22"/>
          <w:szCs w:val="22"/>
          <w:lang w:val="cs-CZ"/>
        </w:rPr>
      </w:pPr>
      <w:r>
        <w:rPr>
          <w:rFonts w:ascii="Times New Roman" w:hAnsi="Times New Roman"/>
          <w:sz w:val="22"/>
          <w:szCs w:val="22"/>
          <w:lang w:val="cs-CZ"/>
        </w:rPr>
        <w:t>Objednatel je oprávněn od této smlouvy odstoupit v případě, že:</w:t>
      </w:r>
    </w:p>
    <w:p w:rsidR="003916BA" w:rsidRDefault="009B4147">
      <w:pPr>
        <w:pStyle w:val="Import22"/>
        <w:tabs>
          <w:tab w:val="clear" w:pos="504"/>
          <w:tab w:val="clear" w:pos="1368"/>
          <w:tab w:val="clear" w:pos="2232"/>
          <w:tab w:val="clear" w:pos="3096"/>
          <w:tab w:val="clear" w:pos="3960"/>
          <w:tab w:val="clear" w:pos="4824"/>
          <w:tab w:val="clear" w:pos="5688"/>
          <w:tab w:val="clear" w:pos="6552"/>
          <w:tab w:val="clear" w:pos="7416"/>
          <w:tab w:val="clear" w:pos="8280"/>
        </w:tabs>
        <w:ind w:left="993" w:hanging="426"/>
        <w:rPr>
          <w:rFonts w:ascii="Times New Roman" w:hAnsi="Times New Roman"/>
          <w:sz w:val="22"/>
          <w:szCs w:val="22"/>
          <w:lang w:val="cs-CZ"/>
        </w:rPr>
      </w:pPr>
      <w:r>
        <w:rPr>
          <w:rFonts w:ascii="Times New Roman" w:hAnsi="Times New Roman"/>
          <w:sz w:val="22"/>
          <w:szCs w:val="22"/>
          <w:lang w:val="cs-CZ"/>
        </w:rPr>
        <w:t>a)</w:t>
      </w:r>
      <w:r>
        <w:rPr>
          <w:rFonts w:ascii="Times New Roman" w:hAnsi="Times New Roman"/>
          <w:sz w:val="22"/>
          <w:szCs w:val="22"/>
          <w:lang w:val="cs-CZ"/>
        </w:rPr>
        <w:tab/>
        <w:t xml:space="preserve">vůči majetku </w:t>
      </w:r>
      <w:r w:rsidR="006E383F" w:rsidRPr="00030147">
        <w:rPr>
          <w:rFonts w:ascii="Times New Roman" w:hAnsi="Times New Roman"/>
          <w:sz w:val="22"/>
          <w:szCs w:val="22"/>
          <w:lang w:val="cs-CZ"/>
        </w:rPr>
        <w:t>projektanta</w:t>
      </w:r>
      <w:r w:rsidR="00005AA3">
        <w:rPr>
          <w:rFonts w:ascii="Times New Roman" w:hAnsi="Times New Roman"/>
          <w:sz w:val="22"/>
          <w:szCs w:val="22"/>
          <w:lang w:val="cs-CZ"/>
        </w:rPr>
        <w:t xml:space="preserve"> </w:t>
      </w:r>
      <w:r>
        <w:rPr>
          <w:rFonts w:ascii="Times New Roman" w:hAnsi="Times New Roman"/>
          <w:sz w:val="22"/>
          <w:szCs w:val="22"/>
          <w:lang w:val="cs-CZ"/>
        </w:rPr>
        <w:t xml:space="preserve">probíhá insolvenční řízení, v němž bylo vydáno </w:t>
      </w:r>
      <w:r w:rsidR="00E571C8">
        <w:rPr>
          <w:rFonts w:ascii="Times New Roman" w:hAnsi="Times New Roman"/>
          <w:sz w:val="22"/>
          <w:szCs w:val="22"/>
          <w:lang w:val="cs-CZ"/>
        </w:rPr>
        <w:t xml:space="preserve">pravomocné </w:t>
      </w:r>
      <w:r>
        <w:rPr>
          <w:rFonts w:ascii="Times New Roman" w:hAnsi="Times New Roman"/>
          <w:sz w:val="22"/>
          <w:szCs w:val="22"/>
          <w:lang w:val="cs-CZ"/>
        </w:rPr>
        <w:t>rozhodnutí o úpadku;</w:t>
      </w:r>
    </w:p>
    <w:p w:rsidR="003916BA" w:rsidRDefault="009B4147">
      <w:pPr>
        <w:pStyle w:val="Import22"/>
        <w:tabs>
          <w:tab w:val="clear" w:pos="504"/>
          <w:tab w:val="clear" w:pos="1368"/>
          <w:tab w:val="clear" w:pos="2232"/>
          <w:tab w:val="clear" w:pos="3096"/>
          <w:tab w:val="clear" w:pos="3960"/>
          <w:tab w:val="clear" w:pos="4824"/>
          <w:tab w:val="clear" w:pos="5688"/>
          <w:tab w:val="clear" w:pos="6552"/>
          <w:tab w:val="clear" w:pos="7416"/>
          <w:tab w:val="clear" w:pos="8280"/>
        </w:tabs>
        <w:ind w:left="993" w:hanging="426"/>
        <w:rPr>
          <w:rFonts w:ascii="Times New Roman" w:hAnsi="Times New Roman"/>
          <w:sz w:val="22"/>
          <w:szCs w:val="22"/>
          <w:lang w:val="cs-CZ"/>
        </w:rPr>
      </w:pPr>
      <w:r>
        <w:rPr>
          <w:rFonts w:ascii="Times New Roman" w:hAnsi="Times New Roman"/>
          <w:sz w:val="22"/>
          <w:szCs w:val="22"/>
          <w:lang w:val="cs-CZ"/>
        </w:rPr>
        <w:t>b)</w:t>
      </w:r>
      <w:r>
        <w:rPr>
          <w:rFonts w:ascii="Times New Roman" w:hAnsi="Times New Roman"/>
          <w:sz w:val="22"/>
          <w:szCs w:val="22"/>
          <w:lang w:val="cs-CZ"/>
        </w:rPr>
        <w:tab/>
        <w:t>insolvenční návrh na</w:t>
      </w:r>
      <w:r w:rsidR="00030147" w:rsidRPr="00030147">
        <w:rPr>
          <w:rFonts w:ascii="Times New Roman" w:hAnsi="Times New Roman"/>
          <w:sz w:val="22"/>
          <w:szCs w:val="22"/>
          <w:lang w:val="cs-CZ"/>
        </w:rPr>
        <w:t xml:space="preserve"> </w:t>
      </w:r>
      <w:r w:rsidR="00005AA3" w:rsidRPr="00030147">
        <w:rPr>
          <w:rFonts w:ascii="Times New Roman" w:hAnsi="Times New Roman"/>
          <w:sz w:val="22"/>
          <w:szCs w:val="22"/>
          <w:lang w:val="cs-CZ"/>
        </w:rPr>
        <w:t>projektanta</w:t>
      </w:r>
      <w:r w:rsidR="00005AA3">
        <w:rPr>
          <w:rFonts w:ascii="Times New Roman" w:hAnsi="Times New Roman"/>
          <w:sz w:val="22"/>
          <w:szCs w:val="22"/>
          <w:lang w:val="cs-CZ"/>
        </w:rPr>
        <w:t xml:space="preserve"> byl</w:t>
      </w:r>
      <w:r>
        <w:rPr>
          <w:rFonts w:ascii="Times New Roman" w:hAnsi="Times New Roman"/>
          <w:sz w:val="22"/>
          <w:szCs w:val="22"/>
          <w:lang w:val="cs-CZ"/>
        </w:rPr>
        <w:t xml:space="preserve"> zamítnut proto, že majetek </w:t>
      </w:r>
      <w:r w:rsidR="00005AA3" w:rsidRPr="00030147">
        <w:rPr>
          <w:rFonts w:ascii="Times New Roman" w:hAnsi="Times New Roman"/>
          <w:sz w:val="22"/>
          <w:szCs w:val="22"/>
          <w:lang w:val="cs-CZ"/>
        </w:rPr>
        <w:t>projektanta</w:t>
      </w:r>
      <w:r w:rsidR="00005AA3">
        <w:rPr>
          <w:rFonts w:ascii="Times New Roman" w:hAnsi="Times New Roman"/>
          <w:sz w:val="22"/>
          <w:szCs w:val="22"/>
          <w:lang w:val="cs-CZ"/>
        </w:rPr>
        <w:t xml:space="preserve"> nepostačuje</w:t>
      </w:r>
      <w:r>
        <w:rPr>
          <w:rFonts w:ascii="Times New Roman" w:hAnsi="Times New Roman"/>
          <w:sz w:val="22"/>
          <w:szCs w:val="22"/>
          <w:lang w:val="cs-CZ"/>
        </w:rPr>
        <w:t xml:space="preserve"> k úhradě nákladů insolvenčního řízení; </w:t>
      </w:r>
      <w:r w:rsidR="00005AA3">
        <w:rPr>
          <w:rFonts w:ascii="Times New Roman" w:hAnsi="Times New Roman"/>
          <w:sz w:val="22"/>
          <w:szCs w:val="22"/>
          <w:lang w:val="cs-CZ"/>
        </w:rPr>
        <w:t xml:space="preserve"> </w:t>
      </w:r>
    </w:p>
    <w:p w:rsidR="003916BA" w:rsidRPr="00030147" w:rsidRDefault="006E383F" w:rsidP="006A01D8">
      <w:pPr>
        <w:pStyle w:val="Import22"/>
        <w:tabs>
          <w:tab w:val="clear" w:pos="504"/>
          <w:tab w:val="clear" w:pos="1368"/>
          <w:tab w:val="clear" w:pos="2232"/>
          <w:tab w:val="clear" w:pos="3096"/>
          <w:tab w:val="clear" w:pos="3960"/>
          <w:tab w:val="clear" w:pos="4824"/>
          <w:tab w:val="clear" w:pos="5688"/>
          <w:tab w:val="clear" w:pos="6552"/>
          <w:tab w:val="clear" w:pos="7416"/>
          <w:tab w:val="clear" w:pos="8280"/>
          <w:tab w:val="left" w:pos="3099"/>
        </w:tabs>
        <w:ind w:left="426" w:hanging="426"/>
        <w:rPr>
          <w:rFonts w:ascii="Times New Roman" w:hAnsi="Times New Roman"/>
          <w:sz w:val="10"/>
          <w:szCs w:val="10"/>
          <w:lang w:val="cs-CZ"/>
        </w:rPr>
      </w:pPr>
      <w:r>
        <w:rPr>
          <w:rFonts w:ascii="Times New Roman" w:hAnsi="Times New Roman"/>
          <w:sz w:val="10"/>
          <w:szCs w:val="10"/>
          <w:lang w:val="cs-CZ"/>
        </w:rPr>
        <w:tab/>
      </w:r>
      <w:r>
        <w:rPr>
          <w:rFonts w:ascii="Times New Roman" w:hAnsi="Times New Roman"/>
          <w:sz w:val="10"/>
          <w:szCs w:val="10"/>
          <w:lang w:val="cs-CZ"/>
        </w:rPr>
        <w:tab/>
        <w:t>p</w:t>
      </w:r>
    </w:p>
    <w:p w:rsidR="003916BA" w:rsidRDefault="006E383F">
      <w:pPr>
        <w:pStyle w:val="Import22"/>
        <w:numPr>
          <w:ilvl w:val="0"/>
          <w:numId w:val="12"/>
        </w:numPr>
        <w:tabs>
          <w:tab w:val="clear" w:pos="504"/>
          <w:tab w:val="clear" w:pos="1368"/>
          <w:tab w:val="clear" w:pos="2232"/>
          <w:tab w:val="clear" w:pos="3096"/>
          <w:tab w:val="clear" w:pos="3960"/>
          <w:tab w:val="clear" w:pos="4824"/>
          <w:tab w:val="clear" w:pos="5688"/>
          <w:tab w:val="clear" w:pos="6552"/>
          <w:tab w:val="clear" w:pos="7416"/>
          <w:tab w:val="clear" w:pos="8280"/>
        </w:tabs>
        <w:ind w:left="426" w:hanging="426"/>
      </w:pPr>
      <w:r w:rsidRPr="00030147">
        <w:rPr>
          <w:rFonts w:ascii="Times New Roman" w:hAnsi="Times New Roman"/>
          <w:sz w:val="22"/>
          <w:szCs w:val="22"/>
          <w:lang w:val="cs-CZ"/>
        </w:rPr>
        <w:t>Projektant</w:t>
      </w:r>
      <w:r w:rsidR="00005AA3">
        <w:rPr>
          <w:rFonts w:ascii="Times New Roman" w:hAnsi="Times New Roman"/>
          <w:sz w:val="22"/>
          <w:szCs w:val="22"/>
          <w:lang w:val="cs-CZ"/>
        </w:rPr>
        <w:t xml:space="preserve"> </w:t>
      </w:r>
      <w:r w:rsidR="009B4147">
        <w:rPr>
          <w:rFonts w:ascii="Times New Roman" w:hAnsi="Times New Roman"/>
          <w:sz w:val="22"/>
          <w:szCs w:val="22"/>
          <w:lang w:val="cs-CZ"/>
        </w:rPr>
        <w:t xml:space="preserve">je oprávněn od smlouvy odstoupit v případě, že objednatel bude v prodlení s úhradou svých peněžitých závazků vyplývajících ze smlouvy po dobu delší než </w:t>
      </w:r>
      <w:r w:rsidR="003E348E" w:rsidRPr="001669B9">
        <w:rPr>
          <w:rFonts w:ascii="Times New Roman" w:hAnsi="Times New Roman"/>
          <w:sz w:val="22"/>
          <w:szCs w:val="22"/>
          <w:lang w:val="cs-CZ"/>
        </w:rPr>
        <w:t xml:space="preserve">30 </w:t>
      </w:r>
      <w:r w:rsidR="009B4147" w:rsidRPr="001669B9">
        <w:rPr>
          <w:rFonts w:ascii="Times New Roman" w:hAnsi="Times New Roman"/>
          <w:sz w:val="22"/>
          <w:szCs w:val="22"/>
          <w:lang w:val="cs-CZ"/>
        </w:rPr>
        <w:t>kalendářních dní.</w:t>
      </w:r>
    </w:p>
    <w:p w:rsidR="003916BA" w:rsidRDefault="003916BA">
      <w:pPr>
        <w:pStyle w:val="Import22"/>
        <w:tabs>
          <w:tab w:val="clear" w:pos="504"/>
          <w:tab w:val="clear" w:pos="1368"/>
          <w:tab w:val="clear" w:pos="2232"/>
          <w:tab w:val="clear" w:pos="3096"/>
          <w:tab w:val="clear" w:pos="3960"/>
          <w:tab w:val="clear" w:pos="4824"/>
          <w:tab w:val="clear" w:pos="5688"/>
          <w:tab w:val="clear" w:pos="6552"/>
          <w:tab w:val="clear" w:pos="7416"/>
          <w:tab w:val="clear" w:pos="8280"/>
        </w:tabs>
        <w:ind w:left="426"/>
        <w:rPr>
          <w:rFonts w:ascii="Times New Roman" w:hAnsi="Times New Roman"/>
          <w:sz w:val="10"/>
          <w:szCs w:val="10"/>
          <w:lang w:val="cs-CZ"/>
        </w:rPr>
      </w:pPr>
    </w:p>
    <w:p w:rsidR="003916BA" w:rsidRDefault="009B4147">
      <w:pPr>
        <w:pStyle w:val="Import22"/>
        <w:numPr>
          <w:ilvl w:val="0"/>
          <w:numId w:val="12"/>
        </w:numPr>
        <w:tabs>
          <w:tab w:val="clear" w:pos="504"/>
          <w:tab w:val="clear" w:pos="1368"/>
          <w:tab w:val="clear" w:pos="2232"/>
          <w:tab w:val="clear" w:pos="3096"/>
          <w:tab w:val="clear" w:pos="3960"/>
          <w:tab w:val="clear" w:pos="4824"/>
          <w:tab w:val="clear" w:pos="5688"/>
          <w:tab w:val="clear" w:pos="6552"/>
          <w:tab w:val="clear" w:pos="7416"/>
          <w:tab w:val="clear" w:pos="8280"/>
        </w:tabs>
        <w:ind w:left="426" w:hanging="426"/>
        <w:rPr>
          <w:rFonts w:ascii="Times New Roman" w:hAnsi="Times New Roman"/>
          <w:sz w:val="22"/>
          <w:szCs w:val="22"/>
          <w:lang w:val="cs-CZ"/>
        </w:rPr>
      </w:pPr>
      <w:r>
        <w:rPr>
          <w:rFonts w:ascii="Times New Roman" w:hAnsi="Times New Roman"/>
          <w:sz w:val="22"/>
          <w:szCs w:val="22"/>
          <w:lang w:val="cs-CZ"/>
        </w:rPr>
        <w:t xml:space="preserve">Odstoupení od smlouvy musí být písemné, jinak je neplatné. Odstoupení je účinné dnem, kdy bude doručeno druhé smluvní straně. V případě nemožnosti doručení oznámení o odstoupení se za datum doručení považuje pro účely této </w:t>
      </w:r>
      <w:r w:rsidR="00CA6F61">
        <w:rPr>
          <w:rFonts w:ascii="Times New Roman" w:hAnsi="Times New Roman"/>
          <w:sz w:val="22"/>
          <w:szCs w:val="22"/>
          <w:lang w:val="cs-CZ"/>
        </w:rPr>
        <w:t xml:space="preserve">smlouvy </w:t>
      </w:r>
      <w:r>
        <w:rPr>
          <w:rFonts w:ascii="Times New Roman" w:hAnsi="Times New Roman"/>
          <w:sz w:val="22"/>
          <w:szCs w:val="22"/>
          <w:lang w:val="cs-CZ"/>
        </w:rPr>
        <w:t xml:space="preserve">třetí pracovní den po jeho uložení u </w:t>
      </w:r>
      <w:r w:rsidR="00CA6F61">
        <w:rPr>
          <w:rFonts w:ascii="Times New Roman" w:hAnsi="Times New Roman"/>
          <w:sz w:val="22"/>
          <w:szCs w:val="22"/>
          <w:lang w:val="cs-CZ"/>
        </w:rPr>
        <w:t xml:space="preserve">poskytovatele </w:t>
      </w:r>
      <w:r>
        <w:rPr>
          <w:rFonts w:ascii="Times New Roman" w:hAnsi="Times New Roman"/>
          <w:sz w:val="22"/>
          <w:szCs w:val="22"/>
          <w:lang w:val="cs-CZ"/>
        </w:rPr>
        <w:t>poštovních služeb.</w:t>
      </w:r>
    </w:p>
    <w:p w:rsidR="003916BA" w:rsidRDefault="003916BA">
      <w:pPr>
        <w:pStyle w:val="Import22"/>
        <w:widowControl w:val="0"/>
        <w:tabs>
          <w:tab w:val="clear" w:pos="396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after="100" w:line="120" w:lineRule="atLeast"/>
        <w:rPr>
          <w:rFonts w:ascii="Times New Roman" w:hAnsi="Times New Roman"/>
          <w:b/>
          <w:sz w:val="22"/>
          <w:szCs w:val="22"/>
          <w:lang w:val="cs-CZ"/>
        </w:rPr>
      </w:pPr>
    </w:p>
    <w:p w:rsidR="003916BA" w:rsidRDefault="009B4147">
      <w:pPr>
        <w:pStyle w:val="Import22"/>
        <w:tabs>
          <w:tab w:val="clear" w:pos="396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b/>
          <w:sz w:val="22"/>
          <w:szCs w:val="22"/>
          <w:lang w:val="cs-CZ"/>
        </w:rPr>
      </w:pPr>
      <w:r>
        <w:rPr>
          <w:rFonts w:ascii="Times New Roman" w:hAnsi="Times New Roman"/>
          <w:b/>
          <w:sz w:val="22"/>
          <w:szCs w:val="22"/>
          <w:lang w:val="cs-CZ"/>
        </w:rPr>
        <w:t>Článek XIII.</w:t>
      </w:r>
    </w:p>
    <w:p w:rsidR="003916BA" w:rsidRDefault="009B4147">
      <w:pPr>
        <w:pStyle w:val="Import22"/>
        <w:tabs>
          <w:tab w:val="clear" w:pos="396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b/>
          <w:sz w:val="22"/>
          <w:szCs w:val="22"/>
          <w:lang w:val="cs-CZ"/>
        </w:rPr>
      </w:pPr>
      <w:r>
        <w:rPr>
          <w:rFonts w:ascii="Times New Roman" w:hAnsi="Times New Roman"/>
          <w:b/>
          <w:sz w:val="22"/>
          <w:szCs w:val="22"/>
          <w:lang w:val="cs-CZ"/>
        </w:rPr>
        <w:t>Závěrečná ujednání</w:t>
      </w:r>
    </w:p>
    <w:p w:rsidR="003916BA" w:rsidRDefault="009B4147">
      <w:pPr>
        <w:numPr>
          <w:ilvl w:val="0"/>
          <w:numId w:val="10"/>
        </w:numPr>
        <w:spacing w:before="120"/>
        <w:ind w:left="426" w:hanging="426"/>
        <w:jc w:val="both"/>
        <w:rPr>
          <w:rFonts w:ascii="Times New Roman" w:hAnsi="Times New Roman"/>
          <w:sz w:val="22"/>
          <w:szCs w:val="22"/>
        </w:rPr>
      </w:pPr>
      <w:r>
        <w:rPr>
          <w:rFonts w:ascii="Times New Roman" w:hAnsi="Times New Roman"/>
          <w:sz w:val="22"/>
          <w:szCs w:val="22"/>
        </w:rPr>
        <w:t>Právní vztahy založené touto smlouvou a v ní výslovně neupravené se řídí obecně závaznými právními předpisy, zejména občanským zákoníkem. Pokud jsou v této smlouvě sjednány lhůty ve dnech, rozumí se tím kalendářní dny.</w:t>
      </w:r>
    </w:p>
    <w:p w:rsidR="003916BA" w:rsidRDefault="003916BA">
      <w:pPr>
        <w:pStyle w:val="Import1"/>
        <w:tabs>
          <w:tab w:val="left" w:pos="0"/>
          <w:tab w:val="left" w:pos="1134"/>
          <w:tab w:val="left" w:pos="1584"/>
          <w:tab w:val="left" w:pos="2448"/>
          <w:tab w:val="left" w:pos="3312"/>
          <w:tab w:val="left" w:pos="4176"/>
          <w:tab w:val="left" w:pos="5040"/>
          <w:tab w:val="left" w:pos="5904"/>
          <w:tab w:val="left" w:pos="6768"/>
          <w:tab w:val="left" w:pos="7632"/>
          <w:tab w:val="left" w:pos="8496"/>
          <w:tab w:val="left" w:pos="9360"/>
          <w:tab w:val="left" w:pos="10224"/>
        </w:tabs>
        <w:ind w:left="426" w:hanging="426"/>
        <w:rPr>
          <w:rFonts w:ascii="Times New Roman" w:hAnsi="Times New Roman"/>
          <w:sz w:val="10"/>
          <w:szCs w:val="10"/>
          <w:lang w:val="cs-CZ"/>
        </w:rPr>
      </w:pPr>
    </w:p>
    <w:p w:rsidR="003916BA" w:rsidRDefault="009B4147">
      <w:pPr>
        <w:numPr>
          <w:ilvl w:val="0"/>
          <w:numId w:val="10"/>
        </w:numPr>
        <w:spacing w:before="120"/>
        <w:ind w:left="426" w:hanging="426"/>
        <w:jc w:val="both"/>
        <w:rPr>
          <w:rFonts w:ascii="Times New Roman" w:hAnsi="Times New Roman"/>
          <w:sz w:val="22"/>
          <w:szCs w:val="22"/>
        </w:rPr>
      </w:pPr>
      <w:r>
        <w:rPr>
          <w:rFonts w:ascii="Times New Roman" w:hAnsi="Times New Roman"/>
          <w:sz w:val="22"/>
          <w:szCs w:val="22"/>
        </w:rPr>
        <w:t>Tuto smlouvu lze měnit nebo doplňovat pouze písemnými dodatky k této smlouvě, podepsanými zástupci stran oprávněnými za smluvní stranu jednat. Dodatky budou označovány od č. 1 v nepřetržité řadě.</w:t>
      </w:r>
    </w:p>
    <w:p w:rsidR="003916BA" w:rsidRDefault="009B4147">
      <w:pPr>
        <w:numPr>
          <w:ilvl w:val="0"/>
          <w:numId w:val="10"/>
        </w:numPr>
        <w:spacing w:before="120"/>
        <w:ind w:left="426" w:hanging="426"/>
        <w:jc w:val="both"/>
        <w:rPr>
          <w:rFonts w:ascii="Times New Roman" w:hAnsi="Times New Roman"/>
          <w:sz w:val="22"/>
          <w:szCs w:val="22"/>
        </w:rPr>
      </w:pPr>
      <w:r>
        <w:rPr>
          <w:rFonts w:ascii="Times New Roman" w:hAnsi="Times New Roman"/>
          <w:sz w:val="22"/>
          <w:szCs w:val="22"/>
        </w:rPr>
        <w:t>Tato smlouva je vyhotovena v </w:t>
      </w:r>
      <w:r w:rsidR="00CA6F61">
        <w:rPr>
          <w:rFonts w:ascii="Times New Roman" w:hAnsi="Times New Roman"/>
          <w:sz w:val="22"/>
          <w:szCs w:val="22"/>
        </w:rPr>
        <w:t>5</w:t>
      </w:r>
      <w:r>
        <w:rPr>
          <w:rFonts w:ascii="Times New Roman" w:hAnsi="Times New Roman"/>
          <w:sz w:val="22"/>
          <w:szCs w:val="22"/>
        </w:rPr>
        <w:t xml:space="preserve">výtiscích s platností originálu. Objednatel obdrží </w:t>
      </w:r>
      <w:r w:rsidR="006E383F">
        <w:rPr>
          <w:rFonts w:ascii="Times New Roman" w:hAnsi="Times New Roman"/>
          <w:sz w:val="22"/>
          <w:szCs w:val="22"/>
        </w:rPr>
        <w:t>3</w:t>
      </w:r>
      <w:r>
        <w:rPr>
          <w:rFonts w:ascii="Times New Roman" w:hAnsi="Times New Roman"/>
          <w:sz w:val="22"/>
          <w:szCs w:val="22"/>
        </w:rPr>
        <w:t>výtisk</w:t>
      </w:r>
      <w:r w:rsidR="006E383F">
        <w:rPr>
          <w:rFonts w:ascii="Times New Roman" w:hAnsi="Times New Roman"/>
          <w:sz w:val="22"/>
          <w:szCs w:val="22"/>
        </w:rPr>
        <w:t>y</w:t>
      </w:r>
      <w:r>
        <w:rPr>
          <w:rFonts w:ascii="Times New Roman" w:hAnsi="Times New Roman"/>
          <w:sz w:val="22"/>
          <w:szCs w:val="22"/>
        </w:rPr>
        <w:t xml:space="preserve"> a </w:t>
      </w:r>
      <w:r w:rsidR="006E383F">
        <w:rPr>
          <w:rFonts w:ascii="Times New Roman" w:hAnsi="Times New Roman"/>
          <w:sz w:val="22"/>
          <w:szCs w:val="22"/>
        </w:rPr>
        <w:t>projektant</w:t>
      </w:r>
      <w:r w:rsidR="00005AA3">
        <w:rPr>
          <w:rFonts w:ascii="Times New Roman" w:hAnsi="Times New Roman"/>
          <w:sz w:val="22"/>
          <w:szCs w:val="22"/>
        </w:rPr>
        <w:t xml:space="preserve"> </w:t>
      </w:r>
      <w:r>
        <w:rPr>
          <w:rFonts w:ascii="Times New Roman" w:hAnsi="Times New Roman"/>
          <w:sz w:val="22"/>
          <w:szCs w:val="22"/>
        </w:rPr>
        <w:t>obdrží 2 výtisky.</w:t>
      </w:r>
    </w:p>
    <w:p w:rsidR="003916BA" w:rsidRDefault="009B4147">
      <w:pPr>
        <w:numPr>
          <w:ilvl w:val="0"/>
          <w:numId w:val="10"/>
        </w:numPr>
        <w:spacing w:before="120"/>
        <w:ind w:left="426" w:hanging="426"/>
        <w:jc w:val="both"/>
        <w:rPr>
          <w:rFonts w:ascii="Times New Roman" w:hAnsi="Times New Roman"/>
          <w:sz w:val="22"/>
          <w:szCs w:val="22"/>
        </w:rPr>
      </w:pPr>
      <w:r>
        <w:rPr>
          <w:rFonts w:ascii="Times New Roman" w:hAnsi="Times New Roman"/>
          <w:sz w:val="22"/>
          <w:szCs w:val="22"/>
        </w:rPr>
        <w:t xml:space="preserve">Případné spory z této Smlouvy se smluvní strany zavazují nejprve pokusit vyřešit smírně. </w:t>
      </w:r>
      <w:bookmarkStart w:id="1" w:name="_Ref252981932"/>
      <w:r>
        <w:rPr>
          <w:rFonts w:ascii="Times New Roman" w:hAnsi="Times New Roman"/>
          <w:sz w:val="22"/>
          <w:szCs w:val="22"/>
        </w:rPr>
        <w:t>Smluvní strany se ve smyslu ustanovení § 89a zákona č. 99/1963 Sb., občanský soudní řád, ve znění pozdějších předpisů dohodly, že v případě řešení sporů soudní cestou budě místně příslušných soudem Obvodní soud pro Prahu 7, popřípadě Městský soud v Praze.</w:t>
      </w:r>
      <w:bookmarkEnd w:id="1"/>
      <w:r>
        <w:rPr>
          <w:rFonts w:ascii="Times New Roman" w:hAnsi="Times New Roman"/>
          <w:sz w:val="22"/>
          <w:szCs w:val="22"/>
        </w:rPr>
        <w:t xml:space="preserve"> Pro zamezení jakýchkoli pochyb Smluvní strany konstatují, že pro řešení sporů sjednávají výlučnou jurisdikci českých soudů.</w:t>
      </w:r>
    </w:p>
    <w:p w:rsidR="003916BA" w:rsidRDefault="009B4147">
      <w:pPr>
        <w:numPr>
          <w:ilvl w:val="0"/>
          <w:numId w:val="10"/>
        </w:numPr>
        <w:spacing w:before="120"/>
        <w:ind w:left="426" w:hanging="426"/>
        <w:jc w:val="both"/>
        <w:rPr>
          <w:rFonts w:ascii="Times New Roman" w:hAnsi="Times New Roman"/>
          <w:sz w:val="22"/>
          <w:szCs w:val="22"/>
        </w:rPr>
      </w:pPr>
      <w:r>
        <w:rPr>
          <w:rFonts w:ascii="Times New Roman" w:hAnsi="Times New Roman"/>
          <w:sz w:val="22"/>
          <w:szCs w:val="22"/>
        </w:rPr>
        <w:t>Smluvní strany souhlasí se zveřejněním smlouvy na internetových stránkách městské části Praha 7 a Profilu zadavatele dle zákona č. 134/2016 Sb., o zadávání veřejných zakázek.</w:t>
      </w:r>
    </w:p>
    <w:p w:rsidR="003916BA" w:rsidRDefault="003916BA">
      <w:pPr>
        <w:pStyle w:val="Odstavecseseznamem"/>
        <w:ind w:left="426" w:hanging="426"/>
        <w:rPr>
          <w:rFonts w:ascii="Times New Roman" w:hAnsi="Times New Roman"/>
          <w:sz w:val="10"/>
          <w:szCs w:val="10"/>
        </w:rPr>
      </w:pPr>
    </w:p>
    <w:p w:rsidR="003916BA" w:rsidRDefault="009B4147">
      <w:pPr>
        <w:numPr>
          <w:ilvl w:val="0"/>
          <w:numId w:val="10"/>
        </w:numPr>
        <w:spacing w:before="120"/>
        <w:ind w:left="426" w:hanging="426"/>
        <w:jc w:val="both"/>
        <w:rPr>
          <w:rFonts w:ascii="Times New Roman" w:hAnsi="Times New Roman"/>
          <w:sz w:val="22"/>
          <w:szCs w:val="22"/>
        </w:rPr>
      </w:pPr>
      <w:r>
        <w:rPr>
          <w:rFonts w:ascii="Times New Roman" w:hAnsi="Times New Roman"/>
          <w:sz w:val="22"/>
          <w:szCs w:val="22"/>
        </w:rPr>
        <w:t>Tato smlouva nabývá platnosti dnem jejího podpisu oběma smluvními stranami a účinnosti dnem její registrace v registru smluv dle zákona č. 340/2015 Sb., o zvláštních podmínkách účinnosti některých smluv, uveřejňování těchto smluv a o registru smluv.</w:t>
      </w:r>
    </w:p>
    <w:p w:rsidR="003916BA" w:rsidRDefault="009B4147">
      <w:pPr>
        <w:numPr>
          <w:ilvl w:val="0"/>
          <w:numId w:val="10"/>
        </w:numPr>
        <w:spacing w:before="120"/>
        <w:ind w:left="426" w:hanging="426"/>
        <w:jc w:val="both"/>
        <w:rPr>
          <w:rFonts w:ascii="Times New Roman" w:hAnsi="Times New Roman"/>
          <w:sz w:val="22"/>
          <w:szCs w:val="22"/>
        </w:rPr>
      </w:pPr>
      <w:r>
        <w:rPr>
          <w:rFonts w:ascii="Times New Roman" w:hAnsi="Times New Roman"/>
          <w:sz w:val="22"/>
          <w:szCs w:val="22"/>
        </w:rPr>
        <w:t>Smluvní strany výslovně sjednávají, že uveřejnění této smlouvy v registru smluv dle zákona č. 340/2015 Sb., o zvláštních podmínkách účinnosti některých smluv, uveřejňování těchto smluv a o registru smluv zajistí Městská část Praha 7 do 30 dnů od podpisu smlouvy a neprodleně bude druhou smluvní stranu o provedeném uveřejnění v registru smluv informovat.</w:t>
      </w:r>
    </w:p>
    <w:p w:rsidR="003916BA" w:rsidRDefault="009B4147">
      <w:pPr>
        <w:numPr>
          <w:ilvl w:val="0"/>
          <w:numId w:val="10"/>
        </w:numPr>
        <w:spacing w:before="120"/>
        <w:ind w:left="426" w:hanging="426"/>
        <w:jc w:val="both"/>
        <w:rPr>
          <w:rFonts w:ascii="Times New Roman" w:hAnsi="Times New Roman"/>
          <w:sz w:val="22"/>
          <w:szCs w:val="22"/>
        </w:rPr>
      </w:pPr>
      <w:r>
        <w:rPr>
          <w:rFonts w:ascii="Times New Roman" w:hAnsi="Times New Roman"/>
          <w:sz w:val="22"/>
          <w:szCs w:val="22"/>
        </w:rPr>
        <w:t>Smluvní strany souhlasí s uveřejněním této smlouvy a konstatují, že ve smlouvě nejsou informace, které nemohou být poskytnuty podle zákona č. 340/2015 Sb., o zvláštních podmínkách účinnosti některých smluv, uveřejňování těchto smluv a o registru smluv a zákona č. 106/1999 Sb., o svobodném přístupu k informacím.</w:t>
      </w:r>
    </w:p>
    <w:p w:rsidR="003916BA" w:rsidRDefault="009B4147">
      <w:pPr>
        <w:numPr>
          <w:ilvl w:val="0"/>
          <w:numId w:val="10"/>
        </w:numPr>
        <w:spacing w:before="120"/>
        <w:ind w:left="426" w:hanging="426"/>
        <w:jc w:val="both"/>
        <w:rPr>
          <w:rFonts w:ascii="Times New Roman" w:hAnsi="Times New Roman"/>
          <w:sz w:val="22"/>
          <w:szCs w:val="22"/>
        </w:rPr>
      </w:pPr>
      <w:r>
        <w:rPr>
          <w:rFonts w:ascii="Times New Roman" w:hAnsi="Times New Roman"/>
          <w:sz w:val="22"/>
          <w:szCs w:val="22"/>
        </w:rPr>
        <w:t>Objednatel je v postavení správce osobních údajů, subjektu, kterému je zpracování určeno zákonem, a to zejména čl. 6 odst. 1 písm. b) GDPR tzv. zpracování před uzavřením smlouvy, resp. v souladu s písm. c) ve spojení se ZZVZ zpracování, jenž je nezbytné pro splnění právní povinnosti.</w:t>
      </w:r>
    </w:p>
    <w:p w:rsidR="003916BA" w:rsidRDefault="006E383F">
      <w:pPr>
        <w:numPr>
          <w:ilvl w:val="0"/>
          <w:numId w:val="10"/>
        </w:numPr>
        <w:spacing w:before="120"/>
        <w:ind w:left="426" w:hanging="426"/>
        <w:jc w:val="both"/>
        <w:rPr>
          <w:rFonts w:ascii="Times New Roman" w:hAnsi="Times New Roman"/>
          <w:sz w:val="22"/>
          <w:szCs w:val="22"/>
        </w:rPr>
      </w:pPr>
      <w:r>
        <w:rPr>
          <w:rFonts w:ascii="Times New Roman" w:hAnsi="Times New Roman"/>
          <w:sz w:val="22"/>
          <w:szCs w:val="22"/>
        </w:rPr>
        <w:t xml:space="preserve">Projektant </w:t>
      </w:r>
      <w:r w:rsidR="009B4147">
        <w:rPr>
          <w:rFonts w:ascii="Times New Roman" w:hAnsi="Times New Roman"/>
          <w:sz w:val="22"/>
          <w:szCs w:val="22"/>
        </w:rPr>
        <w:t xml:space="preserve">se zavazuje udržovat po celou dobu trvání smluvního vztahu v účinnosti pojistnou smlouvu, jejímž předmětem je </w:t>
      </w:r>
      <w:r w:rsidR="009B4147">
        <w:rPr>
          <w:rFonts w:ascii="Times New Roman" w:eastAsia="MS Gothic" w:hAnsi="Times New Roman"/>
          <w:sz w:val="22"/>
          <w:szCs w:val="22"/>
        </w:rPr>
        <w:t xml:space="preserve">pojištění odpovědnosti za škodu způsobenou </w:t>
      </w:r>
      <w:r w:rsidR="00005AA3">
        <w:rPr>
          <w:rFonts w:ascii="Times New Roman" w:hAnsi="Times New Roman"/>
          <w:sz w:val="22"/>
          <w:szCs w:val="22"/>
        </w:rPr>
        <w:t>projektantem</w:t>
      </w:r>
      <w:r w:rsidR="00005AA3">
        <w:rPr>
          <w:rFonts w:ascii="Times New Roman" w:eastAsia="MS Gothic" w:hAnsi="Times New Roman"/>
          <w:sz w:val="22"/>
          <w:szCs w:val="22"/>
        </w:rPr>
        <w:t xml:space="preserve"> při</w:t>
      </w:r>
      <w:r w:rsidR="00481885">
        <w:rPr>
          <w:rFonts w:ascii="Times New Roman" w:eastAsia="MS Gothic" w:hAnsi="Times New Roman"/>
          <w:sz w:val="22"/>
          <w:szCs w:val="22"/>
        </w:rPr>
        <w:t xml:space="preserve"> výkonu jeho činnosti</w:t>
      </w:r>
      <w:r w:rsidR="009B4147">
        <w:rPr>
          <w:rFonts w:ascii="Times New Roman" w:eastAsia="MS Gothic" w:hAnsi="Times New Roman"/>
          <w:sz w:val="22"/>
          <w:szCs w:val="22"/>
        </w:rPr>
        <w:t xml:space="preserve">, na pojistnou částku </w:t>
      </w:r>
      <w:r w:rsidR="009B4147" w:rsidRPr="002F5FF5">
        <w:rPr>
          <w:rFonts w:ascii="Times New Roman" w:eastAsia="MS Gothic" w:hAnsi="Times New Roman"/>
          <w:sz w:val="22"/>
          <w:szCs w:val="22"/>
        </w:rPr>
        <w:t xml:space="preserve">nejméně </w:t>
      </w:r>
      <w:r w:rsidR="00D104D7" w:rsidRPr="00067932">
        <w:rPr>
          <w:rFonts w:ascii="Times New Roman" w:eastAsia="MS Gothic" w:hAnsi="Times New Roman"/>
          <w:sz w:val="22"/>
          <w:szCs w:val="22"/>
        </w:rPr>
        <w:t>2</w:t>
      </w:r>
      <w:r w:rsidR="00D80E6C">
        <w:rPr>
          <w:rFonts w:ascii="Times New Roman" w:eastAsia="MS Gothic" w:hAnsi="Times New Roman"/>
          <w:sz w:val="22"/>
          <w:szCs w:val="22"/>
        </w:rPr>
        <w:t xml:space="preserve"> </w:t>
      </w:r>
      <w:r w:rsidR="00481885" w:rsidRPr="00067932">
        <w:rPr>
          <w:rFonts w:ascii="Times New Roman" w:eastAsia="MS Gothic" w:hAnsi="Times New Roman"/>
          <w:sz w:val="22"/>
          <w:szCs w:val="22"/>
        </w:rPr>
        <w:t>5</w:t>
      </w:r>
      <w:r w:rsidR="009B4147" w:rsidRPr="00067932">
        <w:rPr>
          <w:rFonts w:ascii="Times New Roman" w:eastAsia="MS Gothic" w:hAnsi="Times New Roman"/>
          <w:sz w:val="22"/>
          <w:szCs w:val="22"/>
        </w:rPr>
        <w:t xml:space="preserve">00 000 Kč </w:t>
      </w:r>
      <w:r w:rsidR="009B4147" w:rsidRPr="002F5FF5">
        <w:rPr>
          <w:rFonts w:ascii="Times New Roman" w:eastAsia="MS Gothic" w:hAnsi="Times New Roman"/>
          <w:sz w:val="22"/>
          <w:szCs w:val="22"/>
        </w:rPr>
        <w:t>(</w:t>
      </w:r>
      <w:r w:rsidR="009B4147">
        <w:rPr>
          <w:rFonts w:ascii="Times New Roman" w:eastAsia="MS Gothic" w:hAnsi="Times New Roman"/>
          <w:sz w:val="22"/>
          <w:szCs w:val="22"/>
        </w:rPr>
        <w:t xml:space="preserve">slovy: </w:t>
      </w:r>
      <w:r w:rsidR="001669B9">
        <w:rPr>
          <w:rFonts w:ascii="Times New Roman" w:eastAsia="MS Gothic" w:hAnsi="Times New Roman"/>
          <w:sz w:val="22"/>
          <w:szCs w:val="22"/>
        </w:rPr>
        <w:t xml:space="preserve">dva </w:t>
      </w:r>
      <w:r w:rsidR="002F5FF5">
        <w:rPr>
          <w:rFonts w:ascii="Times New Roman" w:eastAsia="MS Gothic" w:hAnsi="Times New Roman"/>
          <w:sz w:val="22"/>
          <w:szCs w:val="22"/>
        </w:rPr>
        <w:t xml:space="preserve">miliony pět set tisíc </w:t>
      </w:r>
      <w:r w:rsidR="009B4147">
        <w:rPr>
          <w:rFonts w:ascii="Times New Roman" w:eastAsia="MS Gothic" w:hAnsi="Times New Roman"/>
          <w:sz w:val="22"/>
          <w:szCs w:val="22"/>
        </w:rPr>
        <w:t>korun českých)</w:t>
      </w:r>
      <w:r w:rsidR="009B4147">
        <w:rPr>
          <w:rFonts w:ascii="Times New Roman" w:hAnsi="Times New Roman"/>
          <w:sz w:val="22"/>
          <w:szCs w:val="22"/>
        </w:rPr>
        <w:t xml:space="preserve">. Kopie dokladu o pojištění bude předložena objednateli při podpisu smlouvy. </w:t>
      </w:r>
      <w:r w:rsidR="006B62D6">
        <w:rPr>
          <w:rFonts w:ascii="Times New Roman" w:hAnsi="Times New Roman"/>
          <w:sz w:val="22"/>
          <w:szCs w:val="22"/>
        </w:rPr>
        <w:t>Projektant</w:t>
      </w:r>
      <w:r w:rsidR="009B4147">
        <w:rPr>
          <w:rFonts w:ascii="Times New Roman" w:hAnsi="Times New Roman"/>
          <w:sz w:val="22"/>
          <w:szCs w:val="22"/>
        </w:rPr>
        <w:t xml:space="preserve"> se zavazuje pojistnou smlouvu udržovat v platnosti a účinnosti od data podpisu této smlouvy až do uplynutí záruční doby podle této smlouvy a kdykoli po tuto dobu na výzvu objednatele udržování pojistné smlouvy v platnosti a účinnosti objednateli prokázat nejpozději do 5 dnů od doručení takové žádosti.</w:t>
      </w:r>
    </w:p>
    <w:p w:rsidR="003916BA" w:rsidRDefault="003916BA">
      <w:pPr>
        <w:pStyle w:val="Import1"/>
        <w:tabs>
          <w:tab w:val="left" w:pos="0"/>
          <w:tab w:val="left" w:pos="1134"/>
          <w:tab w:val="left" w:pos="1584"/>
          <w:tab w:val="left" w:pos="2448"/>
          <w:tab w:val="left" w:pos="3312"/>
          <w:tab w:val="left" w:pos="4176"/>
          <w:tab w:val="left" w:pos="5040"/>
          <w:tab w:val="left" w:pos="5904"/>
          <w:tab w:val="left" w:pos="6768"/>
          <w:tab w:val="left" w:pos="7632"/>
          <w:tab w:val="left" w:pos="8496"/>
          <w:tab w:val="left" w:pos="9360"/>
          <w:tab w:val="left" w:pos="10224"/>
        </w:tabs>
        <w:ind w:left="426" w:hanging="426"/>
        <w:rPr>
          <w:rFonts w:ascii="Times New Roman" w:hAnsi="Times New Roman"/>
          <w:sz w:val="10"/>
          <w:szCs w:val="10"/>
          <w:lang w:val="cs-CZ"/>
        </w:rPr>
      </w:pPr>
    </w:p>
    <w:p w:rsidR="003916BA" w:rsidRDefault="009B4147">
      <w:pPr>
        <w:numPr>
          <w:ilvl w:val="0"/>
          <w:numId w:val="10"/>
        </w:numPr>
        <w:spacing w:before="120"/>
        <w:ind w:left="426" w:hanging="426"/>
        <w:jc w:val="both"/>
        <w:rPr>
          <w:rFonts w:ascii="Times New Roman" w:hAnsi="Times New Roman"/>
          <w:sz w:val="22"/>
          <w:szCs w:val="22"/>
        </w:rPr>
      </w:pPr>
      <w:r>
        <w:rPr>
          <w:rFonts w:ascii="Times New Roman" w:hAnsi="Times New Roman"/>
          <w:sz w:val="22"/>
          <w:szCs w:val="22"/>
        </w:rPr>
        <w:t xml:space="preserve">Obě strany smlouvy prohlašují společně, že tato smlouva je projevem jejich svobodné vůle </w:t>
      </w:r>
      <w:r>
        <w:rPr>
          <w:rFonts w:ascii="Times New Roman" w:hAnsi="Times New Roman"/>
          <w:sz w:val="22"/>
          <w:szCs w:val="22"/>
        </w:rPr>
        <w:br/>
        <w:t>a že se s jejím obsahem před podpisem seznámily.</w:t>
      </w:r>
    </w:p>
    <w:p w:rsidR="003916BA" w:rsidRDefault="003916BA">
      <w:pPr>
        <w:pStyle w:val="Odstavecseseznamem"/>
        <w:ind w:left="426" w:hanging="426"/>
        <w:rPr>
          <w:rFonts w:ascii="Times New Roman" w:hAnsi="Times New Roman"/>
          <w:sz w:val="10"/>
          <w:szCs w:val="10"/>
        </w:rPr>
      </w:pPr>
    </w:p>
    <w:p w:rsidR="003916BA" w:rsidRDefault="009B4147">
      <w:pPr>
        <w:numPr>
          <w:ilvl w:val="0"/>
          <w:numId w:val="10"/>
        </w:numPr>
        <w:spacing w:before="120"/>
        <w:ind w:left="426" w:hanging="426"/>
        <w:jc w:val="both"/>
        <w:rPr>
          <w:rFonts w:ascii="Times New Roman" w:hAnsi="Times New Roman"/>
          <w:sz w:val="22"/>
          <w:szCs w:val="22"/>
        </w:rPr>
      </w:pPr>
      <w:r>
        <w:rPr>
          <w:rFonts w:ascii="Times New Roman" w:hAnsi="Times New Roman"/>
          <w:sz w:val="22"/>
          <w:szCs w:val="22"/>
        </w:rPr>
        <w:t>Nedílnou součástí této smlouvy jsou tyto přílohy:</w:t>
      </w:r>
    </w:p>
    <w:p w:rsidR="003916BA" w:rsidRDefault="009B4147">
      <w:pPr>
        <w:pStyle w:val="Import40"/>
        <w:tabs>
          <w:tab w:val="clear" w:pos="360"/>
          <w:tab w:val="clear" w:pos="4248"/>
          <w:tab w:val="clear" w:pos="5976"/>
          <w:tab w:val="left" w:pos="720"/>
        </w:tabs>
        <w:ind w:firstLine="426"/>
        <w:rPr>
          <w:rFonts w:ascii="Times New Roman" w:hAnsi="Times New Roman"/>
          <w:sz w:val="22"/>
          <w:szCs w:val="22"/>
          <w:lang w:val="cs-CZ"/>
        </w:rPr>
      </w:pPr>
      <w:r>
        <w:rPr>
          <w:rFonts w:ascii="Times New Roman" w:hAnsi="Times New Roman"/>
          <w:sz w:val="22"/>
          <w:szCs w:val="22"/>
          <w:lang w:val="cs-CZ"/>
        </w:rPr>
        <w:t>Příloha č. 1</w:t>
      </w:r>
      <w:r>
        <w:rPr>
          <w:rFonts w:ascii="Times New Roman" w:hAnsi="Times New Roman"/>
          <w:sz w:val="22"/>
          <w:szCs w:val="22"/>
          <w:lang w:val="cs-CZ"/>
        </w:rPr>
        <w:tab/>
        <w:t xml:space="preserve">Cenová </w:t>
      </w:r>
      <w:r w:rsidR="00C11B76">
        <w:rPr>
          <w:rFonts w:ascii="Times New Roman" w:hAnsi="Times New Roman"/>
          <w:sz w:val="22"/>
          <w:szCs w:val="22"/>
          <w:lang w:val="cs-CZ"/>
        </w:rPr>
        <w:t>nabídka</w:t>
      </w:r>
    </w:p>
    <w:p w:rsidR="003916BA" w:rsidRDefault="009B4147">
      <w:pPr>
        <w:pStyle w:val="Import1"/>
        <w:tabs>
          <w:tab w:val="clear" w:pos="504"/>
          <w:tab w:val="clear" w:pos="1368"/>
          <w:tab w:val="clear" w:pos="2232"/>
          <w:tab w:val="clear" w:pos="3096"/>
          <w:tab w:val="clear" w:pos="3960"/>
          <w:tab w:val="clear" w:pos="4824"/>
          <w:tab w:val="clear" w:pos="5688"/>
          <w:tab w:val="clear" w:pos="6552"/>
          <w:tab w:val="clear" w:pos="7416"/>
          <w:tab w:val="clear" w:pos="8280"/>
        </w:tabs>
        <w:ind w:firstLine="426"/>
        <w:rPr>
          <w:rFonts w:ascii="Times New Roman" w:hAnsi="Times New Roman"/>
          <w:sz w:val="22"/>
          <w:szCs w:val="22"/>
          <w:lang w:val="cs-CZ"/>
        </w:rPr>
      </w:pPr>
      <w:r>
        <w:rPr>
          <w:rFonts w:ascii="Times New Roman" w:hAnsi="Times New Roman"/>
          <w:sz w:val="22"/>
          <w:szCs w:val="22"/>
          <w:lang w:val="cs-CZ"/>
        </w:rPr>
        <w:t>Příloha č. 2</w:t>
      </w:r>
      <w:r>
        <w:rPr>
          <w:rFonts w:ascii="Times New Roman" w:hAnsi="Times New Roman"/>
          <w:sz w:val="22"/>
          <w:szCs w:val="22"/>
          <w:lang w:val="cs-CZ"/>
        </w:rPr>
        <w:tab/>
        <w:t xml:space="preserve">Specifikace </w:t>
      </w:r>
      <w:r w:rsidR="00C11B76">
        <w:rPr>
          <w:rFonts w:ascii="Times New Roman" w:hAnsi="Times New Roman"/>
          <w:sz w:val="22"/>
          <w:szCs w:val="22"/>
          <w:lang w:val="cs-CZ"/>
        </w:rPr>
        <w:t>projekčních prací</w:t>
      </w:r>
    </w:p>
    <w:p w:rsidR="002E7D26" w:rsidRDefault="002E7D26">
      <w:pPr>
        <w:pStyle w:val="Import1"/>
        <w:tabs>
          <w:tab w:val="clear" w:pos="504"/>
          <w:tab w:val="clear" w:pos="1368"/>
          <w:tab w:val="clear" w:pos="2232"/>
          <w:tab w:val="clear" w:pos="3096"/>
          <w:tab w:val="clear" w:pos="3960"/>
          <w:tab w:val="clear" w:pos="4824"/>
          <w:tab w:val="clear" w:pos="5688"/>
          <w:tab w:val="clear" w:pos="6552"/>
          <w:tab w:val="clear" w:pos="7416"/>
          <w:tab w:val="clear" w:pos="8280"/>
        </w:tabs>
        <w:ind w:firstLine="425"/>
        <w:rPr>
          <w:rFonts w:ascii="Times New Roman" w:hAnsi="Times New Roman"/>
          <w:sz w:val="22"/>
          <w:szCs w:val="22"/>
          <w:lang w:val="cs-CZ"/>
        </w:rPr>
      </w:pPr>
      <w:r>
        <w:rPr>
          <w:rFonts w:ascii="Times New Roman" w:hAnsi="Times New Roman"/>
          <w:sz w:val="22"/>
          <w:szCs w:val="22"/>
          <w:lang w:val="cs-CZ"/>
        </w:rPr>
        <w:t xml:space="preserve">Příloha č. </w:t>
      </w:r>
      <w:r w:rsidR="00084131">
        <w:rPr>
          <w:rFonts w:ascii="Times New Roman" w:hAnsi="Times New Roman"/>
          <w:sz w:val="22"/>
          <w:szCs w:val="22"/>
          <w:lang w:val="cs-CZ"/>
        </w:rPr>
        <w:t>3</w:t>
      </w:r>
      <w:r>
        <w:rPr>
          <w:rFonts w:ascii="Times New Roman" w:hAnsi="Times New Roman"/>
          <w:sz w:val="22"/>
          <w:szCs w:val="22"/>
          <w:lang w:val="cs-CZ"/>
        </w:rPr>
        <w:tab/>
      </w:r>
      <w:r w:rsidRPr="003A4EE4">
        <w:rPr>
          <w:rFonts w:ascii="Times New Roman" w:hAnsi="Times New Roman"/>
          <w:sz w:val="22"/>
          <w:szCs w:val="22"/>
          <w:lang w:val="cs-CZ"/>
        </w:rPr>
        <w:t xml:space="preserve">Seznam </w:t>
      </w:r>
      <w:r w:rsidR="00E24DBE" w:rsidRPr="003A4EE4">
        <w:rPr>
          <w:rFonts w:ascii="Times New Roman" w:hAnsi="Times New Roman"/>
          <w:sz w:val="22"/>
          <w:szCs w:val="22"/>
          <w:lang w:val="cs-CZ"/>
        </w:rPr>
        <w:t>profesních specialistů</w:t>
      </w:r>
    </w:p>
    <w:p w:rsidR="003916BA" w:rsidRDefault="009B4147">
      <w:pPr>
        <w:pStyle w:val="Import1"/>
        <w:tabs>
          <w:tab w:val="clear" w:pos="1368"/>
          <w:tab w:val="left" w:pos="142"/>
          <w:tab w:val="left" w:pos="1134"/>
          <w:tab w:val="left" w:pos="1418"/>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olor w:val="FF0000"/>
          <w:sz w:val="22"/>
          <w:szCs w:val="22"/>
          <w:lang w:val="cs-CZ"/>
        </w:rPr>
      </w:pPr>
      <w:r>
        <w:rPr>
          <w:rFonts w:ascii="Times New Roman" w:hAnsi="Times New Roman"/>
          <w:sz w:val="22"/>
          <w:szCs w:val="22"/>
          <w:lang w:val="cs-CZ"/>
        </w:rPr>
        <w:tab/>
      </w:r>
      <w:r>
        <w:rPr>
          <w:rFonts w:ascii="Times New Roman" w:hAnsi="Times New Roman"/>
          <w:sz w:val="22"/>
          <w:szCs w:val="22"/>
          <w:lang w:val="cs-CZ"/>
        </w:rPr>
        <w:tab/>
      </w:r>
    </w:p>
    <w:p w:rsidR="003916BA" w:rsidRDefault="009B4147">
      <w:pPr>
        <w:pStyle w:val="Import1"/>
        <w:tabs>
          <w:tab w:val="clear" w:pos="1368"/>
          <w:tab w:val="left" w:pos="142"/>
          <w:tab w:val="left" w:pos="1134"/>
          <w:tab w:val="left" w:pos="1418"/>
          <w:tab w:val="left" w:pos="1584"/>
          <w:tab w:val="left" w:pos="2448"/>
          <w:tab w:val="left" w:pos="3312"/>
          <w:tab w:val="left" w:pos="4176"/>
          <w:tab w:val="left" w:pos="5040"/>
          <w:tab w:val="left" w:pos="5904"/>
          <w:tab w:val="left" w:pos="6768"/>
          <w:tab w:val="left" w:pos="7632"/>
          <w:tab w:val="left" w:pos="8496"/>
          <w:tab w:val="left" w:pos="9360"/>
          <w:tab w:val="left" w:pos="10224"/>
        </w:tabs>
        <w:ind w:left="2124" w:hanging="2124"/>
        <w:rPr>
          <w:rFonts w:ascii="Times New Roman" w:hAnsi="Times New Roman"/>
          <w:sz w:val="22"/>
          <w:szCs w:val="22"/>
          <w:lang w:val="cs-CZ"/>
        </w:rPr>
      </w:pPr>
      <w:r>
        <w:rPr>
          <w:rFonts w:ascii="Times New Roman" w:hAnsi="Times New Roman"/>
          <w:sz w:val="22"/>
          <w:szCs w:val="22"/>
          <w:lang w:val="cs-CZ"/>
        </w:rPr>
        <w:tab/>
      </w:r>
    </w:p>
    <w:p w:rsidR="003916BA" w:rsidRDefault="00005AA3">
      <w:pPr>
        <w:pStyle w:val="Import40"/>
        <w:tabs>
          <w:tab w:val="clear" w:pos="360"/>
          <w:tab w:val="clear" w:pos="4248"/>
          <w:tab w:val="clear" w:pos="5976"/>
        </w:tabs>
        <w:rPr>
          <w:rFonts w:ascii="Times New Roman" w:hAnsi="Times New Roman"/>
          <w:sz w:val="22"/>
          <w:szCs w:val="22"/>
          <w:lang w:val="cs-CZ"/>
        </w:rPr>
      </w:pPr>
      <w:r>
        <w:rPr>
          <w:rFonts w:ascii="Times New Roman" w:hAnsi="Times New Roman"/>
          <w:sz w:val="22"/>
          <w:szCs w:val="22"/>
          <w:lang w:val="cs-CZ"/>
        </w:rPr>
        <w:t xml:space="preserve">V Praze dne </w:t>
      </w:r>
      <w:r w:rsidR="00E56A61">
        <w:rPr>
          <w:rFonts w:ascii="Times New Roman" w:hAnsi="Times New Roman"/>
          <w:sz w:val="22"/>
          <w:szCs w:val="22"/>
          <w:lang w:val="cs-CZ"/>
        </w:rPr>
        <w:t>27. 7. 2021</w:t>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t xml:space="preserve">  </w:t>
      </w:r>
      <w:r w:rsidR="00E56A61">
        <w:rPr>
          <w:rFonts w:ascii="Times New Roman" w:hAnsi="Times New Roman"/>
          <w:sz w:val="22"/>
          <w:szCs w:val="22"/>
          <w:lang w:val="cs-CZ"/>
        </w:rPr>
        <w:t xml:space="preserve">            </w:t>
      </w:r>
      <w:r>
        <w:rPr>
          <w:rFonts w:ascii="Times New Roman" w:hAnsi="Times New Roman"/>
          <w:sz w:val="22"/>
          <w:szCs w:val="22"/>
          <w:lang w:val="cs-CZ"/>
        </w:rPr>
        <w:t xml:space="preserve">          </w:t>
      </w:r>
      <w:r w:rsidR="009B4147">
        <w:rPr>
          <w:rFonts w:ascii="Times New Roman" w:hAnsi="Times New Roman"/>
          <w:sz w:val="22"/>
          <w:szCs w:val="22"/>
          <w:lang w:val="cs-CZ"/>
        </w:rPr>
        <w:t>V</w:t>
      </w:r>
      <w:r w:rsidR="00026CC2">
        <w:rPr>
          <w:rFonts w:ascii="Times New Roman" w:hAnsi="Times New Roman"/>
          <w:sz w:val="22"/>
          <w:szCs w:val="22"/>
          <w:lang w:val="cs-CZ"/>
        </w:rPr>
        <w:t xml:space="preserve"> Praze </w:t>
      </w:r>
      <w:r w:rsidR="009B4147">
        <w:rPr>
          <w:rFonts w:ascii="Times New Roman" w:hAnsi="Times New Roman"/>
          <w:sz w:val="22"/>
          <w:szCs w:val="22"/>
          <w:lang w:val="cs-CZ"/>
        </w:rPr>
        <w:t xml:space="preserve">dne </w:t>
      </w:r>
      <w:r w:rsidR="00E56A61">
        <w:rPr>
          <w:rFonts w:ascii="Times New Roman" w:hAnsi="Times New Roman"/>
          <w:sz w:val="22"/>
          <w:szCs w:val="22"/>
          <w:lang w:val="cs-CZ"/>
        </w:rPr>
        <w:t>28. 7. 2021</w:t>
      </w:r>
    </w:p>
    <w:p w:rsidR="003916BA" w:rsidRDefault="003916BA">
      <w:pPr>
        <w:pStyle w:val="Import40"/>
        <w:tabs>
          <w:tab w:val="clear" w:pos="360"/>
          <w:tab w:val="clear" w:pos="4248"/>
          <w:tab w:val="clear" w:pos="5976"/>
        </w:tabs>
        <w:rPr>
          <w:rFonts w:ascii="Times New Roman" w:hAnsi="Times New Roman"/>
          <w:sz w:val="22"/>
          <w:szCs w:val="22"/>
          <w:lang w:val="cs-CZ"/>
        </w:rPr>
      </w:pPr>
    </w:p>
    <w:p w:rsidR="003916BA" w:rsidRDefault="003916BA">
      <w:pPr>
        <w:pStyle w:val="Import40"/>
        <w:tabs>
          <w:tab w:val="clear" w:pos="360"/>
          <w:tab w:val="clear" w:pos="4248"/>
          <w:tab w:val="clear" w:pos="5976"/>
        </w:tabs>
        <w:rPr>
          <w:rFonts w:ascii="Times New Roman" w:hAnsi="Times New Roman"/>
          <w:sz w:val="22"/>
          <w:szCs w:val="22"/>
          <w:lang w:val="cs-CZ"/>
        </w:rPr>
      </w:pPr>
    </w:p>
    <w:p w:rsidR="003916BA" w:rsidRDefault="003916BA">
      <w:pPr>
        <w:pStyle w:val="Import40"/>
        <w:tabs>
          <w:tab w:val="clear" w:pos="360"/>
          <w:tab w:val="clear" w:pos="4248"/>
          <w:tab w:val="clear" w:pos="5976"/>
        </w:tabs>
        <w:rPr>
          <w:rFonts w:ascii="Times New Roman" w:hAnsi="Times New Roman"/>
          <w:sz w:val="22"/>
          <w:szCs w:val="22"/>
          <w:lang w:val="cs-CZ"/>
        </w:rPr>
      </w:pPr>
    </w:p>
    <w:p w:rsidR="003916BA" w:rsidRDefault="009B4147">
      <w:pPr>
        <w:pStyle w:val="Import40"/>
        <w:tabs>
          <w:tab w:val="clear" w:pos="360"/>
          <w:tab w:val="clear" w:pos="4248"/>
          <w:tab w:val="clear" w:pos="5976"/>
        </w:tabs>
        <w:rPr>
          <w:rFonts w:ascii="Times New Roman" w:hAnsi="Times New Roman"/>
          <w:sz w:val="22"/>
          <w:szCs w:val="22"/>
          <w:lang w:val="cs-CZ"/>
        </w:rPr>
      </w:pPr>
      <w:r>
        <w:rPr>
          <w:rFonts w:ascii="Times New Roman" w:hAnsi="Times New Roman"/>
          <w:sz w:val="22"/>
          <w:szCs w:val="22"/>
          <w:lang w:val="cs-CZ"/>
        </w:rPr>
        <w:t>objednatel:</w:t>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sidR="006E383F">
        <w:rPr>
          <w:rFonts w:ascii="Times New Roman" w:hAnsi="Times New Roman"/>
          <w:sz w:val="22"/>
          <w:szCs w:val="22"/>
          <w:lang w:val="cs-CZ"/>
        </w:rPr>
        <w:t>projektant</w:t>
      </w:r>
      <w:r>
        <w:rPr>
          <w:rFonts w:ascii="Times New Roman" w:hAnsi="Times New Roman"/>
          <w:sz w:val="22"/>
          <w:szCs w:val="22"/>
          <w:lang w:val="cs-CZ"/>
        </w:rPr>
        <w:t>:</w:t>
      </w:r>
    </w:p>
    <w:p w:rsidR="003916BA" w:rsidRDefault="003916BA">
      <w:pPr>
        <w:pStyle w:val="Import40"/>
        <w:tabs>
          <w:tab w:val="clear" w:pos="360"/>
          <w:tab w:val="clear" w:pos="4248"/>
          <w:tab w:val="clear" w:pos="5976"/>
        </w:tabs>
        <w:rPr>
          <w:rFonts w:ascii="Times New Roman" w:hAnsi="Times New Roman"/>
          <w:sz w:val="22"/>
          <w:szCs w:val="22"/>
          <w:lang w:val="cs-CZ"/>
        </w:rPr>
      </w:pPr>
    </w:p>
    <w:p w:rsidR="003916BA" w:rsidRDefault="003916BA">
      <w:pPr>
        <w:pStyle w:val="Import40"/>
        <w:tabs>
          <w:tab w:val="clear" w:pos="360"/>
          <w:tab w:val="clear" w:pos="4248"/>
          <w:tab w:val="clear" w:pos="5976"/>
        </w:tabs>
        <w:rPr>
          <w:rFonts w:ascii="Times New Roman" w:hAnsi="Times New Roman"/>
          <w:sz w:val="22"/>
          <w:szCs w:val="22"/>
          <w:lang w:val="cs-CZ"/>
        </w:rPr>
      </w:pPr>
    </w:p>
    <w:p w:rsidR="003916BA" w:rsidRDefault="003916BA">
      <w:pPr>
        <w:pStyle w:val="Import40"/>
        <w:tabs>
          <w:tab w:val="clear" w:pos="360"/>
          <w:tab w:val="clear" w:pos="4248"/>
          <w:tab w:val="clear" w:pos="5976"/>
        </w:tabs>
        <w:rPr>
          <w:rFonts w:ascii="Times New Roman" w:hAnsi="Times New Roman"/>
          <w:sz w:val="22"/>
          <w:szCs w:val="22"/>
          <w:lang w:val="cs-CZ"/>
        </w:rPr>
      </w:pPr>
    </w:p>
    <w:p w:rsidR="003916BA" w:rsidRDefault="009B4147">
      <w:pPr>
        <w:pStyle w:val="Import40"/>
        <w:tabs>
          <w:tab w:val="clear" w:pos="360"/>
          <w:tab w:val="clear" w:pos="4248"/>
          <w:tab w:val="clear" w:pos="5976"/>
        </w:tabs>
        <w:rPr>
          <w:rFonts w:ascii="Times New Roman" w:hAnsi="Times New Roman"/>
          <w:sz w:val="22"/>
          <w:szCs w:val="22"/>
          <w:lang w:val="cs-CZ"/>
        </w:rPr>
      </w:pPr>
      <w:r>
        <w:rPr>
          <w:rFonts w:ascii="Times New Roman" w:hAnsi="Times New Roman"/>
          <w:sz w:val="22"/>
          <w:szCs w:val="22"/>
          <w:lang w:val="cs-CZ"/>
        </w:rPr>
        <w:t xml:space="preserve">………………………… </w:t>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t xml:space="preserve">…………………….. </w:t>
      </w:r>
    </w:p>
    <w:p w:rsidR="003916BA" w:rsidRDefault="009B4147">
      <w:pPr>
        <w:pStyle w:val="Import40"/>
        <w:tabs>
          <w:tab w:val="clear" w:pos="360"/>
          <w:tab w:val="clear" w:pos="4248"/>
          <w:tab w:val="clear" w:pos="5976"/>
          <w:tab w:val="left" w:pos="720"/>
          <w:tab w:val="center" w:pos="5760"/>
        </w:tabs>
        <w:rPr>
          <w:rFonts w:ascii="Times New Roman" w:hAnsi="Times New Roman"/>
          <w:sz w:val="22"/>
          <w:szCs w:val="22"/>
          <w:lang w:val="cs-CZ"/>
        </w:rPr>
      </w:pPr>
      <w:r>
        <w:rPr>
          <w:rFonts w:ascii="Times New Roman" w:hAnsi="Times New Roman"/>
          <w:b/>
          <w:sz w:val="22"/>
          <w:szCs w:val="22"/>
          <w:lang w:val="cs-CZ"/>
        </w:rPr>
        <w:t>Městská část Praha 7</w:t>
      </w:r>
      <w:r>
        <w:rPr>
          <w:rFonts w:ascii="Times New Roman" w:hAnsi="Times New Roman"/>
          <w:sz w:val="22"/>
          <w:szCs w:val="22"/>
          <w:lang w:val="cs-CZ"/>
        </w:rPr>
        <w:tab/>
      </w:r>
      <w:r w:rsidR="00005AA3">
        <w:rPr>
          <w:rFonts w:ascii="Times New Roman" w:hAnsi="Times New Roman"/>
          <w:sz w:val="22"/>
          <w:szCs w:val="22"/>
          <w:lang w:val="cs-CZ"/>
        </w:rPr>
        <w:t xml:space="preserve">                 </w:t>
      </w:r>
      <w:r w:rsidR="00026CC2" w:rsidRPr="00026CC2">
        <w:rPr>
          <w:rFonts w:ascii="Times New Roman" w:hAnsi="Times New Roman"/>
          <w:b/>
          <w:sz w:val="22"/>
          <w:szCs w:val="22"/>
          <w:lang w:val="cs-CZ"/>
        </w:rPr>
        <w:t>YYYY s.r.o.</w:t>
      </w:r>
    </w:p>
    <w:p w:rsidR="003916BA" w:rsidRDefault="000127EE">
      <w:pPr>
        <w:pStyle w:val="Import40"/>
        <w:tabs>
          <w:tab w:val="clear" w:pos="360"/>
          <w:tab w:val="clear" w:pos="4248"/>
          <w:tab w:val="clear" w:pos="5976"/>
          <w:tab w:val="left" w:pos="720"/>
        </w:tabs>
        <w:rPr>
          <w:rFonts w:ascii="Times New Roman" w:hAnsi="Times New Roman"/>
          <w:sz w:val="22"/>
          <w:szCs w:val="22"/>
          <w:lang w:val="cs-CZ"/>
        </w:rPr>
      </w:pPr>
      <w:r>
        <w:rPr>
          <w:rFonts w:ascii="Times New Roman" w:hAnsi="Times New Roman"/>
          <w:sz w:val="22"/>
          <w:szCs w:val="22"/>
        </w:rPr>
        <w:t>Mgr. Jan Čižinský</w:t>
      </w:r>
      <w:r w:rsidR="00026CC2">
        <w:rPr>
          <w:rFonts w:ascii="Times New Roman" w:hAnsi="Times New Roman"/>
          <w:sz w:val="22"/>
          <w:szCs w:val="22"/>
        </w:rPr>
        <w:t xml:space="preserve">                                                               </w:t>
      </w:r>
      <w:r w:rsidR="00005AA3">
        <w:rPr>
          <w:rFonts w:ascii="Times New Roman" w:hAnsi="Times New Roman"/>
          <w:sz w:val="22"/>
          <w:szCs w:val="22"/>
        </w:rPr>
        <w:t xml:space="preserve">         </w:t>
      </w:r>
      <w:r w:rsidR="00026CC2">
        <w:rPr>
          <w:rFonts w:ascii="Times New Roman" w:hAnsi="Times New Roman"/>
          <w:sz w:val="22"/>
          <w:szCs w:val="22"/>
        </w:rPr>
        <w:t xml:space="preserve">  Ing. Tereza Mácová</w:t>
      </w:r>
    </w:p>
    <w:p w:rsidR="003916BA" w:rsidRDefault="009B4147">
      <w:pPr>
        <w:pStyle w:val="Import40"/>
        <w:tabs>
          <w:tab w:val="clear" w:pos="360"/>
          <w:tab w:val="clear" w:pos="4248"/>
          <w:tab w:val="clear" w:pos="5976"/>
          <w:tab w:val="left" w:pos="720"/>
        </w:tabs>
        <w:rPr>
          <w:rFonts w:ascii="Times New Roman" w:hAnsi="Times New Roman"/>
          <w:sz w:val="22"/>
          <w:szCs w:val="22"/>
          <w:lang w:val="cs-CZ"/>
        </w:rPr>
      </w:pPr>
      <w:r>
        <w:rPr>
          <w:rFonts w:ascii="Times New Roman" w:hAnsi="Times New Roman"/>
          <w:sz w:val="22"/>
          <w:szCs w:val="22"/>
          <w:lang w:val="cs-CZ"/>
        </w:rPr>
        <w:t>starost</w:t>
      </w:r>
      <w:r w:rsidR="000127EE">
        <w:rPr>
          <w:rFonts w:ascii="Times New Roman" w:hAnsi="Times New Roman"/>
          <w:sz w:val="22"/>
          <w:szCs w:val="22"/>
          <w:lang w:val="cs-CZ"/>
        </w:rPr>
        <w:t>a</w:t>
      </w:r>
      <w:r>
        <w:rPr>
          <w:rFonts w:ascii="Times New Roman" w:hAnsi="Times New Roman"/>
          <w:sz w:val="22"/>
          <w:szCs w:val="22"/>
          <w:lang w:val="cs-CZ"/>
        </w:rPr>
        <w:t xml:space="preserve"> MČ Praha 7</w:t>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sidR="00026CC2">
        <w:rPr>
          <w:rFonts w:ascii="Times New Roman" w:hAnsi="Times New Roman"/>
          <w:sz w:val="22"/>
          <w:szCs w:val="22"/>
          <w:lang w:val="cs-CZ"/>
        </w:rPr>
        <w:t xml:space="preserve">             </w:t>
      </w:r>
      <w:r w:rsidR="00005AA3">
        <w:rPr>
          <w:rFonts w:ascii="Times New Roman" w:hAnsi="Times New Roman"/>
          <w:sz w:val="22"/>
          <w:szCs w:val="22"/>
          <w:lang w:val="cs-CZ"/>
        </w:rPr>
        <w:t xml:space="preserve">         </w:t>
      </w:r>
      <w:r w:rsidR="00026CC2">
        <w:rPr>
          <w:rFonts w:ascii="Times New Roman" w:hAnsi="Times New Roman"/>
          <w:sz w:val="22"/>
          <w:szCs w:val="22"/>
          <w:lang w:val="cs-CZ"/>
        </w:rPr>
        <w:t xml:space="preserve"> </w:t>
      </w:r>
      <w:r w:rsidR="0014196C">
        <w:rPr>
          <w:rFonts w:ascii="Times New Roman" w:hAnsi="Times New Roman"/>
          <w:sz w:val="22"/>
          <w:szCs w:val="22"/>
          <w:lang w:val="cs-CZ"/>
        </w:rPr>
        <w:t xml:space="preserve">   </w:t>
      </w:r>
      <w:r w:rsidR="00026CC2">
        <w:rPr>
          <w:rFonts w:ascii="Times New Roman" w:hAnsi="Times New Roman"/>
          <w:sz w:val="22"/>
          <w:szCs w:val="22"/>
          <w:lang w:val="cs-CZ"/>
        </w:rPr>
        <w:t>jednatelka společnosti</w:t>
      </w:r>
    </w:p>
    <w:p w:rsidR="003916BA" w:rsidRDefault="003916BA">
      <w:pPr>
        <w:pStyle w:val="Import40"/>
        <w:tabs>
          <w:tab w:val="clear" w:pos="360"/>
          <w:tab w:val="clear" w:pos="4248"/>
          <w:tab w:val="clear" w:pos="5976"/>
          <w:tab w:val="left" w:pos="720"/>
        </w:tabs>
      </w:pPr>
    </w:p>
    <w:p w:rsidR="00D35B51" w:rsidRDefault="00D35B51">
      <w:pPr>
        <w:pStyle w:val="Import40"/>
        <w:tabs>
          <w:tab w:val="clear" w:pos="360"/>
          <w:tab w:val="clear" w:pos="4248"/>
          <w:tab w:val="clear" w:pos="5976"/>
          <w:tab w:val="left" w:pos="720"/>
        </w:tabs>
      </w:pPr>
    </w:p>
    <w:p w:rsidR="00D35B51" w:rsidRDefault="00D35B51">
      <w:pPr>
        <w:pStyle w:val="Import40"/>
        <w:tabs>
          <w:tab w:val="clear" w:pos="360"/>
          <w:tab w:val="clear" w:pos="4248"/>
          <w:tab w:val="clear" w:pos="5976"/>
          <w:tab w:val="left" w:pos="720"/>
        </w:tabs>
      </w:pPr>
    </w:p>
    <w:sectPr w:rsidR="00D35B51" w:rsidSect="0071297F">
      <w:headerReference w:type="default" r:id="rId8"/>
      <w:footerReference w:type="default" r:id="rId9"/>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F51" w:rsidRDefault="00663F51">
      <w:r>
        <w:separator/>
      </w:r>
    </w:p>
  </w:endnote>
  <w:endnote w:type="continuationSeparator" w:id="0">
    <w:p w:rsidR="00663F51" w:rsidRDefault="00663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00"/>
    <w:family w:val="swiss"/>
    <w:pitch w:val="variable"/>
  </w:font>
  <w:font w:name="WenQuanYi Micro Hei">
    <w:charset w:val="00"/>
    <w:family w:val="roman"/>
    <w:pitch w:val="default"/>
  </w:font>
  <w:font w:name="FreeSans">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Avinion">
    <w:altName w:val="Arial"/>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D55" w:rsidRDefault="00AC5D55">
    <w:pPr>
      <w:pStyle w:val="Zpat"/>
      <w:jc w:val="center"/>
    </w:pPr>
    <w:r>
      <w:rPr>
        <w:rFonts w:ascii="Arial Narrow" w:hAnsi="Arial Narrow" w:cs="Arial"/>
        <w:sz w:val="18"/>
        <w:szCs w:val="18"/>
      </w:rPr>
      <w:t xml:space="preserve">Strana </w:t>
    </w:r>
    <w:r>
      <w:rPr>
        <w:rFonts w:ascii="Arial Narrow" w:hAnsi="Arial Narrow" w:cs="Arial"/>
        <w:b/>
        <w:bCs/>
        <w:sz w:val="18"/>
        <w:szCs w:val="18"/>
      </w:rPr>
      <w:fldChar w:fldCharType="begin"/>
    </w:r>
    <w:r>
      <w:rPr>
        <w:rFonts w:ascii="Arial Narrow" w:hAnsi="Arial Narrow" w:cs="Arial"/>
        <w:b/>
        <w:bCs/>
        <w:sz w:val="18"/>
        <w:szCs w:val="18"/>
      </w:rPr>
      <w:instrText>PAGE</w:instrText>
    </w:r>
    <w:r>
      <w:rPr>
        <w:rFonts w:ascii="Arial Narrow" w:hAnsi="Arial Narrow" w:cs="Arial"/>
        <w:b/>
        <w:bCs/>
        <w:sz w:val="18"/>
        <w:szCs w:val="18"/>
      </w:rPr>
      <w:fldChar w:fldCharType="separate"/>
    </w:r>
    <w:r w:rsidR="00F165B6">
      <w:rPr>
        <w:rFonts w:ascii="Arial Narrow" w:hAnsi="Arial Narrow" w:cs="Arial"/>
        <w:b/>
        <w:bCs/>
        <w:noProof/>
        <w:sz w:val="18"/>
        <w:szCs w:val="18"/>
      </w:rPr>
      <w:t>2</w:t>
    </w:r>
    <w:r>
      <w:rPr>
        <w:rFonts w:ascii="Arial Narrow" w:hAnsi="Arial Narrow" w:cs="Arial"/>
        <w:b/>
        <w:bCs/>
        <w:sz w:val="18"/>
        <w:szCs w:val="18"/>
      </w:rPr>
      <w:fldChar w:fldCharType="end"/>
    </w:r>
    <w:r>
      <w:rPr>
        <w:rFonts w:ascii="Arial Narrow" w:hAnsi="Arial Narrow" w:cs="Arial"/>
        <w:sz w:val="18"/>
        <w:szCs w:val="18"/>
      </w:rPr>
      <w:t xml:space="preserve"> z </w:t>
    </w:r>
    <w:r>
      <w:rPr>
        <w:rFonts w:ascii="Arial Narrow" w:hAnsi="Arial Narrow" w:cs="Arial"/>
        <w:b/>
        <w:bCs/>
        <w:sz w:val="18"/>
        <w:szCs w:val="18"/>
      </w:rPr>
      <w:fldChar w:fldCharType="begin"/>
    </w:r>
    <w:r>
      <w:rPr>
        <w:rFonts w:ascii="Arial Narrow" w:hAnsi="Arial Narrow" w:cs="Arial"/>
        <w:b/>
        <w:bCs/>
        <w:sz w:val="18"/>
        <w:szCs w:val="18"/>
      </w:rPr>
      <w:instrText>NUMPAGES</w:instrText>
    </w:r>
    <w:r>
      <w:rPr>
        <w:rFonts w:ascii="Arial Narrow" w:hAnsi="Arial Narrow" w:cs="Arial"/>
        <w:b/>
        <w:bCs/>
        <w:sz w:val="18"/>
        <w:szCs w:val="18"/>
      </w:rPr>
      <w:fldChar w:fldCharType="separate"/>
    </w:r>
    <w:r w:rsidR="00F165B6">
      <w:rPr>
        <w:rFonts w:ascii="Arial Narrow" w:hAnsi="Arial Narrow" w:cs="Arial"/>
        <w:b/>
        <w:bCs/>
        <w:noProof/>
        <w:sz w:val="18"/>
        <w:szCs w:val="18"/>
      </w:rPr>
      <w:t>11</w:t>
    </w:r>
    <w:r>
      <w:rPr>
        <w:rFonts w:ascii="Arial Narrow" w:hAnsi="Arial Narrow" w:cs="Arial"/>
        <w:b/>
        <w:bCs/>
        <w:sz w:val="18"/>
        <w:szCs w:val="18"/>
      </w:rPr>
      <w:fldChar w:fldCharType="end"/>
    </w:r>
  </w:p>
  <w:p w:rsidR="00AC5D55" w:rsidRDefault="00AC5D5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F51" w:rsidRDefault="00663F51">
      <w:r>
        <w:separator/>
      </w:r>
    </w:p>
  </w:footnote>
  <w:footnote w:type="continuationSeparator" w:id="0">
    <w:p w:rsidR="00663F51" w:rsidRDefault="00663F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D55" w:rsidRDefault="00AC5D55">
    <w:pPr>
      <w:pStyle w:val="Zhlav"/>
      <w:rPr>
        <w:sz w:val="20"/>
      </w:rPr>
    </w:pPr>
    <w:r w:rsidRPr="00195541">
      <w:object w:dxaOrig="2970" w:dyaOrig="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45pt;height:38.25pt" o:ole="">
          <v:imagedata r:id="rId1" o:title=""/>
        </v:shape>
        <o:OLEObject Type="Embed" ProgID="AcroExch.Document.DC" ShapeID="_x0000_i1025" DrawAspect="Content" ObjectID="_1689061328" r:id="rId2"/>
      </w:object>
    </w:r>
    <w:r>
      <w:tab/>
    </w:r>
    <w:r>
      <w:rPr>
        <w:sz w:val="20"/>
      </w:rPr>
      <w:tab/>
    </w:r>
    <w:r>
      <w:rPr>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D6975"/>
    <w:multiLevelType w:val="multilevel"/>
    <w:tmpl w:val="ED8C9426"/>
    <w:lvl w:ilvl="0">
      <w:start w:val="1"/>
      <w:numFmt w:val="decimal"/>
      <w:lvlText w:val="%1."/>
      <w:lvlJc w:val="left"/>
      <w:pPr>
        <w:ind w:left="705" w:hanging="705"/>
      </w:pPr>
      <w:rPr>
        <w:rFonts w:ascii="Times New Roman" w:hAnsi="Times New Roman" w:cs="Times New Roman"/>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9663CA"/>
    <w:multiLevelType w:val="multilevel"/>
    <w:tmpl w:val="C21C1EA6"/>
    <w:lvl w:ilvl="0">
      <w:start w:val="3"/>
      <w:numFmt w:val="decimal"/>
      <w:lvlText w:val="%1."/>
      <w:lvlJc w:val="left"/>
      <w:pPr>
        <w:ind w:left="360" w:hanging="360"/>
      </w:pPr>
      <w:rPr>
        <w:rFonts w:ascii="Times New Roman" w:hAnsi="Times New Roman" w:hint="default"/>
        <w:b/>
        <w:sz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11483335"/>
    <w:multiLevelType w:val="multilevel"/>
    <w:tmpl w:val="729E95F6"/>
    <w:lvl w:ilvl="0">
      <w:start w:val="1"/>
      <w:numFmt w:val="decimal"/>
      <w:lvlText w:val="%1."/>
      <w:lvlJc w:val="left"/>
      <w:pPr>
        <w:ind w:left="705" w:hanging="705"/>
      </w:pPr>
      <w:rPr>
        <w:rFonts w:ascii="Times New Roman" w:hAnsi="Times New Roman"/>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440CAE"/>
    <w:multiLevelType w:val="multilevel"/>
    <w:tmpl w:val="27544DBA"/>
    <w:lvl w:ilvl="0">
      <w:start w:val="1"/>
      <w:numFmt w:val="decimal"/>
      <w:lvlText w:val="%1."/>
      <w:lvlJc w:val="left"/>
      <w:pPr>
        <w:ind w:left="705" w:hanging="705"/>
      </w:pPr>
      <w:rPr>
        <w:rFonts w:ascii="Times New Roman" w:hAnsi="Times New Roman"/>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C17A75"/>
    <w:multiLevelType w:val="multilevel"/>
    <w:tmpl w:val="4C4C4E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9525E2"/>
    <w:multiLevelType w:val="multilevel"/>
    <w:tmpl w:val="2BA00904"/>
    <w:lvl w:ilvl="0">
      <w:start w:val="1"/>
      <w:numFmt w:val="decimal"/>
      <w:lvlText w:val="%1."/>
      <w:lvlJc w:val="left"/>
      <w:pPr>
        <w:ind w:left="705" w:hanging="705"/>
      </w:pPr>
      <w:rPr>
        <w:rFonts w:ascii="Times New Roman" w:hAnsi="Times New Roman"/>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973614"/>
    <w:multiLevelType w:val="multilevel"/>
    <w:tmpl w:val="CF7A31DC"/>
    <w:lvl w:ilvl="0">
      <w:start w:val="1"/>
      <w:numFmt w:val="decimal"/>
      <w:lvlText w:val="%1."/>
      <w:lvlJc w:val="left"/>
      <w:pPr>
        <w:ind w:left="705" w:hanging="705"/>
      </w:pPr>
      <w:rPr>
        <w:rFonts w:ascii="Times New Roman" w:hAnsi="Times New Roman"/>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516B35"/>
    <w:multiLevelType w:val="multilevel"/>
    <w:tmpl w:val="464A0F86"/>
    <w:lvl w:ilvl="0">
      <w:start w:val="3"/>
      <w:numFmt w:val="bullet"/>
      <w:lvlText w:val="-"/>
      <w:lvlJc w:val="left"/>
      <w:pPr>
        <w:ind w:left="1065" w:hanging="360"/>
      </w:pPr>
      <w:rPr>
        <w:rFonts w:ascii="Times New Roman" w:hAnsi="Times New Roman" w:cs="Times New Roman" w:hint="default"/>
        <w:sz w:val="22"/>
      </w:rPr>
    </w:lvl>
    <w:lvl w:ilvl="1">
      <w:start w:val="1"/>
      <w:numFmt w:val="bullet"/>
      <w:lvlText w:val="o"/>
      <w:lvlJc w:val="left"/>
      <w:pPr>
        <w:ind w:left="1785" w:hanging="360"/>
      </w:pPr>
      <w:rPr>
        <w:rFonts w:ascii="Courier New" w:hAnsi="Courier New" w:cs="Courier New" w:hint="default"/>
      </w:rPr>
    </w:lvl>
    <w:lvl w:ilvl="2">
      <w:start w:val="1"/>
      <w:numFmt w:val="bullet"/>
      <w:lvlText w:val=""/>
      <w:lvlJc w:val="left"/>
      <w:pPr>
        <w:ind w:left="2505" w:hanging="360"/>
      </w:pPr>
      <w:rPr>
        <w:rFonts w:ascii="Wingdings" w:hAnsi="Wingdings" w:cs="Wingdings" w:hint="default"/>
      </w:rPr>
    </w:lvl>
    <w:lvl w:ilvl="3">
      <w:start w:val="1"/>
      <w:numFmt w:val="bullet"/>
      <w:lvlText w:val=""/>
      <w:lvlJc w:val="left"/>
      <w:pPr>
        <w:ind w:left="3225" w:hanging="360"/>
      </w:pPr>
      <w:rPr>
        <w:rFonts w:ascii="Symbol" w:hAnsi="Symbol" w:cs="Symbol" w:hint="default"/>
      </w:rPr>
    </w:lvl>
    <w:lvl w:ilvl="4">
      <w:start w:val="1"/>
      <w:numFmt w:val="bullet"/>
      <w:lvlText w:val="o"/>
      <w:lvlJc w:val="left"/>
      <w:pPr>
        <w:ind w:left="3945" w:hanging="360"/>
      </w:pPr>
      <w:rPr>
        <w:rFonts w:ascii="Courier New" w:hAnsi="Courier New" w:cs="Courier New" w:hint="default"/>
      </w:rPr>
    </w:lvl>
    <w:lvl w:ilvl="5">
      <w:start w:val="1"/>
      <w:numFmt w:val="bullet"/>
      <w:lvlText w:val=""/>
      <w:lvlJc w:val="left"/>
      <w:pPr>
        <w:ind w:left="4665" w:hanging="360"/>
      </w:pPr>
      <w:rPr>
        <w:rFonts w:ascii="Wingdings" w:hAnsi="Wingdings" w:cs="Wingdings" w:hint="default"/>
      </w:rPr>
    </w:lvl>
    <w:lvl w:ilvl="6">
      <w:start w:val="1"/>
      <w:numFmt w:val="bullet"/>
      <w:lvlText w:val=""/>
      <w:lvlJc w:val="left"/>
      <w:pPr>
        <w:ind w:left="5385" w:hanging="360"/>
      </w:pPr>
      <w:rPr>
        <w:rFonts w:ascii="Symbol" w:hAnsi="Symbol" w:cs="Symbol" w:hint="default"/>
      </w:rPr>
    </w:lvl>
    <w:lvl w:ilvl="7">
      <w:start w:val="1"/>
      <w:numFmt w:val="bullet"/>
      <w:lvlText w:val="o"/>
      <w:lvlJc w:val="left"/>
      <w:pPr>
        <w:ind w:left="6105" w:hanging="360"/>
      </w:pPr>
      <w:rPr>
        <w:rFonts w:ascii="Courier New" w:hAnsi="Courier New" w:cs="Courier New" w:hint="default"/>
      </w:rPr>
    </w:lvl>
    <w:lvl w:ilvl="8">
      <w:start w:val="1"/>
      <w:numFmt w:val="bullet"/>
      <w:lvlText w:val=""/>
      <w:lvlJc w:val="left"/>
      <w:pPr>
        <w:ind w:left="6825" w:hanging="360"/>
      </w:pPr>
      <w:rPr>
        <w:rFonts w:ascii="Wingdings" w:hAnsi="Wingdings" w:cs="Wingdings" w:hint="default"/>
      </w:rPr>
    </w:lvl>
  </w:abstractNum>
  <w:abstractNum w:abstractNumId="8" w15:restartNumberingAfterBreak="0">
    <w:nsid w:val="31694E37"/>
    <w:multiLevelType w:val="multilevel"/>
    <w:tmpl w:val="A49690E6"/>
    <w:lvl w:ilvl="0">
      <w:start w:val="1"/>
      <w:numFmt w:val="decimal"/>
      <w:lvlText w:val="%1."/>
      <w:lvlJc w:val="left"/>
      <w:pPr>
        <w:ind w:left="720" w:hanging="360"/>
      </w:pPr>
      <w:rPr>
        <w:rFonts w:ascii="Times New Roman" w:hAnsi="Times New Roman"/>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24291A"/>
    <w:multiLevelType w:val="multilevel"/>
    <w:tmpl w:val="058C06E6"/>
    <w:lvl w:ilvl="0">
      <w:start w:val="1"/>
      <w:numFmt w:val="decimal"/>
      <w:lvlText w:val="%1."/>
      <w:lvlJc w:val="left"/>
      <w:pPr>
        <w:ind w:left="705" w:hanging="705"/>
      </w:pPr>
      <w:rPr>
        <w:rFonts w:ascii="Times New Roman" w:hAnsi="Times New Roman"/>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6E478C1"/>
    <w:multiLevelType w:val="multilevel"/>
    <w:tmpl w:val="8FF07174"/>
    <w:lvl w:ilvl="0">
      <w:start w:val="1"/>
      <w:numFmt w:val="bullet"/>
      <w:lvlText w:val=""/>
      <w:lvlJc w:val="left"/>
      <w:pPr>
        <w:tabs>
          <w:tab w:val="num" w:pos="720"/>
        </w:tabs>
        <w:ind w:left="720" w:hanging="360"/>
      </w:pPr>
      <w:rPr>
        <w:rFonts w:ascii="Symbol" w:hAnsi="Symbol" w:cs="OpenSymbol" w:hint="default"/>
        <w:b/>
        <w:sz w:val="3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39261D47"/>
    <w:multiLevelType w:val="multilevel"/>
    <w:tmpl w:val="D120340C"/>
    <w:lvl w:ilvl="0">
      <w:start w:val="1"/>
      <w:numFmt w:val="decimal"/>
      <w:lvlText w:val="%1."/>
      <w:lvlJc w:val="left"/>
      <w:pPr>
        <w:ind w:left="705" w:hanging="705"/>
      </w:pPr>
      <w:rPr>
        <w:rFonts w:ascii="Times New Roman" w:hAnsi="Times New Roman"/>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7454296"/>
    <w:multiLevelType w:val="multilevel"/>
    <w:tmpl w:val="6E4498DA"/>
    <w:lvl w:ilvl="0">
      <w:start w:val="1"/>
      <w:numFmt w:val="decimal"/>
      <w:lvlText w:val="%1."/>
      <w:lvlJc w:val="left"/>
      <w:pPr>
        <w:ind w:left="705" w:hanging="705"/>
      </w:pPr>
      <w:rPr>
        <w:rFonts w:ascii="Times New Roman" w:hAnsi="Times New Roman"/>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4453A0"/>
    <w:multiLevelType w:val="multilevel"/>
    <w:tmpl w:val="C2581B08"/>
    <w:lvl w:ilvl="0">
      <w:start w:val="1"/>
      <w:numFmt w:val="decimal"/>
      <w:lvlText w:val="%1."/>
      <w:lvlJc w:val="left"/>
      <w:pPr>
        <w:ind w:left="705" w:hanging="705"/>
      </w:pPr>
      <w:rPr>
        <w:rFonts w:ascii="Times New Roman" w:hAnsi="Times New Roman"/>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C251FD5"/>
    <w:multiLevelType w:val="multilevel"/>
    <w:tmpl w:val="ABC400E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6E52216A"/>
    <w:multiLevelType w:val="multilevel"/>
    <w:tmpl w:val="4F8C3BF0"/>
    <w:lvl w:ilvl="0">
      <w:start w:val="1"/>
      <w:numFmt w:val="decimal"/>
      <w:lvlText w:val="%1."/>
      <w:lvlJc w:val="left"/>
      <w:pPr>
        <w:ind w:left="360" w:hanging="360"/>
      </w:pPr>
      <w:rPr>
        <w:rFonts w:ascii="Times New Roman" w:hAnsi="Times New Roman"/>
        <w:b/>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76392CB7"/>
    <w:multiLevelType w:val="multilevel"/>
    <w:tmpl w:val="2F58BDCE"/>
    <w:lvl w:ilvl="0">
      <w:start w:val="1"/>
      <w:numFmt w:val="decimal"/>
      <w:lvlText w:val="%1."/>
      <w:lvlJc w:val="left"/>
      <w:pPr>
        <w:ind w:left="720" w:hanging="360"/>
      </w:pPr>
      <w:rPr>
        <w:rFonts w:ascii="Times New Roman" w:hAnsi="Times New Roman"/>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1"/>
  </w:num>
  <w:num w:numId="3">
    <w:abstractNumId w:val="3"/>
  </w:num>
  <w:num w:numId="4">
    <w:abstractNumId w:val="5"/>
  </w:num>
  <w:num w:numId="5">
    <w:abstractNumId w:val="6"/>
  </w:num>
  <w:num w:numId="6">
    <w:abstractNumId w:val="2"/>
  </w:num>
  <w:num w:numId="7">
    <w:abstractNumId w:val="9"/>
  </w:num>
  <w:num w:numId="8">
    <w:abstractNumId w:val="0"/>
  </w:num>
  <w:num w:numId="9">
    <w:abstractNumId w:val="15"/>
  </w:num>
  <w:num w:numId="10">
    <w:abstractNumId w:val="12"/>
  </w:num>
  <w:num w:numId="11">
    <w:abstractNumId w:val="7"/>
  </w:num>
  <w:num w:numId="12">
    <w:abstractNumId w:val="16"/>
  </w:num>
  <w:num w:numId="13">
    <w:abstractNumId w:val="4"/>
  </w:num>
  <w:num w:numId="14">
    <w:abstractNumId w:val="8"/>
  </w:num>
  <w:num w:numId="15">
    <w:abstractNumId w:val="10"/>
  </w:num>
  <w:num w:numId="16">
    <w:abstractNumId w:val="14"/>
  </w:num>
  <w:num w:numId="17">
    <w:abstractNumId w:val="1"/>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6BA"/>
    <w:rsid w:val="00004A1D"/>
    <w:rsid w:val="00005AA3"/>
    <w:rsid w:val="000127EE"/>
    <w:rsid w:val="00026CC2"/>
    <w:rsid w:val="00030147"/>
    <w:rsid w:val="00033E60"/>
    <w:rsid w:val="00067932"/>
    <w:rsid w:val="00084131"/>
    <w:rsid w:val="000A2CC6"/>
    <w:rsid w:val="000B73C2"/>
    <w:rsid w:val="0010132F"/>
    <w:rsid w:val="001025CB"/>
    <w:rsid w:val="001218E0"/>
    <w:rsid w:val="00122637"/>
    <w:rsid w:val="0014196C"/>
    <w:rsid w:val="00144868"/>
    <w:rsid w:val="001511A5"/>
    <w:rsid w:val="00153F21"/>
    <w:rsid w:val="00154766"/>
    <w:rsid w:val="00156DCD"/>
    <w:rsid w:val="001669B9"/>
    <w:rsid w:val="00187C66"/>
    <w:rsid w:val="00195541"/>
    <w:rsid w:val="001B73C6"/>
    <w:rsid w:val="0023318F"/>
    <w:rsid w:val="002500E3"/>
    <w:rsid w:val="00250C6A"/>
    <w:rsid w:val="002528F7"/>
    <w:rsid w:val="00267B7C"/>
    <w:rsid w:val="002733AB"/>
    <w:rsid w:val="0028160C"/>
    <w:rsid w:val="002918E8"/>
    <w:rsid w:val="00294E5A"/>
    <w:rsid w:val="002A4A56"/>
    <w:rsid w:val="002D3705"/>
    <w:rsid w:val="002E7D26"/>
    <w:rsid w:val="002F5FF5"/>
    <w:rsid w:val="0030750B"/>
    <w:rsid w:val="003168D5"/>
    <w:rsid w:val="00363810"/>
    <w:rsid w:val="00365D87"/>
    <w:rsid w:val="00370EB8"/>
    <w:rsid w:val="003916BA"/>
    <w:rsid w:val="003A4EE4"/>
    <w:rsid w:val="003B297D"/>
    <w:rsid w:val="003E348E"/>
    <w:rsid w:val="00403413"/>
    <w:rsid w:val="004245B3"/>
    <w:rsid w:val="0046096A"/>
    <w:rsid w:val="00481885"/>
    <w:rsid w:val="004973CF"/>
    <w:rsid w:val="004F05B6"/>
    <w:rsid w:val="004F0CA3"/>
    <w:rsid w:val="00533025"/>
    <w:rsid w:val="00536380"/>
    <w:rsid w:val="005F4870"/>
    <w:rsid w:val="00624310"/>
    <w:rsid w:val="00636EB3"/>
    <w:rsid w:val="00653C65"/>
    <w:rsid w:val="00663F51"/>
    <w:rsid w:val="00664B21"/>
    <w:rsid w:val="00686FA3"/>
    <w:rsid w:val="006A01D8"/>
    <w:rsid w:val="006B34A5"/>
    <w:rsid w:val="006B62D6"/>
    <w:rsid w:val="006C664E"/>
    <w:rsid w:val="006D194F"/>
    <w:rsid w:val="006D350F"/>
    <w:rsid w:val="006E383F"/>
    <w:rsid w:val="006F3236"/>
    <w:rsid w:val="00704818"/>
    <w:rsid w:val="0071297F"/>
    <w:rsid w:val="007261DF"/>
    <w:rsid w:val="007344CE"/>
    <w:rsid w:val="00743194"/>
    <w:rsid w:val="0076139E"/>
    <w:rsid w:val="007D67F3"/>
    <w:rsid w:val="008511F0"/>
    <w:rsid w:val="00852702"/>
    <w:rsid w:val="00891DF6"/>
    <w:rsid w:val="00895835"/>
    <w:rsid w:val="008A4355"/>
    <w:rsid w:val="008B5F30"/>
    <w:rsid w:val="0091379B"/>
    <w:rsid w:val="009367D8"/>
    <w:rsid w:val="00997C20"/>
    <w:rsid w:val="009A155D"/>
    <w:rsid w:val="009B4147"/>
    <w:rsid w:val="009E0675"/>
    <w:rsid w:val="009F3DD4"/>
    <w:rsid w:val="009F6B3B"/>
    <w:rsid w:val="00A034E4"/>
    <w:rsid w:val="00A44CB2"/>
    <w:rsid w:val="00AB4E97"/>
    <w:rsid w:val="00AC5D55"/>
    <w:rsid w:val="00AE3222"/>
    <w:rsid w:val="00B12AE6"/>
    <w:rsid w:val="00B53652"/>
    <w:rsid w:val="00B60173"/>
    <w:rsid w:val="00B65459"/>
    <w:rsid w:val="00B9075B"/>
    <w:rsid w:val="00BE5C97"/>
    <w:rsid w:val="00C11B76"/>
    <w:rsid w:val="00C55CC9"/>
    <w:rsid w:val="00C604EC"/>
    <w:rsid w:val="00C60B54"/>
    <w:rsid w:val="00C767EA"/>
    <w:rsid w:val="00C77B4E"/>
    <w:rsid w:val="00C81E32"/>
    <w:rsid w:val="00CA0364"/>
    <w:rsid w:val="00CA6F61"/>
    <w:rsid w:val="00CC4D51"/>
    <w:rsid w:val="00CE0FD8"/>
    <w:rsid w:val="00CF3C80"/>
    <w:rsid w:val="00CF68DB"/>
    <w:rsid w:val="00D104D7"/>
    <w:rsid w:val="00D25914"/>
    <w:rsid w:val="00D35B51"/>
    <w:rsid w:val="00D80E6C"/>
    <w:rsid w:val="00D95919"/>
    <w:rsid w:val="00DA54CB"/>
    <w:rsid w:val="00DD2306"/>
    <w:rsid w:val="00DE2DE8"/>
    <w:rsid w:val="00DF4E19"/>
    <w:rsid w:val="00E10D4A"/>
    <w:rsid w:val="00E24DBE"/>
    <w:rsid w:val="00E35CED"/>
    <w:rsid w:val="00E445FB"/>
    <w:rsid w:val="00E46487"/>
    <w:rsid w:val="00E56A61"/>
    <w:rsid w:val="00E571C8"/>
    <w:rsid w:val="00E63313"/>
    <w:rsid w:val="00EA039E"/>
    <w:rsid w:val="00EA0478"/>
    <w:rsid w:val="00EB3764"/>
    <w:rsid w:val="00EB7CE3"/>
    <w:rsid w:val="00EE1E37"/>
    <w:rsid w:val="00EE4897"/>
    <w:rsid w:val="00F00367"/>
    <w:rsid w:val="00F12C10"/>
    <w:rsid w:val="00F165B6"/>
    <w:rsid w:val="00F36BD8"/>
    <w:rsid w:val="00F74AAE"/>
    <w:rsid w:val="00FB0033"/>
    <w:rsid w:val="00FD289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5:docId w15:val="{AA44552E-C127-4023-BA4F-112FDEEEF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5134C"/>
    <w:rPr>
      <w:rFonts w:ascii="Century Gothic" w:hAnsi="Century Gothic"/>
      <w:sz w:val="24"/>
    </w:rPr>
  </w:style>
  <w:style w:type="paragraph" w:styleId="Nadpis3">
    <w:name w:val="heading 3"/>
    <w:basedOn w:val="Normln"/>
    <w:next w:val="Normln"/>
    <w:qFormat/>
    <w:rsid w:val="00933EF2"/>
    <w:pPr>
      <w:keepNext/>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5216D1"/>
    <w:pPr>
      <w:keepNext/>
      <w:spacing w:before="240" w:after="60"/>
      <w:outlineLvl w:val="3"/>
    </w:pPr>
    <w:rPr>
      <w:rFonts w:ascii="Calibri" w:hAnsi="Calibri"/>
      <w:b/>
      <w:bCs/>
      <w:sz w:val="28"/>
      <w:szCs w:val="28"/>
    </w:rPr>
  </w:style>
  <w:style w:type="paragraph" w:styleId="Nadpis5">
    <w:name w:val="heading 5"/>
    <w:basedOn w:val="Normln"/>
    <w:next w:val="Normln"/>
    <w:qFormat/>
    <w:rsid w:val="000750E9"/>
    <w:pPr>
      <w:keepNext/>
      <w:jc w:val="center"/>
      <w:outlineLvl w:val="4"/>
    </w:pPr>
    <w:rPr>
      <w:rFonts w:ascii="Courier New" w:hAnsi="Courier New"/>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link w:val="Zhlav"/>
    <w:qFormat/>
    <w:rsid w:val="0072612C"/>
    <w:rPr>
      <w:rFonts w:ascii="Century Gothic" w:hAnsi="Century Gothic"/>
      <w:sz w:val="24"/>
    </w:rPr>
  </w:style>
  <w:style w:type="character" w:customStyle="1" w:styleId="Internetovodkaz">
    <w:name w:val="Internetový odkaz"/>
    <w:rsid w:val="003D2FCF"/>
    <w:rPr>
      <w:color w:val="0000FF"/>
      <w:u w:val="single"/>
    </w:rPr>
  </w:style>
  <w:style w:type="character" w:customStyle="1" w:styleId="highlightedsearchterm">
    <w:name w:val="highlightedsearchterm"/>
    <w:qFormat/>
    <w:rsid w:val="00FF69C2"/>
  </w:style>
  <w:style w:type="character" w:styleId="Zdraznn">
    <w:name w:val="Emphasis"/>
    <w:uiPriority w:val="20"/>
    <w:qFormat/>
    <w:rsid w:val="00FF69C2"/>
    <w:rPr>
      <w:i/>
      <w:iCs/>
    </w:rPr>
  </w:style>
  <w:style w:type="character" w:styleId="Odkaznakoment">
    <w:name w:val="annotation reference"/>
    <w:semiHidden/>
    <w:qFormat/>
    <w:rsid w:val="00DC3B75"/>
    <w:rPr>
      <w:sz w:val="16"/>
      <w:szCs w:val="16"/>
    </w:rPr>
  </w:style>
  <w:style w:type="character" w:customStyle="1" w:styleId="ZpatChar">
    <w:name w:val="Zápatí Char"/>
    <w:link w:val="Zpat"/>
    <w:uiPriority w:val="99"/>
    <w:qFormat/>
    <w:rsid w:val="00997352"/>
    <w:rPr>
      <w:rFonts w:ascii="Century Gothic" w:hAnsi="Century Gothic"/>
      <w:sz w:val="24"/>
    </w:rPr>
  </w:style>
  <w:style w:type="character" w:styleId="Siln">
    <w:name w:val="Strong"/>
    <w:qFormat/>
    <w:rsid w:val="00510150"/>
    <w:rPr>
      <w:b/>
      <w:bCs/>
    </w:rPr>
  </w:style>
  <w:style w:type="character" w:customStyle="1" w:styleId="TextkomenteChar">
    <w:name w:val="Text komentáře Char"/>
    <w:link w:val="Textkomente"/>
    <w:semiHidden/>
    <w:qFormat/>
    <w:rsid w:val="00C63E4C"/>
    <w:rPr>
      <w:rFonts w:ascii="Century Gothic" w:hAnsi="Century Gothic"/>
    </w:rPr>
  </w:style>
  <w:style w:type="character" w:customStyle="1" w:styleId="h1a1">
    <w:name w:val="h1a1"/>
    <w:qFormat/>
    <w:rsid w:val="00435A88"/>
    <w:rPr>
      <w:vanish w:val="0"/>
      <w:sz w:val="24"/>
      <w:szCs w:val="24"/>
    </w:rPr>
  </w:style>
  <w:style w:type="character" w:customStyle="1" w:styleId="Nadpis4Char">
    <w:name w:val="Nadpis 4 Char"/>
    <w:link w:val="Nadpis4"/>
    <w:semiHidden/>
    <w:qFormat/>
    <w:rsid w:val="005216D1"/>
    <w:rPr>
      <w:rFonts w:ascii="Calibri" w:eastAsia="Times New Roman" w:hAnsi="Calibri" w:cs="Times New Roman"/>
      <w:b/>
      <w:bCs/>
      <w:sz w:val="28"/>
      <w:szCs w:val="28"/>
    </w:rPr>
  </w:style>
  <w:style w:type="character" w:customStyle="1" w:styleId="ListLabel1">
    <w:name w:val="ListLabel 1"/>
    <w:qFormat/>
    <w:rsid w:val="0071297F"/>
    <w:rPr>
      <w:rFonts w:cs="Times New Roman"/>
    </w:rPr>
  </w:style>
  <w:style w:type="character" w:customStyle="1" w:styleId="ListLabel2">
    <w:name w:val="ListLabel 2"/>
    <w:qFormat/>
    <w:rsid w:val="0071297F"/>
    <w:rPr>
      <w:rFonts w:cs="Times New Roman"/>
    </w:rPr>
  </w:style>
  <w:style w:type="character" w:customStyle="1" w:styleId="ListLabel3">
    <w:name w:val="ListLabel 3"/>
    <w:qFormat/>
    <w:rsid w:val="0071297F"/>
    <w:rPr>
      <w:rFonts w:cs="Times New Roman"/>
    </w:rPr>
  </w:style>
  <w:style w:type="character" w:customStyle="1" w:styleId="ListLabel4">
    <w:name w:val="ListLabel 4"/>
    <w:qFormat/>
    <w:rsid w:val="0071297F"/>
    <w:rPr>
      <w:rFonts w:cs="Times New Roman"/>
    </w:rPr>
  </w:style>
  <w:style w:type="character" w:customStyle="1" w:styleId="ListLabel5">
    <w:name w:val="ListLabel 5"/>
    <w:qFormat/>
    <w:rsid w:val="0071297F"/>
    <w:rPr>
      <w:rFonts w:cs="Times New Roman"/>
    </w:rPr>
  </w:style>
  <w:style w:type="character" w:customStyle="1" w:styleId="ListLabel6">
    <w:name w:val="ListLabel 6"/>
    <w:qFormat/>
    <w:rsid w:val="0071297F"/>
    <w:rPr>
      <w:rFonts w:cs="Times New Roman"/>
    </w:rPr>
  </w:style>
  <w:style w:type="character" w:customStyle="1" w:styleId="ListLabel7">
    <w:name w:val="ListLabel 7"/>
    <w:qFormat/>
    <w:rsid w:val="0071297F"/>
    <w:rPr>
      <w:rFonts w:cs="Times New Roman"/>
    </w:rPr>
  </w:style>
  <w:style w:type="character" w:customStyle="1" w:styleId="ListLabel8">
    <w:name w:val="ListLabel 8"/>
    <w:qFormat/>
    <w:rsid w:val="0071297F"/>
    <w:rPr>
      <w:rFonts w:cs="Times New Roman"/>
    </w:rPr>
  </w:style>
  <w:style w:type="character" w:customStyle="1" w:styleId="ListLabel9">
    <w:name w:val="ListLabel 9"/>
    <w:qFormat/>
    <w:rsid w:val="0071297F"/>
    <w:rPr>
      <w:rFonts w:cs="Times New Roman"/>
    </w:rPr>
  </w:style>
  <w:style w:type="character" w:customStyle="1" w:styleId="ListLabel10">
    <w:name w:val="ListLabel 10"/>
    <w:qFormat/>
    <w:rsid w:val="0071297F"/>
    <w:rPr>
      <w:b/>
    </w:rPr>
  </w:style>
  <w:style w:type="character" w:customStyle="1" w:styleId="ListLabel11">
    <w:name w:val="ListLabel 11"/>
    <w:qFormat/>
    <w:rsid w:val="0071297F"/>
    <w:rPr>
      <w:b/>
    </w:rPr>
  </w:style>
  <w:style w:type="character" w:customStyle="1" w:styleId="ListLabel12">
    <w:name w:val="ListLabel 12"/>
    <w:qFormat/>
    <w:rsid w:val="0071297F"/>
    <w:rPr>
      <w:b/>
    </w:rPr>
  </w:style>
  <w:style w:type="character" w:customStyle="1" w:styleId="ListLabel13">
    <w:name w:val="ListLabel 13"/>
    <w:qFormat/>
    <w:rsid w:val="0071297F"/>
    <w:rPr>
      <w:b/>
    </w:rPr>
  </w:style>
  <w:style w:type="character" w:customStyle="1" w:styleId="ListLabel14">
    <w:name w:val="ListLabel 14"/>
    <w:qFormat/>
    <w:rsid w:val="0071297F"/>
    <w:rPr>
      <w:rFonts w:ascii="Times New Roman" w:hAnsi="Times New Roman"/>
      <w:b/>
      <w:sz w:val="22"/>
      <w:szCs w:val="22"/>
    </w:rPr>
  </w:style>
  <w:style w:type="character" w:customStyle="1" w:styleId="ListLabel15">
    <w:name w:val="ListLabel 15"/>
    <w:qFormat/>
    <w:rsid w:val="0071297F"/>
    <w:rPr>
      <w:rFonts w:ascii="Times New Roman" w:hAnsi="Times New Roman"/>
      <w:b/>
      <w:sz w:val="22"/>
    </w:rPr>
  </w:style>
  <w:style w:type="character" w:customStyle="1" w:styleId="ListLabel16">
    <w:name w:val="ListLabel 16"/>
    <w:qFormat/>
    <w:rsid w:val="0071297F"/>
    <w:rPr>
      <w:rFonts w:ascii="Times New Roman" w:hAnsi="Times New Roman"/>
      <w:b/>
      <w:i w:val="0"/>
      <w:sz w:val="22"/>
    </w:rPr>
  </w:style>
  <w:style w:type="character" w:customStyle="1" w:styleId="ListLabel17">
    <w:name w:val="ListLabel 17"/>
    <w:qFormat/>
    <w:rsid w:val="0071297F"/>
    <w:rPr>
      <w:rFonts w:ascii="Times New Roman" w:hAnsi="Times New Roman"/>
      <w:b/>
      <w:sz w:val="22"/>
    </w:rPr>
  </w:style>
  <w:style w:type="character" w:customStyle="1" w:styleId="ListLabel18">
    <w:name w:val="ListLabel 18"/>
    <w:qFormat/>
    <w:rsid w:val="0071297F"/>
    <w:rPr>
      <w:rFonts w:ascii="Times New Roman" w:hAnsi="Times New Roman"/>
      <w:b/>
      <w:sz w:val="22"/>
    </w:rPr>
  </w:style>
  <w:style w:type="character" w:customStyle="1" w:styleId="ListLabel19">
    <w:name w:val="ListLabel 19"/>
    <w:qFormat/>
    <w:rsid w:val="0071297F"/>
    <w:rPr>
      <w:rFonts w:ascii="Times New Roman" w:hAnsi="Times New Roman"/>
      <w:b/>
      <w:sz w:val="22"/>
    </w:rPr>
  </w:style>
  <w:style w:type="character" w:customStyle="1" w:styleId="ListLabel20">
    <w:name w:val="ListLabel 20"/>
    <w:qFormat/>
    <w:rsid w:val="0071297F"/>
    <w:rPr>
      <w:rFonts w:ascii="Times New Roman" w:hAnsi="Times New Roman"/>
      <w:b/>
      <w:sz w:val="22"/>
    </w:rPr>
  </w:style>
  <w:style w:type="character" w:customStyle="1" w:styleId="ListLabel21">
    <w:name w:val="ListLabel 21"/>
    <w:qFormat/>
    <w:rsid w:val="0071297F"/>
    <w:rPr>
      <w:b/>
    </w:rPr>
  </w:style>
  <w:style w:type="character" w:customStyle="1" w:styleId="ListLabel22">
    <w:name w:val="ListLabel 22"/>
    <w:qFormat/>
    <w:rsid w:val="0071297F"/>
    <w:rPr>
      <w:b/>
    </w:rPr>
  </w:style>
  <w:style w:type="character" w:customStyle="1" w:styleId="ListLabel23">
    <w:name w:val="ListLabel 23"/>
    <w:qFormat/>
    <w:rsid w:val="0071297F"/>
    <w:rPr>
      <w:rFonts w:ascii="Times New Roman" w:hAnsi="Times New Roman" w:cs="Times New Roman"/>
      <w:b/>
      <w:sz w:val="22"/>
      <w:szCs w:val="22"/>
    </w:rPr>
  </w:style>
  <w:style w:type="character" w:customStyle="1" w:styleId="ListLabel24">
    <w:name w:val="ListLabel 24"/>
    <w:qFormat/>
    <w:rsid w:val="0071297F"/>
    <w:rPr>
      <w:rFonts w:cs="Arial"/>
      <w:b w:val="0"/>
      <w:color w:val="auto"/>
      <w:sz w:val="22"/>
      <w:szCs w:val="22"/>
    </w:rPr>
  </w:style>
  <w:style w:type="character" w:customStyle="1" w:styleId="ListLabel25">
    <w:name w:val="ListLabel 25"/>
    <w:qFormat/>
    <w:rsid w:val="0071297F"/>
    <w:rPr>
      <w:rFonts w:cs="Times New Roman"/>
      <w:b/>
      <w:sz w:val="20"/>
      <w:szCs w:val="20"/>
    </w:rPr>
  </w:style>
  <w:style w:type="character" w:customStyle="1" w:styleId="ListLabel26">
    <w:name w:val="ListLabel 26"/>
    <w:qFormat/>
    <w:rsid w:val="0071297F"/>
    <w:rPr>
      <w:rFonts w:ascii="Times New Roman" w:hAnsi="Times New Roman"/>
      <w:b/>
      <w:sz w:val="22"/>
    </w:rPr>
  </w:style>
  <w:style w:type="character" w:customStyle="1" w:styleId="ListLabel27">
    <w:name w:val="ListLabel 27"/>
    <w:qFormat/>
    <w:rsid w:val="0071297F"/>
    <w:rPr>
      <w:b w:val="0"/>
      <w:i w:val="0"/>
      <w:color w:val="auto"/>
    </w:rPr>
  </w:style>
  <w:style w:type="character" w:customStyle="1" w:styleId="ListLabel28">
    <w:name w:val="ListLabel 28"/>
    <w:qFormat/>
    <w:rsid w:val="0071297F"/>
    <w:rPr>
      <w:b/>
      <w:sz w:val="22"/>
      <w:szCs w:val="22"/>
    </w:rPr>
  </w:style>
  <w:style w:type="character" w:customStyle="1" w:styleId="ListLabel29">
    <w:name w:val="ListLabel 29"/>
    <w:qFormat/>
    <w:rsid w:val="0071297F"/>
    <w:rPr>
      <w:b/>
      <w:sz w:val="22"/>
      <w:szCs w:val="22"/>
    </w:rPr>
  </w:style>
  <w:style w:type="character" w:customStyle="1" w:styleId="ListLabel30">
    <w:name w:val="ListLabel 30"/>
    <w:qFormat/>
    <w:rsid w:val="0071297F"/>
    <w:rPr>
      <w:b/>
      <w:sz w:val="22"/>
    </w:rPr>
  </w:style>
  <w:style w:type="character" w:customStyle="1" w:styleId="ListLabel31">
    <w:name w:val="ListLabel 31"/>
    <w:qFormat/>
    <w:rsid w:val="0071297F"/>
    <w:rPr>
      <w:b/>
    </w:rPr>
  </w:style>
  <w:style w:type="character" w:customStyle="1" w:styleId="ListLabel32">
    <w:name w:val="ListLabel 32"/>
    <w:qFormat/>
    <w:rsid w:val="0071297F"/>
    <w:rPr>
      <w:rFonts w:ascii="Times New Roman" w:hAnsi="Times New Roman"/>
      <w:b/>
      <w:sz w:val="22"/>
    </w:rPr>
  </w:style>
  <w:style w:type="character" w:customStyle="1" w:styleId="ListLabel33">
    <w:name w:val="ListLabel 33"/>
    <w:qFormat/>
    <w:rsid w:val="0071297F"/>
    <w:rPr>
      <w:rFonts w:ascii="Times New Roman" w:eastAsia="Times New Roman" w:hAnsi="Times New Roman" w:cs="Times New Roman"/>
      <w:sz w:val="22"/>
    </w:rPr>
  </w:style>
  <w:style w:type="character" w:customStyle="1" w:styleId="ListLabel34">
    <w:name w:val="ListLabel 34"/>
    <w:qFormat/>
    <w:rsid w:val="0071297F"/>
    <w:rPr>
      <w:rFonts w:cs="Courier New"/>
    </w:rPr>
  </w:style>
  <w:style w:type="character" w:customStyle="1" w:styleId="ListLabel35">
    <w:name w:val="ListLabel 35"/>
    <w:qFormat/>
    <w:rsid w:val="0071297F"/>
    <w:rPr>
      <w:rFonts w:cs="Courier New"/>
    </w:rPr>
  </w:style>
  <w:style w:type="character" w:customStyle="1" w:styleId="ListLabel36">
    <w:name w:val="ListLabel 36"/>
    <w:qFormat/>
    <w:rsid w:val="0071297F"/>
    <w:rPr>
      <w:rFonts w:cs="Courier New"/>
    </w:rPr>
  </w:style>
  <w:style w:type="character" w:customStyle="1" w:styleId="ListLabel37">
    <w:name w:val="ListLabel 37"/>
    <w:qFormat/>
    <w:rsid w:val="0071297F"/>
    <w:rPr>
      <w:rFonts w:ascii="Times New Roman" w:hAnsi="Times New Roman"/>
      <w:b/>
      <w:sz w:val="22"/>
    </w:rPr>
  </w:style>
  <w:style w:type="character" w:customStyle="1" w:styleId="ListLabel38">
    <w:name w:val="ListLabel 38"/>
    <w:qFormat/>
    <w:rsid w:val="0071297F"/>
    <w:rPr>
      <w:b w:val="0"/>
    </w:rPr>
  </w:style>
  <w:style w:type="character" w:customStyle="1" w:styleId="ListLabel39">
    <w:name w:val="ListLabel 39"/>
    <w:qFormat/>
    <w:rsid w:val="0071297F"/>
    <w:rPr>
      <w:rFonts w:ascii="Times New Roman" w:hAnsi="Times New Roman"/>
      <w:b/>
      <w:sz w:val="22"/>
    </w:rPr>
  </w:style>
  <w:style w:type="character" w:customStyle="1" w:styleId="ListLabel40">
    <w:name w:val="ListLabel 40"/>
    <w:qFormat/>
    <w:rsid w:val="0071297F"/>
    <w:rPr>
      <w:rFonts w:ascii="Times New Roman" w:hAnsi="Times New Roman"/>
      <w:sz w:val="22"/>
      <w:szCs w:val="22"/>
    </w:rPr>
  </w:style>
  <w:style w:type="character" w:customStyle="1" w:styleId="ListLabel41">
    <w:name w:val="ListLabel 41"/>
    <w:qFormat/>
    <w:rsid w:val="0071297F"/>
    <w:rPr>
      <w:rFonts w:ascii="Times New Roman" w:hAnsi="Times New Roman" w:cs="Times New Roman"/>
    </w:rPr>
  </w:style>
  <w:style w:type="character" w:customStyle="1" w:styleId="Odrky">
    <w:name w:val="Odrážky"/>
    <w:qFormat/>
    <w:rsid w:val="0071297F"/>
    <w:rPr>
      <w:rFonts w:ascii="OpenSymbol" w:eastAsia="OpenSymbol" w:hAnsi="OpenSymbol" w:cs="OpenSymbol"/>
    </w:rPr>
  </w:style>
  <w:style w:type="character" w:customStyle="1" w:styleId="ListLabel42">
    <w:name w:val="ListLabel 42"/>
    <w:qFormat/>
    <w:rsid w:val="0071297F"/>
    <w:rPr>
      <w:rFonts w:ascii="Times New Roman" w:hAnsi="Times New Roman"/>
      <w:b/>
      <w:sz w:val="22"/>
      <w:szCs w:val="22"/>
    </w:rPr>
  </w:style>
  <w:style w:type="character" w:customStyle="1" w:styleId="ListLabel43">
    <w:name w:val="ListLabel 43"/>
    <w:qFormat/>
    <w:rsid w:val="0071297F"/>
    <w:rPr>
      <w:rFonts w:ascii="Times New Roman" w:hAnsi="Times New Roman"/>
      <w:b/>
      <w:sz w:val="22"/>
    </w:rPr>
  </w:style>
  <w:style w:type="character" w:customStyle="1" w:styleId="ListLabel44">
    <w:name w:val="ListLabel 44"/>
    <w:qFormat/>
    <w:rsid w:val="0071297F"/>
    <w:rPr>
      <w:rFonts w:ascii="Times New Roman" w:hAnsi="Times New Roman"/>
      <w:b/>
      <w:i w:val="0"/>
      <w:sz w:val="22"/>
    </w:rPr>
  </w:style>
  <w:style w:type="character" w:customStyle="1" w:styleId="ListLabel45">
    <w:name w:val="ListLabel 45"/>
    <w:qFormat/>
    <w:rsid w:val="0071297F"/>
    <w:rPr>
      <w:rFonts w:ascii="Times New Roman" w:hAnsi="Times New Roman"/>
      <w:b/>
      <w:sz w:val="22"/>
    </w:rPr>
  </w:style>
  <w:style w:type="character" w:customStyle="1" w:styleId="ListLabel46">
    <w:name w:val="ListLabel 46"/>
    <w:qFormat/>
    <w:rsid w:val="0071297F"/>
    <w:rPr>
      <w:rFonts w:ascii="Times New Roman" w:hAnsi="Times New Roman"/>
      <w:b/>
      <w:sz w:val="22"/>
    </w:rPr>
  </w:style>
  <w:style w:type="character" w:customStyle="1" w:styleId="ListLabel47">
    <w:name w:val="ListLabel 47"/>
    <w:qFormat/>
    <w:rsid w:val="0071297F"/>
    <w:rPr>
      <w:rFonts w:ascii="Times New Roman" w:hAnsi="Times New Roman"/>
      <w:b/>
      <w:sz w:val="22"/>
    </w:rPr>
  </w:style>
  <w:style w:type="character" w:customStyle="1" w:styleId="ListLabel48">
    <w:name w:val="ListLabel 48"/>
    <w:qFormat/>
    <w:rsid w:val="0071297F"/>
    <w:rPr>
      <w:rFonts w:ascii="Times New Roman" w:hAnsi="Times New Roman"/>
      <w:b/>
      <w:sz w:val="22"/>
    </w:rPr>
  </w:style>
  <w:style w:type="character" w:customStyle="1" w:styleId="ListLabel49">
    <w:name w:val="ListLabel 49"/>
    <w:qFormat/>
    <w:rsid w:val="0071297F"/>
    <w:rPr>
      <w:rFonts w:ascii="Times New Roman" w:hAnsi="Times New Roman" w:cs="Times New Roman"/>
      <w:b/>
      <w:sz w:val="22"/>
      <w:szCs w:val="22"/>
    </w:rPr>
  </w:style>
  <w:style w:type="character" w:customStyle="1" w:styleId="ListLabel50">
    <w:name w:val="ListLabel 50"/>
    <w:qFormat/>
    <w:rsid w:val="0071297F"/>
    <w:rPr>
      <w:rFonts w:ascii="Times New Roman" w:hAnsi="Times New Roman"/>
      <w:b/>
      <w:sz w:val="22"/>
    </w:rPr>
  </w:style>
  <w:style w:type="character" w:customStyle="1" w:styleId="ListLabel51">
    <w:name w:val="ListLabel 51"/>
    <w:qFormat/>
    <w:rsid w:val="0071297F"/>
    <w:rPr>
      <w:rFonts w:ascii="Times New Roman" w:hAnsi="Times New Roman"/>
      <w:b/>
      <w:sz w:val="22"/>
    </w:rPr>
  </w:style>
  <w:style w:type="character" w:customStyle="1" w:styleId="ListLabel52">
    <w:name w:val="ListLabel 52"/>
    <w:qFormat/>
    <w:rsid w:val="0071297F"/>
    <w:rPr>
      <w:rFonts w:ascii="Times New Roman" w:hAnsi="Times New Roman" w:cs="Times New Roman"/>
      <w:sz w:val="22"/>
    </w:rPr>
  </w:style>
  <w:style w:type="character" w:customStyle="1" w:styleId="ListLabel53">
    <w:name w:val="ListLabel 53"/>
    <w:qFormat/>
    <w:rsid w:val="0071297F"/>
    <w:rPr>
      <w:rFonts w:cs="Courier New"/>
    </w:rPr>
  </w:style>
  <w:style w:type="character" w:customStyle="1" w:styleId="ListLabel54">
    <w:name w:val="ListLabel 54"/>
    <w:qFormat/>
    <w:rsid w:val="0071297F"/>
    <w:rPr>
      <w:rFonts w:cs="Wingdings"/>
    </w:rPr>
  </w:style>
  <w:style w:type="character" w:customStyle="1" w:styleId="ListLabel55">
    <w:name w:val="ListLabel 55"/>
    <w:qFormat/>
    <w:rsid w:val="0071297F"/>
    <w:rPr>
      <w:rFonts w:cs="Symbol"/>
    </w:rPr>
  </w:style>
  <w:style w:type="character" w:customStyle="1" w:styleId="ListLabel56">
    <w:name w:val="ListLabel 56"/>
    <w:qFormat/>
    <w:rsid w:val="0071297F"/>
    <w:rPr>
      <w:rFonts w:cs="Courier New"/>
    </w:rPr>
  </w:style>
  <w:style w:type="character" w:customStyle="1" w:styleId="ListLabel57">
    <w:name w:val="ListLabel 57"/>
    <w:qFormat/>
    <w:rsid w:val="0071297F"/>
    <w:rPr>
      <w:rFonts w:cs="Wingdings"/>
    </w:rPr>
  </w:style>
  <w:style w:type="character" w:customStyle="1" w:styleId="ListLabel58">
    <w:name w:val="ListLabel 58"/>
    <w:qFormat/>
    <w:rsid w:val="0071297F"/>
    <w:rPr>
      <w:rFonts w:cs="Symbol"/>
    </w:rPr>
  </w:style>
  <w:style w:type="character" w:customStyle="1" w:styleId="ListLabel59">
    <w:name w:val="ListLabel 59"/>
    <w:qFormat/>
    <w:rsid w:val="0071297F"/>
    <w:rPr>
      <w:rFonts w:cs="Courier New"/>
    </w:rPr>
  </w:style>
  <w:style w:type="character" w:customStyle="1" w:styleId="ListLabel60">
    <w:name w:val="ListLabel 60"/>
    <w:qFormat/>
    <w:rsid w:val="0071297F"/>
    <w:rPr>
      <w:rFonts w:cs="Wingdings"/>
    </w:rPr>
  </w:style>
  <w:style w:type="character" w:customStyle="1" w:styleId="ListLabel61">
    <w:name w:val="ListLabel 61"/>
    <w:qFormat/>
    <w:rsid w:val="0071297F"/>
    <w:rPr>
      <w:rFonts w:ascii="Times New Roman" w:hAnsi="Times New Roman"/>
      <w:b/>
      <w:sz w:val="22"/>
    </w:rPr>
  </w:style>
  <w:style w:type="character" w:customStyle="1" w:styleId="ListLabel62">
    <w:name w:val="ListLabel 62"/>
    <w:qFormat/>
    <w:rsid w:val="0071297F"/>
    <w:rPr>
      <w:rFonts w:ascii="Times New Roman" w:hAnsi="Times New Roman"/>
      <w:b/>
      <w:sz w:val="22"/>
    </w:rPr>
  </w:style>
  <w:style w:type="character" w:customStyle="1" w:styleId="ListLabel63">
    <w:name w:val="ListLabel 63"/>
    <w:qFormat/>
    <w:rsid w:val="0071297F"/>
    <w:rPr>
      <w:rFonts w:ascii="Times New Roman" w:hAnsi="Times New Roman" w:cs="OpenSymbol"/>
      <w:sz w:val="22"/>
    </w:rPr>
  </w:style>
  <w:style w:type="character" w:customStyle="1" w:styleId="ListLabel64">
    <w:name w:val="ListLabel 64"/>
    <w:qFormat/>
    <w:rsid w:val="0071297F"/>
    <w:rPr>
      <w:rFonts w:cs="OpenSymbol"/>
    </w:rPr>
  </w:style>
  <w:style w:type="character" w:customStyle="1" w:styleId="ListLabel65">
    <w:name w:val="ListLabel 65"/>
    <w:qFormat/>
    <w:rsid w:val="0071297F"/>
    <w:rPr>
      <w:rFonts w:cs="OpenSymbol"/>
    </w:rPr>
  </w:style>
  <w:style w:type="character" w:customStyle="1" w:styleId="ListLabel66">
    <w:name w:val="ListLabel 66"/>
    <w:qFormat/>
    <w:rsid w:val="0071297F"/>
    <w:rPr>
      <w:rFonts w:cs="OpenSymbol"/>
    </w:rPr>
  </w:style>
  <w:style w:type="character" w:customStyle="1" w:styleId="ListLabel67">
    <w:name w:val="ListLabel 67"/>
    <w:qFormat/>
    <w:rsid w:val="0071297F"/>
    <w:rPr>
      <w:rFonts w:cs="OpenSymbol"/>
    </w:rPr>
  </w:style>
  <w:style w:type="character" w:customStyle="1" w:styleId="ListLabel68">
    <w:name w:val="ListLabel 68"/>
    <w:qFormat/>
    <w:rsid w:val="0071297F"/>
    <w:rPr>
      <w:rFonts w:cs="OpenSymbol"/>
    </w:rPr>
  </w:style>
  <w:style w:type="character" w:customStyle="1" w:styleId="ListLabel69">
    <w:name w:val="ListLabel 69"/>
    <w:qFormat/>
    <w:rsid w:val="0071297F"/>
    <w:rPr>
      <w:rFonts w:cs="OpenSymbol"/>
    </w:rPr>
  </w:style>
  <w:style w:type="character" w:customStyle="1" w:styleId="ListLabel70">
    <w:name w:val="ListLabel 70"/>
    <w:qFormat/>
    <w:rsid w:val="0071297F"/>
    <w:rPr>
      <w:rFonts w:cs="OpenSymbol"/>
    </w:rPr>
  </w:style>
  <w:style w:type="character" w:customStyle="1" w:styleId="ListLabel71">
    <w:name w:val="ListLabel 71"/>
    <w:qFormat/>
    <w:rsid w:val="0071297F"/>
    <w:rPr>
      <w:rFonts w:cs="OpenSymbol"/>
    </w:rPr>
  </w:style>
  <w:style w:type="character" w:customStyle="1" w:styleId="ListLabel72">
    <w:name w:val="ListLabel 72"/>
    <w:qFormat/>
    <w:rsid w:val="0071297F"/>
    <w:rPr>
      <w:rFonts w:ascii="Times New Roman" w:hAnsi="Times New Roman"/>
      <w:sz w:val="22"/>
      <w:szCs w:val="22"/>
    </w:rPr>
  </w:style>
  <w:style w:type="character" w:customStyle="1" w:styleId="ListLabel73">
    <w:name w:val="ListLabel 73"/>
    <w:qFormat/>
    <w:rsid w:val="0071297F"/>
    <w:rPr>
      <w:rFonts w:ascii="Times New Roman" w:hAnsi="Times New Roman" w:cs="Times New Roman"/>
    </w:rPr>
  </w:style>
  <w:style w:type="character" w:customStyle="1" w:styleId="ListLabel74">
    <w:name w:val="ListLabel 74"/>
    <w:qFormat/>
    <w:rsid w:val="0071297F"/>
    <w:rPr>
      <w:rFonts w:ascii="Times New Roman" w:hAnsi="Times New Roman"/>
      <w:b/>
      <w:sz w:val="22"/>
      <w:szCs w:val="22"/>
    </w:rPr>
  </w:style>
  <w:style w:type="character" w:customStyle="1" w:styleId="ListLabel75">
    <w:name w:val="ListLabel 75"/>
    <w:qFormat/>
    <w:rsid w:val="0071297F"/>
    <w:rPr>
      <w:rFonts w:ascii="Times New Roman" w:hAnsi="Times New Roman"/>
      <w:b/>
      <w:sz w:val="22"/>
    </w:rPr>
  </w:style>
  <w:style w:type="character" w:customStyle="1" w:styleId="ListLabel76">
    <w:name w:val="ListLabel 76"/>
    <w:qFormat/>
    <w:rsid w:val="0071297F"/>
    <w:rPr>
      <w:rFonts w:ascii="Times New Roman" w:hAnsi="Times New Roman"/>
      <w:b/>
      <w:i w:val="0"/>
      <w:sz w:val="22"/>
    </w:rPr>
  </w:style>
  <w:style w:type="character" w:customStyle="1" w:styleId="ListLabel77">
    <w:name w:val="ListLabel 77"/>
    <w:qFormat/>
    <w:rsid w:val="0071297F"/>
    <w:rPr>
      <w:rFonts w:ascii="Times New Roman" w:hAnsi="Times New Roman"/>
      <w:b/>
      <w:sz w:val="22"/>
    </w:rPr>
  </w:style>
  <w:style w:type="character" w:customStyle="1" w:styleId="ListLabel78">
    <w:name w:val="ListLabel 78"/>
    <w:qFormat/>
    <w:rsid w:val="0071297F"/>
    <w:rPr>
      <w:rFonts w:ascii="Times New Roman" w:hAnsi="Times New Roman"/>
      <w:b/>
      <w:sz w:val="22"/>
    </w:rPr>
  </w:style>
  <w:style w:type="character" w:customStyle="1" w:styleId="ListLabel79">
    <w:name w:val="ListLabel 79"/>
    <w:qFormat/>
    <w:rsid w:val="0071297F"/>
    <w:rPr>
      <w:rFonts w:ascii="Times New Roman" w:hAnsi="Times New Roman"/>
      <w:b/>
      <w:sz w:val="22"/>
    </w:rPr>
  </w:style>
  <w:style w:type="character" w:customStyle="1" w:styleId="ListLabel80">
    <w:name w:val="ListLabel 80"/>
    <w:qFormat/>
    <w:rsid w:val="0071297F"/>
    <w:rPr>
      <w:rFonts w:ascii="Times New Roman" w:hAnsi="Times New Roman"/>
      <w:b/>
      <w:sz w:val="22"/>
    </w:rPr>
  </w:style>
  <w:style w:type="character" w:customStyle="1" w:styleId="ListLabel81">
    <w:name w:val="ListLabel 81"/>
    <w:qFormat/>
    <w:rsid w:val="0071297F"/>
    <w:rPr>
      <w:rFonts w:ascii="Times New Roman" w:hAnsi="Times New Roman" w:cs="Times New Roman"/>
      <w:b/>
      <w:sz w:val="22"/>
      <w:szCs w:val="22"/>
    </w:rPr>
  </w:style>
  <w:style w:type="character" w:customStyle="1" w:styleId="ListLabel82">
    <w:name w:val="ListLabel 82"/>
    <w:qFormat/>
    <w:rsid w:val="0071297F"/>
    <w:rPr>
      <w:rFonts w:ascii="Times New Roman" w:hAnsi="Times New Roman"/>
      <w:b/>
      <w:sz w:val="22"/>
    </w:rPr>
  </w:style>
  <w:style w:type="character" w:customStyle="1" w:styleId="ListLabel83">
    <w:name w:val="ListLabel 83"/>
    <w:qFormat/>
    <w:rsid w:val="0071297F"/>
    <w:rPr>
      <w:rFonts w:ascii="Times New Roman" w:hAnsi="Times New Roman"/>
      <w:b/>
      <w:sz w:val="22"/>
    </w:rPr>
  </w:style>
  <w:style w:type="character" w:customStyle="1" w:styleId="ListLabel84">
    <w:name w:val="ListLabel 84"/>
    <w:qFormat/>
    <w:rsid w:val="0071297F"/>
    <w:rPr>
      <w:rFonts w:ascii="Times New Roman" w:hAnsi="Times New Roman" w:cs="Times New Roman"/>
      <w:sz w:val="22"/>
    </w:rPr>
  </w:style>
  <w:style w:type="character" w:customStyle="1" w:styleId="ListLabel85">
    <w:name w:val="ListLabel 85"/>
    <w:qFormat/>
    <w:rsid w:val="0071297F"/>
    <w:rPr>
      <w:rFonts w:cs="Courier New"/>
    </w:rPr>
  </w:style>
  <w:style w:type="character" w:customStyle="1" w:styleId="ListLabel86">
    <w:name w:val="ListLabel 86"/>
    <w:qFormat/>
    <w:rsid w:val="0071297F"/>
    <w:rPr>
      <w:rFonts w:cs="Wingdings"/>
    </w:rPr>
  </w:style>
  <w:style w:type="character" w:customStyle="1" w:styleId="ListLabel87">
    <w:name w:val="ListLabel 87"/>
    <w:qFormat/>
    <w:rsid w:val="0071297F"/>
    <w:rPr>
      <w:rFonts w:cs="Symbol"/>
    </w:rPr>
  </w:style>
  <w:style w:type="character" w:customStyle="1" w:styleId="ListLabel88">
    <w:name w:val="ListLabel 88"/>
    <w:qFormat/>
    <w:rsid w:val="0071297F"/>
    <w:rPr>
      <w:rFonts w:cs="Courier New"/>
    </w:rPr>
  </w:style>
  <w:style w:type="character" w:customStyle="1" w:styleId="ListLabel89">
    <w:name w:val="ListLabel 89"/>
    <w:qFormat/>
    <w:rsid w:val="0071297F"/>
    <w:rPr>
      <w:rFonts w:cs="Wingdings"/>
    </w:rPr>
  </w:style>
  <w:style w:type="character" w:customStyle="1" w:styleId="ListLabel90">
    <w:name w:val="ListLabel 90"/>
    <w:qFormat/>
    <w:rsid w:val="0071297F"/>
    <w:rPr>
      <w:rFonts w:cs="Symbol"/>
    </w:rPr>
  </w:style>
  <w:style w:type="character" w:customStyle="1" w:styleId="ListLabel91">
    <w:name w:val="ListLabel 91"/>
    <w:qFormat/>
    <w:rsid w:val="0071297F"/>
    <w:rPr>
      <w:rFonts w:cs="Courier New"/>
    </w:rPr>
  </w:style>
  <w:style w:type="character" w:customStyle="1" w:styleId="ListLabel92">
    <w:name w:val="ListLabel 92"/>
    <w:qFormat/>
    <w:rsid w:val="0071297F"/>
    <w:rPr>
      <w:rFonts w:cs="Wingdings"/>
    </w:rPr>
  </w:style>
  <w:style w:type="character" w:customStyle="1" w:styleId="ListLabel93">
    <w:name w:val="ListLabel 93"/>
    <w:qFormat/>
    <w:rsid w:val="0071297F"/>
    <w:rPr>
      <w:rFonts w:ascii="Times New Roman" w:hAnsi="Times New Roman"/>
      <w:b/>
      <w:sz w:val="22"/>
    </w:rPr>
  </w:style>
  <w:style w:type="character" w:customStyle="1" w:styleId="ListLabel94">
    <w:name w:val="ListLabel 94"/>
    <w:qFormat/>
    <w:rsid w:val="0071297F"/>
    <w:rPr>
      <w:rFonts w:ascii="Times New Roman" w:hAnsi="Times New Roman"/>
      <w:b/>
      <w:sz w:val="22"/>
    </w:rPr>
  </w:style>
  <w:style w:type="character" w:customStyle="1" w:styleId="ListLabel95">
    <w:name w:val="ListLabel 95"/>
    <w:qFormat/>
    <w:rsid w:val="0071297F"/>
    <w:rPr>
      <w:rFonts w:ascii="Times New Roman" w:hAnsi="Times New Roman" w:cs="OpenSymbol"/>
      <w:b/>
      <w:sz w:val="32"/>
    </w:rPr>
  </w:style>
  <w:style w:type="character" w:customStyle="1" w:styleId="ListLabel96">
    <w:name w:val="ListLabel 96"/>
    <w:qFormat/>
    <w:rsid w:val="0071297F"/>
    <w:rPr>
      <w:rFonts w:cs="OpenSymbol"/>
    </w:rPr>
  </w:style>
  <w:style w:type="character" w:customStyle="1" w:styleId="ListLabel97">
    <w:name w:val="ListLabel 97"/>
    <w:qFormat/>
    <w:rsid w:val="0071297F"/>
    <w:rPr>
      <w:rFonts w:cs="OpenSymbol"/>
    </w:rPr>
  </w:style>
  <w:style w:type="character" w:customStyle="1" w:styleId="ListLabel98">
    <w:name w:val="ListLabel 98"/>
    <w:qFormat/>
    <w:rsid w:val="0071297F"/>
    <w:rPr>
      <w:rFonts w:cs="OpenSymbol"/>
    </w:rPr>
  </w:style>
  <w:style w:type="character" w:customStyle="1" w:styleId="ListLabel99">
    <w:name w:val="ListLabel 99"/>
    <w:qFormat/>
    <w:rsid w:val="0071297F"/>
    <w:rPr>
      <w:rFonts w:cs="OpenSymbol"/>
    </w:rPr>
  </w:style>
  <w:style w:type="character" w:customStyle="1" w:styleId="ListLabel100">
    <w:name w:val="ListLabel 100"/>
    <w:qFormat/>
    <w:rsid w:val="0071297F"/>
    <w:rPr>
      <w:rFonts w:cs="OpenSymbol"/>
    </w:rPr>
  </w:style>
  <w:style w:type="character" w:customStyle="1" w:styleId="ListLabel101">
    <w:name w:val="ListLabel 101"/>
    <w:qFormat/>
    <w:rsid w:val="0071297F"/>
    <w:rPr>
      <w:rFonts w:cs="OpenSymbol"/>
    </w:rPr>
  </w:style>
  <w:style w:type="character" w:customStyle="1" w:styleId="ListLabel102">
    <w:name w:val="ListLabel 102"/>
    <w:qFormat/>
    <w:rsid w:val="0071297F"/>
    <w:rPr>
      <w:rFonts w:cs="OpenSymbol"/>
    </w:rPr>
  </w:style>
  <w:style w:type="character" w:customStyle="1" w:styleId="ListLabel103">
    <w:name w:val="ListLabel 103"/>
    <w:qFormat/>
    <w:rsid w:val="0071297F"/>
    <w:rPr>
      <w:rFonts w:cs="OpenSymbol"/>
    </w:rPr>
  </w:style>
  <w:style w:type="character" w:customStyle="1" w:styleId="ListLabel104">
    <w:name w:val="ListLabel 104"/>
    <w:qFormat/>
    <w:rsid w:val="0071297F"/>
  </w:style>
  <w:style w:type="character" w:customStyle="1" w:styleId="ListLabel105">
    <w:name w:val="ListLabel 105"/>
    <w:qFormat/>
    <w:rsid w:val="0071297F"/>
  </w:style>
  <w:style w:type="paragraph" w:customStyle="1" w:styleId="Nadpis">
    <w:name w:val="Nadpis"/>
    <w:basedOn w:val="Normln"/>
    <w:next w:val="Zkladntext"/>
    <w:qFormat/>
    <w:rsid w:val="0071297F"/>
    <w:pPr>
      <w:keepNext/>
      <w:spacing w:before="240" w:after="120"/>
    </w:pPr>
    <w:rPr>
      <w:rFonts w:ascii="Liberation Sans" w:eastAsia="WenQuanYi Micro Hei" w:hAnsi="Liberation Sans" w:cs="FreeSans"/>
      <w:sz w:val="28"/>
      <w:szCs w:val="28"/>
    </w:rPr>
  </w:style>
  <w:style w:type="paragraph" w:styleId="Zkladntext">
    <w:name w:val="Body Text"/>
    <w:basedOn w:val="Normln"/>
    <w:rsid w:val="000750E9"/>
    <w:pPr>
      <w:widowControl w:val="0"/>
      <w:spacing w:line="360" w:lineRule="auto"/>
      <w:jc w:val="both"/>
    </w:pPr>
    <w:rPr>
      <w:rFonts w:ascii="Arial" w:hAnsi="Arial"/>
    </w:rPr>
  </w:style>
  <w:style w:type="paragraph" w:styleId="Seznam">
    <w:name w:val="List"/>
    <w:basedOn w:val="Zkladntext"/>
    <w:rsid w:val="00696CC1"/>
    <w:pPr>
      <w:widowControl/>
      <w:suppressAutoHyphens/>
      <w:spacing w:after="120" w:line="240" w:lineRule="auto"/>
      <w:textAlignment w:val="baseline"/>
    </w:pPr>
    <w:rPr>
      <w:rFonts w:cs="Tahoma"/>
      <w:sz w:val="22"/>
      <w:lang w:eastAsia="ar-SA"/>
    </w:rPr>
  </w:style>
  <w:style w:type="paragraph" w:styleId="Titulek">
    <w:name w:val="caption"/>
    <w:basedOn w:val="Normln"/>
    <w:qFormat/>
    <w:rsid w:val="0071297F"/>
    <w:pPr>
      <w:suppressLineNumbers/>
      <w:spacing w:before="120" w:after="120"/>
    </w:pPr>
    <w:rPr>
      <w:rFonts w:cs="FreeSans"/>
      <w:i/>
      <w:iCs/>
      <w:szCs w:val="24"/>
    </w:rPr>
  </w:style>
  <w:style w:type="paragraph" w:customStyle="1" w:styleId="Rejstk">
    <w:name w:val="Rejstřík"/>
    <w:basedOn w:val="Normln"/>
    <w:qFormat/>
    <w:rsid w:val="0071297F"/>
    <w:pPr>
      <w:suppressLineNumbers/>
    </w:pPr>
    <w:rPr>
      <w:rFonts w:cs="FreeSans"/>
    </w:rPr>
  </w:style>
  <w:style w:type="paragraph" w:styleId="Zpat">
    <w:name w:val="footer"/>
    <w:basedOn w:val="Normln"/>
    <w:link w:val="ZpatChar"/>
    <w:uiPriority w:val="99"/>
    <w:rsid w:val="000750E9"/>
    <w:pPr>
      <w:tabs>
        <w:tab w:val="center" w:pos="4536"/>
        <w:tab w:val="right" w:pos="9072"/>
      </w:tabs>
    </w:pPr>
  </w:style>
  <w:style w:type="paragraph" w:styleId="Zkladntextodsazen">
    <w:name w:val="Body Text Indent"/>
    <w:basedOn w:val="Normln"/>
    <w:rsid w:val="000750E9"/>
    <w:pPr>
      <w:spacing w:before="120" w:line="240" w:lineRule="atLeast"/>
      <w:ind w:left="567" w:firstLine="510"/>
      <w:jc w:val="both"/>
    </w:pPr>
  </w:style>
  <w:style w:type="paragraph" w:customStyle="1" w:styleId="Import2">
    <w:name w:val="Import 2"/>
    <w:qFormat/>
    <w:rsid w:val="000750E9"/>
    <w:pPr>
      <w:tabs>
        <w:tab w:val="left" w:pos="4104"/>
        <w:tab w:val="left" w:pos="5112"/>
      </w:tabs>
      <w:jc w:val="both"/>
    </w:pPr>
    <w:rPr>
      <w:rFonts w:ascii="Avinion" w:hAnsi="Avinion"/>
      <w:sz w:val="24"/>
      <w:lang w:val="en-US"/>
    </w:rPr>
  </w:style>
  <w:style w:type="paragraph" w:customStyle="1" w:styleId="Import3">
    <w:name w:val="Import 3"/>
    <w:qFormat/>
    <w:rsid w:val="000750E9"/>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6">
    <w:name w:val="Import 6"/>
    <w:qFormat/>
    <w:rsid w:val="000750E9"/>
    <w:pPr>
      <w:tabs>
        <w:tab w:val="left" w:pos="2520"/>
      </w:tabs>
      <w:jc w:val="both"/>
    </w:pPr>
    <w:rPr>
      <w:rFonts w:ascii="Avinion" w:hAnsi="Avinion"/>
      <w:sz w:val="24"/>
      <w:lang w:val="en-US"/>
    </w:rPr>
  </w:style>
  <w:style w:type="paragraph" w:customStyle="1" w:styleId="Import5">
    <w:name w:val="Import 5"/>
    <w:qFormat/>
    <w:rsid w:val="000750E9"/>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8">
    <w:name w:val="Import 8"/>
    <w:qFormat/>
    <w:rsid w:val="000750E9"/>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1">
    <w:name w:val="Import 1"/>
    <w:qFormat/>
    <w:rsid w:val="000750E9"/>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12">
    <w:name w:val="Import 12"/>
    <w:qFormat/>
    <w:rsid w:val="000750E9"/>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16">
    <w:name w:val="Import 16"/>
    <w:qFormat/>
    <w:rsid w:val="000750E9"/>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4">
    <w:name w:val="Import 4"/>
    <w:qFormat/>
    <w:rsid w:val="000750E9"/>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22">
    <w:name w:val="Import 22"/>
    <w:qFormat/>
    <w:rsid w:val="000750E9"/>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24">
    <w:name w:val="Import 24"/>
    <w:qFormat/>
    <w:rsid w:val="000750E9"/>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7">
    <w:name w:val="Import 7"/>
    <w:qFormat/>
    <w:rsid w:val="000750E9"/>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32">
    <w:name w:val="Import 32"/>
    <w:qFormat/>
    <w:rsid w:val="000750E9"/>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33">
    <w:name w:val="Import 33"/>
    <w:qFormat/>
    <w:rsid w:val="000750E9"/>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37">
    <w:name w:val="Import 37"/>
    <w:qFormat/>
    <w:rsid w:val="000750E9"/>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38">
    <w:name w:val="Import 38"/>
    <w:qFormat/>
    <w:rsid w:val="000750E9"/>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Import40">
    <w:name w:val="Import 40"/>
    <w:qFormat/>
    <w:rsid w:val="000750E9"/>
    <w:pPr>
      <w:tabs>
        <w:tab w:val="left" w:pos="360"/>
        <w:tab w:val="left" w:pos="4248"/>
        <w:tab w:val="left" w:pos="5976"/>
      </w:tabs>
      <w:jc w:val="both"/>
    </w:pPr>
    <w:rPr>
      <w:rFonts w:ascii="Avinion" w:hAnsi="Avinion"/>
      <w:sz w:val="24"/>
      <w:lang w:val="en-US"/>
    </w:rPr>
  </w:style>
  <w:style w:type="paragraph" w:customStyle="1" w:styleId="Import41">
    <w:name w:val="Import 41"/>
    <w:qFormat/>
    <w:rsid w:val="000750E9"/>
    <w:pPr>
      <w:tabs>
        <w:tab w:val="left" w:pos="5112"/>
      </w:tabs>
      <w:jc w:val="both"/>
    </w:pPr>
    <w:rPr>
      <w:rFonts w:ascii="Avinion" w:hAnsi="Avinion"/>
      <w:sz w:val="24"/>
      <w:lang w:val="en-US"/>
    </w:rPr>
  </w:style>
  <w:style w:type="paragraph" w:customStyle="1" w:styleId="Import42">
    <w:name w:val="Import 42"/>
    <w:qFormat/>
    <w:rsid w:val="000750E9"/>
    <w:pPr>
      <w:tabs>
        <w:tab w:val="left" w:pos="4680"/>
        <w:tab w:val="left" w:pos="6552"/>
      </w:tabs>
      <w:jc w:val="both"/>
    </w:pPr>
    <w:rPr>
      <w:rFonts w:ascii="Avinion" w:hAnsi="Avinion"/>
      <w:sz w:val="24"/>
      <w:lang w:val="en-US"/>
    </w:rPr>
  </w:style>
  <w:style w:type="paragraph" w:styleId="Zkladntext3">
    <w:name w:val="Body Text 3"/>
    <w:basedOn w:val="Normln"/>
    <w:qFormat/>
    <w:rsid w:val="000750E9"/>
    <w:pPr>
      <w:jc w:val="both"/>
    </w:pPr>
    <w:rPr>
      <w:rFonts w:ascii="Times New Roman" w:hAnsi="Times New Roman"/>
      <w:color w:val="FF0000"/>
    </w:rPr>
  </w:style>
  <w:style w:type="paragraph" w:styleId="Textbubliny">
    <w:name w:val="Balloon Text"/>
    <w:basedOn w:val="Normln"/>
    <w:semiHidden/>
    <w:qFormat/>
    <w:rsid w:val="00927583"/>
    <w:rPr>
      <w:rFonts w:ascii="Tahoma" w:hAnsi="Tahoma" w:cs="Tahoma"/>
      <w:sz w:val="16"/>
      <w:szCs w:val="16"/>
    </w:rPr>
  </w:style>
  <w:style w:type="paragraph" w:styleId="Zhlav">
    <w:name w:val="header"/>
    <w:basedOn w:val="Normln"/>
    <w:link w:val="ZhlavChar"/>
    <w:rsid w:val="0072612C"/>
    <w:pPr>
      <w:tabs>
        <w:tab w:val="center" w:pos="4536"/>
        <w:tab w:val="right" w:pos="9072"/>
      </w:tabs>
    </w:pPr>
  </w:style>
  <w:style w:type="paragraph" w:styleId="Revize">
    <w:name w:val="Revision"/>
    <w:uiPriority w:val="99"/>
    <w:semiHidden/>
    <w:qFormat/>
    <w:rsid w:val="00E712BC"/>
    <w:rPr>
      <w:rFonts w:ascii="Century Gothic" w:hAnsi="Century Gothic"/>
      <w:sz w:val="24"/>
    </w:rPr>
  </w:style>
  <w:style w:type="paragraph" w:styleId="Textkomente">
    <w:name w:val="annotation text"/>
    <w:basedOn w:val="Normln"/>
    <w:link w:val="TextkomenteChar"/>
    <w:semiHidden/>
    <w:qFormat/>
    <w:rsid w:val="00DC3B75"/>
    <w:rPr>
      <w:sz w:val="20"/>
    </w:rPr>
  </w:style>
  <w:style w:type="paragraph" w:styleId="Pedmtkomente">
    <w:name w:val="annotation subject"/>
    <w:basedOn w:val="Textkomente"/>
    <w:next w:val="Textkomente"/>
    <w:semiHidden/>
    <w:qFormat/>
    <w:rsid w:val="00DC3B75"/>
    <w:rPr>
      <w:b/>
      <w:bCs/>
    </w:rPr>
  </w:style>
  <w:style w:type="paragraph" w:styleId="Odstavecseseznamem">
    <w:name w:val="List Paragraph"/>
    <w:basedOn w:val="Normln"/>
    <w:uiPriority w:val="34"/>
    <w:qFormat/>
    <w:rsid w:val="00205B6D"/>
    <w:pPr>
      <w:ind w:left="708"/>
    </w:pPr>
  </w:style>
  <w:style w:type="paragraph" w:customStyle="1" w:styleId="Prosttext1">
    <w:name w:val="Prostý text1"/>
    <w:basedOn w:val="Normln"/>
    <w:qFormat/>
    <w:rsid w:val="00933EF2"/>
    <w:rPr>
      <w:rFonts w:ascii="Courier New" w:hAnsi="Courier New"/>
      <w:sz w:val="20"/>
    </w:rPr>
  </w:style>
  <w:style w:type="paragraph" w:styleId="Bezmezer">
    <w:name w:val="No Spacing"/>
    <w:qFormat/>
    <w:rsid w:val="00933EF2"/>
    <w:rPr>
      <w:rFonts w:ascii="Calibri" w:eastAsia="Calibri" w:hAnsi="Calibri"/>
      <w:sz w:val="22"/>
      <w:szCs w:val="22"/>
      <w:lang w:eastAsia="en-US"/>
    </w:rPr>
  </w:style>
  <w:style w:type="paragraph" w:styleId="Zkladntext2">
    <w:name w:val="Body Text 2"/>
    <w:basedOn w:val="Normln"/>
    <w:qFormat/>
    <w:rsid w:val="00933EF2"/>
    <w:pPr>
      <w:spacing w:after="120" w:line="480" w:lineRule="auto"/>
    </w:pPr>
    <w:rPr>
      <w:rFonts w:ascii="Times New Roman" w:hAnsi="Times New Roman"/>
      <w:sz w:val="20"/>
    </w:rPr>
  </w:style>
  <w:style w:type="paragraph" w:customStyle="1" w:styleId="odrkyChar">
    <w:name w:val="odrážky Char"/>
    <w:basedOn w:val="Zkladntextodsazen"/>
    <w:qFormat/>
    <w:rsid w:val="002061E0"/>
    <w:pPr>
      <w:spacing w:after="120" w:line="240" w:lineRule="auto"/>
      <w:ind w:left="0" w:firstLine="0"/>
    </w:pPr>
    <w:rPr>
      <w:rFonts w:ascii="Arial" w:eastAsia="Calibri" w:hAnsi="Arial" w:cs="Arial"/>
      <w:sz w:val="22"/>
      <w:szCs w:val="22"/>
    </w:rPr>
  </w:style>
  <w:style w:type="paragraph" w:customStyle="1" w:styleId="Odstavecseseznamem1">
    <w:name w:val="Odstavec se seznamem1"/>
    <w:basedOn w:val="Normln"/>
    <w:qFormat/>
    <w:rsid w:val="002061E0"/>
    <w:pPr>
      <w:spacing w:after="200" w:line="276" w:lineRule="auto"/>
      <w:ind w:left="720"/>
      <w:contextualSpacing/>
    </w:pPr>
    <w:rPr>
      <w:rFonts w:ascii="Calibri" w:hAnsi="Calibri"/>
      <w:szCs w:val="24"/>
      <w:lang w:eastAsia="en-US"/>
    </w:rPr>
  </w:style>
  <w:style w:type="paragraph" w:customStyle="1" w:styleId="2rejstk">
    <w:name w:val="2.rejstřík"/>
    <w:next w:val="Normln"/>
    <w:qFormat/>
    <w:rsid w:val="004A1549"/>
    <w:pPr>
      <w:widowControl w:val="0"/>
      <w:tabs>
        <w:tab w:val="right" w:leader="dot" w:pos="8640"/>
      </w:tabs>
      <w:ind w:left="1440"/>
    </w:pPr>
    <w:rPr>
      <w:sz w:val="24"/>
      <w:szCs w:val="24"/>
    </w:rPr>
  </w:style>
  <w:style w:type="paragraph" w:customStyle="1" w:styleId="Zkladntext21">
    <w:name w:val="Základní text 21"/>
    <w:basedOn w:val="Normln"/>
    <w:qFormat/>
    <w:rsid w:val="004A1549"/>
    <w:pPr>
      <w:jc w:val="both"/>
      <w:textAlignment w:val="baseline"/>
    </w:pPr>
    <w:rPr>
      <w:rFonts w:ascii="Arial Narrow" w:hAnsi="Arial Narrow"/>
      <w:sz w:val="22"/>
    </w:rPr>
  </w:style>
  <w:style w:type="paragraph" w:customStyle="1" w:styleId="Zkladntextodsazen31">
    <w:name w:val="Základní text odsazený 31"/>
    <w:basedOn w:val="Normln"/>
    <w:qFormat/>
    <w:rsid w:val="00EC19FD"/>
    <w:pPr>
      <w:ind w:left="360" w:hanging="360"/>
      <w:jc w:val="both"/>
    </w:pPr>
    <w:rPr>
      <w:rFonts w:ascii="Tahoma" w:hAnsi="Tahoma"/>
      <w:sz w:val="22"/>
    </w:rPr>
  </w:style>
  <w:style w:type="paragraph" w:styleId="Zkladntextodsazen3">
    <w:name w:val="Body Text Indent 3"/>
    <w:basedOn w:val="Normln"/>
    <w:qFormat/>
    <w:rsid w:val="00EC19FD"/>
    <w:pPr>
      <w:spacing w:after="120"/>
      <w:ind w:left="283"/>
    </w:pPr>
    <w:rPr>
      <w:rFonts w:ascii="Times New Roman" w:hAnsi="Times New Roman"/>
      <w:sz w:val="16"/>
      <w:szCs w:val="16"/>
    </w:rPr>
  </w:style>
  <w:style w:type="paragraph" w:styleId="Normlnweb">
    <w:name w:val="Normal (Web)"/>
    <w:basedOn w:val="Normln"/>
    <w:uiPriority w:val="99"/>
    <w:qFormat/>
    <w:rsid w:val="00EC780C"/>
    <w:pPr>
      <w:spacing w:beforeAutospacing="1" w:afterAutospacing="1"/>
    </w:pPr>
    <w:rPr>
      <w:rFonts w:ascii="Times New Roman" w:hAnsi="Times New Roman"/>
      <w:szCs w:val="24"/>
    </w:rPr>
  </w:style>
  <w:style w:type="table" w:styleId="Mkatabulky">
    <w:name w:val="Table Grid"/>
    <w:basedOn w:val="Normlntabulka"/>
    <w:rsid w:val="00E56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uiPriority w:val="59"/>
    <w:rsid w:val="000E3C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nhideWhenUsed/>
    <w:rsid w:val="007D67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679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925E1-B32F-41E4-983A-F8CD34216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4825</Words>
  <Characters>28474</Characters>
  <Application>Microsoft Office Word</Application>
  <DocSecurity>4</DocSecurity>
  <Lines>237</Lines>
  <Paragraphs>66</Paragraphs>
  <ScaleCrop>false</ScaleCrop>
  <HeadingPairs>
    <vt:vector size="2" baseType="variant">
      <vt:variant>
        <vt:lpstr>Název</vt:lpstr>
      </vt:variant>
      <vt:variant>
        <vt:i4>1</vt:i4>
      </vt:variant>
    </vt:vector>
  </HeadingPairs>
  <TitlesOfParts>
    <vt:vector size="1" baseType="lpstr">
      <vt:lpstr>SMLOUVA O DÍLO</vt:lpstr>
    </vt:vector>
  </TitlesOfParts>
  <Company>Vězeňská služba ČR</Company>
  <LinksUpToDate>false</LinksUpToDate>
  <CharactersWithSpaces>33233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50rtesar</dc:creator>
  <cp:lastModifiedBy>Šišková Jana</cp:lastModifiedBy>
  <cp:revision>2</cp:revision>
  <cp:lastPrinted>2021-07-28T13:58:00Z</cp:lastPrinted>
  <dcterms:created xsi:type="dcterms:W3CDTF">2021-07-29T08:56:00Z</dcterms:created>
  <dcterms:modified xsi:type="dcterms:W3CDTF">2021-07-29T08:56:00Z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Vězeňská služba ČR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