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702" w:rsidRPr="000E7215" w:rsidRDefault="00053702" w:rsidP="00EE2DE9">
      <w:pPr>
        <w:pStyle w:val="Nzev"/>
        <w:spacing w:after="120" w:line="276" w:lineRule="auto"/>
        <w:rPr>
          <w:sz w:val="32"/>
          <w:szCs w:val="32"/>
          <w:u w:val="single"/>
        </w:rPr>
      </w:pPr>
      <w:r w:rsidRPr="000E7215">
        <w:rPr>
          <w:sz w:val="32"/>
          <w:szCs w:val="32"/>
          <w:u w:val="single"/>
        </w:rPr>
        <w:t>Smlouva o vypořádání závazků</w:t>
      </w:r>
    </w:p>
    <w:p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9E6E98" w:rsidRPr="000E7215" w:rsidRDefault="009E6E98" w:rsidP="009E6E98">
      <w:pPr>
        <w:numPr>
          <w:ilvl w:val="0"/>
          <w:numId w:val="12"/>
        </w:numPr>
        <w:spacing w:before="240" w:after="0" w:line="240" w:lineRule="auto"/>
        <w:ind w:left="357" w:hanging="357"/>
        <w:jc w:val="both"/>
        <w:rPr>
          <w:rFonts w:ascii="Times New Roman" w:hAnsi="Times New Roman" w:cs="Times New Roman"/>
          <w:b/>
        </w:rPr>
      </w:pPr>
      <w:bookmarkStart w:id="0" w:name="_Hlk46996913"/>
      <w:r w:rsidRPr="000E7215">
        <w:rPr>
          <w:rFonts w:ascii="Times New Roman" w:hAnsi="Times New Roman" w:cs="Times New Roman"/>
          <w:b/>
        </w:rPr>
        <w:t>Základní škola pro tělesně postižené, Opava, Dostojevského 12</w:t>
      </w:r>
    </w:p>
    <w:p w:rsidR="009E6E98" w:rsidRPr="000E7215" w:rsidRDefault="009E6E98" w:rsidP="009E6E9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imes New Roman" w:hAnsi="Times New Roman" w:cs="Times New Roman"/>
        </w:rPr>
      </w:pPr>
      <w:r w:rsidRPr="000E7215">
        <w:rPr>
          <w:rFonts w:ascii="Times New Roman" w:hAnsi="Times New Roman" w:cs="Times New Roman"/>
        </w:rPr>
        <w:t>se sídlem: Dostojevského 12, 746</w:t>
      </w:r>
      <w:r w:rsidR="000E7215">
        <w:rPr>
          <w:rFonts w:ascii="Times New Roman" w:hAnsi="Times New Roman" w:cs="Times New Roman"/>
        </w:rPr>
        <w:t xml:space="preserve"> </w:t>
      </w:r>
      <w:r w:rsidRPr="000E7215">
        <w:rPr>
          <w:rFonts w:ascii="Times New Roman" w:hAnsi="Times New Roman" w:cs="Times New Roman"/>
        </w:rPr>
        <w:t>01, Opava</w:t>
      </w:r>
      <w:r w:rsidRPr="000E7215">
        <w:rPr>
          <w:rFonts w:ascii="Times New Roman" w:hAnsi="Times New Roman" w:cs="Times New Roman"/>
        </w:rPr>
        <w:tab/>
      </w:r>
    </w:p>
    <w:p w:rsidR="009E6E98" w:rsidRPr="000E7215" w:rsidRDefault="009E6E98" w:rsidP="009E6E9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imes New Roman" w:hAnsi="Times New Roman" w:cs="Times New Roman"/>
        </w:rPr>
      </w:pPr>
      <w:r w:rsidRPr="000E7215">
        <w:rPr>
          <w:rFonts w:ascii="Times New Roman" w:hAnsi="Times New Roman" w:cs="Times New Roman"/>
        </w:rPr>
        <w:t>zastoupena:</w:t>
      </w:r>
      <w:r w:rsidR="000C7C61">
        <w:rPr>
          <w:rFonts w:ascii="Times New Roman" w:hAnsi="Times New Roman" w:cs="Times New Roman"/>
        </w:rPr>
        <w:t xml:space="preserve"> </w:t>
      </w:r>
      <w:proofErr w:type="spellStart"/>
      <w:r w:rsidR="00F75AB0">
        <w:rPr>
          <w:rFonts w:ascii="Times New Roman" w:hAnsi="Times New Roman" w:cs="Times New Roman"/>
        </w:rPr>
        <w:t>xxxxxxxxxxxxxxxxxxxx</w:t>
      </w:r>
      <w:proofErr w:type="spellEnd"/>
    </w:p>
    <w:p w:rsidR="009E6E98" w:rsidRPr="000E7215" w:rsidRDefault="009E6E98" w:rsidP="009E6E9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imes New Roman" w:hAnsi="Times New Roman" w:cs="Times New Roman"/>
        </w:rPr>
      </w:pPr>
      <w:r w:rsidRPr="000E7215">
        <w:rPr>
          <w:rFonts w:ascii="Times New Roman" w:hAnsi="Times New Roman" w:cs="Times New Roman"/>
        </w:rPr>
        <w:t>IČO:47813229</w:t>
      </w:r>
      <w:r w:rsidRPr="000E7215">
        <w:rPr>
          <w:rFonts w:ascii="Times New Roman" w:hAnsi="Times New Roman" w:cs="Times New Roman"/>
        </w:rPr>
        <w:tab/>
      </w:r>
    </w:p>
    <w:bookmarkEnd w:id="0"/>
    <w:p w:rsidR="009E6E98" w:rsidRPr="000E7215" w:rsidRDefault="009E6E98" w:rsidP="009E6E98">
      <w:pPr>
        <w:numPr>
          <w:ilvl w:val="12"/>
          <w:numId w:val="0"/>
        </w:numPr>
        <w:spacing w:before="120"/>
        <w:ind w:left="357"/>
        <w:jc w:val="both"/>
        <w:rPr>
          <w:rFonts w:ascii="Times New Roman" w:hAnsi="Times New Roman" w:cs="Times New Roman"/>
          <w:iCs/>
        </w:rPr>
      </w:pPr>
      <w:r w:rsidRPr="000E7215">
        <w:rPr>
          <w:rFonts w:ascii="Times New Roman" w:hAnsi="Times New Roman" w:cs="Times New Roman"/>
          <w:iCs/>
        </w:rPr>
        <w:t>(dále jen „odběratel“)</w:t>
      </w:r>
    </w:p>
    <w:p w:rsidR="009E6E98" w:rsidRPr="000E7215" w:rsidRDefault="00DE6D04" w:rsidP="009E6E98">
      <w:pPr>
        <w:numPr>
          <w:ilvl w:val="0"/>
          <w:numId w:val="12"/>
        </w:numPr>
        <w:spacing w:before="240" w:after="0" w:line="240" w:lineRule="auto"/>
        <w:ind w:left="357" w:hanging="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RTSTAV – Radek </w:t>
      </w:r>
      <w:proofErr w:type="spellStart"/>
      <w:r>
        <w:rPr>
          <w:rFonts w:ascii="Times New Roman" w:hAnsi="Times New Roman" w:cs="Times New Roman"/>
          <w:b/>
        </w:rPr>
        <w:t>Trunčík</w:t>
      </w:r>
      <w:proofErr w:type="spellEnd"/>
      <w:r>
        <w:rPr>
          <w:rFonts w:ascii="Times New Roman" w:hAnsi="Times New Roman" w:cs="Times New Roman"/>
          <w:b/>
        </w:rPr>
        <w:t xml:space="preserve"> s.r.o.</w:t>
      </w:r>
    </w:p>
    <w:p w:rsidR="009E6E98" w:rsidRPr="000E7215" w:rsidRDefault="009E6E98" w:rsidP="009E6E9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imes New Roman" w:hAnsi="Times New Roman" w:cs="Times New Roman"/>
        </w:rPr>
      </w:pPr>
      <w:r w:rsidRPr="000E7215">
        <w:rPr>
          <w:rFonts w:ascii="Times New Roman" w:hAnsi="Times New Roman" w:cs="Times New Roman"/>
        </w:rPr>
        <w:t xml:space="preserve">se sídlem: </w:t>
      </w:r>
      <w:r w:rsidR="00DE6D04">
        <w:rPr>
          <w:rFonts w:ascii="Times New Roman" w:hAnsi="Times New Roman" w:cs="Times New Roman"/>
        </w:rPr>
        <w:t>Komenského 350, 747 91 Štítina</w:t>
      </w:r>
      <w:r w:rsidRPr="000E7215">
        <w:rPr>
          <w:rFonts w:ascii="Times New Roman" w:hAnsi="Times New Roman" w:cs="Times New Roman"/>
        </w:rPr>
        <w:tab/>
      </w:r>
    </w:p>
    <w:p w:rsidR="00DE6D04" w:rsidRDefault="009E6E98" w:rsidP="009E6E9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imes New Roman" w:hAnsi="Times New Roman" w:cs="Times New Roman"/>
        </w:rPr>
      </w:pPr>
      <w:r w:rsidRPr="000E7215">
        <w:rPr>
          <w:rFonts w:ascii="Times New Roman" w:hAnsi="Times New Roman" w:cs="Times New Roman"/>
        </w:rPr>
        <w:t xml:space="preserve">zastoupena: </w:t>
      </w:r>
      <w:r w:rsidR="00F75AB0">
        <w:rPr>
          <w:rFonts w:ascii="Times New Roman" w:hAnsi="Times New Roman" w:cs="Times New Roman"/>
        </w:rPr>
        <w:t>xxxxxxxxxxxxxxxxxxxxxxx</w:t>
      </w:r>
      <w:bookmarkStart w:id="1" w:name="_GoBack"/>
      <w:bookmarkEnd w:id="1"/>
    </w:p>
    <w:p w:rsidR="009E6E98" w:rsidRPr="000E7215" w:rsidRDefault="009E6E98" w:rsidP="009E6E9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imes New Roman" w:hAnsi="Times New Roman" w:cs="Times New Roman"/>
        </w:rPr>
      </w:pPr>
      <w:r w:rsidRPr="000E7215">
        <w:rPr>
          <w:rFonts w:ascii="Times New Roman" w:hAnsi="Times New Roman" w:cs="Times New Roman"/>
        </w:rPr>
        <w:t>IČO:</w:t>
      </w:r>
      <w:r w:rsidR="00DE6D04">
        <w:rPr>
          <w:rFonts w:ascii="Times New Roman" w:hAnsi="Times New Roman" w:cs="Times New Roman"/>
        </w:rPr>
        <w:t>05857724</w:t>
      </w:r>
      <w:r w:rsidRPr="000E7215">
        <w:rPr>
          <w:rFonts w:ascii="Times New Roman" w:hAnsi="Times New Roman" w:cs="Times New Roman"/>
        </w:rPr>
        <w:tab/>
      </w:r>
    </w:p>
    <w:p w:rsidR="009E6E98" w:rsidRPr="000E7215" w:rsidRDefault="009E6E98" w:rsidP="009E6E98">
      <w:pPr>
        <w:numPr>
          <w:ilvl w:val="12"/>
          <w:numId w:val="0"/>
        </w:numPr>
        <w:spacing w:before="120"/>
        <w:ind w:left="357"/>
        <w:jc w:val="both"/>
        <w:rPr>
          <w:rFonts w:ascii="Times New Roman" w:hAnsi="Times New Roman" w:cs="Times New Roman"/>
          <w:iCs/>
        </w:rPr>
      </w:pPr>
      <w:r w:rsidRPr="000E7215">
        <w:rPr>
          <w:rFonts w:ascii="Times New Roman" w:hAnsi="Times New Roman" w:cs="Times New Roman"/>
          <w:iCs/>
        </w:rPr>
        <w:t xml:space="preserve"> (dále jen „dodavatel“)</w:t>
      </w:r>
    </w:p>
    <w:p w:rsidR="005826C5" w:rsidRPr="000E7215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0E7215">
        <w:rPr>
          <w:rFonts w:ascii="Times New Roman" w:hAnsi="Times New Roman" w:cs="Times New Roman"/>
          <w:b/>
          <w:szCs w:val="24"/>
        </w:rPr>
        <w:t>I.</w:t>
      </w:r>
    </w:p>
    <w:p w:rsidR="005826C5" w:rsidRPr="000E7215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0E7215">
        <w:rPr>
          <w:rFonts w:ascii="Times New Roman" w:hAnsi="Times New Roman" w:cs="Times New Roman"/>
          <w:b/>
          <w:szCs w:val="24"/>
        </w:rPr>
        <w:t>Popis skutkového stavu</w:t>
      </w:r>
    </w:p>
    <w:p w:rsidR="00680705" w:rsidRDefault="00053702" w:rsidP="00787C61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0E7215">
        <w:rPr>
          <w:rFonts w:ascii="Times New Roman" w:hAnsi="Times New Roman" w:cs="Times New Roman"/>
          <w:szCs w:val="24"/>
        </w:rPr>
        <w:t>Smluvní strany uzavřely</w:t>
      </w:r>
      <w:r w:rsidR="00EE2DE9" w:rsidRPr="000E7215">
        <w:rPr>
          <w:rFonts w:ascii="Times New Roman" w:hAnsi="Times New Roman" w:cs="Times New Roman"/>
          <w:szCs w:val="24"/>
        </w:rPr>
        <w:t xml:space="preserve"> dne </w:t>
      </w:r>
      <w:r w:rsidR="00680705">
        <w:rPr>
          <w:rFonts w:ascii="Times New Roman" w:hAnsi="Times New Roman" w:cs="Times New Roman"/>
          <w:szCs w:val="24"/>
        </w:rPr>
        <w:t>15</w:t>
      </w:r>
      <w:r w:rsidR="009E6E98" w:rsidRPr="000E7215">
        <w:rPr>
          <w:rFonts w:ascii="Times New Roman" w:hAnsi="Times New Roman" w:cs="Times New Roman"/>
          <w:szCs w:val="24"/>
        </w:rPr>
        <w:t>.</w:t>
      </w:r>
      <w:r w:rsidR="00680705">
        <w:rPr>
          <w:rFonts w:ascii="Times New Roman" w:hAnsi="Times New Roman" w:cs="Times New Roman"/>
          <w:szCs w:val="24"/>
        </w:rPr>
        <w:t>6</w:t>
      </w:r>
      <w:r w:rsidR="009E6E98" w:rsidRPr="000E7215">
        <w:rPr>
          <w:rFonts w:ascii="Times New Roman" w:hAnsi="Times New Roman" w:cs="Times New Roman"/>
          <w:szCs w:val="24"/>
        </w:rPr>
        <w:t>.201</w:t>
      </w:r>
      <w:r w:rsidR="00680705">
        <w:rPr>
          <w:rFonts w:ascii="Times New Roman" w:hAnsi="Times New Roman" w:cs="Times New Roman"/>
          <w:szCs w:val="24"/>
        </w:rPr>
        <w:t>8</w:t>
      </w:r>
      <w:r w:rsidR="00EE2DE9" w:rsidRPr="000E7215">
        <w:rPr>
          <w:rFonts w:ascii="Times New Roman" w:hAnsi="Times New Roman" w:cs="Times New Roman"/>
          <w:szCs w:val="24"/>
        </w:rPr>
        <w:t xml:space="preserve"> </w:t>
      </w:r>
      <w:r w:rsidR="00680705">
        <w:rPr>
          <w:rFonts w:ascii="Times New Roman" w:hAnsi="Times New Roman" w:cs="Times New Roman"/>
          <w:szCs w:val="24"/>
        </w:rPr>
        <w:t>objednávku na opravu plotu</w:t>
      </w:r>
      <w:r w:rsidR="009E6E98" w:rsidRPr="000E7215">
        <w:rPr>
          <w:rFonts w:ascii="Times New Roman" w:hAnsi="Times New Roman" w:cs="Times New Roman"/>
          <w:szCs w:val="24"/>
        </w:rPr>
        <w:t>,</w:t>
      </w:r>
      <w:r w:rsidR="005826C5" w:rsidRPr="000E7215">
        <w:rPr>
          <w:rFonts w:ascii="Times New Roman" w:hAnsi="Times New Roman" w:cs="Times New Roman"/>
          <w:szCs w:val="24"/>
        </w:rPr>
        <w:t xml:space="preserve"> jejímž předmětem byl</w:t>
      </w:r>
      <w:r w:rsidR="00680705">
        <w:rPr>
          <w:rFonts w:ascii="Times New Roman" w:hAnsi="Times New Roman" w:cs="Times New Roman"/>
          <w:szCs w:val="24"/>
        </w:rPr>
        <w:t>a</w:t>
      </w:r>
      <w:r w:rsidR="009E6E98" w:rsidRPr="000E7215">
        <w:rPr>
          <w:rFonts w:ascii="Times New Roman" w:hAnsi="Times New Roman" w:cs="Times New Roman"/>
          <w:szCs w:val="24"/>
        </w:rPr>
        <w:t xml:space="preserve"> </w:t>
      </w:r>
      <w:r w:rsidR="00680705">
        <w:rPr>
          <w:rFonts w:ascii="Times New Roman" w:hAnsi="Times New Roman" w:cs="Times New Roman"/>
          <w:szCs w:val="24"/>
        </w:rPr>
        <w:t>oprava plotu – kamenné zídky v délce 30 m.</w:t>
      </w:r>
    </w:p>
    <w:p w:rsidR="00C40933" w:rsidRPr="000E7215" w:rsidRDefault="00680705" w:rsidP="00787C61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0E7215">
        <w:rPr>
          <w:rFonts w:ascii="Times New Roman" w:hAnsi="Times New Roman" w:cs="Times New Roman"/>
          <w:szCs w:val="24"/>
        </w:rPr>
        <w:t xml:space="preserve"> </w:t>
      </w:r>
      <w:r w:rsidR="009E6E98" w:rsidRPr="000E7215">
        <w:rPr>
          <w:rFonts w:ascii="Times New Roman" w:hAnsi="Times New Roman" w:cs="Times New Roman"/>
          <w:szCs w:val="24"/>
        </w:rPr>
        <w:t xml:space="preserve">Odběratel </w:t>
      </w:r>
      <w:r w:rsidR="00C40933" w:rsidRPr="000E7215">
        <w:rPr>
          <w:rFonts w:ascii="Times New Roman" w:hAnsi="Times New Roman" w:cs="Times New Roman"/>
          <w:szCs w:val="24"/>
        </w:rPr>
        <w:t>je povinný</w:t>
      </w:r>
      <w:r w:rsidR="00EE2DE9" w:rsidRPr="000E7215">
        <w:rPr>
          <w:rFonts w:ascii="Times New Roman" w:hAnsi="Times New Roman" w:cs="Times New Roman"/>
          <w:szCs w:val="24"/>
        </w:rPr>
        <w:t>m subjektem pro zveřejňování v r</w:t>
      </w:r>
      <w:r w:rsidR="00C40933" w:rsidRPr="000E7215">
        <w:rPr>
          <w:rFonts w:ascii="Times New Roman" w:hAnsi="Times New Roman" w:cs="Times New Roman"/>
          <w:szCs w:val="24"/>
        </w:rPr>
        <w:t>egistru smluv dle</w:t>
      </w:r>
      <w:r w:rsidR="00751C06" w:rsidRPr="000E7215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objednávky</w:t>
      </w:r>
      <w:r w:rsidR="00751C06" w:rsidRPr="000E7215">
        <w:rPr>
          <w:rFonts w:ascii="Times New Roman" w:hAnsi="Times New Roman" w:cs="Times New Roman"/>
          <w:szCs w:val="24"/>
        </w:rPr>
        <w:t xml:space="preserve"> uvedené v ustanovení odst. 1. tohoto </w:t>
      </w:r>
      <w:r w:rsidR="00EE2DE9" w:rsidRPr="000E7215">
        <w:rPr>
          <w:rFonts w:ascii="Times New Roman" w:hAnsi="Times New Roman" w:cs="Times New Roman"/>
          <w:szCs w:val="24"/>
        </w:rPr>
        <w:t>článku</w:t>
      </w:r>
      <w:r w:rsidR="00657C9A" w:rsidRPr="000E7215">
        <w:rPr>
          <w:rFonts w:ascii="Times New Roman" w:hAnsi="Times New Roman" w:cs="Times New Roman"/>
          <w:szCs w:val="24"/>
        </w:rPr>
        <w:t xml:space="preserve"> a má</w:t>
      </w:r>
      <w:r w:rsidR="00C40933" w:rsidRPr="000E7215">
        <w:rPr>
          <w:rFonts w:ascii="Times New Roman" w:hAnsi="Times New Roman" w:cs="Times New Roman"/>
          <w:szCs w:val="24"/>
        </w:rPr>
        <w:t xml:space="preserve"> povinnost uzavřenou </w:t>
      </w:r>
      <w:r w:rsidR="004E3F45">
        <w:rPr>
          <w:rFonts w:ascii="Times New Roman" w:hAnsi="Times New Roman" w:cs="Times New Roman"/>
          <w:szCs w:val="24"/>
        </w:rPr>
        <w:t>objednávku</w:t>
      </w:r>
      <w:r w:rsidR="00C40933" w:rsidRPr="000E7215">
        <w:rPr>
          <w:rFonts w:ascii="Times New Roman" w:hAnsi="Times New Roman" w:cs="Times New Roman"/>
          <w:szCs w:val="24"/>
        </w:rPr>
        <w:t xml:space="preserve"> zveřejnit postupem podle </w:t>
      </w:r>
      <w:r w:rsidR="00751C06" w:rsidRPr="000E7215">
        <w:rPr>
          <w:rFonts w:ascii="Times New Roman" w:hAnsi="Times New Roman" w:cs="Times New Roman"/>
          <w:szCs w:val="24"/>
        </w:rPr>
        <w:t>zákona č. 340/2015 Sb., zákon</w:t>
      </w:r>
      <w:r w:rsidR="00B34EE7" w:rsidRPr="000E7215">
        <w:rPr>
          <w:rFonts w:ascii="Times New Roman" w:hAnsi="Times New Roman" w:cs="Times New Roman"/>
          <w:szCs w:val="24"/>
        </w:rPr>
        <w:t xml:space="preserve"> </w:t>
      </w:r>
      <w:r w:rsidR="00751C06" w:rsidRPr="000E7215">
        <w:rPr>
          <w:rFonts w:ascii="Times New Roman" w:hAnsi="Times New Roman" w:cs="Times New Roman"/>
          <w:szCs w:val="24"/>
        </w:rPr>
        <w:t>o registru smluv</w:t>
      </w:r>
      <w:r w:rsidR="005C50FE" w:rsidRPr="000E7215">
        <w:rPr>
          <w:rFonts w:ascii="Times New Roman" w:hAnsi="Times New Roman" w:cs="Times New Roman"/>
          <w:szCs w:val="24"/>
        </w:rPr>
        <w:t>, ve znění pozdějších předpisů.</w:t>
      </w:r>
      <w:r w:rsidR="00C40933" w:rsidRPr="000E7215">
        <w:rPr>
          <w:rFonts w:ascii="Times New Roman" w:hAnsi="Times New Roman" w:cs="Times New Roman"/>
          <w:szCs w:val="24"/>
        </w:rPr>
        <w:t xml:space="preserve"> </w:t>
      </w:r>
    </w:p>
    <w:p w:rsidR="001D79D3" w:rsidRDefault="001D79D3" w:rsidP="00B45E2D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1D79D3">
        <w:rPr>
          <w:rFonts w:ascii="Times New Roman" w:hAnsi="Times New Roman" w:cs="Times New Roman"/>
          <w:szCs w:val="24"/>
        </w:rPr>
        <w:t xml:space="preserve">Vzhledem k tomu, že došlo k plnění </w:t>
      </w:r>
      <w:r>
        <w:rPr>
          <w:rFonts w:ascii="Times New Roman" w:hAnsi="Times New Roman" w:cs="Times New Roman"/>
          <w:szCs w:val="24"/>
        </w:rPr>
        <w:t xml:space="preserve">(uhrazení částky ve výši 97 647,- Kč) </w:t>
      </w:r>
      <w:r w:rsidRPr="001D79D3">
        <w:rPr>
          <w:rFonts w:ascii="Times New Roman" w:hAnsi="Times New Roman" w:cs="Times New Roman"/>
          <w:szCs w:val="24"/>
        </w:rPr>
        <w:t xml:space="preserve">poskytnuté před uveřejněním objednávky v registru </w:t>
      </w:r>
      <w:proofErr w:type="gramStart"/>
      <w:r w:rsidRPr="001D79D3">
        <w:rPr>
          <w:rFonts w:ascii="Times New Roman" w:hAnsi="Times New Roman" w:cs="Times New Roman"/>
          <w:szCs w:val="24"/>
        </w:rPr>
        <w:t>smluv ,</w:t>
      </w:r>
      <w:proofErr w:type="gramEnd"/>
      <w:r w:rsidRPr="001D79D3">
        <w:rPr>
          <w:rFonts w:ascii="Times New Roman" w:hAnsi="Times New Roman" w:cs="Times New Roman"/>
          <w:szCs w:val="24"/>
        </w:rPr>
        <w:t xml:space="preserve"> bylo tak provedeno bez právního důvodu a došlo tudíž ke vzniku bezdůvodného obohacení. </w:t>
      </w:r>
    </w:p>
    <w:p w:rsidR="00CF5BE9" w:rsidRPr="001D79D3" w:rsidRDefault="00CF5BE9" w:rsidP="00B45E2D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1D79D3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1D79D3">
        <w:rPr>
          <w:rFonts w:ascii="Times New Roman" w:hAnsi="Times New Roman" w:cs="Times New Roman"/>
          <w:szCs w:val="24"/>
        </w:rPr>
        <w:t>c</w:t>
      </w:r>
      <w:r w:rsidRPr="001D79D3">
        <w:rPr>
          <w:rFonts w:ascii="Times New Roman" w:hAnsi="Times New Roman" w:cs="Times New Roman"/>
          <w:szCs w:val="24"/>
        </w:rPr>
        <w:t>h z </w:t>
      </w:r>
      <w:r w:rsidR="00053702" w:rsidRPr="001D79D3">
        <w:rPr>
          <w:rFonts w:ascii="Times New Roman" w:hAnsi="Times New Roman" w:cs="Times New Roman"/>
          <w:szCs w:val="24"/>
        </w:rPr>
        <w:t>původn</w:t>
      </w:r>
      <w:r w:rsidRPr="001D79D3">
        <w:rPr>
          <w:rFonts w:ascii="Times New Roman" w:hAnsi="Times New Roman" w:cs="Times New Roman"/>
          <w:szCs w:val="24"/>
        </w:rPr>
        <w:t xml:space="preserve">ě sjednané </w:t>
      </w:r>
      <w:r w:rsidR="001D79D3">
        <w:rPr>
          <w:rFonts w:ascii="Times New Roman" w:hAnsi="Times New Roman" w:cs="Times New Roman"/>
          <w:szCs w:val="24"/>
        </w:rPr>
        <w:t>objednávky</w:t>
      </w:r>
      <w:r w:rsidRPr="001D79D3">
        <w:rPr>
          <w:rFonts w:ascii="Times New Roman" w:hAnsi="Times New Roman" w:cs="Times New Roman"/>
          <w:szCs w:val="24"/>
        </w:rPr>
        <w:t>, s ohledem na skutečnost, že obě strany</w:t>
      </w:r>
      <w:r w:rsidR="00131AF0" w:rsidRPr="001D79D3">
        <w:rPr>
          <w:rFonts w:ascii="Times New Roman" w:hAnsi="Times New Roman" w:cs="Times New Roman"/>
          <w:szCs w:val="24"/>
        </w:rPr>
        <w:t xml:space="preserve"> jednaly s vědomím závaznosti uzavřené </w:t>
      </w:r>
      <w:r w:rsidR="001D79D3">
        <w:rPr>
          <w:rFonts w:ascii="Times New Roman" w:hAnsi="Times New Roman" w:cs="Times New Roman"/>
          <w:szCs w:val="24"/>
        </w:rPr>
        <w:t>objednávky</w:t>
      </w:r>
      <w:r w:rsidR="00131AF0" w:rsidRPr="001D79D3">
        <w:rPr>
          <w:rFonts w:ascii="Times New Roman" w:hAnsi="Times New Roman" w:cs="Times New Roman"/>
          <w:szCs w:val="24"/>
        </w:rPr>
        <w:t xml:space="preserve"> a</w:t>
      </w:r>
      <w:r w:rsidR="00966923" w:rsidRPr="001D79D3">
        <w:rPr>
          <w:rFonts w:ascii="Times New Roman" w:hAnsi="Times New Roman" w:cs="Times New Roman"/>
          <w:szCs w:val="24"/>
        </w:rPr>
        <w:t> </w:t>
      </w:r>
      <w:r w:rsidR="00131AF0" w:rsidRPr="001D79D3">
        <w:rPr>
          <w:rFonts w:ascii="Times New Roman" w:hAnsi="Times New Roman" w:cs="Times New Roman"/>
          <w:szCs w:val="24"/>
        </w:rPr>
        <w:t>v souladu s jejím obsahem</w:t>
      </w:r>
      <w:r w:rsidRPr="001D79D3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1D79D3">
        <w:rPr>
          <w:rFonts w:ascii="Times New Roman" w:hAnsi="Times New Roman" w:cs="Times New Roman"/>
          <w:szCs w:val="24"/>
        </w:rPr>
        <w:t xml:space="preserve"> vzniklý</w:t>
      </w:r>
      <w:r w:rsidRPr="001D79D3">
        <w:rPr>
          <w:rFonts w:ascii="Times New Roman" w:hAnsi="Times New Roman" w:cs="Times New Roman"/>
          <w:szCs w:val="24"/>
        </w:rPr>
        <w:t xml:space="preserve"> v důsledku </w:t>
      </w:r>
      <w:r w:rsidR="004E3F45">
        <w:rPr>
          <w:rFonts w:ascii="Times New Roman" w:hAnsi="Times New Roman" w:cs="Times New Roman"/>
          <w:szCs w:val="24"/>
        </w:rPr>
        <w:t>bezdůvodného obohacení</w:t>
      </w:r>
      <w:r w:rsidR="00053702" w:rsidRPr="001D79D3">
        <w:rPr>
          <w:rFonts w:ascii="Times New Roman" w:hAnsi="Times New Roman" w:cs="Times New Roman"/>
          <w:szCs w:val="24"/>
        </w:rPr>
        <w:t>, sjednávají smlu</w:t>
      </w:r>
      <w:r w:rsidRPr="001D79D3">
        <w:rPr>
          <w:rFonts w:ascii="Times New Roman" w:hAnsi="Times New Roman" w:cs="Times New Roman"/>
          <w:szCs w:val="24"/>
        </w:rPr>
        <w:t>vní strany tuto novou smlouvu</w:t>
      </w:r>
      <w:r w:rsidR="00053702" w:rsidRPr="001D79D3">
        <w:rPr>
          <w:rFonts w:ascii="Times New Roman" w:hAnsi="Times New Roman" w:cs="Times New Roman"/>
          <w:szCs w:val="24"/>
        </w:rPr>
        <w:t xml:space="preserve"> ve znění</w:t>
      </w:r>
      <w:r w:rsidRPr="001D79D3">
        <w:rPr>
          <w:rFonts w:ascii="Times New Roman" w:hAnsi="Times New Roman" w:cs="Times New Roman"/>
          <w:szCs w:val="24"/>
        </w:rPr>
        <w:t>, jak je dále uvedeno</w:t>
      </w:r>
      <w:r w:rsidR="00053702" w:rsidRPr="001D79D3">
        <w:rPr>
          <w:rFonts w:ascii="Times New Roman" w:hAnsi="Times New Roman" w:cs="Times New Roman"/>
          <w:szCs w:val="24"/>
        </w:rPr>
        <w:t>.</w:t>
      </w:r>
    </w:p>
    <w:p w:rsidR="00EE2DE9" w:rsidRPr="000E7215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764D6E" w:rsidRPr="000E7215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0E7215">
        <w:rPr>
          <w:rFonts w:ascii="Times New Roman" w:hAnsi="Times New Roman" w:cs="Times New Roman"/>
          <w:b/>
          <w:szCs w:val="24"/>
        </w:rPr>
        <w:t>II.</w:t>
      </w:r>
    </w:p>
    <w:p w:rsidR="00764D6E" w:rsidRPr="000E7215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0E7215"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0E7215">
        <w:rPr>
          <w:rFonts w:ascii="Times New Roman" w:hAnsi="Times New Roman" w:cs="Times New Roman"/>
          <w:b/>
          <w:szCs w:val="24"/>
        </w:rPr>
        <w:t>smluvních stran</w:t>
      </w:r>
    </w:p>
    <w:p w:rsidR="00764D6E" w:rsidRPr="000E7215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0E7215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0E7215">
        <w:rPr>
          <w:rFonts w:ascii="Times New Roman" w:hAnsi="Times New Roman" w:cs="Times New Roman"/>
          <w:szCs w:val="24"/>
        </w:rPr>
        <w:t xml:space="preserve">že </w:t>
      </w:r>
      <w:r w:rsidRPr="000E7215">
        <w:rPr>
          <w:rFonts w:ascii="Times New Roman" w:hAnsi="Times New Roman" w:cs="Times New Roman"/>
          <w:szCs w:val="24"/>
        </w:rPr>
        <w:t>obsah vzájemných práv a povinností</w:t>
      </w:r>
      <w:r w:rsidR="0042172D" w:rsidRPr="000E7215">
        <w:rPr>
          <w:rFonts w:ascii="Times New Roman" w:hAnsi="Times New Roman" w:cs="Times New Roman"/>
          <w:szCs w:val="24"/>
        </w:rPr>
        <w:t>, který touto smlouvou nově sjednávají,</w:t>
      </w:r>
      <w:r w:rsidRPr="000E7215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="004E3F45">
        <w:rPr>
          <w:rFonts w:ascii="Times New Roman" w:hAnsi="Times New Roman" w:cs="Times New Roman"/>
          <w:szCs w:val="24"/>
        </w:rPr>
        <w:lastRenderedPageBreak/>
        <w:t>objednávky</w:t>
      </w:r>
      <w:r w:rsidRPr="000E7215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0E7215">
        <w:rPr>
          <w:rFonts w:ascii="Times New Roman" w:hAnsi="Times New Roman" w:cs="Times New Roman"/>
          <w:szCs w:val="24"/>
        </w:rPr>
        <w:t xml:space="preserve"> Lhůty se rovněž řídí původně sjednanou </w:t>
      </w:r>
      <w:r w:rsidR="004E3F45">
        <w:rPr>
          <w:rFonts w:ascii="Times New Roman" w:hAnsi="Times New Roman" w:cs="Times New Roman"/>
          <w:szCs w:val="24"/>
        </w:rPr>
        <w:t xml:space="preserve">objednávkou </w:t>
      </w:r>
      <w:r w:rsidR="003931FB" w:rsidRPr="000E7215">
        <w:rPr>
          <w:rFonts w:ascii="Times New Roman" w:hAnsi="Times New Roman" w:cs="Times New Roman"/>
          <w:szCs w:val="24"/>
        </w:rPr>
        <w:t xml:space="preserve">a počítají se od </w:t>
      </w:r>
      <w:r w:rsidR="002C2DB4" w:rsidRPr="000E7215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0E7215">
        <w:rPr>
          <w:rFonts w:ascii="Times New Roman" w:hAnsi="Times New Roman" w:cs="Times New Roman"/>
          <w:szCs w:val="24"/>
        </w:rPr>
        <w:t>data jejího uzavření</w:t>
      </w:r>
      <w:r w:rsidR="00EE2DE9" w:rsidRPr="000E7215">
        <w:rPr>
          <w:rFonts w:ascii="Times New Roman" w:hAnsi="Times New Roman" w:cs="Times New Roman"/>
          <w:szCs w:val="24"/>
        </w:rPr>
        <w:t>.</w:t>
      </w:r>
    </w:p>
    <w:p w:rsidR="00764D6E" w:rsidRPr="000E7215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0E7215">
        <w:rPr>
          <w:rFonts w:ascii="Times New Roman" w:hAnsi="Times New Roman" w:cs="Times New Roman"/>
          <w:szCs w:val="24"/>
        </w:rPr>
        <w:t xml:space="preserve">Smluvní strany prohlašují, že veškerá vzájemně poskytnutá plnění na základě původně sjednané </w:t>
      </w:r>
      <w:r w:rsidR="004E3F45">
        <w:rPr>
          <w:rFonts w:ascii="Times New Roman" w:hAnsi="Times New Roman" w:cs="Times New Roman"/>
          <w:szCs w:val="24"/>
        </w:rPr>
        <w:t>objednávky</w:t>
      </w:r>
      <w:r w:rsidRPr="000E7215">
        <w:rPr>
          <w:rFonts w:ascii="Times New Roman" w:hAnsi="Times New Roman" w:cs="Times New Roman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:rsidR="00764D6E" w:rsidRPr="000E7215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0E7215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0E7215">
        <w:rPr>
          <w:rFonts w:ascii="Times New Roman" w:hAnsi="Times New Roman" w:cs="Times New Roman"/>
          <w:szCs w:val="24"/>
        </w:rPr>
        <w:t xml:space="preserve">budoucí </w:t>
      </w:r>
      <w:r w:rsidRPr="000E7215">
        <w:rPr>
          <w:rFonts w:ascii="Times New Roman" w:hAnsi="Times New Roman" w:cs="Times New Roman"/>
          <w:szCs w:val="24"/>
        </w:rPr>
        <w:t>plnění</w:t>
      </w:r>
      <w:r w:rsidR="00CD506A" w:rsidRPr="000E7215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 w:rsidRPr="000E7215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0E7215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:rsidR="00CD506A" w:rsidRPr="000E7215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0E7215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0E7215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0E7215">
        <w:rPr>
          <w:rFonts w:ascii="Times New Roman" w:hAnsi="Times New Roman" w:cs="Times New Roman"/>
          <w:szCs w:val="24"/>
        </w:rPr>
        <w:t>,</w:t>
      </w:r>
      <w:r w:rsidRPr="000E7215">
        <w:rPr>
          <w:rFonts w:ascii="Times New Roman" w:hAnsi="Times New Roman" w:cs="Times New Roman"/>
          <w:szCs w:val="24"/>
        </w:rPr>
        <w:t xml:space="preserve"> </w:t>
      </w:r>
      <w:r w:rsidR="00CD506A" w:rsidRPr="000E7215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 w:rsidRPr="000E7215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0E7215">
        <w:rPr>
          <w:rFonts w:ascii="Times New Roman" w:hAnsi="Times New Roman" w:cs="Times New Roman"/>
          <w:szCs w:val="24"/>
        </w:rPr>
        <w:t>.</w:t>
      </w:r>
    </w:p>
    <w:p w:rsidR="00CD506A" w:rsidRPr="000E7215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:rsidR="00CD506A" w:rsidRPr="000E7215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0E7215">
        <w:rPr>
          <w:rFonts w:ascii="Times New Roman" w:hAnsi="Times New Roman" w:cs="Times New Roman"/>
          <w:b/>
          <w:szCs w:val="24"/>
        </w:rPr>
        <w:t>III.</w:t>
      </w:r>
    </w:p>
    <w:p w:rsidR="00CD506A" w:rsidRPr="000E7215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0E7215">
        <w:rPr>
          <w:rFonts w:ascii="Times New Roman" w:hAnsi="Times New Roman" w:cs="Times New Roman"/>
          <w:b/>
          <w:szCs w:val="24"/>
        </w:rPr>
        <w:t>Závěrečná ustanovení</w:t>
      </w:r>
    </w:p>
    <w:p w:rsidR="00CA7E9C" w:rsidRPr="000E7215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0E7215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 w:rsidRPr="000E7215">
        <w:rPr>
          <w:rFonts w:ascii="Times New Roman" w:hAnsi="Times New Roman" w:cs="Times New Roman"/>
          <w:szCs w:val="24"/>
        </w:rPr>
        <w:t>uveřejnění v r</w:t>
      </w:r>
      <w:r w:rsidRPr="000E7215">
        <w:rPr>
          <w:rFonts w:ascii="Times New Roman" w:hAnsi="Times New Roman" w:cs="Times New Roman"/>
          <w:szCs w:val="24"/>
        </w:rPr>
        <w:t>egistru smluv.</w:t>
      </w:r>
    </w:p>
    <w:p w:rsidR="00053702" w:rsidRPr="000E7215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0E7215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 w:rsidRPr="000E7215">
        <w:rPr>
          <w:rFonts w:ascii="Times New Roman" w:hAnsi="Times New Roman" w:cs="Times New Roman"/>
          <w:szCs w:val="24"/>
        </w:rPr>
        <w:t xml:space="preserve"> stejnopisech, každý s hodnotou </w:t>
      </w:r>
      <w:r w:rsidRPr="000E7215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0E7215">
        <w:rPr>
          <w:rFonts w:ascii="Times New Roman" w:hAnsi="Times New Roman" w:cs="Times New Roman"/>
          <w:szCs w:val="24"/>
        </w:rPr>
        <w:t>každá ze smluvních stran obdrží jeden stejnopis.</w:t>
      </w:r>
    </w:p>
    <w:p w:rsidR="00053702" w:rsidRPr="000E7215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53702" w:rsidRPr="000E7215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0E7215">
        <w:rPr>
          <w:rFonts w:ascii="Times New Roman" w:hAnsi="Times New Roman" w:cs="Times New Roman"/>
          <w:szCs w:val="24"/>
        </w:rPr>
        <w:t xml:space="preserve">Příloha č. 1 – </w:t>
      </w:r>
      <w:r w:rsidR="004E3F45">
        <w:rPr>
          <w:rFonts w:ascii="Times New Roman" w:hAnsi="Times New Roman" w:cs="Times New Roman"/>
          <w:szCs w:val="24"/>
        </w:rPr>
        <w:t>Objednávka na opravu plotu – kamenné zídky ze dne 15.6.2018</w:t>
      </w:r>
    </w:p>
    <w:p w:rsidR="009E6E98" w:rsidRPr="000E7215" w:rsidRDefault="009E6E9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9E6E98" w:rsidRPr="000E7215" w:rsidRDefault="009E6E9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9E6E98" w:rsidRPr="000E7215" w:rsidRDefault="009E6E9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9E6E98" w:rsidRPr="000E7215" w:rsidRDefault="009E6E9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0E7215">
        <w:rPr>
          <w:rFonts w:ascii="Times New Roman" w:hAnsi="Times New Roman" w:cs="Times New Roman"/>
          <w:szCs w:val="24"/>
        </w:rPr>
        <w:t xml:space="preserve">V Opavě dne </w:t>
      </w:r>
      <w:r w:rsidR="004E3F45">
        <w:rPr>
          <w:rFonts w:ascii="Times New Roman" w:hAnsi="Times New Roman" w:cs="Times New Roman"/>
          <w:szCs w:val="24"/>
        </w:rPr>
        <w:t>29</w:t>
      </w:r>
      <w:r w:rsidR="00817FED">
        <w:rPr>
          <w:rFonts w:ascii="Times New Roman" w:hAnsi="Times New Roman" w:cs="Times New Roman"/>
          <w:szCs w:val="24"/>
        </w:rPr>
        <w:t>.</w:t>
      </w:r>
      <w:r w:rsidR="004E3F45">
        <w:rPr>
          <w:rFonts w:ascii="Times New Roman" w:hAnsi="Times New Roman" w:cs="Times New Roman"/>
          <w:szCs w:val="24"/>
        </w:rPr>
        <w:t>7</w:t>
      </w:r>
      <w:r w:rsidR="00817FED">
        <w:rPr>
          <w:rFonts w:ascii="Times New Roman" w:hAnsi="Times New Roman" w:cs="Times New Roman"/>
          <w:szCs w:val="24"/>
        </w:rPr>
        <w:t>.202</w:t>
      </w:r>
      <w:r w:rsidR="004E3F45">
        <w:rPr>
          <w:rFonts w:ascii="Times New Roman" w:hAnsi="Times New Roman" w:cs="Times New Roman"/>
          <w:szCs w:val="24"/>
        </w:rPr>
        <w:t>1</w:t>
      </w:r>
    </w:p>
    <w:p w:rsidR="009E6E98" w:rsidRPr="000E7215" w:rsidRDefault="009E6E9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9E6E98" w:rsidRPr="000E7215" w:rsidRDefault="009E6E9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9E6E98" w:rsidRPr="000E7215" w:rsidRDefault="009E6E9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9E6E98" w:rsidRPr="000E7215" w:rsidRDefault="009E6E9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0E7215">
        <w:rPr>
          <w:rFonts w:ascii="Times New Roman" w:hAnsi="Times New Roman" w:cs="Times New Roman"/>
          <w:szCs w:val="24"/>
        </w:rPr>
        <w:t>_______________________________</w:t>
      </w:r>
      <w:r w:rsidR="000E7215" w:rsidRPr="000E7215">
        <w:rPr>
          <w:rFonts w:ascii="Times New Roman" w:hAnsi="Times New Roman" w:cs="Times New Roman"/>
          <w:szCs w:val="24"/>
        </w:rPr>
        <w:t xml:space="preserve">                                             ____________________________</w:t>
      </w:r>
    </w:p>
    <w:p w:rsidR="000E7215" w:rsidRDefault="000E7215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0E7215">
        <w:rPr>
          <w:rFonts w:ascii="Times New Roman" w:hAnsi="Times New Roman" w:cs="Times New Roman"/>
          <w:szCs w:val="24"/>
        </w:rPr>
        <w:t xml:space="preserve"> Za odběratele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      Za dodavatele</w:t>
      </w:r>
    </w:p>
    <w:p w:rsidR="000E7215" w:rsidRDefault="000E7215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E7215" w:rsidRDefault="000E7215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E7215" w:rsidRDefault="000E7215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E7215" w:rsidRDefault="000E7215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E7215" w:rsidRDefault="000E7215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E7215" w:rsidRDefault="000E7215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E7215" w:rsidRDefault="000E7215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E7215" w:rsidRDefault="000E7215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E7215" w:rsidRPr="00EE2DE9" w:rsidRDefault="000E7215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sectPr w:rsidR="000E7215" w:rsidRPr="00EE2DE9" w:rsidSect="00BE5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F7B" w:rsidRDefault="004A4F7B" w:rsidP="000425BE">
      <w:pPr>
        <w:spacing w:after="0" w:line="240" w:lineRule="auto"/>
      </w:pPr>
      <w:r>
        <w:separator/>
      </w:r>
    </w:p>
  </w:endnote>
  <w:endnote w:type="continuationSeparator" w:id="0">
    <w:p w:rsidR="004A4F7B" w:rsidRDefault="004A4F7B" w:rsidP="000425BE">
      <w:pPr>
        <w:spacing w:after="0" w:line="240" w:lineRule="auto"/>
      </w:pPr>
      <w:r>
        <w:continuationSeparator/>
      </w:r>
    </w:p>
  </w:endnote>
  <w:endnote w:type="continuationNotice" w:id="1">
    <w:p w:rsidR="004A4F7B" w:rsidRDefault="004A4F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F7B" w:rsidRDefault="004A4F7B" w:rsidP="000425BE">
      <w:pPr>
        <w:spacing w:after="0" w:line="240" w:lineRule="auto"/>
      </w:pPr>
      <w:r>
        <w:separator/>
      </w:r>
    </w:p>
  </w:footnote>
  <w:footnote w:type="continuationSeparator" w:id="0">
    <w:p w:rsidR="004A4F7B" w:rsidRDefault="004A4F7B" w:rsidP="000425BE">
      <w:pPr>
        <w:spacing w:after="0" w:line="240" w:lineRule="auto"/>
      </w:pPr>
      <w:r>
        <w:continuationSeparator/>
      </w:r>
    </w:p>
  </w:footnote>
  <w:footnote w:type="continuationNotice" w:id="1">
    <w:p w:rsidR="004A4F7B" w:rsidRDefault="004A4F7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73445"/>
    <w:multiLevelType w:val="hybridMultilevel"/>
    <w:tmpl w:val="D4205DFA"/>
    <w:lvl w:ilvl="0" w:tplc="47CA698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B3D3A"/>
    <w:rsid w:val="000C7C61"/>
    <w:rsid w:val="000D7CEB"/>
    <w:rsid w:val="000E7215"/>
    <w:rsid w:val="00121B0B"/>
    <w:rsid w:val="00131AF0"/>
    <w:rsid w:val="001419D1"/>
    <w:rsid w:val="00153DCB"/>
    <w:rsid w:val="00197AE4"/>
    <w:rsid w:val="001C7929"/>
    <w:rsid w:val="001D79D3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951D8"/>
    <w:rsid w:val="004A4F7B"/>
    <w:rsid w:val="004D7D90"/>
    <w:rsid w:val="004E3F45"/>
    <w:rsid w:val="0050188A"/>
    <w:rsid w:val="00551279"/>
    <w:rsid w:val="005826C5"/>
    <w:rsid w:val="005C43B7"/>
    <w:rsid w:val="005C50FE"/>
    <w:rsid w:val="0060005C"/>
    <w:rsid w:val="00645C69"/>
    <w:rsid w:val="00657C9A"/>
    <w:rsid w:val="00680705"/>
    <w:rsid w:val="006A0CBA"/>
    <w:rsid w:val="006A0D50"/>
    <w:rsid w:val="006E04CD"/>
    <w:rsid w:val="00751C06"/>
    <w:rsid w:val="00764D6E"/>
    <w:rsid w:val="00795CBA"/>
    <w:rsid w:val="008077E9"/>
    <w:rsid w:val="00817FED"/>
    <w:rsid w:val="00820335"/>
    <w:rsid w:val="00831D69"/>
    <w:rsid w:val="00842104"/>
    <w:rsid w:val="00891D56"/>
    <w:rsid w:val="008B79A1"/>
    <w:rsid w:val="008C7116"/>
    <w:rsid w:val="00966923"/>
    <w:rsid w:val="00992F81"/>
    <w:rsid w:val="009A570C"/>
    <w:rsid w:val="009E6E98"/>
    <w:rsid w:val="00A02EE0"/>
    <w:rsid w:val="00B34EE7"/>
    <w:rsid w:val="00B44D23"/>
    <w:rsid w:val="00B50F8A"/>
    <w:rsid w:val="00BD1315"/>
    <w:rsid w:val="00BE548F"/>
    <w:rsid w:val="00C11400"/>
    <w:rsid w:val="00C31C11"/>
    <w:rsid w:val="00C40933"/>
    <w:rsid w:val="00CA7E9C"/>
    <w:rsid w:val="00CD506A"/>
    <w:rsid w:val="00CE1640"/>
    <w:rsid w:val="00CF1F94"/>
    <w:rsid w:val="00CF3354"/>
    <w:rsid w:val="00CF5BE9"/>
    <w:rsid w:val="00D075AA"/>
    <w:rsid w:val="00D22042"/>
    <w:rsid w:val="00D613F7"/>
    <w:rsid w:val="00DE6D04"/>
    <w:rsid w:val="00E12EF9"/>
    <w:rsid w:val="00E433FE"/>
    <w:rsid w:val="00EE2DE9"/>
    <w:rsid w:val="00F75AB0"/>
    <w:rsid w:val="00F95B7A"/>
    <w:rsid w:val="00F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3B09C"/>
  <w15:docId w15:val="{C453A483-0136-4885-B25E-7530322B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E54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A19EB-AD84-4D12-A9AB-C634037DA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482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Hospodar</dc:creator>
  <cp:lastModifiedBy>Renáta Víchová</cp:lastModifiedBy>
  <cp:revision>15</cp:revision>
  <cp:lastPrinted>2021-07-29T07:18:00Z</cp:lastPrinted>
  <dcterms:created xsi:type="dcterms:W3CDTF">2020-02-24T10:28:00Z</dcterms:created>
  <dcterms:modified xsi:type="dcterms:W3CDTF">2021-07-29T07:54:00Z</dcterms:modified>
</cp:coreProperties>
</file>