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99337" w14:textId="30A36AFD" w:rsidR="00844032" w:rsidRPr="006B3DB8" w:rsidRDefault="00844032" w:rsidP="00844032">
      <w:pPr>
        <w:rPr>
          <w:rFonts w:cstheme="minorHAnsi"/>
          <w:b/>
          <w:bCs/>
          <w:sz w:val="28"/>
          <w:szCs w:val="28"/>
        </w:rPr>
      </w:pPr>
      <w:r w:rsidRPr="006B3DB8">
        <w:rPr>
          <w:rFonts w:cstheme="minorHAnsi"/>
          <w:b/>
          <w:bCs/>
          <w:sz w:val="28"/>
          <w:szCs w:val="28"/>
        </w:rPr>
        <w:t>Zakázkový list</w:t>
      </w:r>
      <w:r>
        <w:rPr>
          <w:rFonts w:cstheme="minorHAnsi"/>
          <w:b/>
          <w:bCs/>
          <w:sz w:val="28"/>
          <w:szCs w:val="28"/>
        </w:rPr>
        <w:t xml:space="preserve"> (stěhovací služby) </w:t>
      </w:r>
      <w:r w:rsidRPr="006B3DB8">
        <w:rPr>
          <w:rFonts w:cstheme="minorHAnsi"/>
          <w:bCs/>
          <w:sz w:val="28"/>
          <w:szCs w:val="28"/>
        </w:rPr>
        <w:t>č.</w:t>
      </w:r>
      <w:r>
        <w:rPr>
          <w:rFonts w:cstheme="minorHAnsi"/>
          <w:bCs/>
          <w:sz w:val="28"/>
          <w:szCs w:val="28"/>
        </w:rPr>
        <w:t xml:space="preserve"> </w:t>
      </w:r>
      <w:r w:rsidR="002602E8">
        <w:rPr>
          <w:rFonts w:cstheme="minorHAnsi"/>
          <w:bCs/>
          <w:sz w:val="28"/>
          <w:szCs w:val="28"/>
        </w:rPr>
        <w:t xml:space="preserve"> 20210092</w:t>
      </w:r>
      <w:r>
        <w:rPr>
          <w:rFonts w:cstheme="minorHAnsi"/>
          <w:bCs/>
          <w:sz w:val="28"/>
          <w:szCs w:val="28"/>
        </w:rPr>
        <w:t xml:space="preserve"> </w:t>
      </w:r>
    </w:p>
    <w:p w14:paraId="632181AB" w14:textId="10E09C53" w:rsidR="00592DA0" w:rsidRDefault="00844032" w:rsidP="00844032">
      <w:pPr>
        <w:spacing w:after="0" w:line="240" w:lineRule="auto"/>
        <w:jc w:val="both"/>
        <w:rPr>
          <w:rFonts w:cstheme="minorHAnsi"/>
          <w:b/>
          <w:bCs/>
        </w:rPr>
      </w:pPr>
      <w:r w:rsidRPr="00242B92">
        <w:rPr>
          <w:rFonts w:cstheme="minorHAnsi"/>
          <w:b/>
          <w:bCs/>
        </w:rPr>
        <w:t>Dopravce:</w:t>
      </w:r>
      <w:r w:rsidRPr="00242B92">
        <w:rPr>
          <w:rFonts w:cstheme="minorHAnsi"/>
          <w:bCs/>
        </w:rPr>
        <w:tab/>
      </w:r>
      <w:r w:rsidRPr="00242B92">
        <w:rPr>
          <w:rFonts w:cstheme="minorHAnsi"/>
          <w:bCs/>
        </w:rPr>
        <w:tab/>
      </w:r>
      <w:r w:rsidRPr="00242B92">
        <w:rPr>
          <w:rFonts w:cstheme="minorHAnsi"/>
          <w:bCs/>
        </w:rPr>
        <w:tab/>
      </w:r>
      <w:r w:rsidRPr="00242B92">
        <w:rPr>
          <w:rFonts w:cstheme="minorHAnsi"/>
          <w:bCs/>
        </w:rPr>
        <w:tab/>
      </w:r>
      <w:r w:rsidRPr="00242B92">
        <w:rPr>
          <w:rFonts w:cstheme="minorHAnsi"/>
          <w:bCs/>
        </w:rPr>
        <w:tab/>
      </w:r>
      <w:r w:rsidRPr="00242B92">
        <w:rPr>
          <w:rFonts w:cstheme="minorHAnsi"/>
          <w:b/>
          <w:bCs/>
        </w:rPr>
        <w:t>Zákazník:</w:t>
      </w:r>
    </w:p>
    <w:p w14:paraId="1778620D" w14:textId="77777777" w:rsidR="00844032" w:rsidRPr="00242B92" w:rsidRDefault="00844032" w:rsidP="00844032">
      <w:pPr>
        <w:spacing w:after="0" w:line="240" w:lineRule="auto"/>
        <w:jc w:val="both"/>
        <w:rPr>
          <w:rFonts w:cstheme="minorHAnsi"/>
          <w:b/>
          <w:bCs/>
        </w:rPr>
      </w:pPr>
      <w:r w:rsidRPr="00242B92">
        <w:rPr>
          <w:rFonts w:cstheme="minorHAnsi"/>
          <w:b/>
          <w:bCs/>
        </w:rPr>
        <w:t xml:space="preserve"> </w:t>
      </w:r>
    </w:p>
    <w:p w14:paraId="2A2597F0" w14:textId="55A397AD" w:rsidR="002602E8" w:rsidRDefault="002602E8" w:rsidP="002602E8">
      <w:pPr>
        <w:tabs>
          <w:tab w:val="left" w:pos="4395"/>
        </w:tabs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Petr Gotvald – člen představenstva          Mgr. Radim Dolanský – ředitel </w:t>
      </w:r>
    </w:p>
    <w:p w14:paraId="005659E7" w14:textId="296BDDB8" w:rsidR="00844032" w:rsidRPr="00242B92" w:rsidRDefault="00844032" w:rsidP="00844032">
      <w:pPr>
        <w:spacing w:after="0"/>
        <w:rPr>
          <w:rFonts w:cstheme="minorHAnsi"/>
          <w:bCs/>
        </w:rPr>
      </w:pPr>
      <w:r w:rsidRPr="00242B92">
        <w:rPr>
          <w:rFonts w:cstheme="minorHAnsi"/>
          <w:b/>
          <w:bCs/>
        </w:rPr>
        <w:t>ERZET HOLDING a.s.</w:t>
      </w:r>
      <w:r w:rsidRPr="00242B92">
        <w:rPr>
          <w:rFonts w:cstheme="minorHAnsi"/>
          <w:bCs/>
        </w:rPr>
        <w:tab/>
      </w:r>
      <w:r w:rsidRPr="00242B92">
        <w:rPr>
          <w:rFonts w:cstheme="minorHAnsi"/>
          <w:bCs/>
        </w:rPr>
        <w:tab/>
      </w:r>
      <w:r w:rsidRPr="00242B92">
        <w:rPr>
          <w:rFonts w:cstheme="minorHAnsi"/>
          <w:bCs/>
        </w:rPr>
        <w:tab/>
      </w:r>
      <w:r w:rsidRPr="00242B92">
        <w:rPr>
          <w:rFonts w:cstheme="minorHAnsi"/>
          <w:bCs/>
        </w:rPr>
        <w:tab/>
      </w:r>
      <w:r w:rsidR="00CE67D3">
        <w:rPr>
          <w:rFonts w:cstheme="minorHAnsi"/>
          <w:bCs/>
        </w:rPr>
        <w:t xml:space="preserve">Pražský filharmonický sbor    </w:t>
      </w:r>
    </w:p>
    <w:p w14:paraId="0BC3A9D8" w14:textId="27BD55EF" w:rsidR="00844032" w:rsidRPr="006B3DB8" w:rsidRDefault="00844032" w:rsidP="00844032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IČ: 069</w:t>
      </w:r>
      <w:r w:rsidR="00B40FC6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18</w:t>
      </w:r>
      <w:r w:rsidR="00B40FC6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638, DIČ</w:t>
      </w:r>
      <w:r w:rsidR="00B40FC6">
        <w:rPr>
          <w:rFonts w:cstheme="minorHAnsi"/>
          <w:bCs/>
          <w:sz w:val="20"/>
          <w:szCs w:val="20"/>
        </w:rPr>
        <w:t>: CZ</w:t>
      </w:r>
      <w:r>
        <w:rPr>
          <w:rFonts w:cstheme="minorHAnsi"/>
          <w:bCs/>
          <w:sz w:val="20"/>
          <w:szCs w:val="20"/>
        </w:rPr>
        <w:t>06918638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6B3DB8">
        <w:rPr>
          <w:rFonts w:cstheme="minorHAnsi"/>
          <w:bCs/>
          <w:sz w:val="20"/>
          <w:szCs w:val="20"/>
        </w:rPr>
        <w:t>IČ/</w:t>
      </w:r>
      <w:proofErr w:type="spellStart"/>
      <w:r w:rsidRPr="006B3DB8">
        <w:rPr>
          <w:rFonts w:cstheme="minorHAnsi"/>
          <w:bCs/>
          <w:sz w:val="20"/>
          <w:szCs w:val="20"/>
        </w:rPr>
        <w:t>nar</w:t>
      </w:r>
      <w:proofErr w:type="spellEnd"/>
      <w:r w:rsidR="00CE67D3">
        <w:rPr>
          <w:rFonts w:cstheme="minorHAnsi"/>
          <w:bCs/>
          <w:sz w:val="20"/>
          <w:szCs w:val="20"/>
        </w:rPr>
        <w:t>: 14450577</w:t>
      </w:r>
    </w:p>
    <w:p w14:paraId="6C577C6A" w14:textId="75AE803A" w:rsidR="00844032" w:rsidRPr="006B3DB8" w:rsidRDefault="00844032" w:rsidP="00844032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Sídlo: 196 00 Praha 9, Za cukrovarem 980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6B3DB8">
        <w:rPr>
          <w:rFonts w:cstheme="minorHAnsi"/>
          <w:bCs/>
          <w:sz w:val="20"/>
          <w:szCs w:val="20"/>
        </w:rPr>
        <w:t>bytem/sídlo</w:t>
      </w:r>
      <w:r w:rsidR="00CE67D3">
        <w:rPr>
          <w:rFonts w:cstheme="minorHAnsi"/>
          <w:bCs/>
          <w:sz w:val="20"/>
          <w:szCs w:val="20"/>
        </w:rPr>
        <w:t xml:space="preserve">: Senovážné náměstí 23, Nové Město </w:t>
      </w:r>
    </w:p>
    <w:p w14:paraId="734CD885" w14:textId="3BCBBC3A" w:rsidR="00844032" w:rsidRPr="00036858" w:rsidRDefault="00C71DEB" w:rsidP="00844032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zapsaná v obch. </w:t>
      </w:r>
      <w:proofErr w:type="spellStart"/>
      <w:r>
        <w:rPr>
          <w:rFonts w:cstheme="minorHAnsi"/>
          <w:bCs/>
          <w:sz w:val="20"/>
          <w:szCs w:val="20"/>
        </w:rPr>
        <w:t>r</w:t>
      </w:r>
      <w:r w:rsidR="00844032">
        <w:rPr>
          <w:rFonts w:cstheme="minorHAnsi"/>
          <w:bCs/>
          <w:sz w:val="20"/>
          <w:szCs w:val="20"/>
        </w:rPr>
        <w:t>ejst</w:t>
      </w:r>
      <w:proofErr w:type="spellEnd"/>
      <w:r w:rsidR="00844032">
        <w:rPr>
          <w:rFonts w:cstheme="minorHAnsi"/>
          <w:bCs/>
          <w:sz w:val="20"/>
          <w:szCs w:val="20"/>
        </w:rPr>
        <w:t xml:space="preserve">. u Městského soudu v Praze </w:t>
      </w:r>
      <w:r w:rsidR="00844032" w:rsidRPr="006B3DB8">
        <w:rPr>
          <w:rFonts w:cstheme="minorHAnsi"/>
          <w:bCs/>
          <w:sz w:val="20"/>
          <w:szCs w:val="20"/>
        </w:rPr>
        <w:tab/>
      </w:r>
      <w:r w:rsidR="00844032" w:rsidRPr="00036858">
        <w:rPr>
          <w:rFonts w:cstheme="minorHAnsi"/>
          <w:b/>
          <w:bCs/>
          <w:sz w:val="20"/>
          <w:szCs w:val="20"/>
        </w:rPr>
        <w:t xml:space="preserve">e-mail: </w:t>
      </w:r>
      <w:proofErr w:type="spellStart"/>
      <w:r w:rsidR="00AD4B18">
        <w:rPr>
          <w:rFonts w:cstheme="minorHAnsi"/>
          <w:b/>
          <w:bCs/>
          <w:sz w:val="20"/>
          <w:szCs w:val="20"/>
        </w:rPr>
        <w:t>xxxxxxxxxx</w:t>
      </w:r>
      <w:proofErr w:type="spellEnd"/>
    </w:p>
    <w:p w14:paraId="661B5821" w14:textId="5A839542" w:rsidR="00844032" w:rsidRDefault="00844032" w:rsidP="00844032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oddíl B, vložka 23306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B96596">
        <w:rPr>
          <w:rFonts w:cstheme="minorHAnsi"/>
          <w:bCs/>
          <w:sz w:val="20"/>
          <w:szCs w:val="20"/>
        </w:rPr>
        <w:t>tel</w:t>
      </w:r>
      <w:r w:rsidR="008A677B">
        <w:rPr>
          <w:rFonts w:cstheme="minorHAnsi"/>
          <w:bCs/>
          <w:sz w:val="20"/>
          <w:szCs w:val="20"/>
        </w:rPr>
        <w:t xml:space="preserve"> </w:t>
      </w:r>
      <w:proofErr w:type="spellStart"/>
      <w:r w:rsidR="00AD4B18">
        <w:rPr>
          <w:color w:val="222222"/>
          <w:sz w:val="20"/>
          <w:szCs w:val="20"/>
        </w:rPr>
        <w:t>xxxxxxxxx</w:t>
      </w:r>
      <w:proofErr w:type="spellEnd"/>
    </w:p>
    <w:p w14:paraId="4210E6E5" w14:textId="6044698B" w:rsidR="00844032" w:rsidRPr="00B96596" w:rsidRDefault="00844032" w:rsidP="00844032">
      <w:pPr>
        <w:spacing w:after="0"/>
        <w:rPr>
          <w:rFonts w:cstheme="minorHAnsi"/>
          <w:bCs/>
          <w:sz w:val="20"/>
          <w:szCs w:val="20"/>
        </w:rPr>
      </w:pPr>
      <w:r w:rsidRPr="00B96596">
        <w:rPr>
          <w:rFonts w:cstheme="minorHAnsi"/>
          <w:bCs/>
          <w:sz w:val="20"/>
          <w:szCs w:val="20"/>
        </w:rPr>
        <w:t xml:space="preserve">tel.: </w:t>
      </w:r>
      <w:proofErr w:type="spellStart"/>
      <w:r w:rsidR="00AD4B18">
        <w:rPr>
          <w:rFonts w:cstheme="minorHAnsi"/>
          <w:bCs/>
          <w:sz w:val="20"/>
          <w:szCs w:val="20"/>
        </w:rPr>
        <w:t>xxxxxxxxxx</w:t>
      </w:r>
      <w:proofErr w:type="spellEnd"/>
      <w:r w:rsidRPr="00B96596">
        <w:rPr>
          <w:rFonts w:cstheme="minorHAnsi"/>
          <w:bCs/>
          <w:sz w:val="20"/>
          <w:szCs w:val="20"/>
        </w:rPr>
        <w:tab/>
      </w:r>
      <w:r w:rsidRPr="00B96596">
        <w:rPr>
          <w:rFonts w:cstheme="minorHAnsi"/>
          <w:bCs/>
          <w:sz w:val="20"/>
          <w:szCs w:val="20"/>
        </w:rPr>
        <w:tab/>
      </w:r>
      <w:r w:rsidRPr="00B96596">
        <w:rPr>
          <w:rFonts w:cstheme="minorHAnsi"/>
          <w:bCs/>
          <w:sz w:val="20"/>
          <w:szCs w:val="20"/>
        </w:rPr>
        <w:tab/>
      </w:r>
      <w:r w:rsidRPr="00B96596">
        <w:rPr>
          <w:rFonts w:cstheme="minorHAnsi"/>
          <w:bCs/>
          <w:sz w:val="20"/>
          <w:szCs w:val="20"/>
        </w:rPr>
        <w:tab/>
      </w:r>
      <w:r w:rsidR="00C71DEB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>adresa pro doručování …………………………………………….</w:t>
      </w:r>
    </w:p>
    <w:p w14:paraId="1D76B12A" w14:textId="77777777" w:rsidR="00524A67" w:rsidRDefault="00844032" w:rsidP="00844032">
      <w:pPr>
        <w:spacing w:after="0"/>
        <w:rPr>
          <w:rFonts w:cstheme="minorHAnsi"/>
          <w:bCs/>
          <w:sz w:val="20"/>
          <w:szCs w:val="20"/>
        </w:rPr>
      </w:pPr>
      <w:r w:rsidRPr="00B96596">
        <w:rPr>
          <w:rFonts w:cstheme="minorHAnsi"/>
          <w:bCs/>
          <w:sz w:val="20"/>
          <w:szCs w:val="20"/>
        </w:rPr>
        <w:t>e-</w:t>
      </w:r>
      <w:proofErr w:type="spellStart"/>
      <w:r w:rsidRPr="00B96596">
        <w:rPr>
          <w:rFonts w:cstheme="minorHAnsi"/>
          <w:bCs/>
          <w:sz w:val="20"/>
          <w:szCs w:val="20"/>
        </w:rPr>
        <w:t>mai</w:t>
      </w:r>
      <w:proofErr w:type="spellEnd"/>
      <w:r w:rsidRPr="00B96596">
        <w:rPr>
          <w:rFonts w:cstheme="minorHAnsi"/>
          <w:bCs/>
          <w:sz w:val="20"/>
          <w:szCs w:val="20"/>
        </w:rPr>
        <w:t xml:space="preserve">: </w:t>
      </w:r>
      <w:r>
        <w:rPr>
          <w:rFonts w:cstheme="minorHAnsi"/>
          <w:bCs/>
          <w:sz w:val="20"/>
          <w:szCs w:val="20"/>
        </w:rPr>
        <w:t>steh</w:t>
      </w:r>
      <w:r w:rsidR="00445DB3">
        <w:rPr>
          <w:rFonts w:cstheme="minorHAnsi"/>
          <w:bCs/>
          <w:sz w:val="20"/>
          <w:szCs w:val="20"/>
        </w:rPr>
        <w:t>ovani</w:t>
      </w:r>
      <w:r>
        <w:rPr>
          <w:rFonts w:cstheme="minorHAnsi"/>
          <w:bCs/>
          <w:sz w:val="20"/>
          <w:szCs w:val="20"/>
        </w:rPr>
        <w:t>@e</w:t>
      </w:r>
      <w:r w:rsidR="00C71DEB">
        <w:rPr>
          <w:rFonts w:cstheme="minorHAnsi"/>
          <w:bCs/>
          <w:sz w:val="20"/>
          <w:szCs w:val="20"/>
        </w:rPr>
        <w:t>r</w:t>
      </w:r>
      <w:r>
        <w:rPr>
          <w:rFonts w:cstheme="minorHAnsi"/>
          <w:bCs/>
          <w:sz w:val="20"/>
          <w:szCs w:val="20"/>
        </w:rPr>
        <w:t>zet</w:t>
      </w:r>
      <w:r w:rsidRPr="00B96596">
        <w:rPr>
          <w:rFonts w:cstheme="minorHAnsi"/>
          <w:bCs/>
          <w:sz w:val="20"/>
          <w:szCs w:val="20"/>
        </w:rPr>
        <w:t xml:space="preserve">.cz, </w:t>
      </w:r>
      <w:hyperlink r:id="rId6" w:history="1">
        <w:r w:rsidRPr="00AA5BF1">
          <w:rPr>
            <w:rStyle w:val="Hypertextovodkaz"/>
            <w:rFonts w:cstheme="minorHAnsi"/>
            <w:bCs/>
            <w:sz w:val="20"/>
            <w:szCs w:val="20"/>
          </w:rPr>
          <w:t>www.erzet.cz</w:t>
        </w:r>
      </w:hyperlink>
      <w:r w:rsidRPr="00B96596">
        <w:rPr>
          <w:rFonts w:cstheme="minorHAnsi"/>
          <w:bCs/>
          <w:sz w:val="20"/>
          <w:szCs w:val="20"/>
        </w:rPr>
        <w:t>.</w:t>
      </w:r>
      <w:r>
        <w:rPr>
          <w:rFonts w:cstheme="minorHAnsi"/>
          <w:bCs/>
          <w:sz w:val="20"/>
          <w:szCs w:val="20"/>
        </w:rPr>
        <w:t xml:space="preserve">, 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………………………………………………………………………………..</w:t>
      </w:r>
    </w:p>
    <w:p w14:paraId="6D776728" w14:textId="1FF2580A" w:rsidR="00844032" w:rsidRDefault="00524A67" w:rsidP="00844032">
      <w:pPr>
        <w:spacing w:after="0"/>
        <w:rPr>
          <w:rFonts w:cstheme="minorHAnsi"/>
          <w:bCs/>
          <w:sz w:val="20"/>
          <w:szCs w:val="20"/>
        </w:rPr>
      </w:pPr>
      <w:proofErr w:type="spellStart"/>
      <w:proofErr w:type="gramStart"/>
      <w:r>
        <w:rPr>
          <w:rFonts w:cstheme="minorHAnsi"/>
          <w:bCs/>
          <w:sz w:val="20"/>
          <w:szCs w:val="20"/>
        </w:rPr>
        <w:t>č.účtu</w:t>
      </w:r>
      <w:proofErr w:type="spellEnd"/>
      <w:proofErr w:type="gramEnd"/>
      <w:r w:rsidRPr="00242B92">
        <w:rPr>
          <w:rFonts w:cstheme="minorHAnsi"/>
          <w:bCs/>
          <w:sz w:val="20"/>
          <w:szCs w:val="20"/>
        </w:rPr>
        <w:t xml:space="preserve">: </w:t>
      </w:r>
      <w:proofErr w:type="spellStart"/>
      <w:r w:rsidR="00AD4B18">
        <w:rPr>
          <w:rFonts w:cstheme="minorHAnsi"/>
          <w:b/>
          <w:bCs/>
          <w:sz w:val="20"/>
          <w:szCs w:val="20"/>
        </w:rPr>
        <w:t>xxxxxxxxxxxx</w:t>
      </w:r>
      <w:proofErr w:type="spellEnd"/>
      <w:r w:rsidR="00844032">
        <w:rPr>
          <w:rFonts w:cstheme="minorHAnsi"/>
          <w:bCs/>
          <w:sz w:val="20"/>
          <w:szCs w:val="20"/>
        </w:rPr>
        <w:tab/>
      </w:r>
    </w:p>
    <w:p w14:paraId="18BD4DA3" w14:textId="77777777" w:rsidR="00844032" w:rsidRPr="006B3DB8" w:rsidRDefault="00844032" w:rsidP="00844032">
      <w:pPr>
        <w:spacing w:after="0"/>
        <w:rPr>
          <w:rFonts w:cstheme="minorHAnsi"/>
          <w:bCs/>
          <w:sz w:val="20"/>
          <w:szCs w:val="20"/>
        </w:rPr>
      </w:pPr>
      <w:proofErr w:type="spellStart"/>
      <w:r w:rsidRPr="006B3DB8">
        <w:rPr>
          <w:rFonts w:cstheme="minorHAnsi"/>
          <w:bCs/>
          <w:sz w:val="20"/>
          <w:szCs w:val="20"/>
        </w:rPr>
        <w:t>adr</w:t>
      </w:r>
      <w:proofErr w:type="spellEnd"/>
      <w:r w:rsidRPr="006B3DB8">
        <w:rPr>
          <w:rFonts w:cstheme="minorHAnsi"/>
          <w:bCs/>
          <w:sz w:val="20"/>
          <w:szCs w:val="20"/>
        </w:rPr>
        <w:t>. provozovny</w:t>
      </w:r>
      <w:r w:rsidR="00B40FC6">
        <w:rPr>
          <w:rFonts w:cstheme="minorHAnsi"/>
          <w:bCs/>
          <w:sz w:val="20"/>
          <w:szCs w:val="20"/>
        </w:rPr>
        <w:t xml:space="preserve"> a doručovací adresa</w:t>
      </w:r>
      <w:r w:rsidRPr="006B3DB8">
        <w:rPr>
          <w:rFonts w:cstheme="minorHAnsi"/>
          <w:bCs/>
          <w:sz w:val="20"/>
          <w:szCs w:val="20"/>
        </w:rPr>
        <w:t xml:space="preserve">: </w:t>
      </w:r>
      <w:r w:rsidRPr="00B40FC6">
        <w:rPr>
          <w:rFonts w:cstheme="minorHAnsi"/>
          <w:bCs/>
          <w:sz w:val="20"/>
          <w:szCs w:val="20"/>
          <w:u w:val="single"/>
        </w:rPr>
        <w:t>198 00 Praha 9, Toužimská 720</w:t>
      </w:r>
      <w:r w:rsidR="00B40FC6">
        <w:rPr>
          <w:rFonts w:cstheme="minorHAnsi"/>
          <w:bCs/>
          <w:sz w:val="20"/>
          <w:szCs w:val="20"/>
        </w:rPr>
        <w:t xml:space="preserve"> (dále jen „provozovna dopravce“)</w:t>
      </w:r>
      <w:r w:rsidRPr="006B3DB8">
        <w:rPr>
          <w:rFonts w:cstheme="minorHAnsi"/>
          <w:bCs/>
          <w:sz w:val="20"/>
          <w:szCs w:val="20"/>
        </w:rPr>
        <w:t xml:space="preserve"> </w:t>
      </w:r>
      <w:bookmarkStart w:id="0" w:name="_GoBack"/>
      <w:bookmarkEnd w:id="0"/>
    </w:p>
    <w:p w14:paraId="31583378" w14:textId="77777777" w:rsidR="00844032" w:rsidRDefault="00844032" w:rsidP="00761A2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FBB407D" w14:textId="77777777" w:rsidR="00A40DED" w:rsidRPr="00761A2B" w:rsidRDefault="00CC2B10" w:rsidP="00761A2B">
      <w:pPr>
        <w:spacing w:after="0"/>
        <w:rPr>
          <w:rFonts w:cstheme="minorHAnsi"/>
          <w:b/>
          <w:bCs/>
          <w:sz w:val="20"/>
          <w:szCs w:val="20"/>
        </w:rPr>
      </w:pPr>
      <w:r w:rsidRPr="00761A2B">
        <w:rPr>
          <w:rFonts w:cstheme="minorHAnsi"/>
          <w:b/>
          <w:bCs/>
          <w:sz w:val="20"/>
          <w:szCs w:val="20"/>
        </w:rPr>
        <w:t xml:space="preserve">1. </w:t>
      </w:r>
      <w:r w:rsidR="00726D04" w:rsidRPr="00761A2B">
        <w:rPr>
          <w:rFonts w:cstheme="minorHAnsi"/>
          <w:b/>
          <w:bCs/>
          <w:sz w:val="20"/>
          <w:szCs w:val="20"/>
        </w:rPr>
        <w:t>Předm</w:t>
      </w:r>
      <w:r w:rsidR="00261E9E" w:rsidRPr="00761A2B">
        <w:rPr>
          <w:rFonts w:cstheme="minorHAnsi"/>
          <w:b/>
          <w:bCs/>
          <w:sz w:val="20"/>
          <w:szCs w:val="20"/>
        </w:rPr>
        <w:t>ět smlouvy</w:t>
      </w:r>
      <w:r w:rsidR="00547E3F" w:rsidRPr="00761A2B">
        <w:rPr>
          <w:rFonts w:cstheme="minorHAnsi"/>
          <w:b/>
          <w:bCs/>
          <w:sz w:val="20"/>
          <w:szCs w:val="20"/>
        </w:rPr>
        <w:t xml:space="preserve"> a základní ujednání</w:t>
      </w:r>
      <w:r w:rsidRPr="00761A2B">
        <w:rPr>
          <w:rFonts w:cstheme="minorHAnsi"/>
          <w:b/>
          <w:bCs/>
          <w:sz w:val="20"/>
          <w:szCs w:val="20"/>
        </w:rPr>
        <w:t xml:space="preserve"> </w:t>
      </w:r>
    </w:p>
    <w:p w14:paraId="6DA5B03B" w14:textId="311D2BA0" w:rsidR="00547E3F" w:rsidRPr="00EA5FDA" w:rsidRDefault="00882BF7" w:rsidP="00EA5FDA">
      <w:pPr>
        <w:pStyle w:val="Odstavecseseznamem"/>
        <w:numPr>
          <w:ilvl w:val="1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Na základě tohoto zakázkového listu sjednávají dopravce a zákazník smlouvu (dále jen „smlouva“), v níž se </w:t>
      </w:r>
      <w:r>
        <w:rPr>
          <w:rFonts w:cstheme="minorHAnsi"/>
          <w:sz w:val="20"/>
          <w:szCs w:val="20"/>
        </w:rPr>
        <w:t>d</w:t>
      </w:r>
      <w:r w:rsidR="00C71DEB">
        <w:rPr>
          <w:rFonts w:cstheme="minorHAnsi"/>
          <w:sz w:val="20"/>
          <w:szCs w:val="20"/>
        </w:rPr>
        <w:t>opravce</w:t>
      </w:r>
      <w:r w:rsidR="00EA5FDA" w:rsidRPr="00761A2B">
        <w:rPr>
          <w:rFonts w:cstheme="minorHAnsi"/>
          <w:sz w:val="20"/>
          <w:szCs w:val="20"/>
        </w:rPr>
        <w:t xml:space="preserve"> zavazuje provést pro zákazníka stěhovací službu</w:t>
      </w:r>
      <w:r w:rsidR="00682128" w:rsidRPr="00761A2B">
        <w:rPr>
          <w:rFonts w:cstheme="minorHAnsi"/>
          <w:sz w:val="20"/>
          <w:szCs w:val="20"/>
        </w:rPr>
        <w:t xml:space="preserve"> </w:t>
      </w:r>
      <w:r w:rsidR="008C7A47" w:rsidRPr="00761A2B">
        <w:rPr>
          <w:rFonts w:cstheme="minorHAnsi"/>
          <w:sz w:val="20"/>
          <w:szCs w:val="20"/>
        </w:rPr>
        <w:t xml:space="preserve">movitých věcí </w:t>
      </w:r>
      <w:r w:rsidR="008C4586" w:rsidRPr="00761A2B">
        <w:rPr>
          <w:rFonts w:cstheme="minorHAnsi"/>
          <w:sz w:val="20"/>
          <w:szCs w:val="20"/>
        </w:rPr>
        <w:t xml:space="preserve">z </w:t>
      </w:r>
      <w:r w:rsidR="00682128" w:rsidRPr="00761A2B">
        <w:rPr>
          <w:rFonts w:cstheme="minorHAnsi"/>
          <w:sz w:val="20"/>
          <w:szCs w:val="20"/>
        </w:rPr>
        <w:t>kanceláří</w:t>
      </w:r>
      <w:r w:rsidR="006C4301" w:rsidRPr="00761A2B">
        <w:rPr>
          <w:rFonts w:cstheme="minorHAnsi"/>
          <w:sz w:val="20"/>
          <w:szCs w:val="20"/>
        </w:rPr>
        <w:t xml:space="preserve"> a bytů, která</w:t>
      </w:r>
      <w:r w:rsidR="000B3A9C" w:rsidRPr="00761A2B">
        <w:rPr>
          <w:rFonts w:cstheme="minorHAnsi"/>
          <w:sz w:val="20"/>
          <w:szCs w:val="20"/>
        </w:rPr>
        <w:t xml:space="preserve"> zahrnuje dodání balícího materiálu</w:t>
      </w:r>
      <w:r w:rsidR="000E6504">
        <w:rPr>
          <w:rFonts w:cstheme="minorHAnsi"/>
          <w:sz w:val="20"/>
          <w:szCs w:val="20"/>
        </w:rPr>
        <w:t xml:space="preserve"> </w:t>
      </w:r>
      <w:r w:rsidR="000E6504" w:rsidRPr="00ED1484">
        <w:rPr>
          <w:rFonts w:cstheme="minorHAnsi"/>
          <w:sz w:val="20"/>
          <w:szCs w:val="20"/>
        </w:rPr>
        <w:t>a jeho dopravu</w:t>
      </w:r>
      <w:r w:rsidR="000B3A9C" w:rsidRPr="00ED1484">
        <w:rPr>
          <w:rFonts w:cstheme="minorHAnsi"/>
          <w:sz w:val="20"/>
          <w:szCs w:val="20"/>
        </w:rPr>
        <w:t>,</w:t>
      </w:r>
      <w:r w:rsidR="000B3A9C" w:rsidRPr="00761A2B">
        <w:rPr>
          <w:rFonts w:cstheme="minorHAnsi"/>
          <w:sz w:val="20"/>
          <w:szCs w:val="20"/>
        </w:rPr>
        <w:t xml:space="preserve"> </w:t>
      </w:r>
      <w:r w:rsidR="00682128" w:rsidRPr="00242B92">
        <w:rPr>
          <w:rFonts w:cstheme="minorHAnsi"/>
          <w:sz w:val="20"/>
          <w:szCs w:val="20"/>
        </w:rPr>
        <w:t>demontáž nábytku</w:t>
      </w:r>
      <w:r w:rsidR="00CB4521" w:rsidRPr="00761A2B">
        <w:rPr>
          <w:rFonts w:cstheme="minorHAnsi"/>
          <w:sz w:val="20"/>
          <w:szCs w:val="20"/>
        </w:rPr>
        <w:t xml:space="preserve"> v rozsahu požadavků z</w:t>
      </w:r>
      <w:r w:rsidR="00927228" w:rsidRPr="00761A2B">
        <w:rPr>
          <w:rFonts w:cstheme="minorHAnsi"/>
          <w:sz w:val="20"/>
          <w:szCs w:val="20"/>
        </w:rPr>
        <w:t>ákazníka</w:t>
      </w:r>
      <w:r w:rsidR="000B3A9C" w:rsidRPr="00761A2B">
        <w:rPr>
          <w:rFonts w:cstheme="minorHAnsi"/>
          <w:sz w:val="20"/>
          <w:szCs w:val="20"/>
        </w:rPr>
        <w:t xml:space="preserve"> a </w:t>
      </w:r>
      <w:r w:rsidR="00927228" w:rsidRPr="00761A2B">
        <w:rPr>
          <w:rFonts w:cstheme="minorHAnsi"/>
          <w:sz w:val="20"/>
          <w:szCs w:val="20"/>
        </w:rPr>
        <w:t xml:space="preserve">jeho </w:t>
      </w:r>
      <w:r w:rsidR="000B3A9C" w:rsidRPr="00761A2B">
        <w:rPr>
          <w:rFonts w:cstheme="minorHAnsi"/>
          <w:sz w:val="20"/>
          <w:szCs w:val="20"/>
        </w:rPr>
        <w:t>zabalení do ochranné bublinkové folie,</w:t>
      </w:r>
      <w:r w:rsidR="008C7A47" w:rsidRPr="00761A2B">
        <w:rPr>
          <w:rFonts w:cstheme="minorHAnsi"/>
          <w:sz w:val="20"/>
          <w:szCs w:val="20"/>
        </w:rPr>
        <w:t xml:space="preserve"> zabalení ostatních</w:t>
      </w:r>
      <w:r w:rsidR="00682128" w:rsidRPr="00761A2B">
        <w:rPr>
          <w:rFonts w:cstheme="minorHAnsi"/>
          <w:sz w:val="20"/>
          <w:szCs w:val="20"/>
        </w:rPr>
        <w:t xml:space="preserve"> </w:t>
      </w:r>
      <w:r w:rsidR="00927228" w:rsidRPr="00761A2B">
        <w:rPr>
          <w:rFonts w:cstheme="minorHAnsi"/>
          <w:sz w:val="20"/>
          <w:szCs w:val="20"/>
        </w:rPr>
        <w:t xml:space="preserve">stěhovaných </w:t>
      </w:r>
      <w:r w:rsidR="00682128" w:rsidRPr="00761A2B">
        <w:rPr>
          <w:rFonts w:cstheme="minorHAnsi"/>
          <w:sz w:val="20"/>
          <w:szCs w:val="20"/>
        </w:rPr>
        <w:t>věcí</w:t>
      </w:r>
      <w:r w:rsidR="00CB4521" w:rsidRPr="00761A2B">
        <w:rPr>
          <w:rFonts w:cstheme="minorHAnsi"/>
          <w:sz w:val="20"/>
          <w:szCs w:val="20"/>
        </w:rPr>
        <w:t xml:space="preserve"> v rozsahu požadavků</w:t>
      </w:r>
      <w:r w:rsidR="005653B9" w:rsidRPr="00761A2B">
        <w:rPr>
          <w:rFonts w:cstheme="minorHAnsi"/>
          <w:sz w:val="20"/>
          <w:szCs w:val="20"/>
        </w:rPr>
        <w:t xml:space="preserve"> z</w:t>
      </w:r>
      <w:r w:rsidR="00927228" w:rsidRPr="00761A2B">
        <w:rPr>
          <w:rFonts w:cstheme="minorHAnsi"/>
          <w:sz w:val="20"/>
          <w:szCs w:val="20"/>
        </w:rPr>
        <w:t>ákazníka</w:t>
      </w:r>
      <w:r w:rsidR="00682128" w:rsidRPr="00761A2B">
        <w:rPr>
          <w:rFonts w:cstheme="minorHAnsi"/>
          <w:sz w:val="20"/>
          <w:szCs w:val="20"/>
        </w:rPr>
        <w:t>,</w:t>
      </w:r>
      <w:r w:rsidR="000B3A9C" w:rsidRPr="00761A2B">
        <w:rPr>
          <w:rFonts w:cstheme="minorHAnsi"/>
          <w:sz w:val="20"/>
          <w:szCs w:val="20"/>
        </w:rPr>
        <w:t xml:space="preserve"> </w:t>
      </w:r>
      <w:r w:rsidR="00937E0D" w:rsidRPr="00761A2B">
        <w:rPr>
          <w:rFonts w:cstheme="minorHAnsi"/>
          <w:sz w:val="20"/>
          <w:szCs w:val="20"/>
        </w:rPr>
        <w:t xml:space="preserve">snesení věcí a jejich donášku </w:t>
      </w:r>
      <w:r w:rsidR="000B3A9C" w:rsidRPr="00761A2B">
        <w:rPr>
          <w:rFonts w:cstheme="minorHAnsi"/>
          <w:sz w:val="20"/>
          <w:szCs w:val="20"/>
        </w:rPr>
        <w:t>k nákladn</w:t>
      </w:r>
      <w:r w:rsidR="008C7A47" w:rsidRPr="00761A2B">
        <w:rPr>
          <w:rFonts w:cstheme="minorHAnsi"/>
          <w:sz w:val="20"/>
          <w:szCs w:val="20"/>
        </w:rPr>
        <w:t>ímu otvoru stěhovacího vozidla</w:t>
      </w:r>
      <w:r w:rsidR="00937E0D" w:rsidRPr="00761A2B">
        <w:rPr>
          <w:rFonts w:cstheme="minorHAnsi"/>
          <w:sz w:val="20"/>
          <w:szCs w:val="20"/>
        </w:rPr>
        <w:t xml:space="preserve"> a jejich</w:t>
      </w:r>
      <w:r w:rsidR="000B3A9C" w:rsidRPr="00761A2B">
        <w:rPr>
          <w:rFonts w:cstheme="minorHAnsi"/>
          <w:sz w:val="20"/>
          <w:szCs w:val="20"/>
        </w:rPr>
        <w:t xml:space="preserve"> nakládku,</w:t>
      </w:r>
      <w:r w:rsidR="006C4301" w:rsidRPr="00761A2B">
        <w:rPr>
          <w:rFonts w:cstheme="minorHAnsi"/>
          <w:sz w:val="20"/>
          <w:szCs w:val="20"/>
        </w:rPr>
        <w:t xml:space="preserve"> přepravu stěhovaných věcí</w:t>
      </w:r>
      <w:r w:rsidR="008C7A47" w:rsidRPr="00761A2B">
        <w:rPr>
          <w:rFonts w:cstheme="minorHAnsi"/>
          <w:sz w:val="20"/>
          <w:szCs w:val="20"/>
        </w:rPr>
        <w:t xml:space="preserve"> silničním motorovým vozidlem</w:t>
      </w:r>
      <w:r w:rsidR="005653B9" w:rsidRPr="00761A2B">
        <w:rPr>
          <w:rFonts w:cstheme="minorHAnsi"/>
          <w:sz w:val="20"/>
          <w:szCs w:val="20"/>
        </w:rPr>
        <w:t xml:space="preserve"> z místa nakládky do m</w:t>
      </w:r>
      <w:r w:rsidR="008C7A47" w:rsidRPr="00761A2B">
        <w:rPr>
          <w:rFonts w:cstheme="minorHAnsi"/>
          <w:sz w:val="20"/>
          <w:szCs w:val="20"/>
        </w:rPr>
        <w:t>ísta vykládky</w:t>
      </w:r>
      <w:r w:rsidR="006C4301" w:rsidRPr="00761A2B">
        <w:rPr>
          <w:rFonts w:cstheme="minorHAnsi"/>
          <w:sz w:val="20"/>
          <w:szCs w:val="20"/>
        </w:rPr>
        <w:t xml:space="preserve">, </w:t>
      </w:r>
      <w:r w:rsidR="00927228" w:rsidRPr="00761A2B">
        <w:rPr>
          <w:rFonts w:cstheme="minorHAnsi"/>
          <w:sz w:val="20"/>
          <w:szCs w:val="20"/>
        </w:rPr>
        <w:t xml:space="preserve">jejich </w:t>
      </w:r>
      <w:r w:rsidR="00682128" w:rsidRPr="00761A2B">
        <w:rPr>
          <w:rFonts w:cstheme="minorHAnsi"/>
          <w:sz w:val="20"/>
          <w:szCs w:val="20"/>
        </w:rPr>
        <w:t>vykládku z nákladovéh</w:t>
      </w:r>
      <w:r w:rsidR="008C7A47" w:rsidRPr="00761A2B">
        <w:rPr>
          <w:rFonts w:cstheme="minorHAnsi"/>
          <w:sz w:val="20"/>
          <w:szCs w:val="20"/>
        </w:rPr>
        <w:t>o prostoru stěhovacího vozidla,</w:t>
      </w:r>
      <w:r w:rsidR="00927228" w:rsidRPr="00761A2B">
        <w:rPr>
          <w:rFonts w:cstheme="minorHAnsi"/>
          <w:sz w:val="20"/>
          <w:szCs w:val="20"/>
        </w:rPr>
        <w:t xml:space="preserve"> donášku a vynesení věcí,</w:t>
      </w:r>
      <w:r w:rsidR="008C7A47" w:rsidRPr="00761A2B">
        <w:rPr>
          <w:rFonts w:cstheme="minorHAnsi"/>
          <w:sz w:val="20"/>
          <w:szCs w:val="20"/>
        </w:rPr>
        <w:t xml:space="preserve"> vybalení </w:t>
      </w:r>
      <w:r w:rsidR="00937E0D" w:rsidRPr="00761A2B">
        <w:rPr>
          <w:rFonts w:cstheme="minorHAnsi"/>
          <w:sz w:val="20"/>
          <w:szCs w:val="20"/>
        </w:rPr>
        <w:t xml:space="preserve">a </w:t>
      </w:r>
      <w:r w:rsidR="00937E0D" w:rsidRPr="00242B92">
        <w:rPr>
          <w:rFonts w:cstheme="minorHAnsi"/>
          <w:sz w:val="20"/>
          <w:szCs w:val="20"/>
        </w:rPr>
        <w:t>opětovnou</w:t>
      </w:r>
      <w:r w:rsidR="00927228" w:rsidRPr="00242B92">
        <w:rPr>
          <w:rFonts w:cstheme="minorHAnsi"/>
          <w:sz w:val="20"/>
          <w:szCs w:val="20"/>
        </w:rPr>
        <w:t xml:space="preserve"> montáž </w:t>
      </w:r>
      <w:r w:rsidR="008C7A47" w:rsidRPr="00242B92">
        <w:rPr>
          <w:rFonts w:cstheme="minorHAnsi"/>
          <w:sz w:val="20"/>
          <w:szCs w:val="20"/>
        </w:rPr>
        <w:t>nábytku</w:t>
      </w:r>
      <w:r w:rsidR="00CB4521" w:rsidRPr="00761A2B">
        <w:rPr>
          <w:rFonts w:cstheme="minorHAnsi"/>
          <w:sz w:val="20"/>
          <w:szCs w:val="20"/>
        </w:rPr>
        <w:t xml:space="preserve"> v rozsahu požadavků z</w:t>
      </w:r>
      <w:r w:rsidR="00927228" w:rsidRPr="00761A2B">
        <w:rPr>
          <w:rFonts w:cstheme="minorHAnsi"/>
          <w:sz w:val="20"/>
          <w:szCs w:val="20"/>
        </w:rPr>
        <w:t xml:space="preserve">ákazníka </w:t>
      </w:r>
      <w:r w:rsidR="008C7A47" w:rsidRPr="00761A2B">
        <w:rPr>
          <w:rFonts w:cstheme="minorHAnsi"/>
          <w:sz w:val="20"/>
          <w:szCs w:val="20"/>
        </w:rPr>
        <w:t xml:space="preserve">a </w:t>
      </w:r>
      <w:r w:rsidR="00927228" w:rsidRPr="00761A2B">
        <w:rPr>
          <w:rFonts w:cstheme="minorHAnsi"/>
          <w:sz w:val="20"/>
          <w:szCs w:val="20"/>
        </w:rPr>
        <w:t xml:space="preserve">vybalení ostatních stěhovaných věcí v rozsahu </w:t>
      </w:r>
      <w:r w:rsidR="00CB4521" w:rsidRPr="00761A2B">
        <w:rPr>
          <w:rFonts w:cstheme="minorHAnsi"/>
          <w:sz w:val="20"/>
          <w:szCs w:val="20"/>
        </w:rPr>
        <w:t>požadavků</w:t>
      </w:r>
      <w:r w:rsidR="00927228" w:rsidRPr="00761A2B">
        <w:rPr>
          <w:rFonts w:cstheme="minorHAnsi"/>
          <w:sz w:val="20"/>
          <w:szCs w:val="20"/>
        </w:rPr>
        <w:t xml:space="preserve"> zákazníka</w:t>
      </w:r>
      <w:r w:rsidR="00EA5FDA">
        <w:rPr>
          <w:rFonts w:cstheme="minorHAnsi"/>
          <w:sz w:val="20"/>
          <w:szCs w:val="20"/>
        </w:rPr>
        <w:t>, přičemž p</w:t>
      </w:r>
      <w:r w:rsidR="008C4586" w:rsidRPr="00761A2B">
        <w:rPr>
          <w:rFonts w:cstheme="minorHAnsi"/>
          <w:sz w:val="20"/>
          <w:szCs w:val="20"/>
        </w:rPr>
        <w:t>ř</w:t>
      </w:r>
      <w:r w:rsidR="00F8150D" w:rsidRPr="00761A2B">
        <w:rPr>
          <w:rFonts w:cstheme="minorHAnsi"/>
          <w:sz w:val="20"/>
          <w:szCs w:val="20"/>
        </w:rPr>
        <w:t>edmětem montáže a demontáže není</w:t>
      </w:r>
      <w:r w:rsidR="008C4586" w:rsidRPr="00761A2B">
        <w:rPr>
          <w:rFonts w:cstheme="minorHAnsi"/>
          <w:sz w:val="20"/>
          <w:szCs w:val="20"/>
        </w:rPr>
        <w:t xml:space="preserve"> odpojení ani připojení plynového spotřebiče (zařízení)</w:t>
      </w:r>
      <w:r w:rsidR="00EA5FDA">
        <w:rPr>
          <w:rFonts w:cstheme="minorHAnsi"/>
          <w:sz w:val="20"/>
          <w:szCs w:val="20"/>
        </w:rPr>
        <w:t xml:space="preserve"> či</w:t>
      </w:r>
      <w:r w:rsidR="00F8150D" w:rsidRPr="00761A2B">
        <w:rPr>
          <w:rFonts w:cstheme="minorHAnsi"/>
          <w:sz w:val="20"/>
          <w:szCs w:val="20"/>
        </w:rPr>
        <w:t xml:space="preserve"> elektrického zařízení na svorkovnici, a montáž či demontáž vyhrazených</w:t>
      </w:r>
      <w:r w:rsidR="00EA5FDA">
        <w:rPr>
          <w:rFonts w:cstheme="minorHAnsi"/>
          <w:sz w:val="20"/>
          <w:szCs w:val="20"/>
        </w:rPr>
        <w:t xml:space="preserve"> zařízení</w:t>
      </w:r>
      <w:r w:rsidR="008C4586" w:rsidRPr="00761A2B">
        <w:rPr>
          <w:rFonts w:cstheme="minorHAnsi"/>
          <w:sz w:val="20"/>
          <w:szCs w:val="20"/>
        </w:rPr>
        <w:t xml:space="preserve"> (dále jen „stěhovací služba“)</w:t>
      </w:r>
      <w:r w:rsidR="00797078">
        <w:rPr>
          <w:rFonts w:cstheme="minorHAnsi"/>
          <w:sz w:val="20"/>
          <w:szCs w:val="20"/>
        </w:rPr>
        <w:t>,</w:t>
      </w:r>
      <w:r w:rsidR="00547E3F" w:rsidRPr="00EA5FDA">
        <w:rPr>
          <w:rFonts w:cstheme="minorHAnsi"/>
          <w:sz w:val="20"/>
          <w:szCs w:val="20"/>
        </w:rPr>
        <w:t xml:space="preserve"> za podmínek sjednaných v této smlouvě z tohoto místa (označení kanceláře, byt, podlaží, adresa</w:t>
      </w:r>
      <w:r w:rsidR="00CE67D3">
        <w:rPr>
          <w:rFonts w:cstheme="minorHAnsi"/>
          <w:sz w:val="20"/>
          <w:szCs w:val="20"/>
        </w:rPr>
        <w:t xml:space="preserve">) </w:t>
      </w:r>
      <w:r w:rsidR="00CE67D3">
        <w:rPr>
          <w:rFonts w:cstheme="minorHAnsi"/>
          <w:b/>
          <w:bCs/>
          <w:sz w:val="20"/>
          <w:szCs w:val="20"/>
        </w:rPr>
        <w:t>Senovážné náměstí 23, Nové Město</w:t>
      </w:r>
      <w:r w:rsidR="00207B92">
        <w:rPr>
          <w:rFonts w:cstheme="minorHAnsi"/>
          <w:sz w:val="20"/>
          <w:szCs w:val="20"/>
        </w:rPr>
        <w:t xml:space="preserve"> </w:t>
      </w:r>
      <w:r w:rsidR="00547E3F" w:rsidRPr="00EA5FDA">
        <w:rPr>
          <w:rFonts w:cstheme="minorHAnsi"/>
          <w:sz w:val="20"/>
          <w:szCs w:val="20"/>
        </w:rPr>
        <w:t>(dále jen „</w:t>
      </w:r>
      <w:r w:rsidR="00547E3F" w:rsidRPr="00EA5FDA">
        <w:rPr>
          <w:rFonts w:cstheme="minorHAnsi"/>
          <w:sz w:val="20"/>
          <w:szCs w:val="20"/>
          <w:u w:val="single"/>
        </w:rPr>
        <w:t>místo nakládky</w:t>
      </w:r>
      <w:r w:rsidR="00547E3F" w:rsidRPr="00EA5FDA">
        <w:rPr>
          <w:rFonts w:cstheme="minorHAnsi"/>
          <w:sz w:val="20"/>
          <w:szCs w:val="20"/>
        </w:rPr>
        <w:t>“)</w:t>
      </w:r>
      <w:r w:rsidR="00761A2B" w:rsidRPr="00EA5FDA">
        <w:rPr>
          <w:rFonts w:cstheme="minorHAnsi"/>
          <w:sz w:val="20"/>
          <w:szCs w:val="20"/>
        </w:rPr>
        <w:t xml:space="preserve"> </w:t>
      </w:r>
      <w:r w:rsidR="00547E3F" w:rsidRPr="00EA5FDA">
        <w:rPr>
          <w:rFonts w:cstheme="minorHAnsi"/>
          <w:sz w:val="20"/>
          <w:szCs w:val="20"/>
        </w:rPr>
        <w:t>do tohoto místa (označení k</w:t>
      </w:r>
      <w:r w:rsidR="00761A2B" w:rsidRPr="00EA5FDA">
        <w:rPr>
          <w:rFonts w:cstheme="minorHAnsi"/>
          <w:sz w:val="20"/>
          <w:szCs w:val="20"/>
        </w:rPr>
        <w:t>anceláře, byt, podlaží, adresa)</w:t>
      </w:r>
      <w:r w:rsidR="00207B92">
        <w:rPr>
          <w:rFonts w:cstheme="minorHAnsi"/>
          <w:sz w:val="20"/>
          <w:szCs w:val="20"/>
        </w:rPr>
        <w:t xml:space="preserve"> </w:t>
      </w:r>
      <w:r w:rsidR="00CE67D3">
        <w:rPr>
          <w:rFonts w:cstheme="minorHAnsi"/>
          <w:b/>
          <w:bCs/>
          <w:sz w:val="20"/>
          <w:szCs w:val="20"/>
        </w:rPr>
        <w:t xml:space="preserve">Melantrichova </w:t>
      </w:r>
      <w:r w:rsidR="00CE67D3">
        <w:rPr>
          <w:rFonts w:cstheme="minorHAnsi"/>
          <w:sz w:val="20"/>
          <w:szCs w:val="20"/>
        </w:rPr>
        <w:t>(</w:t>
      </w:r>
      <w:r w:rsidR="00547E3F" w:rsidRPr="00EA5FDA">
        <w:rPr>
          <w:rFonts w:cstheme="minorHAnsi"/>
          <w:sz w:val="20"/>
          <w:szCs w:val="20"/>
        </w:rPr>
        <w:t>dále jen „</w:t>
      </w:r>
      <w:r w:rsidR="00547E3F" w:rsidRPr="00EA5FDA">
        <w:rPr>
          <w:rFonts w:cstheme="minorHAnsi"/>
          <w:sz w:val="20"/>
          <w:szCs w:val="20"/>
          <w:u w:val="single"/>
        </w:rPr>
        <w:t>místo vykládky</w:t>
      </w:r>
      <w:r w:rsidR="00547E3F" w:rsidRPr="00EA5FDA">
        <w:rPr>
          <w:rFonts w:cstheme="minorHAnsi"/>
          <w:sz w:val="20"/>
          <w:szCs w:val="20"/>
        </w:rPr>
        <w:t>“)</w:t>
      </w:r>
      <w:r w:rsidR="00186EB5" w:rsidRPr="00EA5FDA">
        <w:rPr>
          <w:rFonts w:cstheme="minorHAnsi"/>
          <w:sz w:val="20"/>
          <w:szCs w:val="20"/>
        </w:rPr>
        <w:t xml:space="preserve"> </w:t>
      </w:r>
      <w:r w:rsidR="00207B92">
        <w:rPr>
          <w:rFonts w:cstheme="minorHAnsi"/>
          <w:sz w:val="20"/>
          <w:szCs w:val="20"/>
        </w:rPr>
        <w:t xml:space="preserve">dne </w:t>
      </w:r>
      <w:proofErr w:type="gramStart"/>
      <w:r w:rsidR="00CE67D3">
        <w:rPr>
          <w:rFonts w:cstheme="minorHAnsi"/>
          <w:sz w:val="20"/>
          <w:szCs w:val="20"/>
        </w:rPr>
        <w:t>30.5.2021</w:t>
      </w:r>
      <w:proofErr w:type="gramEnd"/>
      <w:r w:rsidR="00CE67D3">
        <w:rPr>
          <w:rFonts w:cstheme="minorHAnsi"/>
          <w:sz w:val="20"/>
          <w:szCs w:val="20"/>
        </w:rPr>
        <w:t xml:space="preserve"> – 5.6.2021</w:t>
      </w:r>
      <w:r w:rsidR="00547E3F" w:rsidRPr="00B94160">
        <w:rPr>
          <w:rFonts w:cstheme="minorHAnsi"/>
          <w:sz w:val="20"/>
          <w:szCs w:val="20"/>
        </w:rPr>
        <w:t xml:space="preserve"> zákazník se zavazuje za to zaplatit dopravci cenu</w:t>
      </w:r>
      <w:r w:rsidR="00C71DEB" w:rsidRPr="00B94160">
        <w:rPr>
          <w:rFonts w:cstheme="minorHAnsi"/>
          <w:sz w:val="20"/>
          <w:szCs w:val="20"/>
        </w:rPr>
        <w:t xml:space="preserve"> s</w:t>
      </w:r>
      <w:r w:rsidR="00C71DEB">
        <w:rPr>
          <w:rFonts w:cstheme="minorHAnsi"/>
          <w:sz w:val="20"/>
          <w:szCs w:val="20"/>
        </w:rPr>
        <w:t xml:space="preserve"> DPH</w:t>
      </w:r>
      <w:r w:rsidR="00547E3F" w:rsidRPr="00EA5FDA">
        <w:rPr>
          <w:rFonts w:cstheme="minorHAnsi"/>
          <w:sz w:val="20"/>
          <w:szCs w:val="20"/>
        </w:rPr>
        <w:t xml:space="preserve"> stanovenou dle této smlouvy.</w:t>
      </w:r>
    </w:p>
    <w:p w14:paraId="0866C9D0" w14:textId="77777777" w:rsidR="001144C2" w:rsidRPr="00761A2B" w:rsidRDefault="002E325F" w:rsidP="00F8150D">
      <w:pPr>
        <w:pStyle w:val="Odstavecseseznamem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761A2B">
        <w:rPr>
          <w:rFonts w:cstheme="minorHAnsi"/>
          <w:b/>
          <w:sz w:val="20"/>
          <w:szCs w:val="20"/>
        </w:rPr>
        <w:t>Cena služby a záloha</w:t>
      </w:r>
    </w:p>
    <w:p w14:paraId="6A58E622" w14:textId="77777777" w:rsidR="002E325F" w:rsidRPr="007A12A5" w:rsidRDefault="00BF133F" w:rsidP="007A12A5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Cena stěhovací služby</w:t>
      </w:r>
      <w:r w:rsidR="00455689">
        <w:rPr>
          <w:rFonts w:cstheme="minorHAnsi"/>
          <w:sz w:val="20"/>
          <w:szCs w:val="20"/>
        </w:rPr>
        <w:t xml:space="preserve"> se stanoví</w:t>
      </w:r>
      <w:r w:rsidR="0056446B">
        <w:rPr>
          <w:rFonts w:cstheme="minorHAnsi"/>
          <w:sz w:val="20"/>
          <w:szCs w:val="20"/>
        </w:rPr>
        <w:t xml:space="preserve"> </w:t>
      </w:r>
      <w:r w:rsidR="002E325F" w:rsidRPr="00761A2B">
        <w:rPr>
          <w:rFonts w:cstheme="minorHAnsi"/>
          <w:sz w:val="20"/>
          <w:szCs w:val="20"/>
        </w:rPr>
        <w:t>podle jednotkových cen</w:t>
      </w:r>
      <w:r w:rsidR="00C71DEB">
        <w:rPr>
          <w:rFonts w:cstheme="minorHAnsi"/>
          <w:sz w:val="20"/>
          <w:szCs w:val="20"/>
        </w:rPr>
        <w:t xml:space="preserve"> s</w:t>
      </w:r>
      <w:r w:rsidR="00542832">
        <w:rPr>
          <w:rFonts w:cstheme="minorHAnsi"/>
          <w:sz w:val="20"/>
          <w:szCs w:val="20"/>
        </w:rPr>
        <w:t> </w:t>
      </w:r>
      <w:r w:rsidR="00455689">
        <w:rPr>
          <w:rFonts w:cstheme="minorHAnsi"/>
          <w:sz w:val="20"/>
          <w:szCs w:val="20"/>
        </w:rPr>
        <w:t>DPH</w:t>
      </w:r>
      <w:r w:rsidR="00542832">
        <w:rPr>
          <w:rFonts w:cstheme="minorHAnsi"/>
          <w:sz w:val="20"/>
          <w:szCs w:val="20"/>
        </w:rPr>
        <w:t>,</w:t>
      </w:r>
      <w:r w:rsidR="007A12A5">
        <w:rPr>
          <w:rFonts w:cstheme="minorHAnsi"/>
          <w:sz w:val="20"/>
          <w:szCs w:val="20"/>
        </w:rPr>
        <w:t xml:space="preserve"> uvedených v </w:t>
      </w:r>
      <w:r w:rsidR="002E325F" w:rsidRPr="00761A2B">
        <w:rPr>
          <w:rFonts w:cstheme="minorHAnsi"/>
          <w:sz w:val="20"/>
          <w:szCs w:val="20"/>
        </w:rPr>
        <w:t>ceníku dopravce</w:t>
      </w:r>
      <w:r w:rsidR="00455689">
        <w:rPr>
          <w:rFonts w:cstheme="minorHAnsi"/>
          <w:sz w:val="20"/>
          <w:szCs w:val="20"/>
        </w:rPr>
        <w:t xml:space="preserve"> a v této smlouvě</w:t>
      </w:r>
      <w:r w:rsidR="00542832">
        <w:rPr>
          <w:rFonts w:cstheme="minorHAnsi"/>
          <w:sz w:val="20"/>
          <w:szCs w:val="20"/>
        </w:rPr>
        <w:t>,</w:t>
      </w:r>
      <w:r w:rsidR="002E325F" w:rsidRPr="00761A2B">
        <w:rPr>
          <w:rFonts w:cstheme="minorHAnsi"/>
          <w:sz w:val="20"/>
          <w:szCs w:val="20"/>
        </w:rPr>
        <w:t xml:space="preserve"> a </w:t>
      </w:r>
      <w:r w:rsidR="001144C2" w:rsidRPr="00761A2B">
        <w:rPr>
          <w:rFonts w:cstheme="minorHAnsi"/>
          <w:sz w:val="20"/>
          <w:szCs w:val="20"/>
        </w:rPr>
        <w:t>podle skutečné doby</w:t>
      </w:r>
      <w:r w:rsidR="002E325F" w:rsidRPr="00761A2B">
        <w:rPr>
          <w:rFonts w:cstheme="minorHAnsi"/>
          <w:sz w:val="20"/>
          <w:szCs w:val="20"/>
        </w:rPr>
        <w:t xml:space="preserve"> trvání služby</w:t>
      </w:r>
      <w:r w:rsidR="007A12A5">
        <w:rPr>
          <w:rFonts w:cstheme="minorHAnsi"/>
          <w:sz w:val="20"/>
          <w:szCs w:val="20"/>
        </w:rPr>
        <w:t>,</w:t>
      </w:r>
      <w:r w:rsidR="002E325F" w:rsidRPr="00761A2B">
        <w:rPr>
          <w:rFonts w:cstheme="minorHAnsi"/>
          <w:sz w:val="20"/>
          <w:szCs w:val="20"/>
        </w:rPr>
        <w:t xml:space="preserve"> </w:t>
      </w:r>
      <w:r w:rsidR="002E325F" w:rsidRPr="00207B92">
        <w:rPr>
          <w:rFonts w:cstheme="minorHAnsi"/>
          <w:sz w:val="20"/>
          <w:szCs w:val="20"/>
        </w:rPr>
        <w:t>včetně doby trv</w:t>
      </w:r>
      <w:r w:rsidR="005C407B" w:rsidRPr="00207B92">
        <w:rPr>
          <w:rFonts w:cstheme="minorHAnsi"/>
          <w:sz w:val="20"/>
          <w:szCs w:val="20"/>
        </w:rPr>
        <w:t>ání</w:t>
      </w:r>
      <w:r w:rsidR="007E33CF" w:rsidRPr="00207B92">
        <w:rPr>
          <w:rFonts w:cstheme="minorHAnsi"/>
          <w:sz w:val="20"/>
          <w:szCs w:val="20"/>
        </w:rPr>
        <w:t xml:space="preserve"> </w:t>
      </w:r>
      <w:r w:rsidR="00634E8C" w:rsidRPr="00207B92">
        <w:rPr>
          <w:rFonts w:cstheme="minorHAnsi"/>
          <w:sz w:val="20"/>
          <w:szCs w:val="20"/>
        </w:rPr>
        <w:t>přepravy</w:t>
      </w:r>
      <w:r w:rsidR="002E325F" w:rsidRPr="00761A2B">
        <w:rPr>
          <w:rFonts w:cstheme="minorHAnsi"/>
          <w:sz w:val="20"/>
          <w:szCs w:val="20"/>
        </w:rPr>
        <w:t>, počtu</w:t>
      </w:r>
      <w:r w:rsidR="00E15FF2">
        <w:rPr>
          <w:rFonts w:cstheme="minorHAnsi"/>
          <w:sz w:val="20"/>
          <w:szCs w:val="20"/>
        </w:rPr>
        <w:t xml:space="preserve"> a typu</w:t>
      </w:r>
      <w:r w:rsidR="00C71DEB">
        <w:rPr>
          <w:rFonts w:cstheme="minorHAnsi"/>
          <w:sz w:val="20"/>
          <w:szCs w:val="20"/>
        </w:rPr>
        <w:t xml:space="preserve"> vozidel,</w:t>
      </w:r>
      <w:r w:rsidR="002E325F" w:rsidRPr="00761A2B">
        <w:rPr>
          <w:rFonts w:cstheme="minorHAnsi"/>
          <w:sz w:val="20"/>
          <w:szCs w:val="20"/>
        </w:rPr>
        <w:t xml:space="preserve"> počtu pracovníků dopravce použitých při jejím provedení,</w:t>
      </w:r>
      <w:r w:rsidR="00455689">
        <w:rPr>
          <w:rFonts w:cstheme="minorHAnsi"/>
          <w:sz w:val="20"/>
          <w:szCs w:val="20"/>
        </w:rPr>
        <w:t xml:space="preserve"> a</w:t>
      </w:r>
      <w:r w:rsidR="002E325F" w:rsidRPr="00761A2B">
        <w:rPr>
          <w:rFonts w:cstheme="minorHAnsi"/>
          <w:sz w:val="20"/>
          <w:szCs w:val="20"/>
        </w:rPr>
        <w:t xml:space="preserve"> počtu ujetých km mimo obec Prahu</w:t>
      </w:r>
      <w:r w:rsidR="00455689">
        <w:rPr>
          <w:rFonts w:cstheme="minorHAnsi"/>
          <w:sz w:val="20"/>
          <w:szCs w:val="20"/>
        </w:rPr>
        <w:t xml:space="preserve">, a navyšuje se o cenu za </w:t>
      </w:r>
      <w:r w:rsidR="00207B92">
        <w:rPr>
          <w:rFonts w:cstheme="minorHAnsi"/>
          <w:sz w:val="20"/>
          <w:szCs w:val="20"/>
        </w:rPr>
        <w:t>stěhování těžkých břemen (od 100</w:t>
      </w:r>
      <w:r w:rsidR="00455689">
        <w:rPr>
          <w:rFonts w:cstheme="minorHAnsi"/>
          <w:sz w:val="20"/>
          <w:szCs w:val="20"/>
        </w:rPr>
        <w:t xml:space="preserve"> kg do 2000 kg) </w:t>
      </w:r>
      <w:r w:rsidR="00AD21A8" w:rsidRPr="00ED1484">
        <w:rPr>
          <w:rFonts w:cstheme="minorHAnsi"/>
          <w:sz w:val="20"/>
          <w:szCs w:val="20"/>
        </w:rPr>
        <w:t>stanovenou</w:t>
      </w:r>
      <w:r w:rsidR="00AD21A8">
        <w:rPr>
          <w:rFonts w:cstheme="minorHAnsi"/>
          <w:sz w:val="20"/>
          <w:szCs w:val="20"/>
        </w:rPr>
        <w:t xml:space="preserve"> </w:t>
      </w:r>
      <w:r w:rsidR="00455689">
        <w:rPr>
          <w:rFonts w:cstheme="minorHAnsi"/>
          <w:sz w:val="20"/>
          <w:szCs w:val="20"/>
        </w:rPr>
        <w:t>podle jednotkových cen</w:t>
      </w:r>
      <w:r w:rsidR="00542832">
        <w:rPr>
          <w:rFonts w:cstheme="minorHAnsi"/>
          <w:sz w:val="20"/>
          <w:szCs w:val="20"/>
        </w:rPr>
        <w:t xml:space="preserve"> s DPH</w:t>
      </w:r>
      <w:r w:rsidR="00455689">
        <w:rPr>
          <w:rFonts w:cstheme="minorHAnsi"/>
          <w:sz w:val="20"/>
          <w:szCs w:val="20"/>
        </w:rPr>
        <w:t xml:space="preserve"> stanovených v ceníku a/nebo uvedených </w:t>
      </w:r>
      <w:r w:rsidR="000E6504">
        <w:rPr>
          <w:rFonts w:cstheme="minorHAnsi"/>
          <w:sz w:val="20"/>
          <w:szCs w:val="20"/>
        </w:rPr>
        <w:t xml:space="preserve">v </w:t>
      </w:r>
      <w:r w:rsidR="00455689">
        <w:rPr>
          <w:rFonts w:cstheme="minorHAnsi"/>
          <w:sz w:val="20"/>
          <w:szCs w:val="20"/>
        </w:rPr>
        <w:t>této smlouvě</w:t>
      </w:r>
      <w:r w:rsidR="00634E8C">
        <w:rPr>
          <w:rFonts w:cstheme="minorHAnsi"/>
          <w:sz w:val="20"/>
          <w:szCs w:val="20"/>
        </w:rPr>
        <w:t xml:space="preserve"> a počtu a váhy těžkých břemen</w:t>
      </w:r>
      <w:r w:rsidR="008D422D">
        <w:rPr>
          <w:rFonts w:cstheme="minorHAnsi"/>
          <w:sz w:val="20"/>
          <w:szCs w:val="20"/>
        </w:rPr>
        <w:t xml:space="preserve"> </w:t>
      </w:r>
      <w:r w:rsidR="008D422D" w:rsidRPr="00ED1484">
        <w:rPr>
          <w:rFonts w:cstheme="minorHAnsi"/>
          <w:sz w:val="20"/>
          <w:szCs w:val="20"/>
        </w:rPr>
        <w:t>a doby trvání stěhování těžkého břemene</w:t>
      </w:r>
      <w:r w:rsidR="008D422D">
        <w:rPr>
          <w:rFonts w:cstheme="minorHAnsi"/>
          <w:sz w:val="20"/>
          <w:szCs w:val="20"/>
        </w:rPr>
        <w:t>,</w:t>
      </w:r>
      <w:r w:rsidR="00745B7C">
        <w:rPr>
          <w:rFonts w:cstheme="minorHAnsi"/>
          <w:sz w:val="20"/>
          <w:szCs w:val="20"/>
        </w:rPr>
        <w:t xml:space="preserve"> a</w:t>
      </w:r>
      <w:r w:rsidR="00542832">
        <w:rPr>
          <w:rFonts w:cstheme="minorHAnsi"/>
          <w:sz w:val="20"/>
          <w:szCs w:val="20"/>
        </w:rPr>
        <w:t xml:space="preserve"> dále se</w:t>
      </w:r>
      <w:r w:rsidR="00745B7C">
        <w:rPr>
          <w:rFonts w:cstheme="minorHAnsi"/>
          <w:sz w:val="20"/>
          <w:szCs w:val="20"/>
        </w:rPr>
        <w:t xml:space="preserve"> n</w:t>
      </w:r>
      <w:r w:rsidR="00542832">
        <w:rPr>
          <w:rFonts w:cstheme="minorHAnsi"/>
          <w:sz w:val="20"/>
          <w:szCs w:val="20"/>
        </w:rPr>
        <w:t>avyšuje</w:t>
      </w:r>
      <w:r w:rsidR="002E325F" w:rsidRPr="00761A2B">
        <w:rPr>
          <w:rFonts w:cstheme="minorHAnsi"/>
          <w:sz w:val="20"/>
          <w:szCs w:val="20"/>
        </w:rPr>
        <w:t xml:space="preserve"> o příplatky</w:t>
      </w:r>
      <w:r w:rsidR="00C71DEB">
        <w:rPr>
          <w:rFonts w:cstheme="minorHAnsi"/>
          <w:sz w:val="20"/>
          <w:szCs w:val="20"/>
        </w:rPr>
        <w:t xml:space="preserve"> s</w:t>
      </w:r>
      <w:r w:rsidR="007A12A5">
        <w:rPr>
          <w:rFonts w:cstheme="minorHAnsi"/>
          <w:sz w:val="20"/>
          <w:szCs w:val="20"/>
        </w:rPr>
        <w:t> </w:t>
      </w:r>
      <w:r w:rsidR="00C71DEB">
        <w:rPr>
          <w:rFonts w:cstheme="minorHAnsi"/>
          <w:sz w:val="20"/>
          <w:szCs w:val="20"/>
        </w:rPr>
        <w:t>DPH</w:t>
      </w:r>
      <w:r w:rsidR="007A12A5">
        <w:rPr>
          <w:rFonts w:cstheme="minorHAnsi"/>
          <w:sz w:val="20"/>
          <w:szCs w:val="20"/>
        </w:rPr>
        <w:t>,</w:t>
      </w:r>
      <w:r w:rsidR="00542832">
        <w:rPr>
          <w:rFonts w:cstheme="minorHAnsi"/>
          <w:sz w:val="20"/>
          <w:szCs w:val="20"/>
        </w:rPr>
        <w:t xml:space="preserve"> </w:t>
      </w:r>
      <w:r w:rsidR="002E325F" w:rsidRPr="00761A2B">
        <w:rPr>
          <w:rFonts w:cstheme="minorHAnsi"/>
          <w:sz w:val="20"/>
          <w:szCs w:val="20"/>
        </w:rPr>
        <w:t>uveden</w:t>
      </w:r>
      <w:r w:rsidR="00542832">
        <w:rPr>
          <w:rFonts w:cstheme="minorHAnsi"/>
          <w:sz w:val="20"/>
          <w:szCs w:val="20"/>
        </w:rPr>
        <w:t>é v</w:t>
      </w:r>
      <w:r w:rsidR="002E325F" w:rsidRPr="00761A2B">
        <w:rPr>
          <w:rFonts w:cstheme="minorHAnsi"/>
          <w:sz w:val="20"/>
          <w:szCs w:val="20"/>
        </w:rPr>
        <w:t xml:space="preserve"> ceníku dopravce</w:t>
      </w:r>
      <w:r w:rsidR="00542832">
        <w:rPr>
          <w:rFonts w:cstheme="minorHAnsi"/>
          <w:sz w:val="20"/>
          <w:szCs w:val="20"/>
        </w:rPr>
        <w:t xml:space="preserve"> anebo sjednané v této smlouvě</w:t>
      </w:r>
      <w:r w:rsidR="000E6504">
        <w:rPr>
          <w:rFonts w:cstheme="minorHAnsi"/>
          <w:sz w:val="20"/>
          <w:szCs w:val="20"/>
        </w:rPr>
        <w:t>,</w:t>
      </w:r>
      <w:r w:rsidR="002E325F" w:rsidRPr="00761A2B">
        <w:rPr>
          <w:rFonts w:cstheme="minorHAnsi"/>
          <w:sz w:val="20"/>
          <w:szCs w:val="20"/>
        </w:rPr>
        <w:t xml:space="preserve"> o cenu</w:t>
      </w:r>
      <w:r w:rsidR="00C71DEB">
        <w:rPr>
          <w:rFonts w:cstheme="minorHAnsi"/>
          <w:sz w:val="20"/>
          <w:szCs w:val="20"/>
        </w:rPr>
        <w:t xml:space="preserve"> s DPH</w:t>
      </w:r>
      <w:r w:rsidR="002E325F" w:rsidRPr="00761A2B">
        <w:rPr>
          <w:rFonts w:cstheme="minorHAnsi"/>
          <w:sz w:val="20"/>
          <w:szCs w:val="20"/>
        </w:rPr>
        <w:t xml:space="preserve"> spotřebovaného obalového materiálu</w:t>
      </w:r>
      <w:r w:rsidR="000E6504">
        <w:rPr>
          <w:rFonts w:cstheme="minorHAnsi"/>
          <w:sz w:val="20"/>
          <w:szCs w:val="20"/>
        </w:rPr>
        <w:t xml:space="preserve"> </w:t>
      </w:r>
      <w:r w:rsidR="000E6504" w:rsidRPr="00ED1484">
        <w:rPr>
          <w:rFonts w:cstheme="minorHAnsi"/>
          <w:sz w:val="20"/>
          <w:szCs w:val="20"/>
        </w:rPr>
        <w:t>a o cenu s DPH za jeho dopravu</w:t>
      </w:r>
      <w:r w:rsidR="007A12A5">
        <w:rPr>
          <w:rFonts w:cstheme="minorHAnsi"/>
          <w:sz w:val="20"/>
          <w:szCs w:val="20"/>
        </w:rPr>
        <w:t xml:space="preserve"> dle ceníku</w:t>
      </w:r>
      <w:r w:rsidR="00542832">
        <w:rPr>
          <w:rFonts w:cstheme="minorHAnsi"/>
          <w:sz w:val="20"/>
          <w:szCs w:val="20"/>
        </w:rPr>
        <w:t xml:space="preserve"> dopravce</w:t>
      </w:r>
      <w:r w:rsidR="002E325F" w:rsidRPr="00761A2B">
        <w:rPr>
          <w:rFonts w:cstheme="minorHAnsi"/>
          <w:sz w:val="20"/>
          <w:szCs w:val="20"/>
        </w:rPr>
        <w:t xml:space="preserve">. </w:t>
      </w:r>
      <w:r w:rsidR="007A12A5">
        <w:rPr>
          <w:rFonts w:cstheme="minorHAnsi"/>
          <w:sz w:val="20"/>
          <w:szCs w:val="20"/>
        </w:rPr>
        <w:t>Cena za stěhovací službu</w:t>
      </w:r>
      <w:r w:rsidR="00C71DEB">
        <w:rPr>
          <w:rFonts w:cstheme="minorHAnsi"/>
          <w:sz w:val="20"/>
          <w:szCs w:val="20"/>
        </w:rPr>
        <w:t xml:space="preserve"> s</w:t>
      </w:r>
      <w:r w:rsidR="007A12A5">
        <w:rPr>
          <w:rFonts w:cstheme="minorHAnsi"/>
          <w:sz w:val="20"/>
          <w:szCs w:val="20"/>
        </w:rPr>
        <w:t> </w:t>
      </w:r>
      <w:r w:rsidR="00C71DEB">
        <w:rPr>
          <w:rFonts w:cstheme="minorHAnsi"/>
          <w:sz w:val="20"/>
          <w:szCs w:val="20"/>
        </w:rPr>
        <w:t>DPH</w:t>
      </w:r>
      <w:r w:rsidR="007A12A5">
        <w:rPr>
          <w:rFonts w:cstheme="minorHAnsi"/>
          <w:sz w:val="20"/>
          <w:szCs w:val="20"/>
        </w:rPr>
        <w:t xml:space="preserve">, </w:t>
      </w:r>
      <w:r w:rsidR="002E325F" w:rsidRPr="007A12A5">
        <w:rPr>
          <w:rFonts w:cstheme="minorHAnsi"/>
          <w:sz w:val="20"/>
          <w:szCs w:val="20"/>
        </w:rPr>
        <w:t>bez příplatků, ceny spotřebovaného obalového materiálu</w:t>
      </w:r>
      <w:r w:rsidR="000E6504">
        <w:rPr>
          <w:rFonts w:cstheme="minorHAnsi"/>
          <w:sz w:val="20"/>
          <w:szCs w:val="20"/>
        </w:rPr>
        <w:t xml:space="preserve"> a </w:t>
      </w:r>
      <w:r w:rsidR="000E6504" w:rsidRPr="00ED1484">
        <w:rPr>
          <w:rFonts w:cstheme="minorHAnsi"/>
          <w:sz w:val="20"/>
          <w:szCs w:val="20"/>
        </w:rPr>
        <w:t>jeho dopravy</w:t>
      </w:r>
      <w:r w:rsidR="002E325F" w:rsidRPr="007A12A5">
        <w:rPr>
          <w:rFonts w:cstheme="minorHAnsi"/>
          <w:sz w:val="20"/>
          <w:szCs w:val="20"/>
        </w:rPr>
        <w:t xml:space="preserve"> a částky, která se účtuje za ujetou vzdálenost mimo území obce Prahy</w:t>
      </w:r>
      <w:r w:rsidR="00E15FF2">
        <w:rPr>
          <w:rFonts w:cstheme="minorHAnsi"/>
          <w:sz w:val="20"/>
          <w:szCs w:val="20"/>
        </w:rPr>
        <w:t>, však činí minimálně částku s DPH uvedenou v ceníku jako minimální cena stěhování.</w:t>
      </w:r>
      <w:r w:rsidRPr="007A12A5">
        <w:rPr>
          <w:rFonts w:cstheme="minorHAnsi"/>
          <w:sz w:val="20"/>
          <w:szCs w:val="20"/>
        </w:rPr>
        <w:t xml:space="preserve"> </w:t>
      </w:r>
      <w:r w:rsidR="001144C2" w:rsidRPr="007A12A5">
        <w:rPr>
          <w:rFonts w:cstheme="minorHAnsi"/>
          <w:sz w:val="20"/>
          <w:szCs w:val="20"/>
        </w:rPr>
        <w:t xml:space="preserve">  </w:t>
      </w:r>
      <w:r w:rsidR="002E325F" w:rsidRPr="007A12A5">
        <w:rPr>
          <w:rFonts w:cstheme="minorHAnsi"/>
          <w:sz w:val="20"/>
          <w:szCs w:val="20"/>
        </w:rPr>
        <w:t xml:space="preserve">  </w:t>
      </w:r>
    </w:p>
    <w:p w14:paraId="6F81A1AE" w14:textId="35A5BBFD" w:rsidR="002E325F" w:rsidRPr="00B94160" w:rsidRDefault="00E15FF2" w:rsidP="00BF133F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Jednotkové ceny s DPH za 1 hod., stanovené podle typu použitých vozidel a počtu pracovníků</w:t>
      </w:r>
      <w:r w:rsidR="00AD21A8">
        <w:rPr>
          <w:rFonts w:cstheme="minorHAnsi"/>
          <w:sz w:val="20"/>
          <w:szCs w:val="20"/>
        </w:rPr>
        <w:t>,</w:t>
      </w:r>
      <w:r w:rsidR="000B46EF">
        <w:rPr>
          <w:rFonts w:cstheme="minorHAnsi"/>
          <w:sz w:val="20"/>
          <w:szCs w:val="20"/>
        </w:rPr>
        <w:t xml:space="preserve"> jsou uvedeny v ceníku dopravce</w:t>
      </w:r>
      <w:r w:rsidR="00CD1F20">
        <w:rPr>
          <w:rFonts w:cstheme="minorHAnsi"/>
          <w:sz w:val="20"/>
          <w:szCs w:val="20"/>
        </w:rPr>
        <w:t xml:space="preserve"> a jednotkové ceny základní s DPH za </w:t>
      </w:r>
      <w:r w:rsidR="000E6504">
        <w:rPr>
          <w:rFonts w:cstheme="minorHAnsi"/>
          <w:sz w:val="20"/>
          <w:szCs w:val="20"/>
        </w:rPr>
        <w:t xml:space="preserve">stěhovaní 1 těžkého břemene (od 100 </w:t>
      </w:r>
      <w:r w:rsidR="00CD1F20">
        <w:rPr>
          <w:rFonts w:cstheme="minorHAnsi"/>
          <w:sz w:val="20"/>
          <w:szCs w:val="20"/>
        </w:rPr>
        <w:t>kg d</w:t>
      </w:r>
      <w:r w:rsidR="008D422D">
        <w:rPr>
          <w:rFonts w:cstheme="minorHAnsi"/>
          <w:sz w:val="20"/>
          <w:szCs w:val="20"/>
        </w:rPr>
        <w:t>o 349 kg)</w:t>
      </w:r>
      <w:r w:rsidR="00CD1F20">
        <w:rPr>
          <w:rFonts w:cstheme="minorHAnsi"/>
          <w:sz w:val="20"/>
          <w:szCs w:val="20"/>
        </w:rPr>
        <w:t xml:space="preserve"> v závislosti na jeho váze</w:t>
      </w:r>
      <w:r w:rsidR="00542832">
        <w:rPr>
          <w:rFonts w:cstheme="minorHAnsi"/>
          <w:sz w:val="20"/>
          <w:szCs w:val="20"/>
        </w:rPr>
        <w:t>,</w:t>
      </w:r>
      <w:r w:rsidR="008D422D">
        <w:rPr>
          <w:rFonts w:cstheme="minorHAnsi"/>
          <w:sz w:val="20"/>
          <w:szCs w:val="20"/>
        </w:rPr>
        <w:t xml:space="preserve"> a jednotková cena s DPH za 1 hod. trvání stěhování těžkého břemene</w:t>
      </w:r>
      <w:r w:rsidR="00AD21A8">
        <w:rPr>
          <w:rFonts w:cstheme="minorHAnsi"/>
          <w:sz w:val="20"/>
          <w:szCs w:val="20"/>
        </w:rPr>
        <w:t xml:space="preserve"> (od 100 do 349 kg)</w:t>
      </w:r>
      <w:r w:rsidR="00CD1F20">
        <w:rPr>
          <w:rFonts w:cstheme="minorHAnsi"/>
          <w:sz w:val="20"/>
          <w:szCs w:val="20"/>
        </w:rPr>
        <w:t xml:space="preserve"> jsou uvedeny</w:t>
      </w:r>
      <w:r w:rsidR="000B46EF">
        <w:rPr>
          <w:rFonts w:cstheme="minorHAnsi"/>
          <w:sz w:val="20"/>
          <w:szCs w:val="20"/>
        </w:rPr>
        <w:t xml:space="preserve"> </w:t>
      </w:r>
      <w:r w:rsidR="000B46EF" w:rsidRPr="00ED1484">
        <w:rPr>
          <w:rFonts w:cstheme="minorHAnsi"/>
          <w:sz w:val="20"/>
          <w:szCs w:val="20"/>
        </w:rPr>
        <w:t xml:space="preserve">v bodě </w:t>
      </w:r>
      <w:proofErr w:type="gramStart"/>
      <w:r w:rsidR="000B46EF" w:rsidRPr="00ED1484">
        <w:rPr>
          <w:rFonts w:cstheme="minorHAnsi"/>
          <w:sz w:val="20"/>
          <w:szCs w:val="20"/>
        </w:rPr>
        <w:t>2.4. této</w:t>
      </w:r>
      <w:proofErr w:type="gramEnd"/>
      <w:r w:rsidR="000B46EF" w:rsidRPr="00ED1484">
        <w:rPr>
          <w:rFonts w:cstheme="minorHAnsi"/>
          <w:sz w:val="20"/>
          <w:szCs w:val="20"/>
        </w:rPr>
        <w:t xml:space="preserve"> smlouvy</w:t>
      </w:r>
      <w:r>
        <w:rPr>
          <w:rFonts w:cstheme="minorHAnsi"/>
          <w:sz w:val="20"/>
          <w:szCs w:val="20"/>
        </w:rPr>
        <w:t>.</w:t>
      </w:r>
      <w:r w:rsidR="00CD1F20">
        <w:rPr>
          <w:rFonts w:cstheme="minorHAnsi"/>
          <w:sz w:val="20"/>
          <w:szCs w:val="20"/>
        </w:rPr>
        <w:t xml:space="preserve"> </w:t>
      </w:r>
      <w:r w:rsidR="002E325F" w:rsidRPr="000B46EF">
        <w:rPr>
          <w:rFonts w:cstheme="minorHAnsi"/>
          <w:sz w:val="20"/>
          <w:szCs w:val="20"/>
        </w:rPr>
        <w:t>Přeprava po území obce Praha je zahrnuta v základní hodinové sazbě.</w:t>
      </w:r>
      <w:r w:rsidR="00542832" w:rsidRPr="000B46EF">
        <w:rPr>
          <w:rFonts w:cstheme="minorHAnsi"/>
          <w:sz w:val="20"/>
          <w:szCs w:val="20"/>
        </w:rPr>
        <w:t xml:space="preserve"> Přistavení vozidla je zdarma.</w:t>
      </w:r>
      <w:r w:rsidR="002E325F" w:rsidRPr="000B46EF">
        <w:rPr>
          <w:rFonts w:cstheme="minorHAnsi"/>
          <w:sz w:val="20"/>
          <w:szCs w:val="20"/>
        </w:rPr>
        <w:t xml:space="preserve"> Za jízdu vozidla </w:t>
      </w:r>
      <w:r w:rsidR="001144C2" w:rsidRPr="000B46EF">
        <w:rPr>
          <w:rFonts w:cstheme="minorHAnsi"/>
          <w:sz w:val="20"/>
          <w:szCs w:val="20"/>
        </w:rPr>
        <w:t>mimo obec Prahu při přepravě stě</w:t>
      </w:r>
      <w:r w:rsidR="002E325F" w:rsidRPr="000B46EF">
        <w:rPr>
          <w:rFonts w:cstheme="minorHAnsi"/>
          <w:sz w:val="20"/>
          <w:szCs w:val="20"/>
        </w:rPr>
        <w:t>hovaných věcí</w:t>
      </w:r>
      <w:r w:rsidR="007E33CF" w:rsidRPr="000B46EF">
        <w:rPr>
          <w:rFonts w:cstheme="minorHAnsi"/>
          <w:sz w:val="20"/>
          <w:szCs w:val="20"/>
        </w:rPr>
        <w:t>, včetně</w:t>
      </w:r>
      <w:r w:rsidR="002E325F" w:rsidRPr="000B46EF">
        <w:rPr>
          <w:rFonts w:cstheme="minorHAnsi"/>
          <w:sz w:val="20"/>
          <w:szCs w:val="20"/>
        </w:rPr>
        <w:t xml:space="preserve"> návrat</w:t>
      </w:r>
      <w:r w:rsidR="00745B7C" w:rsidRPr="000B46EF">
        <w:rPr>
          <w:rFonts w:cstheme="minorHAnsi"/>
          <w:sz w:val="20"/>
          <w:szCs w:val="20"/>
        </w:rPr>
        <w:t>u</w:t>
      </w:r>
      <w:r w:rsidR="002E325F" w:rsidRPr="000B46EF">
        <w:rPr>
          <w:rFonts w:cstheme="minorHAnsi"/>
          <w:sz w:val="20"/>
          <w:szCs w:val="20"/>
        </w:rPr>
        <w:t xml:space="preserve"> vozidla z místa vykládky do provozovn</w:t>
      </w:r>
      <w:r w:rsidR="00D00E94" w:rsidRPr="000B46EF">
        <w:rPr>
          <w:rFonts w:cstheme="minorHAnsi"/>
          <w:sz w:val="20"/>
          <w:szCs w:val="20"/>
        </w:rPr>
        <w:t>y dopravce (návrat vozidla) se účtuje</w:t>
      </w:r>
      <w:r w:rsidR="00D00E94">
        <w:rPr>
          <w:rFonts w:cstheme="minorHAnsi"/>
          <w:sz w:val="20"/>
          <w:szCs w:val="20"/>
        </w:rPr>
        <w:t xml:space="preserve"> u typu vozidla </w:t>
      </w:r>
      <w:r w:rsidR="00ED1484">
        <w:rPr>
          <w:rFonts w:cstheme="minorHAnsi"/>
          <w:sz w:val="20"/>
          <w:szCs w:val="20"/>
        </w:rPr>
        <w:t xml:space="preserve">Iveco </w:t>
      </w:r>
      <w:proofErr w:type="spellStart"/>
      <w:r w:rsidR="00ED1484">
        <w:rPr>
          <w:rFonts w:cstheme="minorHAnsi"/>
          <w:sz w:val="20"/>
          <w:szCs w:val="20"/>
        </w:rPr>
        <w:t>daily</w:t>
      </w:r>
      <w:proofErr w:type="spellEnd"/>
      <w:r w:rsidR="00ED1484">
        <w:rPr>
          <w:rFonts w:cstheme="minorHAnsi"/>
          <w:sz w:val="20"/>
          <w:szCs w:val="20"/>
        </w:rPr>
        <w:t xml:space="preserve"> (do3,5t)</w:t>
      </w:r>
      <w:r w:rsidR="00D00E94">
        <w:rPr>
          <w:rFonts w:cstheme="minorHAnsi"/>
          <w:sz w:val="20"/>
          <w:szCs w:val="20"/>
        </w:rPr>
        <w:t xml:space="preserve"> částka </w:t>
      </w:r>
      <w:r w:rsidR="002E325F" w:rsidRPr="00761A2B">
        <w:rPr>
          <w:rFonts w:cstheme="minorHAnsi"/>
          <w:sz w:val="20"/>
          <w:szCs w:val="20"/>
        </w:rPr>
        <w:t xml:space="preserve"> </w:t>
      </w:r>
      <w:r w:rsidR="00EF7040">
        <w:rPr>
          <w:rFonts w:cstheme="minorHAnsi"/>
          <w:sz w:val="20"/>
          <w:szCs w:val="20"/>
        </w:rPr>
        <w:t>21</w:t>
      </w:r>
      <w:r w:rsidR="00ED1484">
        <w:rPr>
          <w:rFonts w:cstheme="minorHAnsi"/>
          <w:sz w:val="20"/>
          <w:szCs w:val="20"/>
        </w:rPr>
        <w:t xml:space="preserve"> </w:t>
      </w:r>
      <w:r w:rsidR="002E325F" w:rsidRPr="00761A2B">
        <w:rPr>
          <w:rFonts w:cstheme="minorHAnsi"/>
          <w:sz w:val="20"/>
          <w:szCs w:val="20"/>
        </w:rPr>
        <w:t>Kč</w:t>
      </w:r>
      <w:r>
        <w:rPr>
          <w:rFonts w:cstheme="minorHAnsi"/>
          <w:sz w:val="20"/>
          <w:szCs w:val="20"/>
        </w:rPr>
        <w:t xml:space="preserve"> s DPH</w:t>
      </w:r>
      <w:r w:rsidR="002E325F" w:rsidRPr="00761A2B">
        <w:rPr>
          <w:rFonts w:cstheme="minorHAnsi"/>
          <w:sz w:val="20"/>
          <w:szCs w:val="20"/>
        </w:rPr>
        <w:t>/km</w:t>
      </w:r>
      <w:r w:rsidR="00D00E94">
        <w:rPr>
          <w:rFonts w:cstheme="minorHAnsi"/>
          <w:sz w:val="20"/>
          <w:szCs w:val="20"/>
        </w:rPr>
        <w:t xml:space="preserve"> a u typu vozidla  </w:t>
      </w:r>
      <w:r w:rsidR="00ED1484">
        <w:rPr>
          <w:rFonts w:cstheme="minorHAnsi"/>
          <w:sz w:val="20"/>
          <w:szCs w:val="20"/>
        </w:rPr>
        <w:t xml:space="preserve">Iveco </w:t>
      </w:r>
      <w:proofErr w:type="spellStart"/>
      <w:r w:rsidR="00ED1484">
        <w:rPr>
          <w:rFonts w:cstheme="minorHAnsi"/>
          <w:sz w:val="20"/>
          <w:szCs w:val="20"/>
        </w:rPr>
        <w:t>daily</w:t>
      </w:r>
      <w:proofErr w:type="spellEnd"/>
      <w:r w:rsidR="00ED1484">
        <w:rPr>
          <w:rFonts w:cstheme="minorHAnsi"/>
          <w:sz w:val="20"/>
          <w:szCs w:val="20"/>
        </w:rPr>
        <w:t xml:space="preserve"> (nad3,5t)</w:t>
      </w:r>
      <w:r w:rsidR="00D00E94">
        <w:rPr>
          <w:rFonts w:cstheme="minorHAnsi"/>
          <w:sz w:val="20"/>
          <w:szCs w:val="20"/>
        </w:rPr>
        <w:t xml:space="preserve"> </w:t>
      </w:r>
      <w:r w:rsidR="00D00E94" w:rsidRPr="00B94160">
        <w:rPr>
          <w:rFonts w:cstheme="minorHAnsi"/>
          <w:sz w:val="20"/>
          <w:szCs w:val="20"/>
        </w:rPr>
        <w:t xml:space="preserve">částka </w:t>
      </w:r>
      <w:r w:rsidR="00EF7040">
        <w:rPr>
          <w:rFonts w:cstheme="minorHAnsi"/>
          <w:sz w:val="20"/>
          <w:szCs w:val="20"/>
        </w:rPr>
        <w:t>28</w:t>
      </w:r>
      <w:r w:rsidR="00D00E94" w:rsidRPr="00B94160">
        <w:rPr>
          <w:rFonts w:cstheme="minorHAnsi"/>
          <w:sz w:val="20"/>
          <w:szCs w:val="20"/>
        </w:rPr>
        <w:t xml:space="preserve"> Kč s DPH/km.</w:t>
      </w:r>
      <w:r w:rsidR="002E325F" w:rsidRPr="00B94160">
        <w:rPr>
          <w:rFonts w:cstheme="minorHAnsi"/>
          <w:sz w:val="20"/>
          <w:szCs w:val="20"/>
        </w:rPr>
        <w:t xml:space="preserve">    </w:t>
      </w:r>
    </w:p>
    <w:p w14:paraId="5B248FAA" w14:textId="77777777" w:rsidR="0005259C" w:rsidRDefault="002E325F" w:rsidP="00BF133F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B94160">
        <w:rPr>
          <w:rFonts w:cstheme="minorHAnsi"/>
          <w:sz w:val="20"/>
          <w:szCs w:val="20"/>
        </w:rPr>
        <w:t xml:space="preserve">Doba trvání služby se účtuje tak, že první započatá hodina trvání služby se účtuje celá a pak se účtuje každá započatá půlhodina. </w:t>
      </w:r>
    </w:p>
    <w:p w14:paraId="24A8458D" w14:textId="54CD5B76" w:rsidR="00974436" w:rsidRPr="0005259C" w:rsidRDefault="002E325F" w:rsidP="0005259C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05259C">
        <w:rPr>
          <w:rFonts w:cstheme="minorHAnsi"/>
          <w:sz w:val="20"/>
          <w:szCs w:val="20"/>
        </w:rPr>
        <w:t>Pokud je služba prov</w:t>
      </w:r>
      <w:r w:rsidR="001144C2" w:rsidRPr="0005259C">
        <w:rPr>
          <w:rFonts w:cstheme="minorHAnsi"/>
          <w:sz w:val="20"/>
          <w:szCs w:val="20"/>
        </w:rPr>
        <w:t>áděna v nočních hodinách (22.00</w:t>
      </w:r>
      <w:r w:rsidR="007E33CF" w:rsidRPr="0005259C">
        <w:rPr>
          <w:rFonts w:cstheme="minorHAnsi"/>
          <w:sz w:val="20"/>
          <w:szCs w:val="20"/>
        </w:rPr>
        <w:t>-06.00 hod.)</w:t>
      </w:r>
      <w:r w:rsidR="00E647ED" w:rsidRPr="0005259C">
        <w:rPr>
          <w:rFonts w:cstheme="minorHAnsi"/>
          <w:sz w:val="20"/>
          <w:szCs w:val="20"/>
        </w:rPr>
        <w:t>, zvyšuje</w:t>
      </w:r>
      <w:r w:rsidR="007F4ECC" w:rsidRPr="0005259C">
        <w:rPr>
          <w:rFonts w:cstheme="minorHAnsi"/>
          <w:sz w:val="20"/>
          <w:szCs w:val="20"/>
        </w:rPr>
        <w:t xml:space="preserve"> se cena</w:t>
      </w:r>
      <w:r w:rsidR="00D00E94" w:rsidRPr="0005259C">
        <w:rPr>
          <w:rFonts w:cstheme="minorHAnsi"/>
          <w:sz w:val="20"/>
          <w:szCs w:val="20"/>
        </w:rPr>
        <w:t xml:space="preserve"> s</w:t>
      </w:r>
      <w:r w:rsidR="007F4ECC" w:rsidRPr="0005259C">
        <w:rPr>
          <w:rFonts w:cstheme="minorHAnsi"/>
          <w:sz w:val="20"/>
          <w:szCs w:val="20"/>
        </w:rPr>
        <w:t> </w:t>
      </w:r>
      <w:r w:rsidR="00D00E94" w:rsidRPr="0005259C">
        <w:rPr>
          <w:rFonts w:cstheme="minorHAnsi"/>
          <w:sz w:val="20"/>
          <w:szCs w:val="20"/>
        </w:rPr>
        <w:t>DPH</w:t>
      </w:r>
      <w:r w:rsidR="007F4ECC" w:rsidRPr="0005259C">
        <w:rPr>
          <w:rFonts w:cstheme="minorHAnsi"/>
          <w:sz w:val="20"/>
          <w:szCs w:val="20"/>
        </w:rPr>
        <w:t xml:space="preserve"> za službu</w:t>
      </w:r>
      <w:r w:rsidR="00D00E94" w:rsidRPr="0005259C">
        <w:rPr>
          <w:rFonts w:cstheme="minorHAnsi"/>
          <w:sz w:val="20"/>
          <w:szCs w:val="20"/>
        </w:rPr>
        <w:t xml:space="preserve"> </w:t>
      </w:r>
      <w:r w:rsidR="007F4ECC" w:rsidRPr="0005259C">
        <w:rPr>
          <w:rFonts w:cstheme="minorHAnsi"/>
          <w:sz w:val="20"/>
          <w:szCs w:val="20"/>
        </w:rPr>
        <w:t>o 50 %</w:t>
      </w:r>
      <w:r w:rsidR="00D00E94" w:rsidRPr="0005259C">
        <w:rPr>
          <w:rFonts w:cstheme="minorHAnsi"/>
          <w:sz w:val="20"/>
          <w:szCs w:val="20"/>
        </w:rPr>
        <w:t xml:space="preserve">. </w:t>
      </w:r>
      <w:r w:rsidR="005E623D" w:rsidRPr="0005259C">
        <w:rPr>
          <w:rFonts w:cstheme="minorHAnsi"/>
          <w:sz w:val="20"/>
          <w:szCs w:val="20"/>
        </w:rPr>
        <w:t xml:space="preserve">K základní </w:t>
      </w:r>
      <w:r w:rsidR="00315996" w:rsidRPr="0005259C">
        <w:rPr>
          <w:rFonts w:cstheme="minorHAnsi"/>
          <w:sz w:val="20"/>
          <w:szCs w:val="20"/>
        </w:rPr>
        <w:t xml:space="preserve">jednotkové </w:t>
      </w:r>
      <w:r w:rsidR="005E623D" w:rsidRPr="0005259C">
        <w:rPr>
          <w:rFonts w:cstheme="minorHAnsi"/>
          <w:sz w:val="20"/>
          <w:szCs w:val="20"/>
        </w:rPr>
        <w:t xml:space="preserve">ceně s DPH </w:t>
      </w:r>
      <w:r w:rsidR="00315996" w:rsidRPr="0005259C">
        <w:rPr>
          <w:rFonts w:cstheme="minorHAnsi"/>
          <w:sz w:val="20"/>
          <w:szCs w:val="20"/>
        </w:rPr>
        <w:t xml:space="preserve">za </w:t>
      </w:r>
      <w:r w:rsidR="00C44E0D" w:rsidRPr="0005259C">
        <w:rPr>
          <w:rFonts w:cstheme="minorHAnsi"/>
          <w:sz w:val="20"/>
          <w:szCs w:val="20"/>
        </w:rPr>
        <w:t>stěhování těžkých břemen (od 100</w:t>
      </w:r>
      <w:r w:rsidR="005E623D" w:rsidRPr="0005259C">
        <w:rPr>
          <w:rFonts w:cstheme="minorHAnsi"/>
          <w:sz w:val="20"/>
          <w:szCs w:val="20"/>
        </w:rPr>
        <w:t xml:space="preserve"> kg do 349 kg) se účtuje</w:t>
      </w:r>
      <w:r w:rsidR="00AD21A8" w:rsidRPr="0005259C">
        <w:rPr>
          <w:rFonts w:cstheme="minorHAnsi"/>
          <w:sz w:val="20"/>
          <w:szCs w:val="20"/>
        </w:rPr>
        <w:t xml:space="preserve"> dále částka </w:t>
      </w:r>
      <w:r w:rsidR="00B71A0F">
        <w:rPr>
          <w:rFonts w:cstheme="minorHAnsi"/>
          <w:sz w:val="20"/>
          <w:szCs w:val="20"/>
        </w:rPr>
        <w:t>726</w:t>
      </w:r>
      <w:r w:rsidR="00AD21A8" w:rsidRPr="0005259C">
        <w:rPr>
          <w:rFonts w:cstheme="minorHAnsi"/>
          <w:sz w:val="20"/>
          <w:szCs w:val="20"/>
        </w:rPr>
        <w:t xml:space="preserve">,- Kč s DPH/1h trvání stěhování těžkého břemene a </w:t>
      </w:r>
      <w:r w:rsidR="005E623D" w:rsidRPr="0005259C">
        <w:rPr>
          <w:rFonts w:cstheme="minorHAnsi"/>
          <w:sz w:val="20"/>
          <w:szCs w:val="20"/>
        </w:rPr>
        <w:t>příplatek s</w:t>
      </w:r>
      <w:r w:rsidR="007F4ECC" w:rsidRPr="0005259C">
        <w:rPr>
          <w:rFonts w:cstheme="minorHAnsi"/>
          <w:sz w:val="20"/>
          <w:szCs w:val="20"/>
        </w:rPr>
        <w:t> </w:t>
      </w:r>
      <w:r w:rsidR="005E623D" w:rsidRPr="0005259C">
        <w:rPr>
          <w:rFonts w:cstheme="minorHAnsi"/>
          <w:sz w:val="20"/>
          <w:szCs w:val="20"/>
        </w:rPr>
        <w:t>DPH</w:t>
      </w:r>
      <w:r w:rsidR="007F4ECC" w:rsidRPr="0005259C">
        <w:rPr>
          <w:rFonts w:cstheme="minorHAnsi"/>
          <w:sz w:val="20"/>
          <w:szCs w:val="20"/>
        </w:rPr>
        <w:t xml:space="preserve"> </w:t>
      </w:r>
      <w:r w:rsidR="00BF133F" w:rsidRPr="0005259C">
        <w:rPr>
          <w:rFonts w:cstheme="minorHAnsi"/>
          <w:sz w:val="20"/>
          <w:szCs w:val="20"/>
        </w:rPr>
        <w:t>za každé těžké b</w:t>
      </w:r>
      <w:r w:rsidR="00974436" w:rsidRPr="0005259C">
        <w:rPr>
          <w:rFonts w:cstheme="minorHAnsi"/>
          <w:sz w:val="20"/>
          <w:szCs w:val="20"/>
        </w:rPr>
        <w:t>řemeno</w:t>
      </w:r>
      <w:r w:rsidR="00E647ED" w:rsidRPr="0005259C">
        <w:rPr>
          <w:rFonts w:cstheme="minorHAnsi"/>
          <w:sz w:val="20"/>
          <w:szCs w:val="20"/>
        </w:rPr>
        <w:t>,</w:t>
      </w:r>
      <w:r w:rsidR="00974436" w:rsidRPr="0005259C">
        <w:rPr>
          <w:rFonts w:cstheme="minorHAnsi"/>
          <w:sz w:val="20"/>
          <w:szCs w:val="20"/>
        </w:rPr>
        <w:t xml:space="preserve"> jeho</w:t>
      </w:r>
      <w:r w:rsidR="00045974" w:rsidRPr="0005259C">
        <w:rPr>
          <w:rFonts w:cstheme="minorHAnsi"/>
          <w:sz w:val="20"/>
          <w:szCs w:val="20"/>
        </w:rPr>
        <w:t>ž</w:t>
      </w:r>
      <w:r w:rsidR="00974436" w:rsidRPr="0005259C">
        <w:rPr>
          <w:rFonts w:cstheme="minorHAnsi"/>
          <w:sz w:val="20"/>
          <w:szCs w:val="20"/>
        </w:rPr>
        <w:t xml:space="preserve"> výše se odví</w:t>
      </w:r>
      <w:r w:rsidR="009B0770" w:rsidRPr="0005259C">
        <w:rPr>
          <w:rFonts w:cstheme="minorHAnsi"/>
          <w:sz w:val="20"/>
          <w:szCs w:val="20"/>
        </w:rPr>
        <w:t>jí od váhy těžkého břemene, poč</w:t>
      </w:r>
      <w:r w:rsidR="003922E0" w:rsidRPr="0005259C">
        <w:rPr>
          <w:rFonts w:cstheme="minorHAnsi"/>
          <w:sz w:val="20"/>
          <w:szCs w:val="20"/>
        </w:rPr>
        <w:t>tu pater</w:t>
      </w:r>
      <w:r w:rsidR="005E623D" w:rsidRPr="0005259C">
        <w:rPr>
          <w:rFonts w:cstheme="minorHAnsi"/>
          <w:sz w:val="20"/>
          <w:szCs w:val="20"/>
        </w:rPr>
        <w:t xml:space="preserve"> vynesení a snesení</w:t>
      </w:r>
      <w:r w:rsidR="003922E0" w:rsidRPr="0005259C">
        <w:rPr>
          <w:rFonts w:cstheme="minorHAnsi"/>
          <w:sz w:val="20"/>
          <w:szCs w:val="20"/>
        </w:rPr>
        <w:t xml:space="preserve"> a každých započatých 15</w:t>
      </w:r>
      <w:r w:rsidR="009B0770" w:rsidRPr="0005259C">
        <w:rPr>
          <w:rFonts w:cstheme="minorHAnsi"/>
          <w:sz w:val="20"/>
          <w:szCs w:val="20"/>
        </w:rPr>
        <w:t xml:space="preserve"> m donášky</w:t>
      </w:r>
      <w:r w:rsidR="005E623D" w:rsidRPr="0005259C">
        <w:rPr>
          <w:rFonts w:cstheme="minorHAnsi"/>
          <w:sz w:val="20"/>
          <w:szCs w:val="20"/>
        </w:rPr>
        <w:t>.</w:t>
      </w:r>
      <w:r w:rsidR="00974436" w:rsidRPr="0005259C">
        <w:rPr>
          <w:rFonts w:cstheme="minorHAnsi"/>
          <w:sz w:val="20"/>
          <w:szCs w:val="20"/>
        </w:rPr>
        <w:t xml:space="preserve"> Základní jednotkové ceny za stěhování 1 ks těžkého břemene od 100 kg do 349 a příplatky za vynesení, snesení a jeho donášku činí u břemene o váze:</w:t>
      </w:r>
    </w:p>
    <w:p w14:paraId="6680EF10" w14:textId="77777777" w:rsidR="00276CBD" w:rsidRPr="00276CBD" w:rsidRDefault="00276CBD" w:rsidP="00276CBD">
      <w:pPr>
        <w:spacing w:after="0"/>
        <w:jc w:val="both"/>
        <w:rPr>
          <w:rFonts w:cstheme="minorHAnsi"/>
          <w:sz w:val="20"/>
          <w:szCs w:val="20"/>
        </w:rPr>
      </w:pPr>
    </w:p>
    <w:p w14:paraId="7B602588" w14:textId="6138A631" w:rsidR="00974436" w:rsidRPr="00ED1484" w:rsidRDefault="00974436" w:rsidP="00585CE7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ED1484">
        <w:rPr>
          <w:rFonts w:cstheme="minorHAnsi"/>
          <w:sz w:val="20"/>
          <w:szCs w:val="20"/>
        </w:rPr>
        <w:t xml:space="preserve">100-199 kg částku </w:t>
      </w:r>
      <w:r w:rsidR="00EF7040">
        <w:rPr>
          <w:rFonts w:cstheme="minorHAnsi"/>
          <w:sz w:val="20"/>
          <w:szCs w:val="20"/>
        </w:rPr>
        <w:t>1.</w:t>
      </w:r>
      <w:r w:rsidR="00B71A0F">
        <w:rPr>
          <w:rFonts w:cstheme="minorHAnsi"/>
          <w:sz w:val="20"/>
          <w:szCs w:val="20"/>
        </w:rPr>
        <w:t>452</w:t>
      </w:r>
      <w:r w:rsidRPr="00ED1484">
        <w:rPr>
          <w:rFonts w:cstheme="minorHAnsi"/>
          <w:sz w:val="20"/>
          <w:szCs w:val="20"/>
        </w:rPr>
        <w:t xml:space="preserve">,- Kč s DPH (základní jednotková cena) a příplatek za každé patro jeho vynesení nebo snesení a za každých 15 m donášky činí </w:t>
      </w:r>
      <w:r w:rsidR="00B71A0F">
        <w:rPr>
          <w:rFonts w:cstheme="minorHAnsi"/>
          <w:sz w:val="20"/>
          <w:szCs w:val="20"/>
        </w:rPr>
        <w:t>303</w:t>
      </w:r>
      <w:r w:rsidRPr="00ED1484">
        <w:rPr>
          <w:rFonts w:cstheme="minorHAnsi"/>
          <w:sz w:val="20"/>
          <w:szCs w:val="20"/>
        </w:rPr>
        <w:t>,- Kč s DPH,</w:t>
      </w:r>
    </w:p>
    <w:p w14:paraId="328CC1C0" w14:textId="2D63A0F8" w:rsidR="00585CE7" w:rsidRPr="00ED1484" w:rsidRDefault="00585CE7" w:rsidP="00585CE7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ED1484">
        <w:rPr>
          <w:rFonts w:cstheme="minorHAnsi"/>
          <w:sz w:val="20"/>
          <w:szCs w:val="20"/>
        </w:rPr>
        <w:lastRenderedPageBreak/>
        <w:t xml:space="preserve">200-299 kg částku </w:t>
      </w:r>
      <w:r w:rsidR="00B71A0F">
        <w:rPr>
          <w:rFonts w:cstheme="minorHAnsi"/>
          <w:sz w:val="20"/>
          <w:szCs w:val="20"/>
        </w:rPr>
        <w:t>2.178</w:t>
      </w:r>
      <w:r w:rsidRPr="00ED1484">
        <w:rPr>
          <w:rFonts w:cstheme="minorHAnsi"/>
          <w:sz w:val="20"/>
          <w:szCs w:val="20"/>
        </w:rPr>
        <w:t xml:space="preserve">,- Kč s DPH (základní jednotková cena) a příplatek za každé patro jeho vynesení nebo snesení a za každých 15 m donášky činí </w:t>
      </w:r>
      <w:r w:rsidR="00EF7040">
        <w:rPr>
          <w:rFonts w:cstheme="minorHAnsi"/>
          <w:sz w:val="20"/>
          <w:szCs w:val="20"/>
        </w:rPr>
        <w:t>3</w:t>
      </w:r>
      <w:r w:rsidR="00B71A0F">
        <w:rPr>
          <w:rFonts w:cstheme="minorHAnsi"/>
          <w:sz w:val="20"/>
          <w:szCs w:val="20"/>
        </w:rPr>
        <w:t>63</w:t>
      </w:r>
      <w:r w:rsidRPr="00ED1484">
        <w:rPr>
          <w:rFonts w:cstheme="minorHAnsi"/>
          <w:sz w:val="20"/>
          <w:szCs w:val="20"/>
        </w:rPr>
        <w:t>,- Kč s</w:t>
      </w:r>
      <w:r w:rsidR="00E647ED" w:rsidRPr="00ED1484">
        <w:rPr>
          <w:rFonts w:cstheme="minorHAnsi"/>
          <w:sz w:val="20"/>
          <w:szCs w:val="20"/>
        </w:rPr>
        <w:t> </w:t>
      </w:r>
      <w:r w:rsidRPr="00ED1484">
        <w:rPr>
          <w:rFonts w:cstheme="minorHAnsi"/>
          <w:sz w:val="20"/>
          <w:szCs w:val="20"/>
        </w:rPr>
        <w:t>DPH</w:t>
      </w:r>
      <w:r w:rsidR="00E647ED" w:rsidRPr="00ED1484">
        <w:rPr>
          <w:rFonts w:cstheme="minorHAnsi"/>
          <w:sz w:val="20"/>
          <w:szCs w:val="20"/>
        </w:rPr>
        <w:t>,</w:t>
      </w:r>
    </w:p>
    <w:p w14:paraId="5CF1B997" w14:textId="413513D7" w:rsidR="00276CBD" w:rsidRDefault="00585CE7" w:rsidP="00585CE7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ED1484">
        <w:rPr>
          <w:rFonts w:cstheme="minorHAnsi"/>
          <w:sz w:val="20"/>
          <w:szCs w:val="20"/>
        </w:rPr>
        <w:t>300-349 kg částku 3.</w:t>
      </w:r>
      <w:r w:rsidR="00B71A0F">
        <w:rPr>
          <w:rFonts w:cstheme="minorHAnsi"/>
          <w:sz w:val="20"/>
          <w:szCs w:val="20"/>
        </w:rPr>
        <w:t>63</w:t>
      </w:r>
      <w:r w:rsidR="00EF7040">
        <w:rPr>
          <w:rFonts w:cstheme="minorHAnsi"/>
          <w:sz w:val="20"/>
          <w:szCs w:val="20"/>
        </w:rPr>
        <w:t>0</w:t>
      </w:r>
      <w:r w:rsidRPr="00ED1484">
        <w:rPr>
          <w:rFonts w:cstheme="minorHAnsi"/>
          <w:sz w:val="20"/>
          <w:szCs w:val="20"/>
        </w:rPr>
        <w:t>,- Kč s DPH (základní jednotková cena) a příplatek za každé patro jeho vynesení nebo snesení a</w:t>
      </w:r>
      <w:r w:rsidR="00E647ED" w:rsidRPr="00ED1484">
        <w:rPr>
          <w:rFonts w:cstheme="minorHAnsi"/>
          <w:sz w:val="20"/>
          <w:szCs w:val="20"/>
        </w:rPr>
        <w:t xml:space="preserve"> </w:t>
      </w:r>
      <w:r w:rsidRPr="00ED1484">
        <w:rPr>
          <w:rFonts w:cstheme="minorHAnsi"/>
          <w:sz w:val="20"/>
          <w:szCs w:val="20"/>
        </w:rPr>
        <w:t xml:space="preserve">  </w:t>
      </w:r>
    </w:p>
    <w:p w14:paraId="4069C3B3" w14:textId="0A7C25EA" w:rsidR="00974436" w:rsidRDefault="00585CE7" w:rsidP="00585CE7">
      <w:pPr>
        <w:pStyle w:val="Odstavecseseznamem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ED1484">
        <w:rPr>
          <w:rFonts w:cstheme="minorHAnsi"/>
          <w:sz w:val="20"/>
          <w:szCs w:val="20"/>
        </w:rPr>
        <w:t>za každých 15 m donášky činí 4</w:t>
      </w:r>
      <w:r w:rsidR="00B71A0F">
        <w:rPr>
          <w:rFonts w:cstheme="minorHAnsi"/>
          <w:sz w:val="20"/>
          <w:szCs w:val="20"/>
        </w:rPr>
        <w:t>84</w:t>
      </w:r>
      <w:r w:rsidRPr="00ED1484">
        <w:rPr>
          <w:rFonts w:cstheme="minorHAnsi"/>
          <w:sz w:val="20"/>
          <w:szCs w:val="20"/>
        </w:rPr>
        <w:t>,- Kč s DPH.</w:t>
      </w:r>
    </w:p>
    <w:p w14:paraId="34858ECF" w14:textId="77777777" w:rsidR="00276CBD" w:rsidRPr="00ED1484" w:rsidRDefault="00276CBD" w:rsidP="00276CBD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14:paraId="02C45A71" w14:textId="1321A7C7" w:rsidR="002E325F" w:rsidRPr="00562970" w:rsidRDefault="005E623D" w:rsidP="00974436">
      <w:pPr>
        <w:pStyle w:val="Odstavecseseznamem"/>
        <w:spacing w:after="0"/>
        <w:ind w:left="360"/>
        <w:jc w:val="both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sz w:val="20"/>
          <w:szCs w:val="20"/>
        </w:rPr>
        <w:t xml:space="preserve">Základní </w:t>
      </w:r>
      <w:r w:rsidR="00E647ED">
        <w:rPr>
          <w:rFonts w:cstheme="minorHAnsi"/>
          <w:sz w:val="20"/>
          <w:szCs w:val="20"/>
        </w:rPr>
        <w:t xml:space="preserve">jednotková </w:t>
      </w:r>
      <w:r>
        <w:rPr>
          <w:rFonts w:cstheme="minorHAnsi"/>
          <w:sz w:val="20"/>
          <w:szCs w:val="20"/>
        </w:rPr>
        <w:t>cena</w:t>
      </w:r>
      <w:r w:rsidR="00E647ED">
        <w:rPr>
          <w:rFonts w:cstheme="minorHAnsi"/>
          <w:sz w:val="20"/>
          <w:szCs w:val="20"/>
        </w:rPr>
        <w:t>, částka za dobu trvání stěhování těžkého břemene</w:t>
      </w:r>
      <w:r>
        <w:rPr>
          <w:rFonts w:cstheme="minorHAnsi"/>
          <w:sz w:val="20"/>
          <w:szCs w:val="20"/>
        </w:rPr>
        <w:t xml:space="preserve"> a příplatek s DPH</w:t>
      </w:r>
      <w:r w:rsidR="002E325F" w:rsidRPr="00761A2B">
        <w:rPr>
          <w:rFonts w:cstheme="minorHAnsi"/>
          <w:sz w:val="20"/>
          <w:szCs w:val="20"/>
        </w:rPr>
        <w:t xml:space="preserve"> za donášku, vynesení a snesení těžkých břemen</w:t>
      </w:r>
      <w:r w:rsidR="00764D5C" w:rsidRPr="00761A2B">
        <w:rPr>
          <w:rFonts w:cstheme="minorHAnsi"/>
          <w:sz w:val="20"/>
          <w:szCs w:val="20"/>
        </w:rPr>
        <w:t xml:space="preserve"> o váze </w:t>
      </w:r>
      <w:r>
        <w:rPr>
          <w:rFonts w:cstheme="minorHAnsi"/>
          <w:sz w:val="20"/>
          <w:szCs w:val="20"/>
        </w:rPr>
        <w:t>nad 349</w:t>
      </w:r>
      <w:r w:rsidR="00764D5C" w:rsidRPr="00305A55">
        <w:rPr>
          <w:rFonts w:cstheme="minorHAnsi"/>
          <w:sz w:val="20"/>
          <w:szCs w:val="20"/>
        </w:rPr>
        <w:t xml:space="preserve"> kg</w:t>
      </w:r>
      <w:r w:rsidR="00C44E0D">
        <w:rPr>
          <w:rFonts w:cstheme="minorHAnsi"/>
          <w:sz w:val="20"/>
          <w:szCs w:val="20"/>
        </w:rPr>
        <w:t xml:space="preserve"> do 2000 kg</w:t>
      </w:r>
      <w:r w:rsidR="00E647ED">
        <w:rPr>
          <w:rFonts w:cstheme="minorHAnsi"/>
          <w:sz w:val="20"/>
          <w:szCs w:val="20"/>
        </w:rPr>
        <w:t xml:space="preserve"> jsou</w:t>
      </w:r>
      <w:r w:rsidR="00B9683D">
        <w:rPr>
          <w:rFonts w:cstheme="minorHAnsi"/>
          <w:sz w:val="20"/>
          <w:szCs w:val="20"/>
        </w:rPr>
        <w:t xml:space="preserve"> vždy</w:t>
      </w:r>
      <w:r w:rsidR="002E325F" w:rsidRPr="00761A2B">
        <w:rPr>
          <w:rFonts w:cstheme="minorHAnsi"/>
          <w:sz w:val="20"/>
          <w:szCs w:val="20"/>
        </w:rPr>
        <w:t xml:space="preserve"> sjednán</w:t>
      </w:r>
      <w:r w:rsidR="00E647ED">
        <w:rPr>
          <w:rFonts w:cstheme="minorHAnsi"/>
          <w:sz w:val="20"/>
          <w:szCs w:val="20"/>
        </w:rPr>
        <w:t>y</w:t>
      </w:r>
      <w:r w:rsidR="002E325F" w:rsidRPr="00761A2B">
        <w:rPr>
          <w:rFonts w:cstheme="minorHAnsi"/>
          <w:sz w:val="20"/>
          <w:szCs w:val="20"/>
        </w:rPr>
        <w:t xml:space="preserve"> individuálně</w:t>
      </w:r>
      <w:r w:rsidR="003922E0">
        <w:rPr>
          <w:rFonts w:cstheme="minorHAnsi"/>
          <w:sz w:val="20"/>
          <w:szCs w:val="20"/>
        </w:rPr>
        <w:t xml:space="preserve"> v bodě </w:t>
      </w:r>
      <w:proofErr w:type="gramStart"/>
      <w:r w:rsidR="003922E0">
        <w:rPr>
          <w:rFonts w:cstheme="minorHAnsi"/>
          <w:sz w:val="20"/>
          <w:szCs w:val="20"/>
        </w:rPr>
        <w:t>2.5. smlouvy</w:t>
      </w:r>
      <w:proofErr w:type="gramEnd"/>
      <w:r w:rsidR="002E325F" w:rsidRPr="00761A2B">
        <w:rPr>
          <w:rFonts w:cstheme="minorHAnsi"/>
          <w:sz w:val="20"/>
          <w:szCs w:val="20"/>
        </w:rPr>
        <w:t>.</w:t>
      </w:r>
      <w:r w:rsidR="00A93FCE">
        <w:rPr>
          <w:rFonts w:cstheme="minorHAnsi"/>
          <w:sz w:val="20"/>
          <w:szCs w:val="20"/>
        </w:rPr>
        <w:t xml:space="preserve"> </w:t>
      </w:r>
      <w:r w:rsidR="00562970" w:rsidRPr="00585CE7">
        <w:rPr>
          <w:rFonts w:cstheme="minorHAnsi"/>
          <w:sz w:val="20"/>
          <w:szCs w:val="20"/>
        </w:rPr>
        <w:t>Případný p</w:t>
      </w:r>
      <w:r w:rsidR="00A93FCE" w:rsidRPr="00585CE7">
        <w:rPr>
          <w:rFonts w:cstheme="minorHAnsi"/>
          <w:sz w:val="20"/>
          <w:szCs w:val="20"/>
        </w:rPr>
        <w:t>říplatek za složitější montáž či demontáž nábytku (</w:t>
      </w:r>
      <w:r w:rsidR="00B71A0F">
        <w:rPr>
          <w:rFonts w:cstheme="minorHAnsi"/>
          <w:sz w:val="20"/>
          <w:szCs w:val="20"/>
        </w:rPr>
        <w:t>3</w:t>
      </w:r>
      <w:r w:rsidR="00A93FCE" w:rsidRPr="00585CE7">
        <w:rPr>
          <w:rFonts w:cstheme="minorHAnsi"/>
          <w:sz w:val="20"/>
          <w:szCs w:val="20"/>
        </w:rPr>
        <w:t xml:space="preserve"> a více hodin)</w:t>
      </w:r>
      <w:r w:rsidR="00562970" w:rsidRPr="00585CE7">
        <w:rPr>
          <w:rFonts w:cstheme="minorHAnsi"/>
          <w:sz w:val="20"/>
          <w:szCs w:val="20"/>
        </w:rPr>
        <w:t>, p</w:t>
      </w:r>
      <w:r w:rsidR="00A93FCE" w:rsidRPr="00585CE7">
        <w:rPr>
          <w:rFonts w:cstheme="minorHAnsi"/>
          <w:sz w:val="20"/>
          <w:szCs w:val="20"/>
        </w:rPr>
        <w:t xml:space="preserve">říplatek za vynesení a snesení stěhovaných věcí </w:t>
      </w:r>
      <w:r w:rsidR="00562970" w:rsidRPr="00585CE7">
        <w:rPr>
          <w:rFonts w:cstheme="minorHAnsi"/>
          <w:sz w:val="20"/>
          <w:szCs w:val="20"/>
        </w:rPr>
        <w:t xml:space="preserve">(kromě těžkých břemen) </w:t>
      </w:r>
      <w:r w:rsidR="00A93FCE" w:rsidRPr="00585CE7">
        <w:rPr>
          <w:rFonts w:cstheme="minorHAnsi"/>
          <w:sz w:val="20"/>
          <w:szCs w:val="20"/>
        </w:rPr>
        <w:t xml:space="preserve">od 6. </w:t>
      </w:r>
      <w:r w:rsidR="00562970" w:rsidRPr="00585CE7">
        <w:rPr>
          <w:rFonts w:cstheme="minorHAnsi"/>
          <w:sz w:val="20"/>
          <w:szCs w:val="20"/>
        </w:rPr>
        <w:t>p</w:t>
      </w:r>
      <w:r w:rsidR="00A93FCE" w:rsidRPr="00585CE7">
        <w:rPr>
          <w:rFonts w:cstheme="minorHAnsi"/>
          <w:sz w:val="20"/>
          <w:szCs w:val="20"/>
        </w:rPr>
        <w:t>atra</w:t>
      </w:r>
      <w:r w:rsidR="00562970" w:rsidRPr="00585CE7">
        <w:rPr>
          <w:rFonts w:cstheme="minorHAnsi"/>
          <w:sz w:val="20"/>
          <w:szCs w:val="20"/>
        </w:rPr>
        <w:t xml:space="preserve"> výše,</w:t>
      </w:r>
      <w:r w:rsidR="00A93FCE" w:rsidRPr="00585CE7">
        <w:rPr>
          <w:rFonts w:cstheme="minorHAnsi"/>
          <w:sz w:val="20"/>
          <w:szCs w:val="20"/>
        </w:rPr>
        <w:t xml:space="preserve"> za donášku stěhovaných věcí na vzdálenost delší než 20 m mezi vchodem do budovy a stěhovacím vozidlem, pokud zákazník nezajistí parkování vozidla dle bodu </w:t>
      </w:r>
      <w:proofErr w:type="gramStart"/>
      <w:r w:rsidR="00A93FCE" w:rsidRPr="00585CE7">
        <w:rPr>
          <w:rFonts w:cstheme="minorHAnsi"/>
          <w:sz w:val="20"/>
          <w:szCs w:val="20"/>
        </w:rPr>
        <w:t>3.1. této</w:t>
      </w:r>
      <w:proofErr w:type="gramEnd"/>
      <w:r w:rsidR="00A93FCE" w:rsidRPr="00585CE7">
        <w:rPr>
          <w:rFonts w:cstheme="minorHAnsi"/>
          <w:sz w:val="20"/>
          <w:szCs w:val="20"/>
        </w:rPr>
        <w:t xml:space="preserve"> smlouvy, dále za celou trasu donášky do špatně přístupných či svažitých míst nebo po nezpevněných terénech nebo špatně schůdných terénech v zimním období,</w:t>
      </w:r>
      <w:r w:rsidR="00562970" w:rsidRPr="00585CE7">
        <w:rPr>
          <w:rFonts w:cstheme="minorHAnsi"/>
          <w:sz w:val="20"/>
          <w:szCs w:val="20"/>
        </w:rPr>
        <w:t xml:space="preserve"> a p</w:t>
      </w:r>
      <w:r w:rsidR="00A93FCE" w:rsidRPr="00585CE7">
        <w:rPr>
          <w:rFonts w:cstheme="minorHAnsi"/>
          <w:sz w:val="20"/>
          <w:szCs w:val="20"/>
        </w:rPr>
        <w:t>říplatek za ztíženou manipulaci, zejména za přenášení nábytku přes plot, zídku, okno, balkón na kladce</w:t>
      </w:r>
      <w:r w:rsidR="00E647ED">
        <w:rPr>
          <w:rFonts w:cstheme="minorHAnsi"/>
          <w:sz w:val="20"/>
          <w:szCs w:val="20"/>
        </w:rPr>
        <w:t>,</w:t>
      </w:r>
      <w:r w:rsidR="00A93FCE" w:rsidRPr="00585CE7">
        <w:rPr>
          <w:rFonts w:cstheme="minorHAnsi"/>
          <w:sz w:val="20"/>
          <w:szCs w:val="20"/>
        </w:rPr>
        <w:t xml:space="preserve"> se sjedná výše příplatku i</w:t>
      </w:r>
      <w:r w:rsidR="00562970" w:rsidRPr="00585CE7">
        <w:rPr>
          <w:rFonts w:cstheme="minorHAnsi"/>
          <w:sz w:val="20"/>
          <w:szCs w:val="20"/>
        </w:rPr>
        <w:t>ndividuálně v bodě 2.5. smlouvy.</w:t>
      </w:r>
    </w:p>
    <w:p w14:paraId="41CE6037" w14:textId="1693BE93" w:rsidR="002E325F" w:rsidRPr="00761A2B" w:rsidRDefault="002E325F" w:rsidP="00764D5C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Úča</w:t>
      </w:r>
      <w:r w:rsidR="005E623D">
        <w:rPr>
          <w:rFonts w:cstheme="minorHAnsi"/>
          <w:sz w:val="20"/>
          <w:szCs w:val="20"/>
        </w:rPr>
        <w:t>stníci</w:t>
      </w:r>
      <w:r w:rsidR="00ED1484">
        <w:rPr>
          <w:rFonts w:cstheme="minorHAnsi"/>
          <w:sz w:val="20"/>
          <w:szCs w:val="20"/>
        </w:rPr>
        <w:t xml:space="preserve">  </w:t>
      </w:r>
      <w:r w:rsidR="005E623D">
        <w:rPr>
          <w:rFonts w:cstheme="minorHAnsi"/>
          <w:sz w:val="20"/>
          <w:szCs w:val="20"/>
        </w:rPr>
        <w:t xml:space="preserve">se dohodli na ceně ve výši </w:t>
      </w:r>
      <w:r w:rsidR="008D76C9">
        <w:rPr>
          <w:rFonts w:cstheme="minorHAnsi"/>
          <w:sz w:val="20"/>
          <w:szCs w:val="20"/>
        </w:rPr>
        <w:t>242.847,-</w:t>
      </w:r>
      <w:r w:rsidR="005E623D">
        <w:rPr>
          <w:rFonts w:cstheme="minorHAnsi"/>
          <w:sz w:val="20"/>
          <w:szCs w:val="20"/>
        </w:rPr>
        <w:t>Kč</w:t>
      </w:r>
      <w:r w:rsidRPr="00761A2B">
        <w:rPr>
          <w:rFonts w:cstheme="minorHAnsi"/>
          <w:sz w:val="20"/>
          <w:szCs w:val="20"/>
        </w:rPr>
        <w:t xml:space="preserve"> za ………………………………………………………………………</w:t>
      </w:r>
      <w:r w:rsidR="005E623D">
        <w:rPr>
          <w:rFonts w:cstheme="minorHAnsi"/>
          <w:sz w:val="20"/>
          <w:szCs w:val="20"/>
        </w:rPr>
        <w:t>…………………………………………………………………………</w:t>
      </w:r>
      <w:proofErr w:type="gramStart"/>
      <w:r w:rsidR="005E623D">
        <w:rPr>
          <w:rFonts w:cstheme="minorHAnsi"/>
          <w:sz w:val="20"/>
          <w:szCs w:val="20"/>
        </w:rPr>
        <w:t>…. a na</w:t>
      </w:r>
      <w:proofErr w:type="gramEnd"/>
      <w:r w:rsidR="005E623D">
        <w:rPr>
          <w:rFonts w:cstheme="minorHAnsi"/>
          <w:sz w:val="20"/>
          <w:szCs w:val="20"/>
        </w:rPr>
        <w:t xml:space="preserve"> příplatku ve výši  …………………. Kč za …………………………………………………………………………………………………………..</w:t>
      </w:r>
    </w:p>
    <w:p w14:paraId="254DFC8B" w14:textId="1308833A" w:rsidR="00764D5C" w:rsidRPr="00761A2B" w:rsidRDefault="002E325F" w:rsidP="00764D5C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 xml:space="preserve">Zákazník je povinen zaplatit dopravci zálohu ve výši </w:t>
      </w:r>
      <w:r w:rsidR="00CE67D3" w:rsidRPr="00A0362A">
        <w:rPr>
          <w:rFonts w:cstheme="minorHAnsi"/>
          <w:b/>
          <w:bCs/>
          <w:sz w:val="20"/>
          <w:szCs w:val="20"/>
        </w:rPr>
        <w:t>120.000</w:t>
      </w:r>
      <w:r w:rsidRPr="00A0362A">
        <w:rPr>
          <w:rFonts w:cstheme="minorHAnsi"/>
          <w:b/>
          <w:bCs/>
          <w:sz w:val="20"/>
          <w:szCs w:val="20"/>
        </w:rPr>
        <w:t xml:space="preserve"> Kč</w:t>
      </w:r>
      <w:r w:rsidRPr="00761A2B">
        <w:rPr>
          <w:rFonts w:cstheme="minorHAnsi"/>
          <w:sz w:val="20"/>
          <w:szCs w:val="20"/>
        </w:rPr>
        <w:t xml:space="preserve">, která je splatná při platbě převodem na bankovní účet dopravce uvedený v záhlaví smlouvy 5 dní před zahájením služby nebo při platbě </w:t>
      </w:r>
      <w:r w:rsidR="00F423C2" w:rsidRPr="00761A2B">
        <w:rPr>
          <w:rFonts w:cstheme="minorHAnsi"/>
          <w:sz w:val="20"/>
          <w:szCs w:val="20"/>
        </w:rPr>
        <w:t>v hotovosti před zahájením stěhovací služby</w:t>
      </w:r>
      <w:r w:rsidRPr="00761A2B">
        <w:rPr>
          <w:rFonts w:cstheme="minorHAnsi"/>
          <w:sz w:val="20"/>
          <w:szCs w:val="20"/>
        </w:rPr>
        <w:t xml:space="preserve">. </w:t>
      </w:r>
    </w:p>
    <w:p w14:paraId="3BDE33D1" w14:textId="00CAB268" w:rsidR="002E325F" w:rsidRDefault="00764D5C" w:rsidP="00764D5C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 xml:space="preserve">Předpokládaná cena služby </w:t>
      </w:r>
      <w:r w:rsidR="002E325F" w:rsidRPr="00761A2B">
        <w:rPr>
          <w:rFonts w:cstheme="minorHAnsi"/>
          <w:sz w:val="20"/>
          <w:szCs w:val="20"/>
        </w:rPr>
        <w:t>na základě zákazníkem předených informací o rozsahu a povaze stěhovaných věcí, podmínkách v místech stěhování a o místě nakládky a vykládky a zá</w:t>
      </w:r>
      <w:r w:rsidRPr="00761A2B">
        <w:rPr>
          <w:rFonts w:cstheme="minorHAnsi"/>
          <w:sz w:val="20"/>
          <w:szCs w:val="20"/>
        </w:rPr>
        <w:t>kazníkem požadované době plnění činí</w:t>
      </w:r>
      <w:r w:rsidR="003922E0">
        <w:rPr>
          <w:rFonts w:cstheme="minorHAnsi"/>
          <w:sz w:val="20"/>
          <w:szCs w:val="20"/>
        </w:rPr>
        <w:t xml:space="preserve"> s DPH</w:t>
      </w:r>
      <w:r w:rsidRPr="00761A2B">
        <w:rPr>
          <w:rFonts w:cstheme="minorHAnsi"/>
          <w:sz w:val="20"/>
          <w:szCs w:val="20"/>
        </w:rPr>
        <w:t xml:space="preserve"> </w:t>
      </w:r>
      <w:r w:rsidR="00CE67D3">
        <w:rPr>
          <w:rFonts w:cstheme="minorHAnsi"/>
          <w:sz w:val="20"/>
          <w:szCs w:val="20"/>
        </w:rPr>
        <w:t>242.847</w:t>
      </w:r>
      <w:r w:rsidR="008B5D75">
        <w:rPr>
          <w:rFonts w:cstheme="minorHAnsi"/>
          <w:sz w:val="20"/>
          <w:szCs w:val="20"/>
        </w:rPr>
        <w:t xml:space="preserve"> Kč. Pokud byla předpokládaná cena</w:t>
      </w:r>
      <w:r w:rsidR="003922E0">
        <w:rPr>
          <w:rFonts w:cstheme="minorHAnsi"/>
          <w:sz w:val="20"/>
          <w:szCs w:val="20"/>
        </w:rPr>
        <w:t xml:space="preserve"> s DPH</w:t>
      </w:r>
      <w:r w:rsidR="008B5D75">
        <w:rPr>
          <w:rFonts w:cstheme="minorHAnsi"/>
          <w:sz w:val="20"/>
          <w:szCs w:val="20"/>
        </w:rPr>
        <w:t xml:space="preserve"> stanovena na základě předběžné cenové kalkulace</w:t>
      </w:r>
      <w:r w:rsidR="0058020D">
        <w:rPr>
          <w:rFonts w:cstheme="minorHAnsi"/>
          <w:sz w:val="20"/>
          <w:szCs w:val="20"/>
        </w:rPr>
        <w:t xml:space="preserve"> (rozpočtu), tato se považuje za neúplnou a nezávaznou</w:t>
      </w:r>
      <w:r w:rsidR="008B5D75">
        <w:rPr>
          <w:rFonts w:cstheme="minorHAnsi"/>
          <w:sz w:val="20"/>
          <w:szCs w:val="20"/>
        </w:rPr>
        <w:t>.</w:t>
      </w:r>
      <w:r w:rsidR="006B45F5" w:rsidRPr="00761A2B">
        <w:rPr>
          <w:rFonts w:cstheme="minorHAnsi"/>
          <w:sz w:val="20"/>
          <w:szCs w:val="20"/>
        </w:rPr>
        <w:t xml:space="preserve"> </w:t>
      </w:r>
      <w:r w:rsidR="00F136E3">
        <w:rPr>
          <w:rFonts w:cstheme="minorHAnsi"/>
          <w:sz w:val="20"/>
          <w:szCs w:val="20"/>
        </w:rPr>
        <w:t>Zákazník bere</w:t>
      </w:r>
      <w:r w:rsidR="008B5D75">
        <w:rPr>
          <w:rFonts w:cstheme="minorHAnsi"/>
          <w:sz w:val="20"/>
          <w:szCs w:val="20"/>
        </w:rPr>
        <w:t xml:space="preserve"> s ohledem na ujednání v b</w:t>
      </w:r>
      <w:r w:rsidR="000B46EF">
        <w:rPr>
          <w:rFonts w:cstheme="minorHAnsi"/>
          <w:sz w:val="20"/>
          <w:szCs w:val="20"/>
        </w:rPr>
        <w:t>o</w:t>
      </w:r>
      <w:r w:rsidR="008B5D75">
        <w:rPr>
          <w:rFonts w:cstheme="minorHAnsi"/>
          <w:sz w:val="20"/>
          <w:szCs w:val="20"/>
        </w:rPr>
        <w:t xml:space="preserve">dě </w:t>
      </w:r>
      <w:proofErr w:type="gramStart"/>
      <w:r w:rsidR="008B5D75">
        <w:rPr>
          <w:rFonts w:cstheme="minorHAnsi"/>
          <w:sz w:val="20"/>
          <w:szCs w:val="20"/>
        </w:rPr>
        <w:t>2.1. této</w:t>
      </w:r>
      <w:proofErr w:type="gramEnd"/>
      <w:r w:rsidR="008B5D75">
        <w:rPr>
          <w:rFonts w:cstheme="minorHAnsi"/>
          <w:sz w:val="20"/>
          <w:szCs w:val="20"/>
        </w:rPr>
        <w:t xml:space="preserve"> smlouvy na vědomí, že výsledná</w:t>
      </w:r>
      <w:r w:rsidR="006B45F5" w:rsidRPr="004E286D">
        <w:rPr>
          <w:rFonts w:cstheme="minorHAnsi"/>
          <w:sz w:val="20"/>
          <w:szCs w:val="20"/>
        </w:rPr>
        <w:t xml:space="preserve"> cena za službu muže být vyšší nebo nižší než uvedená předpokládaná cena za službu</w:t>
      </w:r>
      <w:r w:rsidR="008B5D75">
        <w:rPr>
          <w:rFonts w:cstheme="minorHAnsi"/>
          <w:sz w:val="20"/>
          <w:szCs w:val="20"/>
        </w:rPr>
        <w:t>.</w:t>
      </w:r>
      <w:r w:rsidR="002E325F" w:rsidRPr="00761A2B">
        <w:rPr>
          <w:rFonts w:cstheme="minorHAnsi"/>
          <w:sz w:val="20"/>
          <w:szCs w:val="20"/>
        </w:rPr>
        <w:t xml:space="preserve"> </w:t>
      </w:r>
    </w:p>
    <w:p w14:paraId="5676B22A" w14:textId="77777777" w:rsidR="00F136E3" w:rsidRPr="00761A2B" w:rsidRDefault="00F136E3" w:rsidP="00F136E3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Podle informací uvedených zákazníkem provede službu</w:t>
      </w:r>
      <w:r>
        <w:rPr>
          <w:rFonts w:cstheme="minorHAnsi"/>
          <w:sz w:val="20"/>
          <w:szCs w:val="20"/>
        </w:rPr>
        <w:t>:</w:t>
      </w:r>
    </w:p>
    <w:p w14:paraId="229DDBE9" w14:textId="3780FA0C" w:rsidR="00F136E3" w:rsidRDefault="00CE67D3" w:rsidP="00F136E3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Iveco </w:t>
      </w:r>
      <w:r w:rsidR="00F136E3" w:rsidRPr="00761A2B">
        <w:rPr>
          <w:rFonts w:cstheme="minorHAnsi"/>
          <w:sz w:val="20"/>
          <w:szCs w:val="20"/>
        </w:rPr>
        <w:t xml:space="preserve"> vozidlo/vozidla</w:t>
      </w:r>
      <w:r w:rsidR="003922E0">
        <w:rPr>
          <w:rFonts w:cstheme="minorHAnsi"/>
          <w:sz w:val="20"/>
          <w:szCs w:val="20"/>
        </w:rPr>
        <w:t xml:space="preserve"> typu </w:t>
      </w:r>
      <w:proofErr w:type="spellStart"/>
      <w:r>
        <w:rPr>
          <w:rFonts w:cstheme="minorHAnsi"/>
          <w:sz w:val="20"/>
          <w:szCs w:val="20"/>
        </w:rPr>
        <w:t>Daily</w:t>
      </w:r>
      <w:proofErr w:type="spellEnd"/>
      <w:r w:rsidR="003922E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</w:t>
      </w:r>
      <w:r w:rsidR="003922E0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3 </w:t>
      </w:r>
      <w:r w:rsidR="003922E0">
        <w:rPr>
          <w:rFonts w:cstheme="minorHAnsi"/>
          <w:sz w:val="20"/>
          <w:szCs w:val="20"/>
        </w:rPr>
        <w:t>pracovníkem/</w:t>
      </w:r>
      <w:r w:rsidR="00F136E3" w:rsidRPr="00761A2B">
        <w:rPr>
          <w:rFonts w:cstheme="minorHAnsi"/>
          <w:sz w:val="20"/>
          <w:szCs w:val="20"/>
        </w:rPr>
        <w:t>pracovníky včetně ři</w:t>
      </w:r>
      <w:r w:rsidR="003922E0">
        <w:rPr>
          <w:rFonts w:cstheme="minorHAnsi"/>
          <w:sz w:val="20"/>
          <w:szCs w:val="20"/>
        </w:rPr>
        <w:t>diče</w:t>
      </w:r>
      <w:r w:rsidR="00F136E3" w:rsidRPr="00761A2B">
        <w:rPr>
          <w:rFonts w:cstheme="minorHAnsi"/>
          <w:sz w:val="20"/>
          <w:szCs w:val="20"/>
        </w:rPr>
        <w:t>,</w:t>
      </w:r>
    </w:p>
    <w:p w14:paraId="1D0A4DA4" w14:textId="06ACD1B1" w:rsidR="003922E0" w:rsidRDefault="00CE67D3" w:rsidP="003922E0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Iveco </w:t>
      </w:r>
      <w:r w:rsidR="003922E0" w:rsidRPr="00761A2B">
        <w:rPr>
          <w:rFonts w:cstheme="minorHAnsi"/>
          <w:sz w:val="20"/>
          <w:szCs w:val="20"/>
        </w:rPr>
        <w:t xml:space="preserve"> vozidlo/vozidla</w:t>
      </w:r>
      <w:r w:rsidR="003922E0">
        <w:rPr>
          <w:rFonts w:cstheme="minorHAnsi"/>
          <w:sz w:val="20"/>
          <w:szCs w:val="20"/>
        </w:rPr>
        <w:t xml:space="preserve"> typu </w:t>
      </w:r>
      <w:proofErr w:type="spellStart"/>
      <w:r>
        <w:rPr>
          <w:rFonts w:cstheme="minorHAnsi"/>
          <w:sz w:val="20"/>
          <w:szCs w:val="20"/>
        </w:rPr>
        <w:t>Daily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="003922E0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>e</w:t>
      </w:r>
      <w:r w:rsidR="003922E0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3 </w:t>
      </w:r>
      <w:r w:rsidR="003922E0">
        <w:rPr>
          <w:rFonts w:cstheme="minorHAnsi"/>
          <w:sz w:val="20"/>
          <w:szCs w:val="20"/>
        </w:rPr>
        <w:t>pracovníkem/</w:t>
      </w:r>
      <w:r w:rsidR="003922E0" w:rsidRPr="00761A2B">
        <w:rPr>
          <w:rFonts w:cstheme="minorHAnsi"/>
          <w:sz w:val="20"/>
          <w:szCs w:val="20"/>
        </w:rPr>
        <w:t>pracovníky včetně ři</w:t>
      </w:r>
      <w:r w:rsidR="003922E0">
        <w:rPr>
          <w:rFonts w:cstheme="minorHAnsi"/>
          <w:sz w:val="20"/>
          <w:szCs w:val="20"/>
        </w:rPr>
        <w:t>diče</w:t>
      </w:r>
      <w:r w:rsidR="003922E0" w:rsidRPr="00761A2B">
        <w:rPr>
          <w:rFonts w:cstheme="minorHAnsi"/>
          <w:sz w:val="20"/>
          <w:szCs w:val="20"/>
        </w:rPr>
        <w:t>,</w:t>
      </w:r>
    </w:p>
    <w:p w14:paraId="2F5157CF" w14:textId="77777777" w:rsidR="00F136E3" w:rsidRPr="003922E0" w:rsidRDefault="00F136E3" w:rsidP="003922E0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  <w:r w:rsidRPr="003922E0">
        <w:rPr>
          <w:rFonts w:cstheme="minorHAnsi"/>
          <w:sz w:val="20"/>
          <w:szCs w:val="20"/>
        </w:rPr>
        <w:t>…………..vozidlo/vozidla pouze s </w:t>
      </w:r>
      <w:proofErr w:type="gramStart"/>
      <w:r w:rsidRPr="003922E0">
        <w:rPr>
          <w:rFonts w:cstheme="minorHAnsi"/>
          <w:sz w:val="20"/>
          <w:szCs w:val="20"/>
        </w:rPr>
        <w:t>řidičem(-či</w:t>
      </w:r>
      <w:proofErr w:type="gramEnd"/>
      <w:r w:rsidRPr="003922E0">
        <w:rPr>
          <w:rFonts w:cstheme="minorHAnsi"/>
          <w:sz w:val="20"/>
          <w:szCs w:val="20"/>
        </w:rPr>
        <w:t>).</w:t>
      </w:r>
    </w:p>
    <w:p w14:paraId="5EA261C3" w14:textId="77777777" w:rsidR="002B5A09" w:rsidRPr="00761A2B" w:rsidRDefault="006B56E2" w:rsidP="006B45F5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Zjistí-li dopravce před z</w:t>
      </w:r>
      <w:r w:rsidR="006B45F5" w:rsidRPr="00761A2B">
        <w:rPr>
          <w:rFonts w:cstheme="minorHAnsi"/>
          <w:sz w:val="20"/>
          <w:szCs w:val="20"/>
        </w:rPr>
        <w:t>ahájením prací, že cena</w:t>
      </w:r>
      <w:r w:rsidRPr="00761A2B">
        <w:rPr>
          <w:rFonts w:cstheme="minorHAnsi"/>
          <w:sz w:val="20"/>
          <w:szCs w:val="20"/>
        </w:rPr>
        <w:t xml:space="preserve"> za službu bude podstatně vyšší (o 10 %</w:t>
      </w:r>
      <w:r w:rsidR="00CA5323" w:rsidRPr="00761A2B">
        <w:rPr>
          <w:rFonts w:cstheme="minorHAnsi"/>
          <w:sz w:val="20"/>
          <w:szCs w:val="20"/>
        </w:rPr>
        <w:t xml:space="preserve"> a více</w:t>
      </w:r>
      <w:r w:rsidRPr="00761A2B">
        <w:rPr>
          <w:rFonts w:cstheme="minorHAnsi"/>
          <w:sz w:val="20"/>
          <w:szCs w:val="20"/>
        </w:rPr>
        <w:t>)</w:t>
      </w:r>
      <w:r w:rsidR="006B45F5" w:rsidRPr="00761A2B">
        <w:rPr>
          <w:rFonts w:cstheme="minorHAnsi"/>
          <w:sz w:val="20"/>
          <w:szCs w:val="20"/>
        </w:rPr>
        <w:t xml:space="preserve"> než předpokládaná cena za službu dle bodu </w:t>
      </w:r>
      <w:proofErr w:type="gramStart"/>
      <w:r w:rsidR="006B45F5" w:rsidRPr="00761A2B">
        <w:rPr>
          <w:rFonts w:cstheme="minorHAnsi"/>
          <w:sz w:val="20"/>
          <w:szCs w:val="20"/>
        </w:rPr>
        <w:t>2.7. smlouvy</w:t>
      </w:r>
      <w:proofErr w:type="gramEnd"/>
      <w:r w:rsidRPr="00761A2B">
        <w:rPr>
          <w:rFonts w:cstheme="minorHAnsi"/>
          <w:sz w:val="20"/>
          <w:szCs w:val="20"/>
        </w:rPr>
        <w:t>, zejména pokud jej zákazník nesprávně nebo neúplně informoval dle bodu 3.1. písm. b) této smlouvy</w:t>
      </w:r>
      <w:r w:rsidR="00CA5323" w:rsidRPr="00761A2B">
        <w:rPr>
          <w:rFonts w:cstheme="minorHAnsi"/>
          <w:sz w:val="20"/>
          <w:szCs w:val="20"/>
        </w:rPr>
        <w:t>,</w:t>
      </w:r>
      <w:r w:rsidR="004F0D4B" w:rsidRPr="00761A2B">
        <w:rPr>
          <w:rFonts w:cstheme="minorHAnsi"/>
          <w:sz w:val="20"/>
          <w:szCs w:val="20"/>
        </w:rPr>
        <w:t xml:space="preserve"> zákazník nesplnil své </w:t>
      </w:r>
      <w:r w:rsidR="00CA5323" w:rsidRPr="00761A2B">
        <w:rPr>
          <w:rFonts w:cstheme="minorHAnsi"/>
          <w:sz w:val="20"/>
          <w:szCs w:val="20"/>
        </w:rPr>
        <w:t xml:space="preserve">další </w:t>
      </w:r>
      <w:r w:rsidR="004F0D4B" w:rsidRPr="00761A2B">
        <w:rPr>
          <w:rFonts w:cstheme="minorHAnsi"/>
          <w:sz w:val="20"/>
          <w:szCs w:val="20"/>
        </w:rPr>
        <w:t>povinnosti dle bodu 3.1. této smlouvy</w:t>
      </w:r>
      <w:r w:rsidR="00CA5323" w:rsidRPr="00761A2B">
        <w:rPr>
          <w:rFonts w:cstheme="minorHAnsi"/>
          <w:sz w:val="20"/>
          <w:szCs w:val="20"/>
        </w:rPr>
        <w:t xml:space="preserve"> nebo s ohledem na požadavky zákazníka (balení, montáž) či ztížené podmínky panující na místě</w:t>
      </w:r>
      <w:r w:rsidRPr="00761A2B">
        <w:rPr>
          <w:rFonts w:cstheme="minorHAnsi"/>
          <w:sz w:val="20"/>
          <w:szCs w:val="20"/>
        </w:rPr>
        <w:t xml:space="preserve">, oznámí </w:t>
      </w:r>
      <w:r w:rsidR="004F0D4B" w:rsidRPr="00761A2B">
        <w:rPr>
          <w:rFonts w:cstheme="minorHAnsi"/>
          <w:sz w:val="20"/>
          <w:szCs w:val="20"/>
        </w:rPr>
        <w:t xml:space="preserve">dopravce </w:t>
      </w:r>
      <w:r w:rsidR="003426D0" w:rsidRPr="00761A2B">
        <w:rPr>
          <w:rFonts w:cstheme="minorHAnsi"/>
          <w:sz w:val="20"/>
          <w:szCs w:val="20"/>
        </w:rPr>
        <w:t>tuto skutečnost</w:t>
      </w:r>
      <w:r w:rsidRPr="00761A2B">
        <w:rPr>
          <w:rFonts w:cstheme="minorHAnsi"/>
          <w:sz w:val="20"/>
          <w:szCs w:val="20"/>
        </w:rPr>
        <w:t xml:space="preserve"> před zahájením služby zákazníkovi s</w:t>
      </w:r>
      <w:r w:rsidR="006B45F5" w:rsidRPr="00761A2B">
        <w:rPr>
          <w:rFonts w:cstheme="minorHAnsi"/>
          <w:sz w:val="20"/>
          <w:szCs w:val="20"/>
        </w:rPr>
        <w:t> </w:t>
      </w:r>
      <w:r w:rsidRPr="00761A2B">
        <w:rPr>
          <w:rFonts w:cstheme="minorHAnsi"/>
          <w:sz w:val="20"/>
          <w:szCs w:val="20"/>
        </w:rPr>
        <w:t>požadavkem</w:t>
      </w:r>
      <w:r w:rsidR="006B45F5" w:rsidRPr="00761A2B">
        <w:rPr>
          <w:rFonts w:cstheme="minorHAnsi"/>
          <w:sz w:val="20"/>
          <w:szCs w:val="20"/>
        </w:rPr>
        <w:t xml:space="preserve"> </w:t>
      </w:r>
      <w:r w:rsidR="003426D0" w:rsidRPr="00761A2B">
        <w:rPr>
          <w:rFonts w:cstheme="minorHAnsi"/>
          <w:sz w:val="20"/>
          <w:szCs w:val="20"/>
        </w:rPr>
        <w:t>na odsouhlasení navýšení</w:t>
      </w:r>
      <w:r w:rsidR="006B45F5" w:rsidRPr="00761A2B">
        <w:rPr>
          <w:rFonts w:cstheme="minorHAnsi"/>
          <w:sz w:val="20"/>
          <w:szCs w:val="20"/>
        </w:rPr>
        <w:t xml:space="preserve"> předpokládané ceny sl</w:t>
      </w:r>
      <w:r w:rsidR="0058020D">
        <w:rPr>
          <w:rFonts w:cstheme="minorHAnsi"/>
          <w:sz w:val="20"/>
          <w:szCs w:val="20"/>
        </w:rPr>
        <w:t>užby, popř. i navýšení</w:t>
      </w:r>
      <w:r w:rsidR="003426D0" w:rsidRPr="00761A2B">
        <w:rPr>
          <w:rFonts w:cstheme="minorHAnsi"/>
          <w:sz w:val="20"/>
          <w:szCs w:val="20"/>
        </w:rPr>
        <w:t xml:space="preserve"> sjednané zálohy</w:t>
      </w:r>
      <w:r w:rsidRPr="00761A2B">
        <w:rPr>
          <w:rFonts w:cstheme="minorHAnsi"/>
          <w:sz w:val="20"/>
          <w:szCs w:val="20"/>
        </w:rPr>
        <w:t>. Nesouhlasí-li zákazník s</w:t>
      </w:r>
      <w:r w:rsidR="003426D0" w:rsidRPr="00761A2B">
        <w:rPr>
          <w:rFonts w:cstheme="minorHAnsi"/>
          <w:sz w:val="20"/>
          <w:szCs w:val="20"/>
        </w:rPr>
        <w:t> </w:t>
      </w:r>
      <w:r w:rsidRPr="00761A2B">
        <w:rPr>
          <w:rFonts w:cstheme="minorHAnsi"/>
          <w:sz w:val="20"/>
          <w:szCs w:val="20"/>
        </w:rPr>
        <w:t>navýšením</w:t>
      </w:r>
      <w:r w:rsidR="003426D0" w:rsidRPr="00761A2B">
        <w:rPr>
          <w:rFonts w:cstheme="minorHAnsi"/>
          <w:sz w:val="20"/>
          <w:szCs w:val="20"/>
        </w:rPr>
        <w:t xml:space="preserve"> předpokládané ceny služby</w:t>
      </w:r>
      <w:r w:rsidRPr="00761A2B">
        <w:rPr>
          <w:rFonts w:cstheme="minorHAnsi"/>
          <w:sz w:val="20"/>
          <w:szCs w:val="20"/>
        </w:rPr>
        <w:t xml:space="preserve"> </w:t>
      </w:r>
      <w:r w:rsidR="003426D0" w:rsidRPr="00761A2B">
        <w:rPr>
          <w:rFonts w:cstheme="minorHAnsi"/>
          <w:sz w:val="20"/>
          <w:szCs w:val="20"/>
        </w:rPr>
        <w:t xml:space="preserve">nebo </w:t>
      </w:r>
      <w:r w:rsidRPr="00761A2B">
        <w:rPr>
          <w:rFonts w:cstheme="minorHAnsi"/>
          <w:sz w:val="20"/>
          <w:szCs w:val="20"/>
        </w:rPr>
        <w:t xml:space="preserve">zálohy, může </w:t>
      </w:r>
      <w:r w:rsidR="00761A2B" w:rsidRPr="00761A2B">
        <w:rPr>
          <w:rFonts w:cstheme="minorHAnsi"/>
          <w:sz w:val="20"/>
          <w:szCs w:val="20"/>
        </w:rPr>
        <w:t>zákazník i dopravce</w:t>
      </w:r>
      <w:r w:rsidR="003426D0" w:rsidRPr="00761A2B">
        <w:rPr>
          <w:rFonts w:cstheme="minorHAnsi"/>
          <w:sz w:val="20"/>
          <w:szCs w:val="20"/>
        </w:rPr>
        <w:t xml:space="preserve"> </w:t>
      </w:r>
      <w:r w:rsidRPr="00761A2B">
        <w:rPr>
          <w:rFonts w:cstheme="minorHAnsi"/>
          <w:sz w:val="20"/>
          <w:szCs w:val="20"/>
        </w:rPr>
        <w:t>od této sml</w:t>
      </w:r>
      <w:r w:rsidR="003426D0" w:rsidRPr="00761A2B">
        <w:rPr>
          <w:rFonts w:cstheme="minorHAnsi"/>
          <w:sz w:val="20"/>
          <w:szCs w:val="20"/>
        </w:rPr>
        <w:t>ouvy odstoupit.</w:t>
      </w:r>
      <w:r w:rsidRPr="00761A2B">
        <w:rPr>
          <w:rFonts w:cstheme="minorHAnsi"/>
          <w:sz w:val="20"/>
          <w:szCs w:val="20"/>
        </w:rPr>
        <w:t xml:space="preserve"> </w:t>
      </w:r>
      <w:r w:rsidR="00186EB5">
        <w:rPr>
          <w:rFonts w:cstheme="minorHAnsi"/>
          <w:sz w:val="20"/>
          <w:szCs w:val="20"/>
        </w:rPr>
        <w:t>Dopravce je oprávněn</w:t>
      </w:r>
      <w:r w:rsidR="003426D0" w:rsidRPr="00761A2B">
        <w:rPr>
          <w:rFonts w:cstheme="minorHAnsi"/>
          <w:sz w:val="20"/>
          <w:szCs w:val="20"/>
        </w:rPr>
        <w:t xml:space="preserve"> </w:t>
      </w:r>
      <w:r w:rsidR="00186EB5">
        <w:rPr>
          <w:rFonts w:cstheme="minorHAnsi"/>
          <w:sz w:val="20"/>
          <w:szCs w:val="20"/>
        </w:rPr>
        <w:t>stěhovací službu ne</w:t>
      </w:r>
      <w:r w:rsidR="00761A2B" w:rsidRPr="00761A2B">
        <w:rPr>
          <w:rFonts w:cstheme="minorHAnsi"/>
          <w:sz w:val="20"/>
          <w:szCs w:val="20"/>
        </w:rPr>
        <w:t>za</w:t>
      </w:r>
      <w:r w:rsidR="008B5D75">
        <w:rPr>
          <w:rFonts w:cstheme="minorHAnsi"/>
          <w:sz w:val="20"/>
          <w:szCs w:val="20"/>
        </w:rPr>
        <w:t>hájit a není v prodlení s jejím provedením</w:t>
      </w:r>
      <w:r w:rsidR="004E286D">
        <w:rPr>
          <w:rFonts w:cstheme="minorHAnsi"/>
          <w:sz w:val="20"/>
          <w:szCs w:val="20"/>
        </w:rPr>
        <w:t xml:space="preserve"> </w:t>
      </w:r>
      <w:r w:rsidR="003426D0" w:rsidRPr="00761A2B">
        <w:rPr>
          <w:rFonts w:cstheme="minorHAnsi"/>
          <w:sz w:val="20"/>
          <w:szCs w:val="20"/>
        </w:rPr>
        <w:t>do doby</w:t>
      </w:r>
      <w:r w:rsidR="008B5D75">
        <w:rPr>
          <w:rFonts w:cstheme="minorHAnsi"/>
          <w:sz w:val="20"/>
          <w:szCs w:val="20"/>
        </w:rPr>
        <w:t>,</w:t>
      </w:r>
      <w:r w:rsidR="003426D0" w:rsidRPr="00761A2B">
        <w:rPr>
          <w:rFonts w:cstheme="minorHAnsi"/>
          <w:sz w:val="20"/>
          <w:szCs w:val="20"/>
        </w:rPr>
        <w:t xml:space="preserve"> než zákazník odsouhlasí navýšení předpokládané ceny služby, popř. </w:t>
      </w:r>
      <w:r w:rsidR="0058020D">
        <w:rPr>
          <w:rFonts w:cstheme="minorHAnsi"/>
          <w:sz w:val="20"/>
          <w:szCs w:val="20"/>
        </w:rPr>
        <w:t>zálohy a neuhradí navýšenou</w:t>
      </w:r>
      <w:r w:rsidR="003426D0" w:rsidRPr="00761A2B">
        <w:rPr>
          <w:rFonts w:cstheme="minorHAnsi"/>
          <w:sz w:val="20"/>
          <w:szCs w:val="20"/>
        </w:rPr>
        <w:t xml:space="preserve"> zálohu. </w:t>
      </w:r>
      <w:r w:rsidR="002E325F" w:rsidRPr="00761A2B">
        <w:rPr>
          <w:rFonts w:cstheme="minorHAnsi"/>
          <w:sz w:val="20"/>
          <w:szCs w:val="20"/>
        </w:rPr>
        <w:t>Dopravce má právo požadovat po zákazníkovi</w:t>
      </w:r>
      <w:r w:rsidR="004F0D4B" w:rsidRPr="00761A2B">
        <w:rPr>
          <w:rFonts w:cstheme="minorHAnsi"/>
          <w:sz w:val="20"/>
          <w:szCs w:val="20"/>
        </w:rPr>
        <w:t xml:space="preserve"> </w:t>
      </w:r>
      <w:r w:rsidR="003426D0" w:rsidRPr="00761A2B">
        <w:rPr>
          <w:rFonts w:cstheme="minorHAnsi"/>
          <w:sz w:val="20"/>
          <w:szCs w:val="20"/>
        </w:rPr>
        <w:t>odsouhlasení navýšení předpokládané ceny služby, popř. i</w:t>
      </w:r>
      <w:r w:rsidR="004F0D4B" w:rsidRPr="00761A2B">
        <w:rPr>
          <w:rFonts w:cstheme="minorHAnsi"/>
          <w:sz w:val="20"/>
          <w:szCs w:val="20"/>
        </w:rPr>
        <w:t xml:space="preserve"> zálohy,</w:t>
      </w:r>
      <w:r w:rsidR="00CA5323" w:rsidRPr="00761A2B">
        <w:rPr>
          <w:rFonts w:cstheme="minorHAnsi"/>
          <w:sz w:val="20"/>
          <w:szCs w:val="20"/>
        </w:rPr>
        <w:t xml:space="preserve"> rovněž</w:t>
      </w:r>
      <w:r w:rsidR="002E325F" w:rsidRPr="00761A2B">
        <w:rPr>
          <w:rFonts w:cstheme="minorHAnsi"/>
          <w:sz w:val="20"/>
          <w:szCs w:val="20"/>
        </w:rPr>
        <w:t xml:space="preserve"> </w:t>
      </w:r>
      <w:r w:rsidR="004F0D4B" w:rsidRPr="00761A2B">
        <w:rPr>
          <w:rFonts w:cstheme="minorHAnsi"/>
          <w:sz w:val="20"/>
          <w:szCs w:val="20"/>
        </w:rPr>
        <w:t xml:space="preserve">pokud se </w:t>
      </w:r>
      <w:r w:rsidR="002B5A09" w:rsidRPr="00761A2B">
        <w:rPr>
          <w:rFonts w:cstheme="minorHAnsi"/>
          <w:sz w:val="20"/>
          <w:szCs w:val="20"/>
        </w:rPr>
        <w:t>strany dohodnou</w:t>
      </w:r>
      <w:r w:rsidR="00CA5323" w:rsidRPr="00761A2B">
        <w:rPr>
          <w:rFonts w:cstheme="minorHAnsi"/>
          <w:sz w:val="20"/>
          <w:szCs w:val="20"/>
        </w:rPr>
        <w:t xml:space="preserve"> na zvýšení rozsahu služby</w:t>
      </w:r>
      <w:r w:rsidR="002E325F" w:rsidRPr="00761A2B">
        <w:rPr>
          <w:rFonts w:cstheme="minorHAnsi"/>
          <w:sz w:val="20"/>
          <w:szCs w:val="20"/>
        </w:rPr>
        <w:t xml:space="preserve"> nebo změně místa plnění.</w:t>
      </w:r>
      <w:r w:rsidR="003426D0" w:rsidRPr="00761A2B">
        <w:rPr>
          <w:rFonts w:cstheme="minorHAnsi"/>
          <w:sz w:val="20"/>
          <w:szCs w:val="20"/>
        </w:rPr>
        <w:t xml:space="preserve"> </w:t>
      </w:r>
    </w:p>
    <w:p w14:paraId="168D4D36" w14:textId="708E3B84" w:rsidR="008C767A" w:rsidRPr="00761A2B" w:rsidRDefault="002B5A09" w:rsidP="006B45F5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Zákazník se zav</w:t>
      </w:r>
      <w:r w:rsidR="00CA5323" w:rsidRPr="00761A2B">
        <w:rPr>
          <w:rFonts w:cstheme="minorHAnsi"/>
          <w:sz w:val="20"/>
          <w:szCs w:val="20"/>
        </w:rPr>
        <w:t>azuje uhradit dopravci částku</w:t>
      </w:r>
      <w:r w:rsidR="008D414A">
        <w:rPr>
          <w:rFonts w:cstheme="minorHAnsi"/>
          <w:sz w:val="20"/>
          <w:szCs w:val="20"/>
        </w:rPr>
        <w:t xml:space="preserve"> s DPH ve výši</w:t>
      </w:r>
      <w:r w:rsidR="00CA5323" w:rsidRPr="00761A2B">
        <w:rPr>
          <w:rFonts w:cstheme="minorHAnsi"/>
          <w:sz w:val="20"/>
          <w:szCs w:val="20"/>
        </w:rPr>
        <w:t xml:space="preserve"> </w:t>
      </w:r>
      <w:r w:rsidR="00B71A0F">
        <w:rPr>
          <w:rFonts w:cstheme="minorHAnsi"/>
          <w:sz w:val="20"/>
          <w:szCs w:val="20"/>
        </w:rPr>
        <w:t>2</w:t>
      </w:r>
      <w:r w:rsidR="00592DA0">
        <w:rPr>
          <w:rFonts w:cstheme="minorHAnsi"/>
          <w:sz w:val="20"/>
          <w:szCs w:val="20"/>
        </w:rPr>
        <w:t>.</w:t>
      </w:r>
      <w:r w:rsidR="00B71A0F">
        <w:rPr>
          <w:rFonts w:cstheme="minorHAnsi"/>
          <w:sz w:val="20"/>
          <w:szCs w:val="20"/>
        </w:rPr>
        <w:t>178</w:t>
      </w:r>
      <w:r w:rsidR="00592DA0">
        <w:rPr>
          <w:rFonts w:cstheme="minorHAnsi"/>
          <w:sz w:val="20"/>
          <w:szCs w:val="20"/>
        </w:rPr>
        <w:t>,-</w:t>
      </w:r>
      <w:r w:rsidRPr="00761A2B">
        <w:rPr>
          <w:rFonts w:cstheme="minorHAnsi"/>
          <w:sz w:val="20"/>
          <w:szCs w:val="20"/>
        </w:rPr>
        <w:t xml:space="preserve"> Kč/</w:t>
      </w:r>
      <w:r w:rsidR="00CA5323" w:rsidRPr="00761A2B">
        <w:rPr>
          <w:rFonts w:cstheme="minorHAnsi"/>
          <w:sz w:val="20"/>
          <w:szCs w:val="20"/>
        </w:rPr>
        <w:t>1</w:t>
      </w:r>
      <w:r w:rsidRPr="00761A2B">
        <w:rPr>
          <w:rFonts w:cstheme="minorHAnsi"/>
          <w:sz w:val="20"/>
          <w:szCs w:val="20"/>
        </w:rPr>
        <w:t xml:space="preserve">posádku vozidla za každý marný výjezd do místa plnění, pokud bude služba zákazníkem odmítnuta nebo se neuskuteční jinak z důvodu na straně zákazníka, zejména z důvodů nezaplacení zálohy (hotově na místě), neposkytnutí součinnosti nebo nezajištění podmínek nezbytných pro provedení služby.   </w:t>
      </w:r>
    </w:p>
    <w:p w14:paraId="45D7BC27" w14:textId="77777777" w:rsidR="008C767A" w:rsidRPr="00761A2B" w:rsidRDefault="00CA5323" w:rsidP="006B45F5">
      <w:pPr>
        <w:pStyle w:val="Odstavecseseznamem"/>
        <w:numPr>
          <w:ilvl w:val="1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Po provedení služby</w:t>
      </w:r>
      <w:r w:rsidR="008C767A" w:rsidRPr="00761A2B">
        <w:rPr>
          <w:rFonts w:cstheme="minorHAnsi"/>
          <w:sz w:val="20"/>
          <w:szCs w:val="20"/>
        </w:rPr>
        <w:t xml:space="preserve"> provede dopravce vyúčtování</w:t>
      </w:r>
      <w:r w:rsidRPr="00761A2B">
        <w:rPr>
          <w:rFonts w:cstheme="minorHAnsi"/>
          <w:sz w:val="20"/>
          <w:szCs w:val="20"/>
        </w:rPr>
        <w:t xml:space="preserve"> zálohy a ceny služby</w:t>
      </w:r>
      <w:r w:rsidR="008C767A" w:rsidRPr="00761A2B">
        <w:rPr>
          <w:rFonts w:cstheme="minorHAnsi"/>
          <w:sz w:val="20"/>
          <w:szCs w:val="20"/>
        </w:rPr>
        <w:t>. Cena za provedení služby nebo její doplatek je splatný</w:t>
      </w:r>
      <w:r w:rsidRPr="00761A2B">
        <w:rPr>
          <w:rFonts w:cstheme="minorHAnsi"/>
          <w:sz w:val="20"/>
          <w:szCs w:val="20"/>
        </w:rPr>
        <w:t xml:space="preserve"> hotově ihned po provedení služby</w:t>
      </w:r>
      <w:r w:rsidR="008C767A" w:rsidRPr="00761A2B">
        <w:rPr>
          <w:rFonts w:cstheme="minorHAnsi"/>
          <w:sz w:val="20"/>
          <w:szCs w:val="20"/>
        </w:rPr>
        <w:t xml:space="preserve"> k rukám pracovníka dopravce, pokud se účastníci </w:t>
      </w:r>
      <w:r w:rsidR="006B45F5" w:rsidRPr="00761A2B">
        <w:rPr>
          <w:rFonts w:cstheme="minorHAnsi"/>
          <w:sz w:val="20"/>
          <w:szCs w:val="20"/>
        </w:rPr>
        <w:t xml:space="preserve">nedohodnou v bodě </w:t>
      </w:r>
      <w:proofErr w:type="gramStart"/>
      <w:r w:rsidR="006B45F5" w:rsidRPr="00761A2B">
        <w:rPr>
          <w:rFonts w:cstheme="minorHAnsi"/>
          <w:sz w:val="20"/>
          <w:szCs w:val="20"/>
        </w:rPr>
        <w:t>2.11</w:t>
      </w:r>
      <w:r w:rsidRPr="00761A2B">
        <w:rPr>
          <w:rFonts w:cstheme="minorHAnsi"/>
          <w:sz w:val="20"/>
          <w:szCs w:val="20"/>
        </w:rPr>
        <w:t>. této</w:t>
      </w:r>
      <w:proofErr w:type="gramEnd"/>
      <w:r w:rsidRPr="00761A2B">
        <w:rPr>
          <w:rFonts w:cstheme="minorHAnsi"/>
          <w:sz w:val="20"/>
          <w:szCs w:val="20"/>
        </w:rPr>
        <w:t xml:space="preserve"> smlouvy</w:t>
      </w:r>
      <w:r w:rsidR="008C767A" w:rsidRPr="00761A2B">
        <w:rPr>
          <w:rFonts w:cstheme="minorHAnsi"/>
          <w:sz w:val="20"/>
          <w:szCs w:val="20"/>
        </w:rPr>
        <w:t xml:space="preserve"> jin</w:t>
      </w:r>
      <w:r w:rsidRPr="00761A2B">
        <w:rPr>
          <w:rFonts w:cstheme="minorHAnsi"/>
          <w:sz w:val="20"/>
          <w:szCs w:val="20"/>
        </w:rPr>
        <w:t>ak a zákazník po provedení služby</w:t>
      </w:r>
      <w:r w:rsidR="008C767A" w:rsidRPr="00761A2B">
        <w:rPr>
          <w:rFonts w:cstheme="minorHAnsi"/>
          <w:sz w:val="20"/>
          <w:szCs w:val="20"/>
        </w:rPr>
        <w:t xml:space="preserve"> podepíše zá</w:t>
      </w:r>
      <w:r w:rsidR="006B45F5" w:rsidRPr="00761A2B">
        <w:rPr>
          <w:rFonts w:cstheme="minorHAnsi"/>
          <w:sz w:val="20"/>
          <w:szCs w:val="20"/>
        </w:rPr>
        <w:t>pis</w:t>
      </w:r>
      <w:r w:rsidR="00B9683D">
        <w:rPr>
          <w:rFonts w:cstheme="minorHAnsi"/>
          <w:sz w:val="20"/>
          <w:szCs w:val="20"/>
        </w:rPr>
        <w:t xml:space="preserve"> o provedení prací, popř. výkaz</w:t>
      </w:r>
      <w:r w:rsidRPr="00761A2B">
        <w:rPr>
          <w:rFonts w:cstheme="minorHAnsi"/>
          <w:sz w:val="20"/>
          <w:szCs w:val="20"/>
        </w:rPr>
        <w:t>.</w:t>
      </w:r>
    </w:p>
    <w:p w14:paraId="0059EC1A" w14:textId="77EE243A" w:rsidR="00547E3F" w:rsidRPr="00761A2B" w:rsidRDefault="008C767A" w:rsidP="00CA5323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Účastníci</w:t>
      </w:r>
      <w:r w:rsidR="006B45F5" w:rsidRPr="00761A2B">
        <w:rPr>
          <w:rFonts w:cstheme="minorHAnsi"/>
          <w:sz w:val="20"/>
          <w:szCs w:val="20"/>
        </w:rPr>
        <w:t xml:space="preserve"> se dohodli odchylně od bodu </w:t>
      </w:r>
      <w:proofErr w:type="gramStart"/>
      <w:r w:rsidR="006B45F5" w:rsidRPr="00761A2B">
        <w:rPr>
          <w:rFonts w:cstheme="minorHAnsi"/>
          <w:sz w:val="20"/>
          <w:szCs w:val="20"/>
        </w:rPr>
        <w:t>2.10</w:t>
      </w:r>
      <w:r w:rsidRPr="00761A2B">
        <w:rPr>
          <w:rFonts w:cstheme="minorHAnsi"/>
          <w:sz w:val="20"/>
          <w:szCs w:val="20"/>
        </w:rPr>
        <w:t>. této</w:t>
      </w:r>
      <w:proofErr w:type="gramEnd"/>
      <w:r w:rsidRPr="00761A2B">
        <w:rPr>
          <w:rFonts w:cstheme="minorHAnsi"/>
          <w:sz w:val="20"/>
          <w:szCs w:val="20"/>
        </w:rPr>
        <w:t xml:space="preserve"> smlouvy ohledně sp</w:t>
      </w:r>
      <w:r w:rsidR="00CA5323" w:rsidRPr="00761A2B">
        <w:rPr>
          <w:rFonts w:cstheme="minorHAnsi"/>
          <w:sz w:val="20"/>
          <w:szCs w:val="20"/>
        </w:rPr>
        <w:t>latnosti ceny za provedení služby</w:t>
      </w:r>
      <w:r w:rsidR="008D414A">
        <w:rPr>
          <w:rFonts w:cstheme="minorHAnsi"/>
          <w:sz w:val="20"/>
          <w:szCs w:val="20"/>
        </w:rPr>
        <w:t xml:space="preserve"> takto:</w:t>
      </w:r>
      <w:r w:rsidR="00C61508">
        <w:rPr>
          <w:rFonts w:cstheme="minorHAnsi"/>
          <w:sz w:val="20"/>
          <w:szCs w:val="20"/>
        </w:rPr>
        <w:t xml:space="preserve"> </w:t>
      </w:r>
      <w:r w:rsidR="00C61508" w:rsidRPr="00C61508">
        <w:rPr>
          <w:rFonts w:cstheme="minorHAnsi"/>
          <w:b/>
          <w:bCs/>
          <w:sz w:val="20"/>
          <w:szCs w:val="20"/>
        </w:rPr>
        <w:t xml:space="preserve">Doplatek bude převodem se splatností 30 </w:t>
      </w:r>
      <w:proofErr w:type="gramStart"/>
      <w:r w:rsidR="00C61508" w:rsidRPr="00C61508">
        <w:rPr>
          <w:rFonts w:cstheme="minorHAnsi"/>
          <w:b/>
          <w:bCs/>
          <w:sz w:val="20"/>
          <w:szCs w:val="20"/>
        </w:rPr>
        <w:t>dnů</w:t>
      </w:r>
      <w:r w:rsidR="00C61508">
        <w:rPr>
          <w:rFonts w:cstheme="minorHAnsi"/>
          <w:sz w:val="20"/>
          <w:szCs w:val="20"/>
        </w:rPr>
        <w:t xml:space="preserve"> </w:t>
      </w:r>
      <w:r w:rsidR="00AC7DD5">
        <w:rPr>
          <w:rFonts w:cstheme="minorHAnsi"/>
          <w:sz w:val="20"/>
          <w:szCs w:val="20"/>
        </w:rPr>
        <w:t>.</w:t>
      </w:r>
      <w:proofErr w:type="gramEnd"/>
    </w:p>
    <w:p w14:paraId="05C7EF8D" w14:textId="5E6EF2D5" w:rsidR="00FC1CFF" w:rsidRPr="00C61508" w:rsidRDefault="0098089D" w:rsidP="00C61508">
      <w:pPr>
        <w:pStyle w:val="Odstavecseseznamem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</w:t>
      </w:r>
      <w:r w:rsidR="009643D4">
        <w:rPr>
          <w:rFonts w:cstheme="minorHAnsi"/>
          <w:b/>
          <w:sz w:val="20"/>
          <w:szCs w:val="20"/>
        </w:rPr>
        <w:t>vinnosti zákazníka</w:t>
      </w:r>
      <w:r w:rsidR="00867114" w:rsidRPr="00761A2B">
        <w:rPr>
          <w:rFonts w:cstheme="minorHAnsi"/>
          <w:sz w:val="20"/>
          <w:szCs w:val="20"/>
        </w:rPr>
        <w:t xml:space="preserve">  </w:t>
      </w:r>
      <w:r w:rsidR="001B178F" w:rsidRPr="00C61508">
        <w:rPr>
          <w:rFonts w:cstheme="minorHAnsi"/>
          <w:sz w:val="20"/>
          <w:szCs w:val="20"/>
        </w:rPr>
        <w:t xml:space="preserve"> </w:t>
      </w:r>
      <w:r w:rsidR="00C51F84" w:rsidRPr="00C61508">
        <w:rPr>
          <w:rFonts w:cstheme="minorHAnsi"/>
          <w:sz w:val="20"/>
          <w:szCs w:val="20"/>
        </w:rPr>
        <w:t xml:space="preserve"> </w:t>
      </w:r>
      <w:r w:rsidR="00202FF1" w:rsidRPr="00C61508">
        <w:rPr>
          <w:rFonts w:cstheme="minorHAnsi"/>
          <w:sz w:val="20"/>
          <w:szCs w:val="20"/>
        </w:rPr>
        <w:t xml:space="preserve"> </w:t>
      </w:r>
    </w:p>
    <w:p w14:paraId="623D9A5C" w14:textId="77777777" w:rsidR="00C51F84" w:rsidRPr="00761A2B" w:rsidRDefault="00FF4B12" w:rsidP="00FC1CFF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b</w:t>
      </w:r>
      <w:r w:rsidR="00FC1CFF" w:rsidRPr="00761A2B">
        <w:rPr>
          <w:rFonts w:cstheme="minorHAnsi"/>
          <w:sz w:val="20"/>
          <w:szCs w:val="20"/>
        </w:rPr>
        <w:t>)</w:t>
      </w:r>
      <w:r w:rsidR="0098089D">
        <w:rPr>
          <w:rFonts w:cstheme="minorHAnsi"/>
          <w:sz w:val="20"/>
          <w:szCs w:val="20"/>
        </w:rPr>
        <w:t xml:space="preserve"> </w:t>
      </w:r>
      <w:r w:rsidRPr="00761A2B">
        <w:rPr>
          <w:rFonts w:cstheme="minorHAnsi"/>
          <w:sz w:val="20"/>
          <w:szCs w:val="20"/>
        </w:rPr>
        <w:t>správně a úplně</w:t>
      </w:r>
      <w:r w:rsidR="00E20BD6" w:rsidRPr="00761A2B">
        <w:rPr>
          <w:rFonts w:cstheme="minorHAnsi"/>
          <w:sz w:val="20"/>
          <w:szCs w:val="20"/>
        </w:rPr>
        <w:t xml:space="preserve"> </w:t>
      </w:r>
      <w:r w:rsidR="00521835" w:rsidRPr="00761A2B">
        <w:rPr>
          <w:rFonts w:cstheme="minorHAnsi"/>
          <w:sz w:val="20"/>
          <w:szCs w:val="20"/>
        </w:rPr>
        <w:t>informovat d</w:t>
      </w:r>
      <w:r w:rsidR="006F4889" w:rsidRPr="00761A2B">
        <w:rPr>
          <w:rFonts w:cstheme="minorHAnsi"/>
          <w:sz w:val="20"/>
          <w:szCs w:val="20"/>
        </w:rPr>
        <w:t xml:space="preserve">opravce o množství a povaze stěhovaných </w:t>
      </w:r>
      <w:r w:rsidR="00D81A43" w:rsidRPr="00761A2B">
        <w:rPr>
          <w:rFonts w:cstheme="minorHAnsi"/>
          <w:sz w:val="20"/>
          <w:szCs w:val="20"/>
        </w:rPr>
        <w:t>věcí</w:t>
      </w:r>
      <w:r w:rsidR="00C51F84" w:rsidRPr="00761A2B">
        <w:rPr>
          <w:rFonts w:cstheme="minorHAnsi"/>
          <w:sz w:val="20"/>
          <w:szCs w:val="20"/>
        </w:rPr>
        <w:t>,</w:t>
      </w:r>
      <w:r w:rsidR="00E20BD6" w:rsidRPr="00761A2B">
        <w:rPr>
          <w:rFonts w:cstheme="minorHAnsi"/>
          <w:sz w:val="20"/>
          <w:szCs w:val="20"/>
        </w:rPr>
        <w:t xml:space="preserve"> místu nakládky a vykládky,</w:t>
      </w:r>
      <w:r w:rsidR="00C51F84" w:rsidRPr="00761A2B">
        <w:rPr>
          <w:rFonts w:cstheme="minorHAnsi"/>
          <w:sz w:val="20"/>
          <w:szCs w:val="20"/>
        </w:rPr>
        <w:t xml:space="preserve"> možnosti použití </w:t>
      </w:r>
      <w:r w:rsidR="004A0778" w:rsidRPr="00761A2B">
        <w:rPr>
          <w:rFonts w:cstheme="minorHAnsi"/>
          <w:sz w:val="20"/>
          <w:szCs w:val="20"/>
        </w:rPr>
        <w:t>výtahu a jeho velikosti,</w:t>
      </w:r>
      <w:r w:rsidRPr="00761A2B">
        <w:rPr>
          <w:rFonts w:cstheme="minorHAnsi"/>
          <w:sz w:val="20"/>
          <w:szCs w:val="20"/>
        </w:rPr>
        <w:t xml:space="preserve"> o podmínkách v místech stěhování, o místě nakládky a vykládky a </w:t>
      </w:r>
      <w:r w:rsidR="004A0778" w:rsidRPr="00761A2B">
        <w:rPr>
          <w:rFonts w:cstheme="minorHAnsi"/>
          <w:sz w:val="20"/>
          <w:szCs w:val="20"/>
        </w:rPr>
        <w:t xml:space="preserve">o </w:t>
      </w:r>
      <w:r w:rsidR="00592DA0">
        <w:rPr>
          <w:rFonts w:cstheme="minorHAnsi"/>
          <w:sz w:val="20"/>
          <w:szCs w:val="20"/>
        </w:rPr>
        <w:t xml:space="preserve">nutnosti stěhovat břemena o váze </w:t>
      </w:r>
      <w:r w:rsidR="00592DA0" w:rsidRPr="00B94160">
        <w:rPr>
          <w:rFonts w:cstheme="minorHAnsi"/>
          <w:sz w:val="20"/>
          <w:szCs w:val="20"/>
        </w:rPr>
        <w:t>100</w:t>
      </w:r>
      <w:r w:rsidR="004A0778" w:rsidRPr="00B94160">
        <w:rPr>
          <w:rFonts w:cstheme="minorHAnsi"/>
          <w:sz w:val="20"/>
          <w:szCs w:val="20"/>
        </w:rPr>
        <w:t xml:space="preserve"> kg</w:t>
      </w:r>
      <w:r w:rsidR="00592DA0" w:rsidRPr="00B94160">
        <w:rPr>
          <w:rFonts w:cstheme="minorHAnsi"/>
          <w:sz w:val="20"/>
          <w:szCs w:val="20"/>
        </w:rPr>
        <w:t xml:space="preserve"> a těžší</w:t>
      </w:r>
      <w:r w:rsidR="00882080" w:rsidRPr="00761A2B">
        <w:rPr>
          <w:rFonts w:cstheme="minorHAnsi"/>
          <w:sz w:val="20"/>
          <w:szCs w:val="20"/>
        </w:rPr>
        <w:t xml:space="preserve"> (dále jen „těžká břemena“)</w:t>
      </w:r>
      <w:r w:rsidR="00E20BD6" w:rsidRPr="00761A2B">
        <w:rPr>
          <w:rFonts w:cstheme="minorHAnsi"/>
          <w:sz w:val="20"/>
          <w:szCs w:val="20"/>
        </w:rPr>
        <w:t>, a bez odkladu informovat</w:t>
      </w:r>
      <w:r w:rsidR="00521835" w:rsidRPr="00761A2B">
        <w:rPr>
          <w:rFonts w:cstheme="minorHAnsi"/>
          <w:sz w:val="20"/>
          <w:szCs w:val="20"/>
        </w:rPr>
        <w:t xml:space="preserve"> </w:t>
      </w:r>
      <w:r w:rsidR="00E20BD6" w:rsidRPr="00761A2B">
        <w:rPr>
          <w:rFonts w:cstheme="minorHAnsi"/>
          <w:sz w:val="20"/>
          <w:szCs w:val="20"/>
        </w:rPr>
        <w:t xml:space="preserve">o </w:t>
      </w:r>
      <w:r w:rsidR="00521835" w:rsidRPr="00761A2B">
        <w:rPr>
          <w:rFonts w:cstheme="minorHAnsi"/>
          <w:sz w:val="20"/>
          <w:szCs w:val="20"/>
        </w:rPr>
        <w:t>případných změnách</w:t>
      </w:r>
      <w:r w:rsidR="00F55EFD" w:rsidRPr="00761A2B">
        <w:rPr>
          <w:rFonts w:cstheme="minorHAnsi"/>
          <w:sz w:val="20"/>
          <w:szCs w:val="20"/>
        </w:rPr>
        <w:t xml:space="preserve"> těchto skutečností</w:t>
      </w:r>
      <w:r w:rsidR="00521835" w:rsidRPr="00761A2B">
        <w:rPr>
          <w:rFonts w:cstheme="minorHAnsi"/>
          <w:sz w:val="20"/>
          <w:szCs w:val="20"/>
        </w:rPr>
        <w:t xml:space="preserve"> nebo </w:t>
      </w:r>
      <w:r w:rsidR="00E20BD6" w:rsidRPr="00761A2B">
        <w:rPr>
          <w:rFonts w:cstheme="minorHAnsi"/>
          <w:sz w:val="20"/>
          <w:szCs w:val="20"/>
        </w:rPr>
        <w:t>změnách rozsahu prací</w:t>
      </w:r>
      <w:r w:rsidR="00521835" w:rsidRPr="00761A2B">
        <w:rPr>
          <w:rFonts w:cstheme="minorHAnsi"/>
          <w:sz w:val="20"/>
          <w:szCs w:val="20"/>
        </w:rPr>
        <w:t xml:space="preserve">,  </w:t>
      </w:r>
    </w:p>
    <w:p w14:paraId="7057A6B7" w14:textId="77777777" w:rsidR="00521835" w:rsidRPr="00761A2B" w:rsidRDefault="00521835" w:rsidP="00FC1CFF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c)</w:t>
      </w:r>
      <w:r w:rsidR="00E20BD6" w:rsidRPr="00761A2B">
        <w:rPr>
          <w:rFonts w:cstheme="minorHAnsi"/>
          <w:sz w:val="20"/>
          <w:szCs w:val="20"/>
        </w:rPr>
        <w:t xml:space="preserve"> připravit včas věci určené ke stěhování a </w:t>
      </w:r>
      <w:r w:rsidR="0007672A" w:rsidRPr="00761A2B">
        <w:rPr>
          <w:rFonts w:cstheme="minorHAnsi"/>
          <w:sz w:val="20"/>
          <w:szCs w:val="20"/>
        </w:rPr>
        <w:t>případné dokumenty k nim, jsou-</w:t>
      </w:r>
      <w:r w:rsidR="00E20BD6" w:rsidRPr="00761A2B">
        <w:rPr>
          <w:rFonts w:cstheme="minorHAnsi"/>
          <w:sz w:val="20"/>
          <w:szCs w:val="20"/>
        </w:rPr>
        <w:t>li potřebné</w:t>
      </w:r>
      <w:r w:rsidR="00266E20" w:rsidRPr="00761A2B">
        <w:rPr>
          <w:rFonts w:cstheme="minorHAnsi"/>
          <w:sz w:val="20"/>
          <w:szCs w:val="20"/>
        </w:rPr>
        <w:t>,</w:t>
      </w:r>
    </w:p>
    <w:p w14:paraId="6DA3BEE0" w14:textId="77777777" w:rsidR="00E83DFC" w:rsidRPr="00761A2B" w:rsidRDefault="00E83DFC" w:rsidP="00FC1CFF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 xml:space="preserve">d) pokud si některé věci </w:t>
      </w:r>
      <w:r w:rsidR="00775509" w:rsidRPr="00761A2B">
        <w:rPr>
          <w:rFonts w:cstheme="minorHAnsi"/>
          <w:sz w:val="20"/>
          <w:szCs w:val="20"/>
        </w:rPr>
        <w:t xml:space="preserve">zákazník </w:t>
      </w:r>
      <w:r w:rsidRPr="00761A2B">
        <w:rPr>
          <w:rFonts w:cstheme="minorHAnsi"/>
          <w:sz w:val="20"/>
          <w:szCs w:val="20"/>
        </w:rPr>
        <w:t xml:space="preserve">zabalí sám, </w:t>
      </w:r>
      <w:r w:rsidR="00775509" w:rsidRPr="00761A2B">
        <w:rPr>
          <w:rFonts w:cstheme="minorHAnsi"/>
          <w:sz w:val="20"/>
          <w:szCs w:val="20"/>
        </w:rPr>
        <w:t>je povinen je zabalit</w:t>
      </w:r>
      <w:r w:rsidRPr="00761A2B">
        <w:rPr>
          <w:rFonts w:cstheme="minorHAnsi"/>
          <w:sz w:val="20"/>
          <w:szCs w:val="20"/>
        </w:rPr>
        <w:t xml:space="preserve"> způsobem, kter</w:t>
      </w:r>
      <w:r w:rsidR="00775509" w:rsidRPr="00761A2B">
        <w:rPr>
          <w:rFonts w:cstheme="minorHAnsi"/>
          <w:sz w:val="20"/>
          <w:szCs w:val="20"/>
        </w:rPr>
        <w:t>ý zajišťuje podle povahy věci</w:t>
      </w:r>
      <w:r w:rsidRPr="00761A2B">
        <w:rPr>
          <w:rFonts w:cstheme="minorHAnsi"/>
          <w:sz w:val="20"/>
          <w:szCs w:val="20"/>
        </w:rPr>
        <w:t xml:space="preserve"> její ochranu při přepravě a zabraňuje jejímu pohybu v obalu,</w:t>
      </w:r>
    </w:p>
    <w:p w14:paraId="3DDE9614" w14:textId="77777777" w:rsidR="0007672A" w:rsidRPr="00F136E3" w:rsidRDefault="00E20BD6" w:rsidP="00F136E3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lastRenderedPageBreak/>
        <w:t>d) zajistit, že předmětem stěhování nebud</w:t>
      </w:r>
      <w:r w:rsidR="009643D4">
        <w:rPr>
          <w:rFonts w:cstheme="minorHAnsi"/>
          <w:sz w:val="20"/>
          <w:szCs w:val="20"/>
        </w:rPr>
        <w:t xml:space="preserve">ou věci </w:t>
      </w:r>
      <w:r w:rsidR="00F55EFD" w:rsidRPr="00761A2B">
        <w:rPr>
          <w:rFonts w:cstheme="minorHAnsi"/>
          <w:sz w:val="20"/>
          <w:szCs w:val="20"/>
        </w:rPr>
        <w:t>ze stěhování vyloučené</w:t>
      </w:r>
      <w:r w:rsidR="008D414A">
        <w:rPr>
          <w:rFonts w:cstheme="minorHAnsi"/>
          <w:sz w:val="20"/>
          <w:szCs w:val="20"/>
        </w:rPr>
        <w:t xml:space="preserve"> – jsou uvedeny ve zvláštních obchodních podmínkách dopravce</w:t>
      </w:r>
      <w:r w:rsidR="00F55EFD" w:rsidRPr="00761A2B">
        <w:rPr>
          <w:rFonts w:cstheme="minorHAnsi"/>
          <w:sz w:val="20"/>
          <w:szCs w:val="20"/>
        </w:rPr>
        <w:t>.</w:t>
      </w:r>
    </w:p>
    <w:p w14:paraId="1F305D1A" w14:textId="77777777" w:rsidR="008C767A" w:rsidRPr="00761A2B" w:rsidRDefault="007D223D" w:rsidP="008C767A">
      <w:pPr>
        <w:pStyle w:val="Odstavecseseznamem"/>
        <w:numPr>
          <w:ilvl w:val="1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Zákazn</w:t>
      </w:r>
      <w:r w:rsidR="00463C48" w:rsidRPr="00761A2B">
        <w:rPr>
          <w:rFonts w:cstheme="minorHAnsi"/>
          <w:sz w:val="20"/>
          <w:szCs w:val="20"/>
        </w:rPr>
        <w:t xml:space="preserve">ík </w:t>
      </w:r>
      <w:r w:rsidR="006B6F64" w:rsidRPr="00761A2B">
        <w:rPr>
          <w:rFonts w:cstheme="minorHAnsi"/>
          <w:sz w:val="20"/>
          <w:szCs w:val="20"/>
        </w:rPr>
        <w:t>j</w:t>
      </w:r>
      <w:r w:rsidR="00463C48" w:rsidRPr="00761A2B">
        <w:rPr>
          <w:rFonts w:cstheme="minorHAnsi"/>
          <w:sz w:val="20"/>
          <w:szCs w:val="20"/>
        </w:rPr>
        <w:t>e</w:t>
      </w:r>
      <w:r w:rsidR="006B6F64" w:rsidRPr="00761A2B">
        <w:rPr>
          <w:rFonts w:cstheme="minorHAnsi"/>
          <w:sz w:val="20"/>
          <w:szCs w:val="20"/>
        </w:rPr>
        <w:t xml:space="preserve"> </w:t>
      </w:r>
      <w:r w:rsidR="00463C48" w:rsidRPr="00761A2B">
        <w:rPr>
          <w:rFonts w:cstheme="minorHAnsi"/>
          <w:sz w:val="20"/>
          <w:szCs w:val="20"/>
        </w:rPr>
        <w:t>povinen po provedení služby</w:t>
      </w:r>
      <w:r w:rsidR="0098089D">
        <w:rPr>
          <w:rFonts w:cstheme="minorHAnsi"/>
          <w:sz w:val="20"/>
          <w:szCs w:val="20"/>
        </w:rPr>
        <w:t xml:space="preserve"> </w:t>
      </w:r>
      <w:r w:rsidR="00FB505A">
        <w:rPr>
          <w:rFonts w:cstheme="minorHAnsi"/>
          <w:sz w:val="20"/>
          <w:szCs w:val="20"/>
        </w:rPr>
        <w:t xml:space="preserve">pečlivě </w:t>
      </w:r>
      <w:r w:rsidR="0098089D">
        <w:rPr>
          <w:rFonts w:cstheme="minorHAnsi"/>
          <w:sz w:val="20"/>
          <w:szCs w:val="20"/>
        </w:rPr>
        <w:t xml:space="preserve">zkontrolovat, zda převzal všechny stěhované věci v kompletním stavu, objemu a bez poškození a případné poškození nebo ztrátu předmětů uvést </w:t>
      </w:r>
      <w:r w:rsidR="00FB505A">
        <w:rPr>
          <w:rFonts w:cstheme="minorHAnsi"/>
          <w:sz w:val="20"/>
          <w:szCs w:val="20"/>
        </w:rPr>
        <w:t>v zápisu o provedení služby.</w:t>
      </w:r>
      <w:r w:rsidR="0098089D">
        <w:rPr>
          <w:rFonts w:cstheme="minorHAnsi"/>
          <w:sz w:val="20"/>
          <w:szCs w:val="20"/>
        </w:rPr>
        <w:t xml:space="preserve"> Zákazník je povinen</w:t>
      </w:r>
      <w:r w:rsidR="00463C48" w:rsidRPr="00761A2B">
        <w:rPr>
          <w:rFonts w:cstheme="minorHAnsi"/>
          <w:sz w:val="20"/>
          <w:szCs w:val="20"/>
        </w:rPr>
        <w:t xml:space="preserve"> podepsat zápis o jejím provedení, pop</w:t>
      </w:r>
      <w:r w:rsidR="006B6F64" w:rsidRPr="00761A2B">
        <w:rPr>
          <w:rFonts w:cstheme="minorHAnsi"/>
          <w:sz w:val="20"/>
          <w:szCs w:val="20"/>
        </w:rPr>
        <w:t>ř. i výkaz provedených prací, výkonů a spotřebované</w:t>
      </w:r>
      <w:r w:rsidR="00775509" w:rsidRPr="00761A2B">
        <w:rPr>
          <w:rFonts w:cstheme="minorHAnsi"/>
          <w:sz w:val="20"/>
          <w:szCs w:val="20"/>
        </w:rPr>
        <w:t>ho obalového materiálu</w:t>
      </w:r>
      <w:r w:rsidR="008D414A">
        <w:rPr>
          <w:rFonts w:cstheme="minorHAnsi"/>
          <w:sz w:val="20"/>
          <w:szCs w:val="20"/>
        </w:rPr>
        <w:t>.</w:t>
      </w:r>
      <w:r w:rsidR="0098089D">
        <w:rPr>
          <w:rFonts w:cstheme="minorHAnsi"/>
          <w:sz w:val="20"/>
          <w:szCs w:val="20"/>
        </w:rPr>
        <w:t xml:space="preserve"> </w:t>
      </w:r>
      <w:r w:rsidRPr="00761A2B">
        <w:rPr>
          <w:rFonts w:cstheme="minorHAnsi"/>
          <w:sz w:val="20"/>
          <w:szCs w:val="20"/>
        </w:rPr>
        <w:t xml:space="preserve">   </w:t>
      </w:r>
    </w:p>
    <w:p w14:paraId="1D706E23" w14:textId="77777777" w:rsidR="003E1C57" w:rsidRPr="009643D4" w:rsidRDefault="006935BF" w:rsidP="009643D4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Je-li k provedení služby</w:t>
      </w:r>
      <w:r w:rsidR="003E1C57" w:rsidRPr="00761A2B">
        <w:rPr>
          <w:rFonts w:cstheme="minorHAnsi"/>
          <w:sz w:val="20"/>
          <w:szCs w:val="20"/>
        </w:rPr>
        <w:t xml:space="preserve"> potřebná součinnost zákazníka, objednatel mu určí přiměřenou lhůtu k jejímu poskytnutí. Uplyne-li lhůta marně, má dopravce právo od této smlouvy odstoupit.</w:t>
      </w:r>
    </w:p>
    <w:p w14:paraId="7D3DF753" w14:textId="77777777" w:rsidR="00F57AFC" w:rsidRPr="00761A2B" w:rsidRDefault="00726D04" w:rsidP="008C4586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761A2B">
        <w:rPr>
          <w:rFonts w:cstheme="minorHAnsi"/>
          <w:b/>
          <w:bCs/>
          <w:sz w:val="20"/>
          <w:szCs w:val="20"/>
        </w:rPr>
        <w:t>O</w:t>
      </w:r>
      <w:r w:rsidR="00A546D9" w:rsidRPr="00761A2B">
        <w:rPr>
          <w:rFonts w:cstheme="minorHAnsi"/>
          <w:b/>
          <w:bCs/>
          <w:sz w:val="20"/>
          <w:szCs w:val="20"/>
        </w:rPr>
        <w:t>statní u</w:t>
      </w:r>
      <w:r w:rsidR="008C4586" w:rsidRPr="00761A2B">
        <w:rPr>
          <w:rFonts w:cstheme="minorHAnsi"/>
          <w:b/>
          <w:bCs/>
          <w:sz w:val="20"/>
          <w:szCs w:val="20"/>
        </w:rPr>
        <w:t>stanovení</w:t>
      </w:r>
    </w:p>
    <w:p w14:paraId="4D461759" w14:textId="77777777" w:rsidR="001D25FA" w:rsidRPr="00AC7DD5" w:rsidRDefault="001D25FA" w:rsidP="009903F3">
      <w:pPr>
        <w:pStyle w:val="Odstavecseseznamem"/>
        <w:numPr>
          <w:ilvl w:val="1"/>
          <w:numId w:val="2"/>
        </w:numPr>
        <w:jc w:val="both"/>
        <w:rPr>
          <w:rFonts w:cstheme="minorHAnsi"/>
          <w:b/>
          <w:bCs/>
          <w:sz w:val="20"/>
          <w:szCs w:val="20"/>
          <w:u w:val="single"/>
        </w:rPr>
      </w:pPr>
      <w:r w:rsidRPr="00AC7DD5">
        <w:rPr>
          <w:rFonts w:cstheme="minorHAnsi"/>
          <w:b/>
          <w:bCs/>
          <w:sz w:val="20"/>
          <w:szCs w:val="20"/>
          <w:u w:val="single"/>
        </w:rPr>
        <w:t xml:space="preserve">Zbývající </w:t>
      </w:r>
      <w:r w:rsidR="007A747B" w:rsidRPr="00AC7DD5">
        <w:rPr>
          <w:rFonts w:cstheme="minorHAnsi"/>
          <w:b/>
          <w:bCs/>
          <w:sz w:val="20"/>
          <w:szCs w:val="20"/>
          <w:u w:val="single"/>
        </w:rPr>
        <w:t xml:space="preserve">část </w:t>
      </w:r>
      <w:r w:rsidRPr="00AC7DD5">
        <w:rPr>
          <w:rFonts w:cstheme="minorHAnsi"/>
          <w:b/>
          <w:bCs/>
          <w:sz w:val="20"/>
          <w:szCs w:val="20"/>
          <w:u w:val="single"/>
        </w:rPr>
        <w:t>obsah</w:t>
      </w:r>
      <w:r w:rsidR="007A747B" w:rsidRPr="00AC7DD5">
        <w:rPr>
          <w:rFonts w:cstheme="minorHAnsi"/>
          <w:b/>
          <w:bCs/>
          <w:sz w:val="20"/>
          <w:szCs w:val="20"/>
          <w:u w:val="single"/>
        </w:rPr>
        <w:t>u</w:t>
      </w:r>
      <w:r w:rsidRPr="00AC7DD5">
        <w:rPr>
          <w:rFonts w:cstheme="minorHAnsi"/>
          <w:b/>
          <w:bCs/>
          <w:sz w:val="20"/>
          <w:szCs w:val="20"/>
          <w:u w:val="single"/>
        </w:rPr>
        <w:t xml:space="preserve"> této smlouvy tvoří </w:t>
      </w:r>
      <w:r w:rsidR="00B9683D" w:rsidRPr="00AC7DD5">
        <w:rPr>
          <w:rFonts w:cstheme="minorHAnsi"/>
          <w:b/>
          <w:bCs/>
          <w:sz w:val="20"/>
          <w:szCs w:val="20"/>
          <w:u w:val="single"/>
        </w:rPr>
        <w:t>všeobecné obchodn</w:t>
      </w:r>
      <w:r w:rsidR="00592DA0">
        <w:rPr>
          <w:rFonts w:cstheme="minorHAnsi"/>
          <w:b/>
          <w:bCs/>
          <w:sz w:val="20"/>
          <w:szCs w:val="20"/>
          <w:u w:val="single"/>
        </w:rPr>
        <w:t>í podmínky ERZET HOLDING a.s. (</w:t>
      </w:r>
      <w:r w:rsidR="00B9683D" w:rsidRPr="00AC7DD5">
        <w:rPr>
          <w:rFonts w:cstheme="minorHAnsi"/>
          <w:b/>
          <w:bCs/>
          <w:sz w:val="20"/>
          <w:szCs w:val="20"/>
          <w:u w:val="single"/>
        </w:rPr>
        <w:t>dále jen „VOP“)</w:t>
      </w:r>
      <w:r w:rsidR="008D414A">
        <w:rPr>
          <w:rFonts w:cstheme="minorHAnsi"/>
          <w:b/>
          <w:bCs/>
          <w:sz w:val="20"/>
          <w:szCs w:val="20"/>
          <w:u w:val="single"/>
        </w:rPr>
        <w:t>,</w:t>
      </w:r>
      <w:r w:rsidR="00B9683D" w:rsidRPr="00AC7DD5">
        <w:rPr>
          <w:rFonts w:cstheme="minorHAnsi"/>
          <w:b/>
          <w:bCs/>
          <w:sz w:val="20"/>
          <w:szCs w:val="20"/>
          <w:u w:val="single"/>
        </w:rPr>
        <w:t xml:space="preserve"> zvláštní obchodní podmínky ERZET HOLDING a.s. pro</w:t>
      </w:r>
      <w:r w:rsidR="009643D4" w:rsidRPr="00AC7DD5">
        <w:rPr>
          <w:rFonts w:cstheme="minorHAnsi"/>
          <w:b/>
          <w:bCs/>
          <w:sz w:val="20"/>
          <w:szCs w:val="20"/>
          <w:u w:val="single"/>
        </w:rPr>
        <w:t xml:space="preserve"> stěhovací služby (dále jen „</w:t>
      </w:r>
      <w:r w:rsidR="00B9683D" w:rsidRPr="00AC7DD5">
        <w:rPr>
          <w:rFonts w:cstheme="minorHAnsi"/>
          <w:b/>
          <w:bCs/>
          <w:sz w:val="20"/>
          <w:szCs w:val="20"/>
          <w:u w:val="single"/>
        </w:rPr>
        <w:t>Z</w:t>
      </w:r>
      <w:r w:rsidR="009643D4" w:rsidRPr="00AC7DD5">
        <w:rPr>
          <w:rFonts w:cstheme="minorHAnsi"/>
          <w:b/>
          <w:bCs/>
          <w:sz w:val="20"/>
          <w:szCs w:val="20"/>
          <w:u w:val="single"/>
        </w:rPr>
        <w:t>OP“)</w:t>
      </w:r>
      <w:r w:rsidR="007A747B" w:rsidRPr="00AC7DD5">
        <w:rPr>
          <w:rFonts w:cstheme="minorHAnsi"/>
          <w:b/>
          <w:bCs/>
          <w:sz w:val="20"/>
          <w:szCs w:val="20"/>
          <w:u w:val="single"/>
        </w:rPr>
        <w:t xml:space="preserve"> a </w:t>
      </w:r>
      <w:r w:rsidR="0058020D" w:rsidRPr="00AC7DD5">
        <w:rPr>
          <w:rFonts w:cstheme="minorHAnsi"/>
          <w:b/>
          <w:bCs/>
          <w:sz w:val="20"/>
          <w:szCs w:val="20"/>
          <w:u w:val="single"/>
        </w:rPr>
        <w:t>ceník dopravce</w:t>
      </w:r>
      <w:r w:rsidR="00315996">
        <w:rPr>
          <w:rFonts w:cstheme="minorHAnsi"/>
          <w:b/>
          <w:bCs/>
          <w:sz w:val="20"/>
          <w:szCs w:val="20"/>
          <w:u w:val="single"/>
        </w:rPr>
        <w:t xml:space="preserve"> (dále jen „ceník“)</w:t>
      </w:r>
      <w:r w:rsidRPr="00AC7DD5">
        <w:rPr>
          <w:rFonts w:cstheme="minorHAnsi"/>
          <w:b/>
          <w:bCs/>
          <w:sz w:val="20"/>
          <w:szCs w:val="20"/>
          <w:u w:val="single"/>
        </w:rPr>
        <w:t xml:space="preserve"> a zákazník prohlašu</w:t>
      </w:r>
      <w:r w:rsidR="00B9683D" w:rsidRPr="00AC7DD5">
        <w:rPr>
          <w:rFonts w:cstheme="minorHAnsi"/>
          <w:b/>
          <w:bCs/>
          <w:sz w:val="20"/>
          <w:szCs w:val="20"/>
          <w:u w:val="single"/>
        </w:rPr>
        <w:t>je, že uvedené VOP, ZOP</w:t>
      </w:r>
      <w:r w:rsidR="00242B92">
        <w:rPr>
          <w:rFonts w:cstheme="minorHAnsi"/>
          <w:b/>
          <w:bCs/>
          <w:sz w:val="20"/>
          <w:szCs w:val="20"/>
          <w:u w:val="single"/>
        </w:rPr>
        <w:t xml:space="preserve">, </w:t>
      </w:r>
      <w:r w:rsidR="007A747B" w:rsidRPr="00AC7DD5">
        <w:rPr>
          <w:rFonts w:cstheme="minorHAnsi"/>
          <w:b/>
          <w:bCs/>
          <w:sz w:val="20"/>
          <w:szCs w:val="20"/>
          <w:u w:val="single"/>
        </w:rPr>
        <w:t>ceník</w:t>
      </w:r>
      <w:r w:rsidR="00242B92">
        <w:rPr>
          <w:rFonts w:cstheme="minorHAnsi"/>
          <w:b/>
          <w:bCs/>
          <w:sz w:val="20"/>
          <w:szCs w:val="20"/>
          <w:u w:val="single"/>
        </w:rPr>
        <w:t xml:space="preserve"> a formulář pro odstoupení od smlouvy</w:t>
      </w:r>
      <w:r w:rsidRPr="00AC7DD5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7A747B" w:rsidRPr="00AC7DD5">
        <w:rPr>
          <w:rFonts w:cstheme="minorHAnsi"/>
          <w:b/>
          <w:bCs/>
          <w:sz w:val="20"/>
          <w:szCs w:val="20"/>
          <w:u w:val="single"/>
        </w:rPr>
        <w:t xml:space="preserve">mu </w:t>
      </w:r>
      <w:r w:rsidRPr="00AC7DD5">
        <w:rPr>
          <w:rFonts w:cstheme="minorHAnsi"/>
          <w:b/>
          <w:bCs/>
          <w:sz w:val="20"/>
          <w:szCs w:val="20"/>
          <w:u w:val="single"/>
        </w:rPr>
        <w:t xml:space="preserve">byly </w:t>
      </w:r>
      <w:r w:rsidR="0058020D" w:rsidRPr="00AC7DD5">
        <w:rPr>
          <w:rFonts w:cstheme="minorHAnsi"/>
          <w:b/>
          <w:bCs/>
          <w:sz w:val="20"/>
          <w:szCs w:val="20"/>
          <w:u w:val="single"/>
        </w:rPr>
        <w:t xml:space="preserve">dopravcem </w:t>
      </w:r>
      <w:r w:rsidRPr="00AC7DD5">
        <w:rPr>
          <w:rFonts w:cstheme="minorHAnsi"/>
          <w:b/>
          <w:bCs/>
          <w:sz w:val="20"/>
          <w:szCs w:val="20"/>
          <w:u w:val="single"/>
        </w:rPr>
        <w:t>přiloženy k</w:t>
      </w:r>
      <w:r w:rsidR="009643D4" w:rsidRPr="00AC7DD5">
        <w:rPr>
          <w:rFonts w:cstheme="minorHAnsi"/>
          <w:b/>
          <w:bCs/>
          <w:sz w:val="20"/>
          <w:szCs w:val="20"/>
          <w:u w:val="single"/>
        </w:rPr>
        <w:t> </w:t>
      </w:r>
      <w:r w:rsidRPr="00AC7DD5">
        <w:rPr>
          <w:rFonts w:cstheme="minorHAnsi"/>
          <w:b/>
          <w:bCs/>
          <w:sz w:val="20"/>
          <w:szCs w:val="20"/>
          <w:u w:val="single"/>
        </w:rPr>
        <w:t>návrhu</w:t>
      </w:r>
      <w:r w:rsidR="009643D4" w:rsidRPr="00AC7DD5">
        <w:rPr>
          <w:rFonts w:cstheme="minorHAnsi"/>
          <w:b/>
          <w:bCs/>
          <w:sz w:val="20"/>
          <w:szCs w:val="20"/>
          <w:u w:val="single"/>
        </w:rPr>
        <w:t xml:space="preserve"> na uzavření</w:t>
      </w:r>
      <w:r w:rsidRPr="00AC7DD5">
        <w:rPr>
          <w:rFonts w:cstheme="minorHAnsi"/>
          <w:b/>
          <w:bCs/>
          <w:sz w:val="20"/>
          <w:szCs w:val="20"/>
          <w:u w:val="single"/>
        </w:rPr>
        <w:t xml:space="preserve"> tét</w:t>
      </w:r>
      <w:r w:rsidR="0058020D" w:rsidRPr="00AC7DD5">
        <w:rPr>
          <w:rFonts w:cstheme="minorHAnsi"/>
          <w:b/>
          <w:bCs/>
          <w:sz w:val="20"/>
          <w:szCs w:val="20"/>
          <w:u w:val="single"/>
        </w:rPr>
        <w:t>o smlouvy,</w:t>
      </w:r>
      <w:r w:rsidRPr="00AC7DD5">
        <w:rPr>
          <w:rFonts w:cstheme="minorHAnsi"/>
          <w:b/>
          <w:bCs/>
          <w:sz w:val="20"/>
          <w:szCs w:val="20"/>
          <w:u w:val="single"/>
        </w:rPr>
        <w:t xml:space="preserve"> s obsahem těchto </w:t>
      </w:r>
      <w:r w:rsidR="00B9683D" w:rsidRPr="00AC7DD5">
        <w:rPr>
          <w:rFonts w:cstheme="minorHAnsi"/>
          <w:b/>
          <w:bCs/>
          <w:sz w:val="20"/>
          <w:szCs w:val="20"/>
          <w:u w:val="single"/>
        </w:rPr>
        <w:t>VOP, ZOP</w:t>
      </w:r>
      <w:r w:rsidR="007A747B" w:rsidRPr="00AC7DD5">
        <w:rPr>
          <w:rFonts w:cstheme="minorHAnsi"/>
          <w:b/>
          <w:bCs/>
          <w:sz w:val="20"/>
          <w:szCs w:val="20"/>
          <w:u w:val="single"/>
        </w:rPr>
        <w:t xml:space="preserve"> a ceníku</w:t>
      </w:r>
      <w:r w:rsidRPr="00AC7DD5">
        <w:rPr>
          <w:rFonts w:cstheme="minorHAnsi"/>
          <w:b/>
          <w:bCs/>
          <w:sz w:val="20"/>
          <w:szCs w:val="20"/>
          <w:u w:val="single"/>
        </w:rPr>
        <w:t xml:space="preserve"> se seznámil</w:t>
      </w:r>
      <w:r w:rsidR="0058020D" w:rsidRPr="00AC7DD5">
        <w:rPr>
          <w:rFonts w:cstheme="minorHAnsi"/>
          <w:b/>
          <w:bCs/>
          <w:sz w:val="20"/>
          <w:szCs w:val="20"/>
          <w:u w:val="single"/>
        </w:rPr>
        <w:t xml:space="preserve"> před uzavřením smlouvy</w:t>
      </w:r>
      <w:r w:rsidRPr="00AC7DD5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58020D" w:rsidRPr="00AC7DD5">
        <w:rPr>
          <w:rFonts w:cstheme="minorHAnsi"/>
          <w:b/>
          <w:bCs/>
          <w:sz w:val="20"/>
          <w:szCs w:val="20"/>
          <w:u w:val="single"/>
        </w:rPr>
        <w:t xml:space="preserve">a </w:t>
      </w:r>
      <w:r w:rsidRPr="00AC7DD5">
        <w:rPr>
          <w:rFonts w:cstheme="minorHAnsi"/>
          <w:b/>
          <w:bCs/>
          <w:sz w:val="20"/>
          <w:szCs w:val="20"/>
          <w:u w:val="single"/>
        </w:rPr>
        <w:t>považuje za čitelné a srozumitelné.</w:t>
      </w:r>
    </w:p>
    <w:p w14:paraId="14FA9643" w14:textId="77777777" w:rsidR="00F57AFC" w:rsidRPr="00761A2B" w:rsidRDefault="008D414A" w:rsidP="001D25FA">
      <w:pPr>
        <w:pStyle w:val="Odstavecseseznamem"/>
        <w:numPr>
          <w:ilvl w:val="1"/>
          <w:numId w:val="2"/>
        </w:num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C</w:t>
      </w:r>
      <w:r w:rsidR="00B9683D" w:rsidRPr="00AC7DD5">
        <w:rPr>
          <w:rFonts w:cstheme="minorHAnsi"/>
          <w:sz w:val="20"/>
          <w:szCs w:val="20"/>
          <w:u w:val="single"/>
        </w:rPr>
        <w:t>eník, VOP a ZOP</w:t>
      </w:r>
      <w:r w:rsidR="009643D4" w:rsidRPr="00AC7DD5">
        <w:rPr>
          <w:rFonts w:cstheme="minorHAnsi"/>
          <w:sz w:val="20"/>
          <w:szCs w:val="20"/>
          <w:u w:val="single"/>
        </w:rPr>
        <w:t xml:space="preserve"> jsou</w:t>
      </w:r>
      <w:r>
        <w:rPr>
          <w:rFonts w:cstheme="minorHAnsi"/>
          <w:sz w:val="20"/>
          <w:szCs w:val="20"/>
          <w:u w:val="single"/>
        </w:rPr>
        <w:t xml:space="preserve"> umístěny v provozovně dopravce a</w:t>
      </w:r>
      <w:r w:rsidR="007A747B" w:rsidRPr="00AC7DD5">
        <w:rPr>
          <w:rFonts w:cstheme="minorHAnsi"/>
          <w:sz w:val="20"/>
          <w:szCs w:val="20"/>
          <w:u w:val="single"/>
        </w:rPr>
        <w:t xml:space="preserve"> rovněž na</w:t>
      </w:r>
      <w:r>
        <w:rPr>
          <w:rFonts w:cstheme="minorHAnsi"/>
          <w:sz w:val="20"/>
          <w:szCs w:val="20"/>
          <w:u w:val="single"/>
        </w:rPr>
        <w:t xml:space="preserve"> jeho</w:t>
      </w:r>
      <w:r w:rsidR="007A747B" w:rsidRPr="00AC7DD5">
        <w:rPr>
          <w:rFonts w:cstheme="minorHAnsi"/>
          <w:sz w:val="20"/>
          <w:szCs w:val="20"/>
          <w:u w:val="single"/>
        </w:rPr>
        <w:t xml:space="preserve"> internetových </w:t>
      </w:r>
      <w:r w:rsidR="00726D04" w:rsidRPr="00AC7DD5">
        <w:rPr>
          <w:rFonts w:cstheme="minorHAnsi"/>
          <w:sz w:val="20"/>
          <w:szCs w:val="20"/>
          <w:u w:val="single"/>
        </w:rPr>
        <w:t xml:space="preserve">stránkách </w:t>
      </w:r>
      <w:proofErr w:type="gramStart"/>
      <w:r>
        <w:rPr>
          <w:rFonts w:cstheme="minorHAnsi"/>
          <w:sz w:val="20"/>
          <w:szCs w:val="20"/>
          <w:u w:val="single"/>
        </w:rPr>
        <w:t>www</w:t>
      </w:r>
      <w:proofErr w:type="gramEnd"/>
      <w:r>
        <w:rPr>
          <w:rFonts w:cstheme="minorHAnsi"/>
          <w:sz w:val="20"/>
          <w:szCs w:val="20"/>
          <w:u w:val="single"/>
        </w:rPr>
        <w:t>.</w:t>
      </w:r>
      <w:proofErr w:type="gramStart"/>
      <w:r>
        <w:rPr>
          <w:rFonts w:cstheme="minorHAnsi"/>
          <w:sz w:val="20"/>
          <w:szCs w:val="20"/>
          <w:u w:val="single"/>
        </w:rPr>
        <w:t>erzet</w:t>
      </w:r>
      <w:proofErr w:type="gramEnd"/>
      <w:r>
        <w:rPr>
          <w:rFonts w:cstheme="minorHAnsi"/>
          <w:sz w:val="20"/>
          <w:szCs w:val="20"/>
          <w:u w:val="single"/>
        </w:rPr>
        <w:t>.cz</w:t>
      </w:r>
      <w:r w:rsidR="007A747B" w:rsidRPr="00AC7DD5">
        <w:rPr>
          <w:rFonts w:cstheme="minorHAnsi"/>
          <w:sz w:val="20"/>
          <w:szCs w:val="20"/>
          <w:u w:val="single"/>
        </w:rPr>
        <w:t>.</w:t>
      </w:r>
      <w:r w:rsidR="00726D04" w:rsidRPr="00761A2B">
        <w:rPr>
          <w:rFonts w:cstheme="minorHAnsi"/>
          <w:sz w:val="20"/>
          <w:szCs w:val="20"/>
        </w:rPr>
        <w:t xml:space="preserve"> V případě rozporu cen uvedených v této smlouvě a ceníku, pla</w:t>
      </w:r>
      <w:r w:rsidR="00202FF1" w:rsidRPr="00761A2B">
        <w:rPr>
          <w:rFonts w:cstheme="minorHAnsi"/>
          <w:sz w:val="20"/>
          <w:szCs w:val="20"/>
        </w:rPr>
        <w:t>tí ceny sjednané v této smlouvě.</w:t>
      </w:r>
      <w:r w:rsidR="001D15FF" w:rsidRPr="001D15FF">
        <w:rPr>
          <w:rFonts w:cstheme="minorHAnsi"/>
          <w:sz w:val="20"/>
          <w:szCs w:val="20"/>
        </w:rPr>
        <w:t xml:space="preserve"> </w:t>
      </w:r>
      <w:r w:rsidR="001D15FF">
        <w:rPr>
          <w:rFonts w:cstheme="minorHAnsi"/>
          <w:sz w:val="20"/>
          <w:szCs w:val="20"/>
        </w:rPr>
        <w:t>Ujednání ve smlouvě odchylná od ZOP nebo VOP mají přednost před ujednáními v ZOP nebo VOP.</w:t>
      </w:r>
    </w:p>
    <w:p w14:paraId="1DC8222A" w14:textId="77777777" w:rsidR="00672557" w:rsidRDefault="00E37C72" w:rsidP="001D25FA">
      <w:pPr>
        <w:pStyle w:val="Odstavecseseznamem"/>
        <w:numPr>
          <w:ilvl w:val="1"/>
          <w:numId w:val="2"/>
        </w:num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Zákazník bere na vědomí následující: </w:t>
      </w:r>
      <w:r w:rsidR="00D4103B" w:rsidRPr="00761A2B">
        <w:rPr>
          <w:rFonts w:cstheme="minorHAnsi"/>
          <w:bCs/>
          <w:sz w:val="20"/>
          <w:szCs w:val="20"/>
        </w:rPr>
        <w:t xml:space="preserve">Pokud </w:t>
      </w:r>
      <w:r>
        <w:rPr>
          <w:rFonts w:cstheme="minorHAnsi"/>
          <w:bCs/>
          <w:sz w:val="20"/>
          <w:szCs w:val="20"/>
        </w:rPr>
        <w:t>je zákazník spotřebitelem a</w:t>
      </w:r>
      <w:r w:rsidR="00D4103B" w:rsidRPr="00761A2B">
        <w:rPr>
          <w:rFonts w:cstheme="minorHAnsi"/>
          <w:bCs/>
          <w:sz w:val="20"/>
          <w:szCs w:val="20"/>
        </w:rPr>
        <w:t xml:space="preserve"> smlouva je uzavírána distančním způsobem</w:t>
      </w:r>
      <w:r w:rsidR="00A30AC6" w:rsidRPr="00761A2B">
        <w:rPr>
          <w:rFonts w:cstheme="minorHAnsi"/>
          <w:bCs/>
          <w:sz w:val="20"/>
          <w:szCs w:val="20"/>
        </w:rPr>
        <w:t xml:space="preserve"> nebo mimo obchodní prostory</w:t>
      </w:r>
      <w:r w:rsidR="00D4103B" w:rsidRPr="00761A2B">
        <w:rPr>
          <w:rFonts w:cstheme="minorHAnsi"/>
          <w:bCs/>
          <w:sz w:val="20"/>
          <w:szCs w:val="20"/>
        </w:rPr>
        <w:t xml:space="preserve"> dle § 1820 </w:t>
      </w:r>
      <w:r w:rsidR="00A30AC6" w:rsidRPr="00761A2B">
        <w:rPr>
          <w:rFonts w:cstheme="minorHAnsi"/>
          <w:bCs/>
          <w:sz w:val="20"/>
          <w:szCs w:val="20"/>
        </w:rPr>
        <w:t>a násl. zákona č. 89/2012 Sb., občanského zákoníku</w:t>
      </w:r>
      <w:r w:rsidR="008F542F" w:rsidRPr="00761A2B">
        <w:rPr>
          <w:rFonts w:cstheme="minorHAnsi"/>
          <w:bCs/>
          <w:sz w:val="20"/>
          <w:szCs w:val="20"/>
        </w:rPr>
        <w:t>, má spotřebitel právo odstoupit od smlouvy ve lhůtě 14 dnů a tato lhůta běží ode d</w:t>
      </w:r>
      <w:r w:rsidR="00B42F17" w:rsidRPr="00761A2B">
        <w:rPr>
          <w:rFonts w:cstheme="minorHAnsi"/>
          <w:bCs/>
          <w:sz w:val="20"/>
          <w:szCs w:val="20"/>
        </w:rPr>
        <w:t xml:space="preserve">ne uzavření smlouvy. </w:t>
      </w:r>
      <w:r w:rsidR="00B42F17" w:rsidRPr="0058020D">
        <w:rPr>
          <w:rFonts w:cstheme="minorHAnsi"/>
          <w:bCs/>
          <w:sz w:val="20"/>
          <w:szCs w:val="20"/>
          <w:u w:val="single"/>
        </w:rPr>
        <w:t>Zákazník</w:t>
      </w:r>
      <w:r w:rsidR="00CB0B77" w:rsidRPr="0058020D">
        <w:rPr>
          <w:rFonts w:cstheme="minorHAnsi"/>
          <w:bCs/>
          <w:sz w:val="20"/>
          <w:szCs w:val="20"/>
          <w:u w:val="single"/>
        </w:rPr>
        <w:t xml:space="preserve"> v postavení spotřebitele</w:t>
      </w:r>
      <w:r w:rsidR="00B42F17" w:rsidRPr="0058020D"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  <w:u w:val="single"/>
        </w:rPr>
        <w:t>však nemůže odstoupit od</w:t>
      </w:r>
      <w:r w:rsidR="00B42F17" w:rsidRPr="0058020D">
        <w:rPr>
          <w:rFonts w:cstheme="minorHAnsi"/>
          <w:bCs/>
          <w:sz w:val="20"/>
          <w:szCs w:val="20"/>
          <w:u w:val="single"/>
        </w:rPr>
        <w:t xml:space="preserve"> </w:t>
      </w:r>
      <w:r w:rsidR="008F542F" w:rsidRPr="0058020D">
        <w:rPr>
          <w:rFonts w:cstheme="minorHAnsi"/>
          <w:bCs/>
          <w:sz w:val="20"/>
          <w:szCs w:val="20"/>
          <w:u w:val="single"/>
        </w:rPr>
        <w:t>smlouvy o poskytování služeb, jestliže byly splněny s jeho předchozím výslovným souhlasem před uplynutí</w:t>
      </w:r>
      <w:r w:rsidR="00592DA0">
        <w:rPr>
          <w:rFonts w:cstheme="minorHAnsi"/>
          <w:bCs/>
          <w:sz w:val="20"/>
          <w:szCs w:val="20"/>
          <w:u w:val="single"/>
        </w:rPr>
        <w:t>m</w:t>
      </w:r>
      <w:r w:rsidR="008F542F" w:rsidRPr="0058020D">
        <w:rPr>
          <w:rFonts w:cstheme="minorHAnsi"/>
          <w:bCs/>
          <w:sz w:val="20"/>
          <w:szCs w:val="20"/>
          <w:u w:val="single"/>
        </w:rPr>
        <w:t xml:space="preserve"> lhůty pro odstoupení od</w:t>
      </w:r>
      <w:r w:rsidR="00CB0B77" w:rsidRPr="0058020D">
        <w:rPr>
          <w:rFonts w:cstheme="minorHAnsi"/>
          <w:bCs/>
          <w:sz w:val="20"/>
          <w:szCs w:val="20"/>
          <w:u w:val="single"/>
        </w:rPr>
        <w:t xml:space="preserve"> smlouvy</w:t>
      </w:r>
      <w:r>
        <w:rPr>
          <w:rFonts w:cstheme="minorHAnsi"/>
          <w:bCs/>
          <w:sz w:val="20"/>
          <w:szCs w:val="20"/>
          <w:u w:val="single"/>
        </w:rPr>
        <w:t xml:space="preserve"> a podnikatel</w:t>
      </w:r>
      <w:r w:rsidR="0058020D">
        <w:rPr>
          <w:rFonts w:cstheme="minorHAnsi"/>
          <w:bCs/>
          <w:sz w:val="20"/>
          <w:szCs w:val="20"/>
          <w:u w:val="single"/>
        </w:rPr>
        <w:t xml:space="preserve"> před uzavřením smlouvy sdělil zákazníkovi v postavení spotřebitele,</w:t>
      </w:r>
      <w:r w:rsidR="008F542F" w:rsidRPr="0058020D">
        <w:rPr>
          <w:rFonts w:cstheme="minorHAnsi"/>
          <w:bCs/>
          <w:sz w:val="20"/>
          <w:szCs w:val="20"/>
          <w:u w:val="single"/>
        </w:rPr>
        <w:t xml:space="preserve"> že v takovém případě nemá</w:t>
      </w:r>
      <w:r w:rsidR="00B42F17" w:rsidRPr="0058020D">
        <w:rPr>
          <w:rFonts w:cstheme="minorHAnsi"/>
          <w:bCs/>
          <w:sz w:val="20"/>
          <w:szCs w:val="20"/>
          <w:u w:val="single"/>
        </w:rPr>
        <w:t xml:space="preserve"> právo</w:t>
      </w:r>
      <w:r w:rsidR="00CB0B77" w:rsidRPr="0058020D">
        <w:rPr>
          <w:rFonts w:cstheme="minorHAnsi"/>
          <w:bCs/>
          <w:sz w:val="20"/>
          <w:szCs w:val="20"/>
          <w:u w:val="single"/>
        </w:rPr>
        <w:t xml:space="preserve"> na odstoupení od smlouvy. </w:t>
      </w:r>
      <w:r w:rsidR="00CB0B77" w:rsidRPr="00E37C72">
        <w:rPr>
          <w:rFonts w:cstheme="minorHAnsi"/>
          <w:bCs/>
          <w:sz w:val="20"/>
          <w:szCs w:val="20"/>
          <w:u w:val="single"/>
        </w:rPr>
        <w:t>Z</w:t>
      </w:r>
      <w:r w:rsidR="00B42F17" w:rsidRPr="00E37C72">
        <w:rPr>
          <w:rFonts w:cstheme="minorHAnsi"/>
          <w:bCs/>
          <w:sz w:val="20"/>
          <w:szCs w:val="20"/>
          <w:u w:val="single"/>
        </w:rPr>
        <w:t>á</w:t>
      </w:r>
      <w:r>
        <w:rPr>
          <w:rFonts w:cstheme="minorHAnsi"/>
          <w:bCs/>
          <w:sz w:val="20"/>
          <w:szCs w:val="20"/>
          <w:u w:val="single"/>
        </w:rPr>
        <w:t xml:space="preserve">kazník v postavení spotřebitele </w:t>
      </w:r>
      <w:r w:rsidR="00B42F17" w:rsidRPr="00E37C72">
        <w:rPr>
          <w:rFonts w:cstheme="minorHAnsi"/>
          <w:bCs/>
          <w:sz w:val="20"/>
          <w:szCs w:val="20"/>
          <w:u w:val="single"/>
        </w:rPr>
        <w:t>nemůže dále</w:t>
      </w:r>
      <w:r w:rsidR="00CB0B77" w:rsidRPr="00E37C72">
        <w:rPr>
          <w:rFonts w:cstheme="minorHAnsi"/>
          <w:bCs/>
          <w:sz w:val="20"/>
          <w:szCs w:val="20"/>
          <w:u w:val="single"/>
        </w:rPr>
        <w:t xml:space="preserve"> odstoupit od smlouvy o dopravě, pokud podnikatel</w:t>
      </w:r>
      <w:r w:rsidR="00B42F17" w:rsidRPr="00E37C72">
        <w:rPr>
          <w:rFonts w:cstheme="minorHAnsi"/>
          <w:bCs/>
          <w:sz w:val="20"/>
          <w:szCs w:val="20"/>
          <w:u w:val="single"/>
        </w:rPr>
        <w:t xml:space="preserve"> plnění poskytuje v určeném </w:t>
      </w:r>
      <w:r w:rsidR="001B68BC" w:rsidRPr="00E37C72">
        <w:rPr>
          <w:rFonts w:cstheme="minorHAnsi"/>
          <w:bCs/>
          <w:sz w:val="20"/>
          <w:szCs w:val="20"/>
          <w:u w:val="single"/>
        </w:rPr>
        <w:t>termínu</w:t>
      </w:r>
      <w:r w:rsidR="00CB0B77" w:rsidRPr="00761A2B">
        <w:rPr>
          <w:rFonts w:cstheme="minorHAnsi"/>
          <w:bCs/>
          <w:sz w:val="20"/>
          <w:szCs w:val="20"/>
        </w:rPr>
        <w:t>. Zákazník v postavení spotřebitele je povinen</w:t>
      </w:r>
      <w:r w:rsidR="001B68BC" w:rsidRPr="00761A2B">
        <w:rPr>
          <w:rFonts w:cstheme="minorHAnsi"/>
          <w:bCs/>
          <w:sz w:val="20"/>
          <w:szCs w:val="20"/>
        </w:rPr>
        <w:t xml:space="preserve"> uhradit poměrnou část ceny v případě odstoupení od smlouvy, jejímž předmětem je poskytování služeb a jejichž plnění již započalo.</w:t>
      </w:r>
      <w:r w:rsidR="00A30AC6" w:rsidRPr="00761A2B">
        <w:rPr>
          <w:rFonts w:cstheme="minorHAnsi"/>
          <w:bCs/>
          <w:sz w:val="20"/>
          <w:szCs w:val="20"/>
        </w:rPr>
        <w:t xml:space="preserve"> Odstoupit </w:t>
      </w:r>
      <w:r>
        <w:rPr>
          <w:rFonts w:cstheme="minorHAnsi"/>
          <w:bCs/>
          <w:sz w:val="20"/>
          <w:szCs w:val="20"/>
        </w:rPr>
        <w:t>od</w:t>
      </w:r>
      <w:r w:rsidR="00A30AC6" w:rsidRPr="00761A2B">
        <w:rPr>
          <w:rFonts w:cstheme="minorHAnsi"/>
          <w:bCs/>
          <w:sz w:val="20"/>
          <w:szCs w:val="20"/>
        </w:rPr>
        <w:t xml:space="preserve"> smlouvy</w:t>
      </w:r>
      <w:r w:rsidR="00CB0B77" w:rsidRPr="00761A2B">
        <w:rPr>
          <w:rFonts w:cstheme="minorHAnsi"/>
          <w:bCs/>
          <w:sz w:val="20"/>
          <w:szCs w:val="20"/>
        </w:rPr>
        <w:t xml:space="preserve"> může zákazník v postavení spotřebitele</w:t>
      </w:r>
      <w:r w:rsidR="0033315D" w:rsidRPr="00761A2B">
        <w:rPr>
          <w:rFonts w:cstheme="minorHAnsi"/>
          <w:bCs/>
          <w:sz w:val="20"/>
          <w:szCs w:val="20"/>
        </w:rPr>
        <w:t xml:space="preserve"> </w:t>
      </w:r>
    </w:p>
    <w:p w14:paraId="6C635583" w14:textId="7D360E1B" w:rsidR="00F57AFC" w:rsidRPr="00761A2B" w:rsidRDefault="0033315D" w:rsidP="001D25FA">
      <w:pPr>
        <w:pStyle w:val="Odstavecseseznamem"/>
        <w:numPr>
          <w:ilvl w:val="1"/>
          <w:numId w:val="2"/>
        </w:numPr>
        <w:jc w:val="both"/>
        <w:rPr>
          <w:rFonts w:cstheme="minorHAnsi"/>
          <w:bCs/>
          <w:sz w:val="20"/>
          <w:szCs w:val="20"/>
        </w:rPr>
      </w:pPr>
      <w:r w:rsidRPr="00761A2B">
        <w:rPr>
          <w:rFonts w:cstheme="minorHAnsi"/>
          <w:bCs/>
          <w:sz w:val="20"/>
          <w:szCs w:val="20"/>
        </w:rPr>
        <w:t>písemným oznámení</w:t>
      </w:r>
      <w:r w:rsidR="00A30AC6" w:rsidRPr="00761A2B">
        <w:rPr>
          <w:rFonts w:cstheme="minorHAnsi"/>
          <w:bCs/>
          <w:sz w:val="20"/>
          <w:szCs w:val="20"/>
        </w:rPr>
        <w:t>, které nevyžaduje uvedení důvodu</w:t>
      </w:r>
      <w:r w:rsidR="00CB0B77" w:rsidRPr="00761A2B">
        <w:rPr>
          <w:rFonts w:cstheme="minorHAnsi"/>
          <w:bCs/>
          <w:sz w:val="20"/>
          <w:szCs w:val="20"/>
        </w:rPr>
        <w:t>,</w:t>
      </w:r>
      <w:r w:rsidR="00242B92">
        <w:rPr>
          <w:rFonts w:cstheme="minorHAnsi"/>
          <w:bCs/>
          <w:sz w:val="20"/>
          <w:szCs w:val="20"/>
        </w:rPr>
        <w:t xml:space="preserve"> přičemž může, ale nemusí, užít formuláře pro odstoupení od smlouvy přiloženého k této smlouvě</w:t>
      </w:r>
      <w:r w:rsidR="00592DA0">
        <w:rPr>
          <w:rFonts w:cstheme="minorHAnsi"/>
          <w:bCs/>
          <w:sz w:val="20"/>
          <w:szCs w:val="20"/>
        </w:rPr>
        <w:t>,</w:t>
      </w:r>
      <w:r w:rsidR="00242B92">
        <w:rPr>
          <w:rFonts w:cstheme="minorHAnsi"/>
          <w:bCs/>
          <w:sz w:val="20"/>
          <w:szCs w:val="20"/>
        </w:rPr>
        <w:t xml:space="preserve"> odeslaným</w:t>
      </w:r>
      <w:r w:rsidRPr="00761A2B">
        <w:rPr>
          <w:rFonts w:cstheme="minorHAnsi"/>
          <w:bCs/>
          <w:sz w:val="20"/>
          <w:szCs w:val="20"/>
        </w:rPr>
        <w:t xml:space="preserve"> ve lhůtě pro odstoupení od smlouvy</w:t>
      </w:r>
      <w:r w:rsidR="00E274E1">
        <w:rPr>
          <w:rFonts w:cstheme="minorHAnsi"/>
          <w:bCs/>
          <w:sz w:val="20"/>
          <w:szCs w:val="20"/>
        </w:rPr>
        <w:t xml:space="preserve"> podnikateli, v případě této smlouvy</w:t>
      </w:r>
      <w:r w:rsidR="00A30AC6" w:rsidRPr="00761A2B">
        <w:rPr>
          <w:rFonts w:cstheme="minorHAnsi"/>
          <w:bCs/>
          <w:sz w:val="20"/>
          <w:szCs w:val="20"/>
        </w:rPr>
        <w:t xml:space="preserve"> na adresu provozovny dopravce</w:t>
      </w:r>
      <w:r w:rsidR="001D15FF">
        <w:rPr>
          <w:rFonts w:cstheme="minorHAnsi"/>
          <w:bCs/>
          <w:sz w:val="20"/>
          <w:szCs w:val="20"/>
        </w:rPr>
        <w:t>, nebo jeho sídla anebo na e-mailovou adresu uvedenou v záhlaví této smlouvy</w:t>
      </w:r>
      <w:r w:rsidR="00A30AC6" w:rsidRPr="00761A2B">
        <w:rPr>
          <w:rFonts w:cstheme="minorHAnsi"/>
          <w:bCs/>
          <w:sz w:val="20"/>
          <w:szCs w:val="20"/>
        </w:rPr>
        <w:t>.</w:t>
      </w:r>
      <w:r w:rsidR="00B42F17" w:rsidRPr="00761A2B">
        <w:rPr>
          <w:rFonts w:cstheme="minorHAnsi"/>
          <w:bCs/>
          <w:sz w:val="20"/>
          <w:szCs w:val="20"/>
        </w:rPr>
        <w:t xml:space="preserve"> </w:t>
      </w:r>
      <w:r w:rsidR="00CB0B77" w:rsidRPr="0058020D">
        <w:rPr>
          <w:rFonts w:cstheme="minorHAnsi"/>
          <w:bCs/>
          <w:sz w:val="20"/>
          <w:szCs w:val="20"/>
          <w:u w:val="single"/>
        </w:rPr>
        <w:t>Odstoupí-li zákazník v postavení spotřebitele od smlouvy, jejímž předmětem je poskytování služeb</w:t>
      </w:r>
      <w:r w:rsidR="00E37C72">
        <w:rPr>
          <w:rFonts w:cstheme="minorHAnsi"/>
          <w:bCs/>
          <w:sz w:val="20"/>
          <w:szCs w:val="20"/>
          <w:u w:val="single"/>
        </w:rPr>
        <w:t xml:space="preserve"> a podnikatel</w:t>
      </w:r>
      <w:r w:rsidR="00C70C5A" w:rsidRPr="0058020D">
        <w:rPr>
          <w:rFonts w:cstheme="minorHAnsi"/>
          <w:bCs/>
          <w:sz w:val="20"/>
          <w:szCs w:val="20"/>
          <w:u w:val="single"/>
        </w:rPr>
        <w:t xml:space="preserve"> s plněním započal</w:t>
      </w:r>
      <w:r w:rsidRPr="0058020D">
        <w:rPr>
          <w:rFonts w:cstheme="minorHAnsi"/>
          <w:bCs/>
          <w:sz w:val="20"/>
          <w:szCs w:val="20"/>
          <w:u w:val="single"/>
        </w:rPr>
        <w:t>,</w:t>
      </w:r>
      <w:r w:rsidR="00C70C5A" w:rsidRPr="0058020D">
        <w:rPr>
          <w:rFonts w:cstheme="minorHAnsi"/>
          <w:bCs/>
          <w:sz w:val="20"/>
          <w:szCs w:val="20"/>
          <w:u w:val="single"/>
        </w:rPr>
        <w:t xml:space="preserve"> na základě výslovné žádosti spotřebitele před uplynutím lhůty pro odstoupení od smlouvy</w:t>
      </w:r>
      <w:r w:rsidR="00E37C72">
        <w:rPr>
          <w:rFonts w:cstheme="minorHAnsi"/>
          <w:bCs/>
          <w:sz w:val="20"/>
          <w:szCs w:val="20"/>
          <w:u w:val="single"/>
        </w:rPr>
        <w:t>, uhradí podnikateli</w:t>
      </w:r>
      <w:r w:rsidR="00C70C5A" w:rsidRPr="0058020D">
        <w:rPr>
          <w:rFonts w:cstheme="minorHAnsi"/>
          <w:bCs/>
          <w:sz w:val="20"/>
          <w:szCs w:val="20"/>
          <w:u w:val="single"/>
        </w:rPr>
        <w:t xml:space="preserve"> poměrnou část sjednané ceny za plnění poskytnuté do okamžiku odstoupení od smlouvy</w:t>
      </w:r>
      <w:r w:rsidR="00C70C5A" w:rsidRPr="00761A2B">
        <w:rPr>
          <w:rFonts w:cstheme="minorHAnsi"/>
          <w:bCs/>
          <w:sz w:val="20"/>
          <w:szCs w:val="20"/>
        </w:rPr>
        <w:t xml:space="preserve"> (je-li </w:t>
      </w:r>
      <w:r w:rsidRPr="00761A2B">
        <w:rPr>
          <w:rFonts w:cstheme="minorHAnsi"/>
          <w:bCs/>
          <w:sz w:val="20"/>
          <w:szCs w:val="20"/>
        </w:rPr>
        <w:t xml:space="preserve">sjednaná </w:t>
      </w:r>
      <w:r w:rsidR="00C70C5A" w:rsidRPr="00761A2B">
        <w:rPr>
          <w:rFonts w:cstheme="minorHAnsi"/>
          <w:bCs/>
          <w:sz w:val="20"/>
          <w:szCs w:val="20"/>
        </w:rPr>
        <w:t>cena nepřiměřeně vysoká</w:t>
      </w:r>
      <w:r w:rsidR="00F57AFC" w:rsidRPr="00761A2B">
        <w:rPr>
          <w:rFonts w:cstheme="minorHAnsi"/>
          <w:bCs/>
          <w:sz w:val="20"/>
          <w:szCs w:val="20"/>
        </w:rPr>
        <w:t>,</w:t>
      </w:r>
      <w:r w:rsidR="00C70C5A" w:rsidRPr="00761A2B">
        <w:rPr>
          <w:rFonts w:cstheme="minorHAnsi"/>
          <w:bCs/>
          <w:sz w:val="20"/>
          <w:szCs w:val="20"/>
        </w:rPr>
        <w:t xml:space="preserve"> uhradí poměrnou část ceny odpovídající tržní hodnotě poskytovaného plnění).  </w:t>
      </w:r>
    </w:p>
    <w:p w14:paraId="39D4863D" w14:textId="77777777" w:rsidR="00F800A9" w:rsidRPr="00E274E1" w:rsidRDefault="00B42F17" w:rsidP="001D25FA">
      <w:pPr>
        <w:pStyle w:val="Odstavecseseznamem"/>
        <w:numPr>
          <w:ilvl w:val="1"/>
          <w:numId w:val="2"/>
        </w:numPr>
        <w:jc w:val="both"/>
        <w:rPr>
          <w:rFonts w:cstheme="minorHAnsi"/>
          <w:b/>
          <w:bCs/>
          <w:sz w:val="20"/>
          <w:szCs w:val="20"/>
          <w:u w:val="single"/>
        </w:rPr>
      </w:pPr>
      <w:r w:rsidRPr="00E274E1">
        <w:rPr>
          <w:rFonts w:cstheme="minorHAnsi"/>
          <w:b/>
          <w:bCs/>
          <w:sz w:val="20"/>
          <w:szCs w:val="20"/>
          <w:u w:val="single"/>
        </w:rPr>
        <w:t xml:space="preserve">Zákazník podpisem této smlouvy </w:t>
      </w:r>
      <w:r w:rsidR="001B68BC" w:rsidRPr="00E274E1">
        <w:rPr>
          <w:rFonts w:cstheme="minorHAnsi"/>
          <w:b/>
          <w:bCs/>
          <w:sz w:val="20"/>
          <w:szCs w:val="20"/>
          <w:u w:val="single"/>
        </w:rPr>
        <w:t>výslovně</w:t>
      </w:r>
      <w:r w:rsidR="0058020D" w:rsidRPr="00E274E1">
        <w:rPr>
          <w:rFonts w:cstheme="minorHAnsi"/>
          <w:b/>
          <w:bCs/>
          <w:sz w:val="20"/>
          <w:szCs w:val="20"/>
          <w:u w:val="single"/>
        </w:rPr>
        <w:t xml:space="preserve"> prohlašuje, že byl před jejím uzavřením dopravcem poučen jako spotřebitel dle bodu </w:t>
      </w:r>
      <w:proofErr w:type="gramStart"/>
      <w:r w:rsidR="0058020D" w:rsidRPr="00E274E1">
        <w:rPr>
          <w:rFonts w:cstheme="minorHAnsi"/>
          <w:b/>
          <w:bCs/>
          <w:sz w:val="20"/>
          <w:szCs w:val="20"/>
          <w:u w:val="single"/>
        </w:rPr>
        <w:t>4.3. této</w:t>
      </w:r>
      <w:proofErr w:type="gramEnd"/>
      <w:r w:rsidR="0058020D" w:rsidRPr="00E274E1">
        <w:rPr>
          <w:rFonts w:cstheme="minorHAnsi"/>
          <w:b/>
          <w:bCs/>
          <w:sz w:val="20"/>
          <w:szCs w:val="20"/>
          <w:u w:val="single"/>
        </w:rPr>
        <w:t xml:space="preserve"> smlouvy a výslovně </w:t>
      </w:r>
      <w:r w:rsidR="001B68BC" w:rsidRPr="00E274E1">
        <w:rPr>
          <w:rFonts w:cstheme="minorHAnsi"/>
          <w:b/>
          <w:bCs/>
          <w:sz w:val="20"/>
          <w:szCs w:val="20"/>
          <w:u w:val="single"/>
        </w:rPr>
        <w:t>žádá dopravce o poskytnutí služby</w:t>
      </w:r>
      <w:r w:rsidR="009903F3" w:rsidRPr="00E274E1">
        <w:rPr>
          <w:rFonts w:cstheme="minorHAnsi"/>
          <w:b/>
          <w:bCs/>
          <w:sz w:val="20"/>
          <w:szCs w:val="20"/>
          <w:u w:val="single"/>
        </w:rPr>
        <w:t xml:space="preserve"> (služeb)</w:t>
      </w:r>
      <w:r w:rsidR="001B68BC" w:rsidRPr="00E274E1">
        <w:rPr>
          <w:rFonts w:cstheme="minorHAnsi"/>
          <w:b/>
          <w:bCs/>
          <w:sz w:val="20"/>
          <w:szCs w:val="20"/>
          <w:u w:val="single"/>
        </w:rPr>
        <w:t xml:space="preserve"> dle této smlouvy před</w:t>
      </w:r>
      <w:r w:rsidR="00C70C5A" w:rsidRPr="00E274E1">
        <w:rPr>
          <w:rFonts w:cstheme="minorHAnsi"/>
          <w:b/>
          <w:bCs/>
          <w:sz w:val="20"/>
          <w:szCs w:val="20"/>
          <w:u w:val="single"/>
        </w:rPr>
        <w:t xml:space="preserve"> uplynutím lhůty </w:t>
      </w:r>
      <w:r w:rsidR="009643D4" w:rsidRPr="00E274E1">
        <w:rPr>
          <w:rFonts w:cstheme="minorHAnsi"/>
          <w:b/>
          <w:bCs/>
          <w:sz w:val="20"/>
          <w:szCs w:val="20"/>
          <w:u w:val="single"/>
        </w:rPr>
        <w:t>pro odstoupení</w:t>
      </w:r>
      <w:r w:rsidR="00E37C72" w:rsidRPr="00E274E1">
        <w:rPr>
          <w:rFonts w:cstheme="minorHAnsi"/>
          <w:b/>
          <w:bCs/>
          <w:sz w:val="20"/>
          <w:szCs w:val="20"/>
          <w:u w:val="single"/>
        </w:rPr>
        <w:t>,</w:t>
      </w:r>
      <w:r w:rsidR="009643D4" w:rsidRPr="00E274E1">
        <w:rPr>
          <w:rFonts w:cstheme="minorHAnsi"/>
          <w:b/>
          <w:bCs/>
          <w:sz w:val="20"/>
          <w:szCs w:val="20"/>
          <w:u w:val="single"/>
        </w:rPr>
        <w:t xml:space="preserve"> uvedené v čl. 4</w:t>
      </w:r>
      <w:r w:rsidR="001D15FF">
        <w:rPr>
          <w:rFonts w:cstheme="minorHAnsi"/>
          <w:b/>
          <w:bCs/>
          <w:sz w:val="20"/>
          <w:szCs w:val="20"/>
          <w:u w:val="single"/>
        </w:rPr>
        <w:t>.3</w:t>
      </w:r>
      <w:r w:rsidR="00C70C5A" w:rsidRPr="00E274E1">
        <w:rPr>
          <w:rFonts w:cstheme="minorHAnsi"/>
          <w:b/>
          <w:bCs/>
          <w:sz w:val="20"/>
          <w:szCs w:val="20"/>
          <w:u w:val="single"/>
        </w:rPr>
        <w:t>. této smlouvy</w:t>
      </w:r>
      <w:r w:rsidR="001D15FF">
        <w:rPr>
          <w:rFonts w:cstheme="minorHAnsi"/>
          <w:b/>
          <w:bCs/>
          <w:sz w:val="20"/>
          <w:szCs w:val="20"/>
          <w:u w:val="single"/>
        </w:rPr>
        <w:t xml:space="preserve"> a s jejím (jejich)</w:t>
      </w:r>
      <w:r w:rsidR="007A747B" w:rsidRPr="00E274E1">
        <w:rPr>
          <w:rFonts w:cstheme="minorHAnsi"/>
          <w:b/>
          <w:bCs/>
          <w:sz w:val="20"/>
          <w:szCs w:val="20"/>
          <w:u w:val="single"/>
        </w:rPr>
        <w:t xml:space="preserve"> provedením před uplynutím této lhůty souhlasí</w:t>
      </w:r>
      <w:r w:rsidR="00E37C72" w:rsidRPr="00E274E1">
        <w:rPr>
          <w:rFonts w:cstheme="minorHAnsi"/>
          <w:b/>
          <w:bCs/>
          <w:sz w:val="20"/>
          <w:szCs w:val="20"/>
          <w:u w:val="single"/>
        </w:rPr>
        <w:t>.</w:t>
      </w:r>
    </w:p>
    <w:p w14:paraId="292EB18C" w14:textId="77777777" w:rsidR="00726D04" w:rsidRPr="00761A2B" w:rsidRDefault="001D15FF" w:rsidP="00FF386D">
      <w:pPr>
        <w:pStyle w:val="Odstavecseseznamem"/>
        <w:numPr>
          <w:ilvl w:val="1"/>
          <w:numId w:val="2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F93742">
        <w:rPr>
          <w:rFonts w:cs="Arial"/>
          <w:b/>
          <w:color w:val="191919"/>
          <w:sz w:val="20"/>
          <w:szCs w:val="20"/>
          <w:shd w:val="clear" w:color="auto" w:fill="FFFFFF"/>
        </w:rPr>
        <w:t>Zákazní</w:t>
      </w:r>
      <w:r>
        <w:rPr>
          <w:rFonts w:cs="Arial"/>
          <w:b/>
          <w:color w:val="191919"/>
          <w:sz w:val="20"/>
          <w:szCs w:val="20"/>
          <w:shd w:val="clear" w:color="auto" w:fill="FFFFFF"/>
        </w:rPr>
        <w:t>k</w:t>
      </w:r>
      <w:r w:rsidRPr="00F93742">
        <w:rPr>
          <w:rFonts w:cs="Arial"/>
          <w:b/>
          <w:color w:val="191919"/>
          <w:sz w:val="20"/>
          <w:szCs w:val="20"/>
          <w:shd w:val="clear" w:color="auto" w:fill="FFFFFF"/>
        </w:rPr>
        <w:t xml:space="preserve"> prohlašuje, že se před uzavřením této smlouvy seznámil s prohlášením zhotovitele o zpracování osobních údajů a použití cookies</w:t>
      </w:r>
      <w:r w:rsidRPr="00F93742">
        <w:rPr>
          <w:rFonts w:cs="Arial"/>
          <w:color w:val="191919"/>
          <w:sz w:val="20"/>
          <w:szCs w:val="20"/>
          <w:shd w:val="clear" w:color="auto" w:fill="FFFFFF"/>
        </w:rPr>
        <w:t xml:space="preserve">, zpřístupněným v provozovně zhotovitele, popř. </w:t>
      </w:r>
      <w:r>
        <w:rPr>
          <w:rFonts w:cs="Arial"/>
          <w:color w:val="191919"/>
          <w:sz w:val="20"/>
          <w:szCs w:val="20"/>
          <w:shd w:val="clear" w:color="auto" w:fill="FFFFFF"/>
        </w:rPr>
        <w:t>na jeho internetových stránkách</w:t>
      </w:r>
      <w:r w:rsidR="009B0D4F" w:rsidRPr="00761A2B">
        <w:rPr>
          <w:rFonts w:cstheme="minorHAnsi"/>
          <w:color w:val="191919"/>
          <w:sz w:val="20"/>
          <w:szCs w:val="20"/>
          <w:shd w:val="clear" w:color="auto" w:fill="FFFFFF"/>
        </w:rPr>
        <w:t xml:space="preserve">. </w:t>
      </w:r>
      <w:r w:rsidR="0033315D" w:rsidRPr="00761A2B">
        <w:rPr>
          <w:rFonts w:cstheme="minorHAnsi"/>
          <w:color w:val="191919"/>
          <w:sz w:val="20"/>
          <w:szCs w:val="20"/>
          <w:shd w:val="clear" w:color="auto" w:fill="FFFFFF"/>
        </w:rPr>
        <w:t xml:space="preserve"> </w:t>
      </w:r>
    </w:p>
    <w:p w14:paraId="7F5E0419" w14:textId="77777777" w:rsidR="009903F3" w:rsidRPr="00761A2B" w:rsidRDefault="008C4586" w:rsidP="009903F3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761A2B">
        <w:rPr>
          <w:rFonts w:cstheme="minorHAnsi"/>
          <w:b/>
          <w:bCs/>
          <w:sz w:val="20"/>
          <w:szCs w:val="20"/>
        </w:rPr>
        <w:t>Závěrečná ustanovení</w:t>
      </w:r>
      <w:r w:rsidR="00CC2B10" w:rsidRPr="00761A2B">
        <w:rPr>
          <w:rFonts w:cstheme="minorHAnsi"/>
          <w:b/>
          <w:bCs/>
          <w:sz w:val="20"/>
          <w:szCs w:val="20"/>
        </w:rPr>
        <w:t xml:space="preserve"> </w:t>
      </w:r>
    </w:p>
    <w:p w14:paraId="54D034C8" w14:textId="77777777" w:rsidR="009903F3" w:rsidRPr="009643D4" w:rsidRDefault="00CC2B10" w:rsidP="009643D4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Tato Smlouva nabývá účinnosti dnem p</w:t>
      </w:r>
      <w:r w:rsidR="00FC1CFF" w:rsidRPr="00761A2B">
        <w:rPr>
          <w:rFonts w:cstheme="minorHAnsi"/>
          <w:sz w:val="20"/>
          <w:szCs w:val="20"/>
        </w:rPr>
        <w:t>odpisu oběma účastníky, je vyhotovena ve 2 stejnopisech a každý z účastníků obdrží jedno její vyhotovení.</w:t>
      </w:r>
      <w:r w:rsidR="009643D4">
        <w:rPr>
          <w:rFonts w:cstheme="minorHAnsi"/>
          <w:sz w:val="20"/>
          <w:szCs w:val="20"/>
        </w:rPr>
        <w:t xml:space="preserve"> </w:t>
      </w:r>
      <w:r w:rsidR="00FC1CFF" w:rsidRPr="009643D4">
        <w:rPr>
          <w:rFonts w:cstheme="minorHAnsi"/>
          <w:sz w:val="20"/>
          <w:szCs w:val="20"/>
        </w:rPr>
        <w:t>Tato s</w:t>
      </w:r>
      <w:r w:rsidRPr="009643D4">
        <w:rPr>
          <w:rFonts w:cstheme="minorHAnsi"/>
          <w:sz w:val="20"/>
          <w:szCs w:val="20"/>
        </w:rPr>
        <w:t>mlouva</w:t>
      </w:r>
      <w:r w:rsidR="00FC1CFF" w:rsidRPr="009643D4">
        <w:rPr>
          <w:rFonts w:cstheme="minorHAnsi"/>
          <w:sz w:val="20"/>
          <w:szCs w:val="20"/>
        </w:rPr>
        <w:t xml:space="preserve"> je podle dohody stran uzavřena jen písemně může být měněna jen písemnou dohodou. </w:t>
      </w:r>
    </w:p>
    <w:p w14:paraId="5285C6AE" w14:textId="77777777" w:rsidR="009903F3" w:rsidRPr="009643D4" w:rsidRDefault="00FC1CFF" w:rsidP="009643D4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Účastníci se dohodli, že tato smlouva se řídí právem České republiky, pokud právní předpis nebo mezinárodní smlouva nestanoví, že se výlučně řídí jiným právním řádem</w:t>
      </w:r>
      <w:r w:rsidR="009903F3" w:rsidRPr="00761A2B">
        <w:rPr>
          <w:rFonts w:cstheme="minorHAnsi"/>
          <w:sz w:val="20"/>
          <w:szCs w:val="20"/>
        </w:rPr>
        <w:t>.</w:t>
      </w:r>
      <w:r w:rsidR="009643D4">
        <w:rPr>
          <w:rFonts w:cstheme="minorHAnsi"/>
          <w:sz w:val="20"/>
          <w:szCs w:val="20"/>
        </w:rPr>
        <w:t xml:space="preserve"> </w:t>
      </w:r>
      <w:r w:rsidR="0009639C" w:rsidRPr="009643D4">
        <w:rPr>
          <w:rFonts w:cstheme="minorHAnsi"/>
          <w:sz w:val="20"/>
          <w:szCs w:val="20"/>
        </w:rPr>
        <w:t xml:space="preserve">Účastníci se dohodli příslušnost soudů České republiky pro veškeré spory z této smlouvy nebo sní související včetně sporů o její neplatnost, pokud právní předpis nebo mezinárodní smlouva nestanoví výlučnou příslušnost soudů jiného státu. </w:t>
      </w:r>
    </w:p>
    <w:p w14:paraId="7123DBDF" w14:textId="77777777" w:rsidR="009903F3" w:rsidRDefault="0009639C" w:rsidP="009643D4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 xml:space="preserve">Jakákoliv ústní ujednání týkající se závazků účastníků z této smlouvy, učiněná před </w:t>
      </w:r>
      <w:r w:rsidR="009903F3" w:rsidRPr="00761A2B">
        <w:rPr>
          <w:rFonts w:cstheme="minorHAnsi"/>
          <w:sz w:val="20"/>
          <w:szCs w:val="20"/>
        </w:rPr>
        <w:t xml:space="preserve">jejím </w:t>
      </w:r>
      <w:r w:rsidRPr="00761A2B">
        <w:rPr>
          <w:rFonts w:cstheme="minorHAnsi"/>
          <w:sz w:val="20"/>
          <w:szCs w:val="20"/>
        </w:rPr>
        <w:t>uzavřením</w:t>
      </w:r>
      <w:r w:rsidR="00202FF1" w:rsidRPr="00761A2B">
        <w:rPr>
          <w:rFonts w:cstheme="minorHAnsi"/>
          <w:sz w:val="20"/>
          <w:szCs w:val="20"/>
        </w:rPr>
        <w:t>, zanikají okamžikem jejího uzavření</w:t>
      </w:r>
      <w:r w:rsidR="009903F3" w:rsidRPr="00761A2B">
        <w:rPr>
          <w:rFonts w:cstheme="minorHAnsi"/>
          <w:sz w:val="20"/>
          <w:szCs w:val="20"/>
        </w:rPr>
        <w:t>.</w:t>
      </w:r>
      <w:r w:rsidR="009643D4">
        <w:rPr>
          <w:rFonts w:cstheme="minorHAnsi"/>
          <w:sz w:val="20"/>
          <w:szCs w:val="20"/>
        </w:rPr>
        <w:t xml:space="preserve"> </w:t>
      </w:r>
      <w:r w:rsidR="009903F3" w:rsidRPr="009643D4">
        <w:rPr>
          <w:rFonts w:cstheme="minorHAnsi"/>
          <w:sz w:val="20"/>
          <w:szCs w:val="20"/>
        </w:rPr>
        <w:t>Odpověď strany této smlouvy, ve smyslu § 1740 odst. 3 občanského zákoníku</w:t>
      </w:r>
      <w:r w:rsidR="00CC2B10" w:rsidRPr="009643D4">
        <w:rPr>
          <w:rFonts w:cstheme="minorHAnsi"/>
          <w:sz w:val="20"/>
          <w:szCs w:val="20"/>
        </w:rPr>
        <w:t>, s dodatkem nebo odchylkou, která podstatně nemění podmínky nabídky, není při</w:t>
      </w:r>
      <w:r w:rsidR="009903F3" w:rsidRPr="009643D4">
        <w:rPr>
          <w:rFonts w:cstheme="minorHAnsi"/>
          <w:sz w:val="20"/>
          <w:szCs w:val="20"/>
        </w:rPr>
        <w:t>jetím nabídky na uzavření této s</w:t>
      </w:r>
      <w:r w:rsidR="00CC2B10" w:rsidRPr="009643D4">
        <w:rPr>
          <w:rFonts w:cstheme="minorHAnsi"/>
          <w:sz w:val="20"/>
          <w:szCs w:val="20"/>
        </w:rPr>
        <w:t xml:space="preserve">mlouvy. </w:t>
      </w:r>
    </w:p>
    <w:p w14:paraId="07B6F1FA" w14:textId="77777777" w:rsidR="00DC197A" w:rsidRDefault="00DC197A" w:rsidP="00DC197A">
      <w:pPr>
        <w:pStyle w:val="Odstavecseseznamem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Smluvní strany po přečtení této smlouvy prohlašují, že souhlasí s jejím obsahem, že tato Smlouva byla sepsána vážně, určitě srozumitelně a na základě jejich pravé a svobodné vůle, na důkaz čehož připojují své podpisy. </w:t>
      </w:r>
    </w:p>
    <w:p w14:paraId="106DAFF5" w14:textId="77777777" w:rsidR="00DC197A" w:rsidRPr="009643D4" w:rsidRDefault="00DC197A" w:rsidP="00DC197A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</w:p>
    <w:p w14:paraId="303FB1E0" w14:textId="77777777" w:rsidR="00A0362A" w:rsidRDefault="00A0362A" w:rsidP="00FF386D">
      <w:pPr>
        <w:rPr>
          <w:rFonts w:cstheme="minorHAnsi"/>
          <w:sz w:val="20"/>
          <w:szCs w:val="20"/>
        </w:rPr>
      </w:pPr>
    </w:p>
    <w:p w14:paraId="5374DF51" w14:textId="77777777" w:rsidR="00A0362A" w:rsidRDefault="00A0362A" w:rsidP="00FF386D">
      <w:pPr>
        <w:rPr>
          <w:rFonts w:cstheme="minorHAnsi"/>
          <w:sz w:val="20"/>
          <w:szCs w:val="20"/>
        </w:rPr>
      </w:pPr>
    </w:p>
    <w:p w14:paraId="5CD67791" w14:textId="77777777" w:rsidR="00A0362A" w:rsidRDefault="00A0362A" w:rsidP="00FF386D">
      <w:pPr>
        <w:rPr>
          <w:rFonts w:cstheme="minorHAnsi"/>
          <w:sz w:val="20"/>
          <w:szCs w:val="20"/>
        </w:rPr>
      </w:pPr>
    </w:p>
    <w:p w14:paraId="5B03FCF4" w14:textId="48D95185" w:rsidR="009903F3" w:rsidRPr="00761A2B" w:rsidRDefault="009903F3" w:rsidP="00FF386D">
      <w:pPr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V</w:t>
      </w:r>
      <w:r w:rsidR="008A677B">
        <w:rPr>
          <w:rFonts w:cstheme="minorHAnsi"/>
          <w:sz w:val="20"/>
          <w:szCs w:val="20"/>
        </w:rPr>
        <w:t xml:space="preserve"> Praze </w:t>
      </w:r>
      <w:r w:rsidRPr="00761A2B">
        <w:rPr>
          <w:rFonts w:cstheme="minorHAnsi"/>
          <w:sz w:val="20"/>
          <w:szCs w:val="20"/>
        </w:rPr>
        <w:t xml:space="preserve"> dne </w:t>
      </w:r>
      <w:proofErr w:type="gramStart"/>
      <w:r w:rsidR="00A0362A">
        <w:rPr>
          <w:rFonts w:cstheme="minorHAnsi"/>
          <w:sz w:val="20"/>
          <w:szCs w:val="20"/>
        </w:rPr>
        <w:t>17.5.2021</w:t>
      </w:r>
      <w:proofErr w:type="gramEnd"/>
    </w:p>
    <w:p w14:paraId="430C0A43" w14:textId="77777777" w:rsidR="00F57AFC" w:rsidRPr="00761A2B" w:rsidRDefault="00F57AFC" w:rsidP="00FF386D">
      <w:pPr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Dopravce (za dopravce):</w:t>
      </w:r>
      <w:r w:rsidRPr="00761A2B">
        <w:rPr>
          <w:rFonts w:cstheme="minorHAnsi"/>
          <w:sz w:val="20"/>
          <w:szCs w:val="20"/>
        </w:rPr>
        <w:tab/>
      </w:r>
      <w:r w:rsidRPr="00761A2B">
        <w:rPr>
          <w:rFonts w:cstheme="minorHAnsi"/>
          <w:sz w:val="20"/>
          <w:szCs w:val="20"/>
        </w:rPr>
        <w:tab/>
      </w:r>
      <w:r w:rsidRPr="00761A2B">
        <w:rPr>
          <w:rFonts w:cstheme="minorHAnsi"/>
          <w:sz w:val="20"/>
          <w:szCs w:val="20"/>
        </w:rPr>
        <w:tab/>
      </w:r>
      <w:r w:rsidRPr="00761A2B">
        <w:rPr>
          <w:rFonts w:cstheme="minorHAnsi"/>
          <w:sz w:val="20"/>
          <w:szCs w:val="20"/>
        </w:rPr>
        <w:tab/>
        <w:t xml:space="preserve">Zákazník (za zákazníka) </w:t>
      </w:r>
      <w:r w:rsidRPr="00761A2B">
        <w:rPr>
          <w:rFonts w:cstheme="minorHAnsi"/>
          <w:sz w:val="20"/>
          <w:szCs w:val="20"/>
        </w:rPr>
        <w:tab/>
      </w:r>
      <w:r w:rsidRPr="00761A2B">
        <w:rPr>
          <w:rFonts w:cstheme="minorHAnsi"/>
          <w:sz w:val="20"/>
          <w:szCs w:val="20"/>
        </w:rPr>
        <w:tab/>
      </w:r>
      <w:r w:rsidRPr="00761A2B">
        <w:rPr>
          <w:rFonts w:cstheme="minorHAnsi"/>
          <w:sz w:val="20"/>
          <w:szCs w:val="20"/>
        </w:rPr>
        <w:tab/>
      </w:r>
      <w:r w:rsidRPr="00761A2B">
        <w:rPr>
          <w:rFonts w:cstheme="minorHAnsi"/>
          <w:sz w:val="20"/>
          <w:szCs w:val="20"/>
        </w:rPr>
        <w:tab/>
      </w:r>
    </w:p>
    <w:p w14:paraId="3FF27C37" w14:textId="77777777" w:rsidR="009903F3" w:rsidRPr="00761A2B" w:rsidRDefault="009903F3" w:rsidP="00FF386D">
      <w:pPr>
        <w:rPr>
          <w:rFonts w:cstheme="minorHAnsi"/>
          <w:sz w:val="20"/>
          <w:szCs w:val="20"/>
        </w:rPr>
      </w:pPr>
    </w:p>
    <w:p w14:paraId="54941595" w14:textId="77777777" w:rsidR="00A40DED" w:rsidRDefault="00B94160" w:rsidP="00FF386D">
      <w:pPr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183EE984" wp14:editId="40911916">
            <wp:extent cx="1885950" cy="781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AFC" w:rsidRPr="00761A2B">
        <w:rPr>
          <w:rFonts w:cstheme="minorHAnsi"/>
          <w:sz w:val="20"/>
          <w:szCs w:val="20"/>
        </w:rPr>
        <w:tab/>
      </w:r>
      <w:r w:rsidR="00F57AFC" w:rsidRPr="00761A2B">
        <w:rPr>
          <w:rFonts w:cstheme="minorHAnsi"/>
          <w:sz w:val="20"/>
          <w:szCs w:val="20"/>
        </w:rPr>
        <w:tab/>
        <w:t>………………………………………………………</w:t>
      </w:r>
      <w:r w:rsidR="00CC2B10" w:rsidRPr="00761A2B">
        <w:rPr>
          <w:rFonts w:cstheme="minorHAnsi"/>
          <w:sz w:val="20"/>
          <w:szCs w:val="20"/>
        </w:rPr>
        <w:t xml:space="preserve"> </w:t>
      </w:r>
    </w:p>
    <w:p w14:paraId="500CD988" w14:textId="77777777" w:rsidR="009643D4" w:rsidRDefault="009643D4" w:rsidP="00FB505A">
      <w:pPr>
        <w:spacing w:after="0"/>
        <w:rPr>
          <w:rFonts w:cstheme="minorHAnsi"/>
          <w:sz w:val="20"/>
          <w:szCs w:val="20"/>
        </w:rPr>
      </w:pPr>
      <w:r w:rsidRPr="00AC7DD5">
        <w:rPr>
          <w:rFonts w:cstheme="minorHAnsi"/>
          <w:sz w:val="20"/>
          <w:szCs w:val="20"/>
          <w:u w:val="single"/>
        </w:rPr>
        <w:t>Souhlas s navýšením předpokládané ceny</w:t>
      </w:r>
      <w:r>
        <w:rPr>
          <w:rFonts w:cstheme="minorHAnsi"/>
          <w:sz w:val="20"/>
          <w:szCs w:val="20"/>
        </w:rPr>
        <w:t>:</w:t>
      </w:r>
    </w:p>
    <w:p w14:paraId="18021F89" w14:textId="77777777" w:rsidR="009643D4" w:rsidRDefault="009643D4" w:rsidP="007A747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Zákazník souhlasí před zahájením stěhování s navýšením předpokládané ceny</w:t>
      </w:r>
      <w:r w:rsidR="007A747B">
        <w:rPr>
          <w:rFonts w:cstheme="minorHAnsi"/>
          <w:sz w:val="20"/>
          <w:szCs w:val="20"/>
        </w:rPr>
        <w:t xml:space="preserve"> za službu</w:t>
      </w:r>
      <w:r>
        <w:rPr>
          <w:rFonts w:cstheme="minorHAnsi"/>
          <w:sz w:val="20"/>
          <w:szCs w:val="20"/>
        </w:rPr>
        <w:t xml:space="preserve"> na částku ………………………. Kč a souhlasí s navýšením zálohy</w:t>
      </w:r>
      <w:r w:rsidR="007A747B">
        <w:rPr>
          <w:rFonts w:cstheme="minorHAnsi"/>
          <w:sz w:val="20"/>
          <w:szCs w:val="20"/>
        </w:rPr>
        <w:t xml:space="preserve"> na částku </w:t>
      </w:r>
      <w:r>
        <w:rPr>
          <w:rFonts w:cstheme="minorHAnsi"/>
          <w:sz w:val="20"/>
          <w:szCs w:val="20"/>
        </w:rPr>
        <w:t xml:space="preserve"> ……………………………….. Kč.</w:t>
      </w:r>
      <w:r w:rsidR="007A747B">
        <w:rPr>
          <w:rFonts w:cstheme="minorHAnsi"/>
          <w:sz w:val="20"/>
          <w:szCs w:val="20"/>
        </w:rPr>
        <w:t xml:space="preserve"> </w:t>
      </w:r>
    </w:p>
    <w:p w14:paraId="2480782E" w14:textId="19DD0412" w:rsidR="009643D4" w:rsidRDefault="009643D4" w:rsidP="00FB50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Dne  v hod.</w:t>
      </w:r>
      <w:r w:rsidR="00FB505A">
        <w:rPr>
          <w:rFonts w:cstheme="minorHAnsi"/>
          <w:sz w:val="20"/>
          <w:szCs w:val="20"/>
        </w:rPr>
        <w:t xml:space="preserve"> ………………</w:t>
      </w:r>
    </w:p>
    <w:p w14:paraId="6F8F3308" w14:textId="77777777" w:rsidR="00FB505A" w:rsidRDefault="00FB505A" w:rsidP="00FB505A">
      <w:pPr>
        <w:spacing w:after="0"/>
        <w:rPr>
          <w:rFonts w:cstheme="minorHAnsi"/>
          <w:sz w:val="20"/>
          <w:szCs w:val="20"/>
        </w:rPr>
      </w:pPr>
    </w:p>
    <w:p w14:paraId="63A5AE31" w14:textId="77777777" w:rsidR="0098089D" w:rsidRDefault="009643D4" w:rsidP="00FB50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98089D">
        <w:rPr>
          <w:rFonts w:cstheme="minorHAnsi"/>
          <w:sz w:val="20"/>
          <w:szCs w:val="20"/>
        </w:rPr>
        <w:t>………………………………………..</w:t>
      </w:r>
      <w:r>
        <w:rPr>
          <w:rFonts w:cstheme="minorHAnsi"/>
          <w:sz w:val="20"/>
          <w:szCs w:val="20"/>
        </w:rPr>
        <w:t xml:space="preserve"> </w:t>
      </w:r>
    </w:p>
    <w:p w14:paraId="66188A68" w14:textId="77777777" w:rsidR="009643D4" w:rsidRDefault="009643D4" w:rsidP="00FB505A">
      <w:pPr>
        <w:spacing w:after="0"/>
        <w:ind w:left="3600" w:firstLine="720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Zákazník (za zákazníka)</w:t>
      </w:r>
      <w:r>
        <w:rPr>
          <w:rFonts w:cstheme="minorHAnsi"/>
          <w:sz w:val="20"/>
          <w:szCs w:val="20"/>
        </w:rPr>
        <w:t>:</w:t>
      </w:r>
    </w:p>
    <w:p w14:paraId="5682943E" w14:textId="77777777" w:rsidR="00FB505A" w:rsidRDefault="00FB505A" w:rsidP="00FB505A">
      <w:pPr>
        <w:spacing w:after="0"/>
        <w:rPr>
          <w:rFonts w:cstheme="minorHAnsi"/>
          <w:sz w:val="20"/>
          <w:szCs w:val="20"/>
        </w:rPr>
      </w:pPr>
    </w:p>
    <w:p w14:paraId="6A7DEDE8" w14:textId="77777777" w:rsidR="00B94160" w:rsidRDefault="00B94160" w:rsidP="00FB505A">
      <w:pPr>
        <w:spacing w:after="0"/>
        <w:rPr>
          <w:rFonts w:cstheme="minorHAnsi"/>
          <w:sz w:val="20"/>
          <w:szCs w:val="20"/>
        </w:rPr>
      </w:pPr>
    </w:p>
    <w:p w14:paraId="7C1CBFE2" w14:textId="77777777" w:rsidR="00B94160" w:rsidRDefault="00B94160" w:rsidP="00FB505A">
      <w:pPr>
        <w:spacing w:after="0"/>
        <w:rPr>
          <w:rFonts w:cstheme="minorHAnsi"/>
          <w:sz w:val="20"/>
          <w:szCs w:val="20"/>
        </w:rPr>
      </w:pPr>
    </w:p>
    <w:p w14:paraId="75FA42CD" w14:textId="77777777" w:rsidR="009643D4" w:rsidRDefault="0098089D" w:rsidP="00FB505A">
      <w:pPr>
        <w:spacing w:after="0"/>
        <w:rPr>
          <w:rFonts w:cstheme="minorHAnsi"/>
          <w:sz w:val="20"/>
          <w:szCs w:val="20"/>
        </w:rPr>
      </w:pPr>
      <w:r w:rsidRPr="00AC7DD5">
        <w:rPr>
          <w:rFonts w:cstheme="minorHAnsi"/>
          <w:sz w:val="20"/>
          <w:szCs w:val="20"/>
          <w:u w:val="single"/>
        </w:rPr>
        <w:t>Zápis o provedení stěhovací služby</w:t>
      </w:r>
      <w:r>
        <w:rPr>
          <w:rFonts w:cstheme="minorHAnsi"/>
          <w:sz w:val="20"/>
          <w:szCs w:val="20"/>
        </w:rPr>
        <w:t>:</w:t>
      </w:r>
    </w:p>
    <w:p w14:paraId="1CE19C80" w14:textId="77777777" w:rsidR="00FB505A" w:rsidRDefault="0098089D" w:rsidP="00FB505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Zákazník podpisem potvrzuje provedení stěhovací služby dne ………………………</w:t>
      </w:r>
      <w:r w:rsidR="00FB505A">
        <w:rPr>
          <w:rFonts w:cstheme="minorHAnsi"/>
          <w:sz w:val="20"/>
          <w:szCs w:val="20"/>
        </w:rPr>
        <w:t xml:space="preserve">.. </w:t>
      </w:r>
    </w:p>
    <w:p w14:paraId="163D8EE1" w14:textId="77777777" w:rsidR="00FB505A" w:rsidRDefault="00FB505A" w:rsidP="00FB505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Závady</w:t>
      </w:r>
      <w:r w:rsidR="00236B08">
        <w:rPr>
          <w:rFonts w:cstheme="minorHAnsi"/>
          <w:sz w:val="20"/>
          <w:szCs w:val="20"/>
        </w:rPr>
        <w:t>, ztráta či poškození věcí</w:t>
      </w:r>
      <w:r w:rsidR="0071616C">
        <w:rPr>
          <w:rFonts w:cstheme="minorHAnsi"/>
          <w:sz w:val="20"/>
          <w:szCs w:val="20"/>
        </w:rPr>
        <w:t xml:space="preserve"> uvedené zákazníkem</w:t>
      </w:r>
      <w:r w:rsidR="00236B08">
        <w:rPr>
          <w:rFonts w:cstheme="minorHAnsi"/>
          <w:sz w:val="20"/>
          <w:szCs w:val="20"/>
        </w:rPr>
        <w:t>:</w:t>
      </w:r>
    </w:p>
    <w:p w14:paraId="529EFFF0" w14:textId="77777777" w:rsidR="00236B08" w:rsidRDefault="00236B08" w:rsidP="00FB505A">
      <w:pPr>
        <w:spacing w:after="0"/>
        <w:jc w:val="both"/>
        <w:rPr>
          <w:rFonts w:cstheme="minorHAnsi"/>
          <w:sz w:val="20"/>
          <w:szCs w:val="20"/>
        </w:rPr>
      </w:pPr>
    </w:p>
    <w:p w14:paraId="38CD8EDA" w14:textId="77777777" w:rsidR="00B94160" w:rsidRDefault="00B94160" w:rsidP="00FB505A">
      <w:pPr>
        <w:spacing w:after="0"/>
        <w:jc w:val="both"/>
        <w:rPr>
          <w:rFonts w:cstheme="minorHAnsi"/>
          <w:sz w:val="20"/>
          <w:szCs w:val="20"/>
        </w:rPr>
      </w:pPr>
    </w:p>
    <w:p w14:paraId="40EE13EB" w14:textId="77777777" w:rsidR="00B94160" w:rsidRDefault="00B94160" w:rsidP="00FB505A">
      <w:pPr>
        <w:spacing w:after="0"/>
        <w:jc w:val="both"/>
        <w:rPr>
          <w:rFonts w:cstheme="minorHAnsi"/>
          <w:sz w:val="20"/>
          <w:szCs w:val="20"/>
        </w:rPr>
      </w:pPr>
    </w:p>
    <w:p w14:paraId="087EE63B" w14:textId="77777777" w:rsidR="00B94160" w:rsidRDefault="00B94160" w:rsidP="00FB505A">
      <w:pPr>
        <w:spacing w:after="0"/>
        <w:jc w:val="both"/>
        <w:rPr>
          <w:rFonts w:cstheme="minorHAnsi"/>
          <w:sz w:val="20"/>
          <w:szCs w:val="20"/>
        </w:rPr>
      </w:pPr>
    </w:p>
    <w:p w14:paraId="07532055" w14:textId="77777777" w:rsidR="00B94160" w:rsidRDefault="00B94160" w:rsidP="00FB505A">
      <w:pPr>
        <w:spacing w:after="0"/>
        <w:jc w:val="both"/>
        <w:rPr>
          <w:rFonts w:cstheme="minorHAnsi"/>
          <w:sz w:val="20"/>
          <w:szCs w:val="20"/>
        </w:rPr>
      </w:pPr>
    </w:p>
    <w:p w14:paraId="1B0C0784" w14:textId="77777777" w:rsidR="000C54C0" w:rsidRDefault="000C54C0" w:rsidP="00FB505A">
      <w:pPr>
        <w:spacing w:after="0"/>
        <w:jc w:val="both"/>
        <w:rPr>
          <w:rFonts w:cstheme="minorHAnsi"/>
          <w:sz w:val="20"/>
          <w:szCs w:val="20"/>
        </w:rPr>
      </w:pPr>
    </w:p>
    <w:p w14:paraId="378913FE" w14:textId="77777777" w:rsidR="00236B08" w:rsidRDefault="00236B08" w:rsidP="00FB505A">
      <w:pPr>
        <w:spacing w:after="0"/>
        <w:jc w:val="both"/>
        <w:rPr>
          <w:rFonts w:cstheme="minorHAnsi"/>
          <w:sz w:val="20"/>
          <w:szCs w:val="20"/>
        </w:rPr>
      </w:pPr>
    </w:p>
    <w:p w14:paraId="20D0C43A" w14:textId="77777777" w:rsidR="00236B08" w:rsidRDefault="00236B08" w:rsidP="00236B0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Zákazník prohlašuje, že veškeré věci, které byly předmětem stěhování, převzal v kompletním stavu, objemu a bez poškození a žádná z věcí nechybí</w:t>
      </w:r>
      <w:r w:rsidR="0071616C">
        <w:rPr>
          <w:rFonts w:cstheme="minorHAnsi"/>
          <w:sz w:val="20"/>
          <w:szCs w:val="20"/>
        </w:rPr>
        <w:t>, pokud není uvedeno v tomto zápise jinak,</w:t>
      </w:r>
      <w:r>
        <w:rPr>
          <w:rFonts w:cstheme="minorHAnsi"/>
          <w:sz w:val="20"/>
          <w:szCs w:val="20"/>
        </w:rPr>
        <w:t xml:space="preserve"> a bere na vědomí, že</w:t>
      </w:r>
      <w:r w:rsidR="0071616C">
        <w:rPr>
          <w:rFonts w:cstheme="minorHAnsi"/>
          <w:sz w:val="20"/>
          <w:szCs w:val="20"/>
        </w:rPr>
        <w:t xml:space="preserve"> nelze</w:t>
      </w:r>
      <w:r>
        <w:rPr>
          <w:rFonts w:cstheme="minorHAnsi"/>
          <w:sz w:val="20"/>
          <w:szCs w:val="20"/>
        </w:rPr>
        <w:t xml:space="preserve"> z jakýchkoliv důvodů uplatňovat vůči dopravci</w:t>
      </w:r>
      <w:r w:rsidR="0071616C">
        <w:rPr>
          <w:rFonts w:cstheme="minorHAnsi"/>
          <w:sz w:val="20"/>
          <w:szCs w:val="20"/>
        </w:rPr>
        <w:t xml:space="preserve"> reklamace vad a škody, pokud vadu, ztrátu nebo poškození věci neuplatnil v tomto zápisu.</w:t>
      </w:r>
      <w:r>
        <w:rPr>
          <w:rFonts w:cstheme="minorHAnsi"/>
          <w:sz w:val="20"/>
          <w:szCs w:val="20"/>
        </w:rPr>
        <w:t xml:space="preserve"> </w:t>
      </w:r>
    </w:p>
    <w:p w14:paraId="0404AD74" w14:textId="34354005" w:rsidR="00FB505A" w:rsidRDefault="00FB505A" w:rsidP="00FB50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Dne</w:t>
      </w:r>
      <w:r w:rsidR="00AC655C">
        <w:rPr>
          <w:rFonts w:cstheme="minorHAnsi"/>
          <w:sz w:val="20"/>
          <w:szCs w:val="20"/>
        </w:rPr>
        <w:t xml:space="preserve"> </w:t>
      </w:r>
      <w:r w:rsidR="0095709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v hod. ………………</w:t>
      </w:r>
    </w:p>
    <w:p w14:paraId="427F0073" w14:textId="77777777" w:rsidR="00FB505A" w:rsidRDefault="00FB505A" w:rsidP="00FB505A">
      <w:pPr>
        <w:spacing w:after="0"/>
        <w:jc w:val="both"/>
        <w:rPr>
          <w:rFonts w:cstheme="minorHAnsi"/>
          <w:sz w:val="20"/>
          <w:szCs w:val="20"/>
        </w:rPr>
      </w:pPr>
    </w:p>
    <w:p w14:paraId="1D41164B" w14:textId="77777777" w:rsidR="00045974" w:rsidRDefault="00045974" w:rsidP="00FB505A">
      <w:pPr>
        <w:spacing w:after="0"/>
        <w:jc w:val="both"/>
        <w:rPr>
          <w:rFonts w:cstheme="minorHAnsi"/>
          <w:sz w:val="20"/>
          <w:szCs w:val="20"/>
        </w:rPr>
      </w:pPr>
    </w:p>
    <w:p w14:paraId="6500FEE8" w14:textId="77777777" w:rsidR="00FB505A" w:rsidRDefault="00FB505A" w:rsidP="00FB505A">
      <w:pPr>
        <w:spacing w:after="0"/>
        <w:ind w:left="360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……………………………………….. </w:t>
      </w:r>
    </w:p>
    <w:p w14:paraId="723FE4F1" w14:textId="77777777" w:rsidR="00FB505A" w:rsidRPr="00761A2B" w:rsidRDefault="00FB505A" w:rsidP="00FB505A">
      <w:pPr>
        <w:spacing w:after="0"/>
        <w:ind w:left="3600" w:firstLine="720"/>
        <w:rPr>
          <w:rFonts w:cstheme="minorHAnsi"/>
          <w:sz w:val="20"/>
          <w:szCs w:val="20"/>
        </w:rPr>
      </w:pPr>
      <w:r w:rsidRPr="00761A2B">
        <w:rPr>
          <w:rFonts w:cstheme="minorHAnsi"/>
          <w:sz w:val="20"/>
          <w:szCs w:val="20"/>
        </w:rPr>
        <w:t>Zákazník (za zákazníka)</w:t>
      </w:r>
      <w:r>
        <w:rPr>
          <w:rFonts w:cstheme="minorHAnsi"/>
          <w:sz w:val="20"/>
          <w:szCs w:val="20"/>
        </w:rPr>
        <w:t>:</w:t>
      </w:r>
    </w:p>
    <w:sectPr w:rsidR="00FB505A" w:rsidRPr="00761A2B" w:rsidSect="00242B92">
      <w:pgSz w:w="11907" w:h="16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FEE"/>
    <w:multiLevelType w:val="hybridMultilevel"/>
    <w:tmpl w:val="4394D5D8"/>
    <w:lvl w:ilvl="0" w:tplc="9544EFCE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24A"/>
    <w:multiLevelType w:val="multilevel"/>
    <w:tmpl w:val="FD0AE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E239C"/>
    <w:multiLevelType w:val="multilevel"/>
    <w:tmpl w:val="92B6E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7B573A"/>
    <w:multiLevelType w:val="hybridMultilevel"/>
    <w:tmpl w:val="439C03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F501B"/>
    <w:multiLevelType w:val="hybridMultilevel"/>
    <w:tmpl w:val="976440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D95"/>
    <w:multiLevelType w:val="multilevel"/>
    <w:tmpl w:val="0478E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A00EE2"/>
    <w:multiLevelType w:val="hybridMultilevel"/>
    <w:tmpl w:val="A7DADA88"/>
    <w:lvl w:ilvl="0" w:tplc="F5463A1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4CC1"/>
    <w:multiLevelType w:val="hybridMultilevel"/>
    <w:tmpl w:val="4A228D0C"/>
    <w:lvl w:ilvl="0" w:tplc="FEB63ED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34D6"/>
    <w:multiLevelType w:val="hybridMultilevel"/>
    <w:tmpl w:val="78FCB620"/>
    <w:lvl w:ilvl="0" w:tplc="EF02C8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4648B"/>
    <w:multiLevelType w:val="hybridMultilevel"/>
    <w:tmpl w:val="6E5AE8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81752"/>
    <w:multiLevelType w:val="hybridMultilevel"/>
    <w:tmpl w:val="45006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65BB5"/>
    <w:multiLevelType w:val="multilevel"/>
    <w:tmpl w:val="082AB7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6D"/>
    <w:rsid w:val="00007772"/>
    <w:rsid w:val="0002099F"/>
    <w:rsid w:val="00045974"/>
    <w:rsid w:val="0005259C"/>
    <w:rsid w:val="000618A7"/>
    <w:rsid w:val="0007672A"/>
    <w:rsid w:val="000878CE"/>
    <w:rsid w:val="0009462A"/>
    <w:rsid w:val="0009639C"/>
    <w:rsid w:val="000B3A9C"/>
    <w:rsid w:val="000B46EF"/>
    <w:rsid w:val="000C42F7"/>
    <w:rsid w:val="000C54C0"/>
    <w:rsid w:val="000C73F6"/>
    <w:rsid w:val="000D7AA8"/>
    <w:rsid w:val="000E6504"/>
    <w:rsid w:val="000F2EE3"/>
    <w:rsid w:val="000F7DF2"/>
    <w:rsid w:val="001144C2"/>
    <w:rsid w:val="001146EE"/>
    <w:rsid w:val="00121943"/>
    <w:rsid w:val="00137EA9"/>
    <w:rsid w:val="0016033A"/>
    <w:rsid w:val="00171E72"/>
    <w:rsid w:val="001745D4"/>
    <w:rsid w:val="00174836"/>
    <w:rsid w:val="00186EB5"/>
    <w:rsid w:val="0019569F"/>
    <w:rsid w:val="001B178F"/>
    <w:rsid w:val="001B68BC"/>
    <w:rsid w:val="001D0BAA"/>
    <w:rsid w:val="001D15FF"/>
    <w:rsid w:val="001D25FA"/>
    <w:rsid w:val="001E65E2"/>
    <w:rsid w:val="001E764F"/>
    <w:rsid w:val="00202FF1"/>
    <w:rsid w:val="002054D4"/>
    <w:rsid w:val="00205785"/>
    <w:rsid w:val="00207B92"/>
    <w:rsid w:val="00230FB5"/>
    <w:rsid w:val="00236B08"/>
    <w:rsid w:val="00241BAB"/>
    <w:rsid w:val="00242B92"/>
    <w:rsid w:val="00250920"/>
    <w:rsid w:val="002602E8"/>
    <w:rsid w:val="00260E8D"/>
    <w:rsid w:val="00261E9E"/>
    <w:rsid w:val="00264FDF"/>
    <w:rsid w:val="00266E20"/>
    <w:rsid w:val="00267A0E"/>
    <w:rsid w:val="00276CBD"/>
    <w:rsid w:val="002B3154"/>
    <w:rsid w:val="002B5A09"/>
    <w:rsid w:val="002B7620"/>
    <w:rsid w:val="002B7F34"/>
    <w:rsid w:val="002C2DE6"/>
    <w:rsid w:val="002E0D05"/>
    <w:rsid w:val="002E325F"/>
    <w:rsid w:val="002F49AF"/>
    <w:rsid w:val="003044BC"/>
    <w:rsid w:val="00305A55"/>
    <w:rsid w:val="00315996"/>
    <w:rsid w:val="00320A2D"/>
    <w:rsid w:val="0033315D"/>
    <w:rsid w:val="003426D0"/>
    <w:rsid w:val="00352C9E"/>
    <w:rsid w:val="00380554"/>
    <w:rsid w:val="00382F6B"/>
    <w:rsid w:val="003922E0"/>
    <w:rsid w:val="003A35E4"/>
    <w:rsid w:val="003B3FE6"/>
    <w:rsid w:val="003C4422"/>
    <w:rsid w:val="003D6213"/>
    <w:rsid w:val="003D78ED"/>
    <w:rsid w:val="003E1C57"/>
    <w:rsid w:val="004430D5"/>
    <w:rsid w:val="00445DB3"/>
    <w:rsid w:val="004506DF"/>
    <w:rsid w:val="00455689"/>
    <w:rsid w:val="00463C48"/>
    <w:rsid w:val="004814CB"/>
    <w:rsid w:val="0048781D"/>
    <w:rsid w:val="004958E4"/>
    <w:rsid w:val="004A0778"/>
    <w:rsid w:val="004C3C67"/>
    <w:rsid w:val="004E286D"/>
    <w:rsid w:val="004E418B"/>
    <w:rsid w:val="004F0D4B"/>
    <w:rsid w:val="004F1066"/>
    <w:rsid w:val="005114EA"/>
    <w:rsid w:val="005178F6"/>
    <w:rsid w:val="00521835"/>
    <w:rsid w:val="00522C52"/>
    <w:rsid w:val="00524A67"/>
    <w:rsid w:val="00542832"/>
    <w:rsid w:val="00547E3F"/>
    <w:rsid w:val="00562970"/>
    <w:rsid w:val="0056446B"/>
    <w:rsid w:val="005653B9"/>
    <w:rsid w:val="0058020D"/>
    <w:rsid w:val="00585CE7"/>
    <w:rsid w:val="00592DA0"/>
    <w:rsid w:val="005A7B99"/>
    <w:rsid w:val="005C0EB0"/>
    <w:rsid w:val="005C2D21"/>
    <w:rsid w:val="005C407B"/>
    <w:rsid w:val="005E623D"/>
    <w:rsid w:val="00600CE7"/>
    <w:rsid w:val="00600F3C"/>
    <w:rsid w:val="00606AF6"/>
    <w:rsid w:val="0063319E"/>
    <w:rsid w:val="00634E8C"/>
    <w:rsid w:val="0065483B"/>
    <w:rsid w:val="00670280"/>
    <w:rsid w:val="00672557"/>
    <w:rsid w:val="00682128"/>
    <w:rsid w:val="006935BF"/>
    <w:rsid w:val="006B04C7"/>
    <w:rsid w:val="006B45F5"/>
    <w:rsid w:val="006B56E2"/>
    <w:rsid w:val="006B6F64"/>
    <w:rsid w:val="006C4301"/>
    <w:rsid w:val="006C76D5"/>
    <w:rsid w:val="006C7EC0"/>
    <w:rsid w:val="006F4889"/>
    <w:rsid w:val="0071616C"/>
    <w:rsid w:val="00721BB1"/>
    <w:rsid w:val="00726D04"/>
    <w:rsid w:val="00745B7C"/>
    <w:rsid w:val="00761A2B"/>
    <w:rsid w:val="00764D5C"/>
    <w:rsid w:val="00775509"/>
    <w:rsid w:val="007800DE"/>
    <w:rsid w:val="00787E6A"/>
    <w:rsid w:val="00793023"/>
    <w:rsid w:val="007968F4"/>
    <w:rsid w:val="00797078"/>
    <w:rsid w:val="007A12A5"/>
    <w:rsid w:val="007A747B"/>
    <w:rsid w:val="007C16C2"/>
    <w:rsid w:val="007D223D"/>
    <w:rsid w:val="007D54F0"/>
    <w:rsid w:val="007E33CF"/>
    <w:rsid w:val="007E3B04"/>
    <w:rsid w:val="007F3E5A"/>
    <w:rsid w:val="007F4ECC"/>
    <w:rsid w:val="00800A91"/>
    <w:rsid w:val="00807A14"/>
    <w:rsid w:val="00817EAB"/>
    <w:rsid w:val="008220E6"/>
    <w:rsid w:val="0083007B"/>
    <w:rsid w:val="008326CC"/>
    <w:rsid w:val="00833BE6"/>
    <w:rsid w:val="008340AE"/>
    <w:rsid w:val="00844032"/>
    <w:rsid w:val="008464C3"/>
    <w:rsid w:val="00846523"/>
    <w:rsid w:val="00851665"/>
    <w:rsid w:val="00867114"/>
    <w:rsid w:val="00877C19"/>
    <w:rsid w:val="00882080"/>
    <w:rsid w:val="00882BF7"/>
    <w:rsid w:val="008941FD"/>
    <w:rsid w:val="008A5B1B"/>
    <w:rsid w:val="008A677B"/>
    <w:rsid w:val="008B5D75"/>
    <w:rsid w:val="008B7DCC"/>
    <w:rsid w:val="008C4586"/>
    <w:rsid w:val="008C4755"/>
    <w:rsid w:val="008C767A"/>
    <w:rsid w:val="008C7A47"/>
    <w:rsid w:val="008D414A"/>
    <w:rsid w:val="008D422D"/>
    <w:rsid w:val="008D76C9"/>
    <w:rsid w:val="008E46E4"/>
    <w:rsid w:val="008E70E6"/>
    <w:rsid w:val="008F542F"/>
    <w:rsid w:val="0090646C"/>
    <w:rsid w:val="00906550"/>
    <w:rsid w:val="00927228"/>
    <w:rsid w:val="00937E0D"/>
    <w:rsid w:val="00945924"/>
    <w:rsid w:val="00957091"/>
    <w:rsid w:val="009643D4"/>
    <w:rsid w:val="00971045"/>
    <w:rsid w:val="00973350"/>
    <w:rsid w:val="00974436"/>
    <w:rsid w:val="00977C23"/>
    <w:rsid w:val="0098089D"/>
    <w:rsid w:val="009860B1"/>
    <w:rsid w:val="009903F3"/>
    <w:rsid w:val="00990DCE"/>
    <w:rsid w:val="009B059B"/>
    <w:rsid w:val="009B0770"/>
    <w:rsid w:val="009B0D4F"/>
    <w:rsid w:val="009D2FFF"/>
    <w:rsid w:val="009F6CBA"/>
    <w:rsid w:val="00A020CF"/>
    <w:rsid w:val="00A0362A"/>
    <w:rsid w:val="00A30AC6"/>
    <w:rsid w:val="00A36580"/>
    <w:rsid w:val="00A40DED"/>
    <w:rsid w:val="00A40F98"/>
    <w:rsid w:val="00A459F1"/>
    <w:rsid w:val="00A50FD1"/>
    <w:rsid w:val="00A546D9"/>
    <w:rsid w:val="00A9126E"/>
    <w:rsid w:val="00A93FCE"/>
    <w:rsid w:val="00A9457F"/>
    <w:rsid w:val="00AA163E"/>
    <w:rsid w:val="00AA523D"/>
    <w:rsid w:val="00AB110E"/>
    <w:rsid w:val="00AC655C"/>
    <w:rsid w:val="00AC7DD5"/>
    <w:rsid w:val="00AD21A8"/>
    <w:rsid w:val="00AD4B18"/>
    <w:rsid w:val="00AD7903"/>
    <w:rsid w:val="00AF2712"/>
    <w:rsid w:val="00AF55EB"/>
    <w:rsid w:val="00B23E1D"/>
    <w:rsid w:val="00B32BBE"/>
    <w:rsid w:val="00B36995"/>
    <w:rsid w:val="00B373FC"/>
    <w:rsid w:val="00B40FC6"/>
    <w:rsid w:val="00B42F17"/>
    <w:rsid w:val="00B71A0F"/>
    <w:rsid w:val="00B84CB7"/>
    <w:rsid w:val="00B86942"/>
    <w:rsid w:val="00B94160"/>
    <w:rsid w:val="00B95174"/>
    <w:rsid w:val="00B9683D"/>
    <w:rsid w:val="00BA299D"/>
    <w:rsid w:val="00BC7E27"/>
    <w:rsid w:val="00BD17C6"/>
    <w:rsid w:val="00BD4FD1"/>
    <w:rsid w:val="00BE2697"/>
    <w:rsid w:val="00BE3810"/>
    <w:rsid w:val="00BF133F"/>
    <w:rsid w:val="00BF7363"/>
    <w:rsid w:val="00C22516"/>
    <w:rsid w:val="00C32DD1"/>
    <w:rsid w:val="00C44E0D"/>
    <w:rsid w:val="00C51F84"/>
    <w:rsid w:val="00C61508"/>
    <w:rsid w:val="00C64D37"/>
    <w:rsid w:val="00C651BB"/>
    <w:rsid w:val="00C70C5A"/>
    <w:rsid w:val="00C71DEB"/>
    <w:rsid w:val="00C8297B"/>
    <w:rsid w:val="00CA5323"/>
    <w:rsid w:val="00CA5D60"/>
    <w:rsid w:val="00CB0B77"/>
    <w:rsid w:val="00CB1936"/>
    <w:rsid w:val="00CB4521"/>
    <w:rsid w:val="00CB5660"/>
    <w:rsid w:val="00CC2B10"/>
    <w:rsid w:val="00CD1F20"/>
    <w:rsid w:val="00CE67D3"/>
    <w:rsid w:val="00CE6F27"/>
    <w:rsid w:val="00D00E94"/>
    <w:rsid w:val="00D038F9"/>
    <w:rsid w:val="00D2250D"/>
    <w:rsid w:val="00D4103B"/>
    <w:rsid w:val="00D606AB"/>
    <w:rsid w:val="00D766D9"/>
    <w:rsid w:val="00D81A43"/>
    <w:rsid w:val="00DA5880"/>
    <w:rsid w:val="00DC197A"/>
    <w:rsid w:val="00DC699E"/>
    <w:rsid w:val="00DD2E13"/>
    <w:rsid w:val="00DE6890"/>
    <w:rsid w:val="00DE7144"/>
    <w:rsid w:val="00DF40E3"/>
    <w:rsid w:val="00DF7635"/>
    <w:rsid w:val="00E03ADF"/>
    <w:rsid w:val="00E15FF2"/>
    <w:rsid w:val="00E20BD6"/>
    <w:rsid w:val="00E274E1"/>
    <w:rsid w:val="00E37C72"/>
    <w:rsid w:val="00E53156"/>
    <w:rsid w:val="00E549A9"/>
    <w:rsid w:val="00E54C48"/>
    <w:rsid w:val="00E561D0"/>
    <w:rsid w:val="00E647ED"/>
    <w:rsid w:val="00E66264"/>
    <w:rsid w:val="00E83DFC"/>
    <w:rsid w:val="00E94CFF"/>
    <w:rsid w:val="00E97B95"/>
    <w:rsid w:val="00EA5FDA"/>
    <w:rsid w:val="00EA74DC"/>
    <w:rsid w:val="00ED1484"/>
    <w:rsid w:val="00EF7040"/>
    <w:rsid w:val="00F136E3"/>
    <w:rsid w:val="00F423C2"/>
    <w:rsid w:val="00F46262"/>
    <w:rsid w:val="00F55EFD"/>
    <w:rsid w:val="00F57AFC"/>
    <w:rsid w:val="00F800A9"/>
    <w:rsid w:val="00F8150D"/>
    <w:rsid w:val="00F90010"/>
    <w:rsid w:val="00FB505A"/>
    <w:rsid w:val="00FC0D0A"/>
    <w:rsid w:val="00FC1CFF"/>
    <w:rsid w:val="00FF386D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5AFF5"/>
  <w15:docId w15:val="{C01E07FC-D050-4596-8423-26FAF0C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386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D0B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6D0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ze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8E67D-D70F-4636-AA4C-BA96C7F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2290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TLAK</dc:creator>
  <cp:keywords/>
  <dc:description/>
  <cp:lastModifiedBy>Šrůmová Hana</cp:lastModifiedBy>
  <cp:revision>3</cp:revision>
  <cp:lastPrinted>2021-05-27T06:04:00Z</cp:lastPrinted>
  <dcterms:created xsi:type="dcterms:W3CDTF">2021-07-16T10:01:00Z</dcterms:created>
  <dcterms:modified xsi:type="dcterms:W3CDTF">2021-07-19T10:25:00Z</dcterms:modified>
</cp:coreProperties>
</file>