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F2E1" w14:textId="75B44B44" w:rsidR="00AC7F55" w:rsidRP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0681">
        <w:rPr>
          <w:b/>
          <w:bCs/>
          <w:sz w:val="24"/>
          <w:szCs w:val="24"/>
        </w:rPr>
        <w:t>Dohoda o vypořádání bezdůvodného obohacení</w:t>
      </w:r>
    </w:p>
    <w:p w14:paraId="20B86ABD" w14:textId="5ED77D56" w:rsid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0681">
        <w:rPr>
          <w:b/>
          <w:bCs/>
          <w:sz w:val="24"/>
          <w:szCs w:val="24"/>
        </w:rPr>
        <w:t>(dále jen „Dohoda“)</w:t>
      </w:r>
    </w:p>
    <w:p w14:paraId="0BF02E7A" w14:textId="1833B6D2" w:rsid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2F9481F" w14:textId="5729F246" w:rsidR="001A0681" w:rsidRDefault="001A0681" w:rsidP="001A0681">
      <w:pPr>
        <w:pStyle w:val="Zkladntext"/>
      </w:pPr>
      <w:r>
        <w:t>uzavřená dle § 1746, odst. 2 zákona č. 89/2012 Sb., občanský zákoník, v platném znění, níže uvedeného dne, měsíce a roku</w:t>
      </w:r>
    </w:p>
    <w:p w14:paraId="33A21D76" w14:textId="6D5115FA" w:rsidR="001A0681" w:rsidRDefault="001A0681" w:rsidP="001A0681">
      <w:pPr>
        <w:spacing w:after="0" w:line="240" w:lineRule="auto"/>
        <w:jc w:val="center"/>
      </w:pPr>
    </w:p>
    <w:p w14:paraId="5AC4F70E" w14:textId="7F403FEB" w:rsidR="001A0681" w:rsidRDefault="001A0681" w:rsidP="001A0681">
      <w:pPr>
        <w:spacing w:after="0" w:line="240" w:lineRule="auto"/>
        <w:jc w:val="center"/>
      </w:pPr>
      <w:r>
        <w:t>mezi těmito smluvními stranami</w:t>
      </w:r>
    </w:p>
    <w:p w14:paraId="5EE10811" w14:textId="79FF4B04" w:rsidR="001A0681" w:rsidRDefault="001A0681" w:rsidP="001A0681">
      <w:pPr>
        <w:spacing w:after="0" w:line="240" w:lineRule="auto"/>
        <w:jc w:val="center"/>
      </w:pPr>
    </w:p>
    <w:p w14:paraId="51EDC64C" w14:textId="3D9884CC" w:rsidR="001A0681" w:rsidRDefault="001A0681" w:rsidP="001A0681">
      <w:pPr>
        <w:pStyle w:val="Nadpis1"/>
      </w:pPr>
      <w:r>
        <w:t>Zoologická zahrada Děčín – Pastýřská stěna, příspěvková organizace</w:t>
      </w:r>
    </w:p>
    <w:p w14:paraId="1F2B645F" w14:textId="721D4B8A" w:rsidR="001A0681" w:rsidRPr="001A0681" w:rsidRDefault="001A0681" w:rsidP="001A0681">
      <w:pPr>
        <w:spacing w:after="0" w:line="240" w:lineRule="auto"/>
      </w:pPr>
      <w:r w:rsidRPr="001A0681">
        <w:t>Sídlo: Žižkova 1286/15, 405 02, Děčín 4</w:t>
      </w:r>
    </w:p>
    <w:p w14:paraId="68E7DB5A" w14:textId="3775D5EA" w:rsidR="001A0681" w:rsidRPr="001A0681" w:rsidRDefault="001A0681" w:rsidP="001A0681">
      <w:pPr>
        <w:spacing w:after="0" w:line="240" w:lineRule="auto"/>
      </w:pPr>
      <w:r w:rsidRPr="001A0681">
        <w:t>Zastoupená: Kateřinou Majerovou, ředitelkou</w:t>
      </w:r>
    </w:p>
    <w:p w14:paraId="3E9C3ECF" w14:textId="782C017D" w:rsidR="001A0681" w:rsidRDefault="001A0681" w:rsidP="001A0681">
      <w:pPr>
        <w:spacing w:after="0" w:line="240" w:lineRule="auto"/>
      </w:pPr>
      <w:r w:rsidRPr="001A0681">
        <w:t>IČ: 00078921</w:t>
      </w:r>
    </w:p>
    <w:p w14:paraId="4B4220A1" w14:textId="172E0A13" w:rsidR="00D71D49" w:rsidRDefault="00D71D49" w:rsidP="001A0681">
      <w:pPr>
        <w:spacing w:after="0" w:line="240" w:lineRule="auto"/>
      </w:pPr>
      <w:r>
        <w:t>(dále jen „objednatel“)</w:t>
      </w:r>
    </w:p>
    <w:p w14:paraId="2313A6A1" w14:textId="43EC3632" w:rsidR="001A0681" w:rsidRDefault="001A0681" w:rsidP="001A0681">
      <w:pPr>
        <w:spacing w:after="0" w:line="240" w:lineRule="auto"/>
      </w:pPr>
    </w:p>
    <w:p w14:paraId="57E7EF7C" w14:textId="355AC45F" w:rsidR="001A0681" w:rsidRDefault="001A0681" w:rsidP="001A0681">
      <w:pPr>
        <w:spacing w:after="0" w:line="240" w:lineRule="auto"/>
      </w:pPr>
      <w:r>
        <w:t>a</w:t>
      </w:r>
    </w:p>
    <w:p w14:paraId="762C4DF2" w14:textId="1CB72A29" w:rsidR="001A0681" w:rsidRDefault="001A0681" w:rsidP="001A0681">
      <w:pPr>
        <w:spacing w:after="0" w:line="240" w:lineRule="auto"/>
      </w:pPr>
    </w:p>
    <w:p w14:paraId="39D93A71" w14:textId="0D790661" w:rsidR="001A0681" w:rsidRPr="001A0681" w:rsidRDefault="00BA63DD" w:rsidP="001A0681">
      <w:pPr>
        <w:spacing w:after="0" w:line="240" w:lineRule="auto"/>
        <w:rPr>
          <w:b/>
          <w:bCs/>
        </w:rPr>
      </w:pPr>
      <w:r>
        <w:rPr>
          <w:b/>
          <w:bCs/>
        </w:rPr>
        <w:t>dům tisku s.r.o.</w:t>
      </w:r>
    </w:p>
    <w:p w14:paraId="3FD35CD7" w14:textId="54BAE864" w:rsidR="001A0681" w:rsidRDefault="001A0681" w:rsidP="001A0681">
      <w:pPr>
        <w:spacing w:after="0" w:line="240" w:lineRule="auto"/>
      </w:pPr>
      <w:r>
        <w:t xml:space="preserve">Sídlo: </w:t>
      </w:r>
      <w:r w:rsidR="00BA63DD">
        <w:t>Hviezdoslavova 614/16, 400 03, Ústí nad Labem</w:t>
      </w:r>
    </w:p>
    <w:p w14:paraId="1E287E42" w14:textId="07285567" w:rsidR="00691E5A" w:rsidRDefault="00691E5A" w:rsidP="001A0681">
      <w:pPr>
        <w:spacing w:after="0" w:line="240" w:lineRule="auto"/>
      </w:pPr>
      <w:r>
        <w:t xml:space="preserve">Zastoupená: </w:t>
      </w:r>
      <w:r w:rsidR="00BA63DD">
        <w:t>Jiřím Stiborem</w:t>
      </w:r>
    </w:p>
    <w:p w14:paraId="2B25E072" w14:textId="0FFABC20" w:rsidR="001A0681" w:rsidRDefault="001A0681" w:rsidP="001A0681">
      <w:pPr>
        <w:spacing w:after="0" w:line="240" w:lineRule="auto"/>
      </w:pPr>
      <w:r>
        <w:t xml:space="preserve">IČ: </w:t>
      </w:r>
      <w:r w:rsidR="00BA63DD">
        <w:t>03160432</w:t>
      </w:r>
    </w:p>
    <w:p w14:paraId="52176FF3" w14:textId="1F6C1D95" w:rsidR="001A0681" w:rsidRDefault="001A0681" w:rsidP="001A0681">
      <w:pPr>
        <w:spacing w:after="0" w:line="240" w:lineRule="auto"/>
      </w:pPr>
      <w:r>
        <w:t>DIČ: CZ</w:t>
      </w:r>
      <w:r w:rsidR="00BA63DD">
        <w:t>03160432</w:t>
      </w:r>
    </w:p>
    <w:p w14:paraId="6603F5FB" w14:textId="232B3339" w:rsidR="00D71D49" w:rsidRDefault="00D71D49" w:rsidP="001A0681">
      <w:pPr>
        <w:spacing w:after="0" w:line="240" w:lineRule="auto"/>
      </w:pPr>
      <w:r>
        <w:t>(dále jen „dodavatel“)</w:t>
      </w:r>
    </w:p>
    <w:p w14:paraId="4B58DBE3" w14:textId="2AF86690" w:rsidR="00D71D49" w:rsidRDefault="00D71D49" w:rsidP="001A0681">
      <w:pPr>
        <w:spacing w:after="0" w:line="240" w:lineRule="auto"/>
      </w:pPr>
    </w:p>
    <w:p w14:paraId="3AAEE8A3" w14:textId="77777777" w:rsidR="00D71D49" w:rsidRDefault="00D71D49" w:rsidP="00D71D49">
      <w:pPr>
        <w:spacing w:after="0" w:line="240" w:lineRule="auto"/>
        <w:jc w:val="center"/>
      </w:pPr>
    </w:p>
    <w:p w14:paraId="168366A6" w14:textId="631F86F6" w:rsidR="00D71D49" w:rsidRDefault="00D71D49" w:rsidP="00D71D49">
      <w:pPr>
        <w:pStyle w:val="Zkladntext"/>
      </w:pPr>
      <w:r>
        <w:t>I.</w:t>
      </w:r>
    </w:p>
    <w:p w14:paraId="4B896BB9" w14:textId="12AC759E" w:rsidR="00D71D49" w:rsidRDefault="00D71D49" w:rsidP="00D71D49">
      <w:pPr>
        <w:spacing w:after="0" w:line="240" w:lineRule="auto"/>
        <w:jc w:val="center"/>
      </w:pPr>
    </w:p>
    <w:p w14:paraId="7D28E0E6" w14:textId="49AA0D83" w:rsidR="00D71D49" w:rsidRDefault="003205B1" w:rsidP="00D71D49">
      <w:pPr>
        <w:spacing w:after="0" w:line="240" w:lineRule="auto"/>
      </w:pPr>
      <w:r>
        <w:t>Smluvní strany uzavírají tuto dohodu o vypořádání bezdůvodného obohacení vzhledem k tomu, že:</w:t>
      </w:r>
    </w:p>
    <w:p w14:paraId="1BD52B84" w14:textId="4A75946C" w:rsidR="003205B1" w:rsidRDefault="003205B1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Objednatel dne </w:t>
      </w:r>
      <w:r w:rsidR="00BA63DD">
        <w:t>1</w:t>
      </w:r>
      <w:r>
        <w:t>. 1</w:t>
      </w:r>
      <w:r w:rsidR="00BA63DD">
        <w:t>0</w:t>
      </w:r>
      <w:r>
        <w:t>. 2020</w:t>
      </w:r>
      <w:r w:rsidR="002B18F4">
        <w:t xml:space="preserve"> sjednal s</w:t>
      </w:r>
      <w:r w:rsidR="00BA63DD">
        <w:t> </w:t>
      </w:r>
      <w:r w:rsidR="002B18F4">
        <w:t>dodavatelem</w:t>
      </w:r>
      <w:r w:rsidR="00BA63DD">
        <w:t xml:space="preserve"> zjednodušenou</w:t>
      </w:r>
      <w:r w:rsidR="002B18F4">
        <w:t xml:space="preserve"> kupní smlouvu</w:t>
      </w:r>
      <w:r w:rsidR="00BA63DD">
        <w:t xml:space="preserve"> (objednávku)</w:t>
      </w:r>
      <w:r w:rsidR="002B18F4">
        <w:t xml:space="preserve">, jejímž předmětem byl </w:t>
      </w:r>
      <w:r w:rsidR="00BA63DD">
        <w:t>tisk a kompletace pexesa Zoo Děčín v krabičce z recyklovaného papíru v počtu 6 000 ks.</w:t>
      </w:r>
    </w:p>
    <w:p w14:paraId="26572AF2" w14:textId="21A74357" w:rsidR="002B18F4" w:rsidRDefault="002B18F4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>Objednatel měl podle § 2 odst. 1 písm. a) zákona č. 340/2015, o registru smluv, povinnost uveřejnit smlouvu uvedenou v části I bodě 1. této dohody postupem podle zákona č. 340/2015 Sb., o zvláštních podmínkách účinnosti některých smluv, uveřejňování těchto smluv a o registru smluv (zákon o registru smluv), ve znění pozdějších předpisů (dále jen „ZRS“) a</w:t>
      </w:r>
    </w:p>
    <w:p w14:paraId="28CF19C7" w14:textId="3429061E" w:rsidR="002B18F4" w:rsidRDefault="002B18F4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>z objednávky uvedené v části I bodě 1. této dohody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</w:t>
      </w:r>
    </w:p>
    <w:p w14:paraId="24DC89E3" w14:textId="406E4731" w:rsidR="002B18F4" w:rsidRDefault="002B18F4" w:rsidP="002B18F4">
      <w:pPr>
        <w:spacing w:after="0" w:line="240" w:lineRule="auto"/>
      </w:pPr>
    </w:p>
    <w:p w14:paraId="61ADECAE" w14:textId="22B25B12" w:rsidR="002B18F4" w:rsidRDefault="002B18F4" w:rsidP="002B18F4">
      <w:pPr>
        <w:pStyle w:val="Zkladntext"/>
      </w:pPr>
      <w:r>
        <w:t>II.</w:t>
      </w:r>
    </w:p>
    <w:p w14:paraId="2F5C7DA2" w14:textId="02045553" w:rsidR="002B18F4" w:rsidRDefault="002B18F4" w:rsidP="002B18F4">
      <w:pPr>
        <w:spacing w:after="0" w:line="240" w:lineRule="auto"/>
        <w:jc w:val="center"/>
      </w:pPr>
    </w:p>
    <w:p w14:paraId="7B49F351" w14:textId="230444FE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Smluvní strany konstatují, že:</w:t>
      </w:r>
    </w:p>
    <w:p w14:paraId="75D78F6C" w14:textId="1F54E072" w:rsidR="002B18F4" w:rsidRDefault="002B18F4" w:rsidP="002B18F4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Dne </w:t>
      </w:r>
      <w:r w:rsidR="00BA63DD">
        <w:t>27</w:t>
      </w:r>
      <w:r>
        <w:t xml:space="preserve">. </w:t>
      </w:r>
      <w:r w:rsidR="00BA63DD">
        <w:t>10</w:t>
      </w:r>
      <w:r>
        <w:t xml:space="preserve">. 2020 dodavatel provedl plnění spočívající v dodání </w:t>
      </w:r>
      <w:r w:rsidR="00BA63DD">
        <w:t>vytištěného pexesa v požadovaném počtu kusů.</w:t>
      </w:r>
    </w:p>
    <w:p w14:paraId="78F1E601" w14:textId="785A3E31" w:rsidR="002B18F4" w:rsidRDefault="002B18F4" w:rsidP="002B18F4">
      <w:pPr>
        <w:pStyle w:val="Odstavecseseznamem"/>
        <w:numPr>
          <w:ilvl w:val="0"/>
          <w:numId w:val="3"/>
        </w:numPr>
        <w:spacing w:after="0" w:line="240" w:lineRule="auto"/>
      </w:pPr>
      <w:r>
        <w:t>Dne</w:t>
      </w:r>
      <w:r w:rsidR="005E16D6">
        <w:t xml:space="preserve"> </w:t>
      </w:r>
      <w:r w:rsidR="00BA63DD">
        <w:t>6</w:t>
      </w:r>
      <w:r w:rsidR="005E16D6">
        <w:t>. 11. 2020</w:t>
      </w:r>
      <w:r>
        <w:t xml:space="preserve"> byla dodavateli uhrazena smluvní cena za provedené plnění ve výši Kč </w:t>
      </w:r>
      <w:r w:rsidR="00BA63DD">
        <w:t>63 162</w:t>
      </w:r>
      <w:r>
        <w:t>,-- včetně DPH.</w:t>
      </w:r>
    </w:p>
    <w:p w14:paraId="1DC446D3" w14:textId="44AA10AB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Smluvní strany výše uvedené plnění smlouvy dle písm. a) a b) považují za nesporné, v souladu se smlouvou uvedenou v čl. I odst. 1 této Dohody a prohlašují, že plnění přijímají do svého vlastnictví.</w:t>
      </w:r>
    </w:p>
    <w:p w14:paraId="4B4E575F" w14:textId="004FEC7D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Obě smluvní strany prohlašují, že se bezdůvodně neobohatily na úkor druhé smluvní strany a jednaly v dobré víře.</w:t>
      </w:r>
    </w:p>
    <w:p w14:paraId="15301A68" w14:textId="1E45EB7E" w:rsidR="002B18F4" w:rsidRDefault="002B18F4" w:rsidP="002B18F4">
      <w:pPr>
        <w:spacing w:after="0" w:line="240" w:lineRule="auto"/>
      </w:pPr>
    </w:p>
    <w:p w14:paraId="7B67F718" w14:textId="5E7F4802" w:rsidR="002B18F4" w:rsidRDefault="002B18F4" w:rsidP="002B18F4">
      <w:pPr>
        <w:spacing w:after="0" w:line="240" w:lineRule="auto"/>
      </w:pPr>
    </w:p>
    <w:p w14:paraId="53FA4AF8" w14:textId="122AA1D0" w:rsidR="002B18F4" w:rsidRDefault="002B18F4" w:rsidP="002B18F4">
      <w:pPr>
        <w:pStyle w:val="Zkladntext"/>
      </w:pPr>
      <w:r>
        <w:t>III.</w:t>
      </w:r>
    </w:p>
    <w:p w14:paraId="088E5CDE" w14:textId="5F9B7D49" w:rsidR="002B18F4" w:rsidRDefault="002B18F4" w:rsidP="002B18F4">
      <w:pPr>
        <w:spacing w:after="0" w:line="240" w:lineRule="auto"/>
        <w:jc w:val="center"/>
      </w:pPr>
    </w:p>
    <w:p w14:paraId="6B223B26" w14:textId="68A71D83" w:rsidR="002B18F4" w:rsidRDefault="002B18F4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Smluvní strany souhlasí s uveřejněním plného znění této Dohody v registru smluv podle ZRS</w:t>
      </w:r>
      <w:r w:rsidR="005E16D6">
        <w:t xml:space="preserve"> a rovněž na profilu zadavatele, případně i dalších místech, kde tak stanoví právní předpis. Uveřejnění Dohody prostřednictvím registru smluv zajistí objednatel.</w:t>
      </w:r>
    </w:p>
    <w:p w14:paraId="6E242565" w14:textId="613C17F8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Práva a povinnosti touto Dohodou výslovně neupravené se řídí právními předpisy České republiky, zejména zákonem č. 89/2012 Sb., občanský zákoník, ve znění pozdějších předpisů.</w:t>
      </w:r>
    </w:p>
    <w:p w14:paraId="59707004" w14:textId="119EE934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Tato Dohoda je vyhotovena ve dvou stejnopisech, z nichž každý má platnost originálu, přičemž objednatel obdrží 1 vyhotovení a dodavatel 1 vyhotovení.</w:t>
      </w:r>
    </w:p>
    <w:p w14:paraId="18652DEF" w14:textId="7646DD3C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Smluvní strany potvrzují, že si tuto Dohodu před jejím podpisem přečetly a že s jejím obsahem souhlasí. Na důkaz toho připojují své podpisy.</w:t>
      </w:r>
    </w:p>
    <w:p w14:paraId="01120854" w14:textId="6FC5B6C2" w:rsidR="005E16D6" w:rsidRDefault="005E16D6" w:rsidP="005E16D6">
      <w:pPr>
        <w:pStyle w:val="Odstavecseseznamem"/>
        <w:numPr>
          <w:ilvl w:val="0"/>
          <w:numId w:val="4"/>
        </w:numPr>
        <w:spacing w:after="0" w:line="240" w:lineRule="auto"/>
      </w:pPr>
      <w:r>
        <w:t>Dohoda nabývá účinnosti dnem uveřejnění v registru smluv.</w:t>
      </w:r>
    </w:p>
    <w:p w14:paraId="0F01273E" w14:textId="2F5A4293" w:rsidR="005E16D6" w:rsidRDefault="005E16D6" w:rsidP="005E16D6">
      <w:pPr>
        <w:spacing w:after="0" w:line="240" w:lineRule="auto"/>
      </w:pPr>
    </w:p>
    <w:p w14:paraId="34B8D1BA" w14:textId="31529B9F" w:rsidR="005E16D6" w:rsidRDefault="005E16D6" w:rsidP="005E16D6">
      <w:pPr>
        <w:spacing w:after="0" w:line="240" w:lineRule="auto"/>
      </w:pPr>
    </w:p>
    <w:p w14:paraId="79817869" w14:textId="7043CF5B" w:rsidR="005E16D6" w:rsidRDefault="005E16D6" w:rsidP="005E16D6">
      <w:pPr>
        <w:spacing w:after="0" w:line="240" w:lineRule="auto"/>
      </w:pPr>
      <w:r>
        <w:t xml:space="preserve">V Děčíně dne </w:t>
      </w:r>
      <w:r w:rsidR="00BA63DD">
        <w:t>26</w:t>
      </w:r>
      <w:r>
        <w:t>. 7. 202</w:t>
      </w:r>
      <w:r w:rsidR="00BA63DD">
        <w:t>1</w:t>
      </w:r>
      <w:r>
        <w:t xml:space="preserve">                                                                   </w:t>
      </w:r>
    </w:p>
    <w:p w14:paraId="7476BD88" w14:textId="0A5204C5" w:rsidR="00BC4B3B" w:rsidRDefault="00BC4B3B" w:rsidP="005E16D6">
      <w:pPr>
        <w:spacing w:after="0" w:line="240" w:lineRule="auto"/>
      </w:pPr>
    </w:p>
    <w:p w14:paraId="078D9E83" w14:textId="77777777" w:rsidR="00BC4B3B" w:rsidRDefault="00BC4B3B" w:rsidP="005E16D6">
      <w:pPr>
        <w:spacing w:after="0" w:line="240" w:lineRule="auto"/>
      </w:pPr>
    </w:p>
    <w:p w14:paraId="3D7DC2F9" w14:textId="1CAD99CF" w:rsidR="005E16D6" w:rsidRDefault="005E16D6" w:rsidP="005E16D6">
      <w:pPr>
        <w:spacing w:after="0" w:line="240" w:lineRule="auto"/>
      </w:pPr>
    </w:p>
    <w:p w14:paraId="4AF25B63" w14:textId="4EA8BFDA" w:rsidR="005E16D6" w:rsidRDefault="005E16D6" w:rsidP="005E16D6">
      <w:pPr>
        <w:spacing w:after="0" w:line="240" w:lineRule="auto"/>
      </w:pPr>
    </w:p>
    <w:p w14:paraId="3AD4F4B3" w14:textId="16BC3D17" w:rsidR="005E16D6" w:rsidRDefault="005E16D6" w:rsidP="005E16D6">
      <w:pPr>
        <w:spacing w:after="0" w:line="240" w:lineRule="auto"/>
      </w:pPr>
    </w:p>
    <w:p w14:paraId="4E804876" w14:textId="5498E181" w:rsidR="005E16D6" w:rsidRDefault="005E16D6" w:rsidP="005E16D6">
      <w:pPr>
        <w:spacing w:after="0" w:line="240" w:lineRule="auto"/>
      </w:pPr>
      <w:r>
        <w:t>…………………………………………………………….                                      ……………………………………………………………..</w:t>
      </w:r>
    </w:p>
    <w:p w14:paraId="080FE796" w14:textId="6534112C" w:rsidR="005E16D6" w:rsidRDefault="005E16D6" w:rsidP="005E16D6">
      <w:pPr>
        <w:spacing w:after="0" w:line="240" w:lineRule="auto"/>
      </w:pPr>
    </w:p>
    <w:p w14:paraId="1983C138" w14:textId="2B667AD9" w:rsidR="005E16D6" w:rsidRDefault="005E16D6" w:rsidP="005E16D6">
      <w:pPr>
        <w:spacing w:after="0" w:line="240" w:lineRule="auto"/>
      </w:pPr>
    </w:p>
    <w:p w14:paraId="15839B2B" w14:textId="74E48D45" w:rsidR="005E16D6" w:rsidRDefault="005E16D6" w:rsidP="005E16D6">
      <w:pPr>
        <w:spacing w:after="0" w:line="240" w:lineRule="auto"/>
      </w:pPr>
    </w:p>
    <w:p w14:paraId="7F0C894C" w14:textId="1EFC24EB" w:rsidR="005E16D6" w:rsidRDefault="005E16D6" w:rsidP="005E16D6">
      <w:pPr>
        <w:spacing w:after="0" w:line="240" w:lineRule="auto"/>
      </w:pPr>
    </w:p>
    <w:p w14:paraId="4A210C09" w14:textId="70D785BD" w:rsidR="005E16D6" w:rsidRDefault="005E16D6" w:rsidP="005E16D6">
      <w:pPr>
        <w:spacing w:after="0" w:line="240" w:lineRule="auto"/>
      </w:pPr>
    </w:p>
    <w:p w14:paraId="1732A703" w14:textId="77777777" w:rsidR="005E16D6" w:rsidRDefault="005E16D6" w:rsidP="005E16D6">
      <w:pPr>
        <w:spacing w:after="0" w:line="240" w:lineRule="auto"/>
      </w:pPr>
    </w:p>
    <w:p w14:paraId="611AE35B" w14:textId="428EF6CB" w:rsidR="005E16D6" w:rsidRDefault="005E16D6" w:rsidP="005E16D6">
      <w:pPr>
        <w:spacing w:after="0" w:line="240" w:lineRule="auto"/>
      </w:pPr>
      <w:r>
        <w:t xml:space="preserve">Příloha č. 1 – </w:t>
      </w:r>
      <w:r w:rsidR="00BA63DD">
        <w:t>Objednávka ze dne 1. 10. 2020</w:t>
      </w:r>
    </w:p>
    <w:p w14:paraId="75C99020" w14:textId="0670F10E" w:rsidR="001A0681" w:rsidRDefault="001A0681" w:rsidP="001A0681">
      <w:pPr>
        <w:spacing w:after="0" w:line="240" w:lineRule="auto"/>
      </w:pPr>
    </w:p>
    <w:p w14:paraId="35DC68B3" w14:textId="77777777" w:rsidR="001A0681" w:rsidRPr="001A0681" w:rsidRDefault="001A0681" w:rsidP="001A0681">
      <w:pPr>
        <w:spacing w:after="0" w:line="240" w:lineRule="auto"/>
      </w:pPr>
    </w:p>
    <w:sectPr w:rsidR="001A0681" w:rsidRPr="001A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A0"/>
    <w:multiLevelType w:val="hybridMultilevel"/>
    <w:tmpl w:val="AAD8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6889"/>
    <w:multiLevelType w:val="hybridMultilevel"/>
    <w:tmpl w:val="3C9213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31DD8"/>
    <w:multiLevelType w:val="hybridMultilevel"/>
    <w:tmpl w:val="43A44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1946"/>
    <w:multiLevelType w:val="hybridMultilevel"/>
    <w:tmpl w:val="90FA4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81"/>
    <w:rsid w:val="001A0681"/>
    <w:rsid w:val="002B18F4"/>
    <w:rsid w:val="003205B1"/>
    <w:rsid w:val="005E16D6"/>
    <w:rsid w:val="00691E5A"/>
    <w:rsid w:val="00AC7F55"/>
    <w:rsid w:val="00BA63DD"/>
    <w:rsid w:val="00BC0AA5"/>
    <w:rsid w:val="00BC4B3B"/>
    <w:rsid w:val="00D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E20"/>
  <w15:chartTrackingRefBased/>
  <w15:docId w15:val="{7B0C4238-3F26-4BEF-97BF-4C1A1828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0681"/>
    <w:pPr>
      <w:keepNext/>
      <w:spacing w:after="0" w:line="24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A0681"/>
    <w:pPr>
      <w:spacing w:after="0" w:line="240" w:lineRule="auto"/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0681"/>
  </w:style>
  <w:style w:type="character" w:customStyle="1" w:styleId="Nadpis1Char">
    <w:name w:val="Nadpis 1 Char"/>
    <w:basedOn w:val="Standardnpsmoodstavce"/>
    <w:link w:val="Nadpis1"/>
    <w:uiPriority w:val="9"/>
    <w:rsid w:val="001A0681"/>
    <w:rPr>
      <w:b/>
      <w:bCs/>
    </w:rPr>
  </w:style>
  <w:style w:type="paragraph" w:styleId="Odstavecseseznamem">
    <w:name w:val="List Paragraph"/>
    <w:basedOn w:val="Normln"/>
    <w:uiPriority w:val="34"/>
    <w:qFormat/>
    <w:rsid w:val="0032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B0E7-2015-48B4-B2D2-8679046A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Zoologická zahrada Děčín – Pastýřská stěna, příspěvková organizace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Majerová</dc:creator>
  <cp:keywords/>
  <dc:description/>
  <cp:lastModifiedBy>Kristýna Majerová</cp:lastModifiedBy>
  <cp:revision>5</cp:revision>
  <cp:lastPrinted>2021-07-26T12:28:00Z</cp:lastPrinted>
  <dcterms:created xsi:type="dcterms:W3CDTF">2021-07-26T12:23:00Z</dcterms:created>
  <dcterms:modified xsi:type="dcterms:W3CDTF">2021-07-26T12:29:00Z</dcterms:modified>
</cp:coreProperties>
</file>