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68641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68641F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68641F" w:rsidRDefault="00D3555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68641F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8641F" w:rsidRDefault="00D3555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OSM-O/0459/2021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8641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,spol.</w:t>
            </w:r>
            <w:proofErr w:type="gramEnd"/>
            <w:r>
              <w:rPr>
                <w:rFonts w:ascii="Arial" w:hAnsi="Arial"/>
                <w:sz w:val="18"/>
              </w:rPr>
              <w:t xml:space="preserve"> s r.o.</w:t>
            </w:r>
          </w:p>
        </w:tc>
      </w:tr>
      <w:tr w:rsidR="0068641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Rakovník </w:t>
            </w:r>
            <w:r>
              <w:rPr>
                <w:rFonts w:ascii="Arial" w:hAnsi="Arial"/>
                <w:sz w:val="18"/>
              </w:rPr>
              <w:t>26901</w:t>
            </w:r>
          </w:p>
        </w:tc>
      </w:tr>
      <w:tr w:rsidR="0068641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68641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68641F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 v režimu přenesené daňové povinnosti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osvětlení - budova ÚMK - areál ubytovny Haná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</w:tcPr>
          <w:p w:rsidR="0068641F" w:rsidRDefault="006864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641F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</w:tcPr>
          <w:p w:rsidR="0068641F" w:rsidRDefault="006864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641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6864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641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93 519,69 Kč</w:t>
            </w:r>
          </w:p>
        </w:tc>
      </w:tr>
      <w:tr w:rsidR="0068641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31.08.2021</w:t>
            </w:r>
            <w:proofErr w:type="gramEnd"/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68641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68641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8" w:type="dxa"/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68641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6864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68641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F" w:rsidRDefault="0068641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8641F">
        <w:trPr>
          <w:cantSplit/>
        </w:trPr>
        <w:tc>
          <w:tcPr>
            <w:tcW w:w="1832" w:type="dxa"/>
            <w:gridSpan w:val="2"/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68641F" w:rsidRDefault="00D3555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27.07.2021</w:t>
            </w:r>
            <w:proofErr w:type="gramEnd"/>
          </w:p>
        </w:tc>
      </w:tr>
      <w:tr w:rsidR="0068641F">
        <w:trPr>
          <w:cantSplit/>
        </w:trPr>
        <w:tc>
          <w:tcPr>
            <w:tcW w:w="10772" w:type="dxa"/>
            <w:gridSpan w:val="13"/>
          </w:tcPr>
          <w:p w:rsidR="0068641F" w:rsidRDefault="006864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641F">
        <w:trPr>
          <w:cantSplit/>
        </w:trPr>
        <w:tc>
          <w:tcPr>
            <w:tcW w:w="10772" w:type="dxa"/>
            <w:gridSpan w:val="13"/>
          </w:tcPr>
          <w:p w:rsidR="0068641F" w:rsidRDefault="006864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641F">
        <w:trPr>
          <w:cantSplit/>
        </w:trPr>
        <w:tc>
          <w:tcPr>
            <w:tcW w:w="5386" w:type="dxa"/>
            <w:gridSpan w:val="4"/>
          </w:tcPr>
          <w:p w:rsidR="0068641F" w:rsidRDefault="006864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68641F" w:rsidRDefault="00D3555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68641F" w:rsidRDefault="006864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8641F">
        <w:trPr>
          <w:cantSplit/>
        </w:trPr>
        <w:tc>
          <w:tcPr>
            <w:tcW w:w="10772" w:type="dxa"/>
          </w:tcPr>
          <w:p w:rsidR="0068641F" w:rsidRDefault="00D3555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8641F">
        <w:trPr>
          <w:cantSplit/>
        </w:trPr>
        <w:tc>
          <w:tcPr>
            <w:tcW w:w="10772" w:type="dxa"/>
          </w:tcPr>
          <w:p w:rsidR="0068641F" w:rsidRDefault="00D3555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68641F">
        <w:trPr>
          <w:cantSplit/>
        </w:trPr>
        <w:tc>
          <w:tcPr>
            <w:tcW w:w="10772" w:type="dxa"/>
          </w:tcPr>
          <w:p w:rsidR="0068641F" w:rsidRDefault="00D3555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 xml:space="preserve">, IČ: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:rsidR="00000000" w:rsidRDefault="00D35558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8641F"/>
    <w:rsid w:val="0068641F"/>
    <w:rsid w:val="00D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1286</Characters>
  <Application>Microsoft Office Word</Application>
  <DocSecurity>0</DocSecurity>
  <Lines>10</Lines>
  <Paragraphs>2</Paragraphs>
  <ScaleCrop>false</ScaleCrop>
  <Company>Město Rakovník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2021-07-28T04:51:00Z</dcterms:created>
  <dcterms:modified xsi:type="dcterms:W3CDTF">2021-07-28T04:51:00Z</dcterms:modified>
</cp:coreProperties>
</file>