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6297C" w14:textId="2AD34FAD" w:rsidR="006671D1" w:rsidRDefault="00C91F8F" w:rsidP="723952F8">
      <w:pPr>
        <w:pStyle w:val="Text"/>
        <w:tabs>
          <w:tab w:val="left" w:pos="7087"/>
        </w:tabs>
        <w:spacing w:after="100"/>
        <w:jc w:val="center"/>
        <w:rPr>
          <w:rFonts w:eastAsia="Helvetica Neue" w:cs="Helvetica Neue"/>
          <w:b/>
          <w:sz w:val="28"/>
          <w:szCs w:val="28"/>
        </w:rPr>
      </w:pPr>
      <w:r w:rsidRPr="00C91F8F">
        <w:rPr>
          <w:rFonts w:eastAsia="Helvetica Neue" w:cs="Helvetica Neue"/>
          <w:b/>
          <w:sz w:val="28"/>
          <w:szCs w:val="28"/>
        </w:rPr>
        <w:t>Smlouva o uměleckém vystoupení</w:t>
      </w:r>
    </w:p>
    <w:p w14:paraId="07A4727F" w14:textId="3C17FBDD" w:rsidR="00C91F8F" w:rsidRDefault="00C91F8F" w:rsidP="723952F8">
      <w:pPr>
        <w:pStyle w:val="Text"/>
        <w:tabs>
          <w:tab w:val="left" w:pos="7087"/>
        </w:tabs>
        <w:spacing w:after="100"/>
        <w:jc w:val="center"/>
        <w:rPr>
          <w:rFonts w:eastAsia="Helvetica Neue" w:cs="Helvetica Neue"/>
          <w:b/>
          <w:sz w:val="22"/>
          <w:szCs w:val="22"/>
        </w:rPr>
      </w:pPr>
      <w:r>
        <w:rPr>
          <w:rFonts w:eastAsia="Helvetica Neue" w:cs="Helvetica Neue"/>
          <w:b/>
          <w:sz w:val="22"/>
          <w:szCs w:val="22"/>
        </w:rPr>
        <w:t>evidenční číslo smlouvy dle MČK 190/00065293/2021</w:t>
      </w:r>
    </w:p>
    <w:p w14:paraId="720DCD98" w14:textId="70D264BB" w:rsidR="00B968E1" w:rsidRPr="00C91F8F" w:rsidRDefault="00F058CC" w:rsidP="723952F8">
      <w:pPr>
        <w:pStyle w:val="Text"/>
        <w:tabs>
          <w:tab w:val="left" w:pos="7087"/>
        </w:tabs>
        <w:spacing w:after="100"/>
        <w:jc w:val="center"/>
        <w:rPr>
          <w:rFonts w:eastAsia="Helvetica Neue" w:cs="Helvetica Neue"/>
          <w:b/>
          <w:sz w:val="22"/>
          <w:szCs w:val="22"/>
        </w:rPr>
      </w:pPr>
      <w:r>
        <w:rPr>
          <w:rFonts w:eastAsia="Helvetica Neue" w:cs="Helvetica Neue"/>
          <w:b/>
          <w:sz w:val="22"/>
          <w:szCs w:val="22"/>
        </w:rPr>
        <w:t>evidenční číslo smlouvy dle DB</w:t>
      </w:r>
      <w:r w:rsidR="00B968E1">
        <w:rPr>
          <w:rFonts w:eastAsia="Helvetica Neue" w:cs="Helvetica Neue"/>
          <w:b/>
          <w:sz w:val="22"/>
          <w:szCs w:val="22"/>
        </w:rPr>
        <w:t>Z č. 06/08/2021</w:t>
      </w:r>
    </w:p>
    <w:p w14:paraId="7D2A9F97" w14:textId="77777777" w:rsidR="00C91F8F" w:rsidRDefault="00C91F8F" w:rsidP="723952F8">
      <w:pPr>
        <w:pStyle w:val="Text"/>
        <w:tabs>
          <w:tab w:val="left" w:pos="7087"/>
        </w:tabs>
        <w:spacing w:after="100"/>
        <w:jc w:val="center"/>
        <w:rPr>
          <w:rFonts w:eastAsia="Helvetica Neue" w:cs="Helvetica Neue"/>
        </w:rPr>
      </w:pPr>
    </w:p>
    <w:p w14:paraId="67395D76" w14:textId="72552977" w:rsidR="00C91F8F" w:rsidRPr="00C91F8F" w:rsidRDefault="00C91F8F" w:rsidP="723952F8">
      <w:pPr>
        <w:pStyle w:val="Text"/>
        <w:tabs>
          <w:tab w:val="left" w:pos="7087"/>
        </w:tabs>
        <w:spacing w:after="100"/>
        <w:jc w:val="center"/>
        <w:rPr>
          <w:rFonts w:eastAsia="Helvetica Neue" w:cs="Helvetica Neue"/>
          <w:b/>
        </w:rPr>
      </w:pPr>
      <w:r>
        <w:rPr>
          <w:rFonts w:eastAsia="Helvetica Neue" w:cs="Helvetica Neue"/>
          <w:b/>
        </w:rPr>
        <w:t>I. S</w:t>
      </w:r>
      <w:r w:rsidRPr="00C91F8F">
        <w:rPr>
          <w:rFonts w:eastAsia="Helvetica Neue" w:cs="Helvetica Neue"/>
          <w:b/>
        </w:rPr>
        <w:t>mluvní strany</w:t>
      </w:r>
    </w:p>
    <w:p w14:paraId="1EC37094" w14:textId="2A280BAB" w:rsidR="00C91F8F" w:rsidRDefault="00C91F8F" w:rsidP="723952F8">
      <w:pPr>
        <w:pStyle w:val="Text"/>
        <w:tabs>
          <w:tab w:val="left" w:pos="7087"/>
        </w:tabs>
        <w:spacing w:after="100"/>
        <w:jc w:val="center"/>
        <w:rPr>
          <w:rFonts w:eastAsia="Helvetica Neue" w:cs="Helvetica Neue"/>
        </w:rPr>
      </w:pPr>
    </w:p>
    <w:p w14:paraId="4AC2A925" w14:textId="3721D1EB" w:rsidR="00C91F8F" w:rsidRDefault="00C91F8F" w:rsidP="723952F8">
      <w:pPr>
        <w:pStyle w:val="Text"/>
        <w:tabs>
          <w:tab w:val="left" w:pos="7087"/>
        </w:tabs>
        <w:spacing w:after="100"/>
        <w:jc w:val="center"/>
        <w:rPr>
          <w:rFonts w:eastAsia="Helvetica Neue" w:cs="Helvetica Neue"/>
        </w:rPr>
      </w:pPr>
    </w:p>
    <w:p w14:paraId="2ACDE242" w14:textId="695B3481" w:rsidR="006671D1" w:rsidRDefault="58E0E710" w:rsidP="723952F8">
      <w:pPr>
        <w:pStyle w:val="Text"/>
        <w:tabs>
          <w:tab w:val="left" w:pos="7087"/>
        </w:tabs>
        <w:spacing w:after="100"/>
        <w:rPr>
          <w:rFonts w:eastAsia="Helvetica Neue" w:cs="Helvetica Neue"/>
        </w:rPr>
      </w:pPr>
      <w:r w:rsidRPr="447BE02F">
        <w:rPr>
          <w:rFonts w:eastAsia="Helvetica Neue" w:cs="Helvetica Neue"/>
          <w:b/>
          <w:bCs/>
        </w:rPr>
        <w:t>Divadlo Bez zábradlí</w:t>
      </w:r>
      <w:r w:rsidRPr="447BE02F">
        <w:rPr>
          <w:rFonts w:eastAsia="Helvetica Neue" w:cs="Helvetica Neue"/>
          <w:b/>
          <w:bCs/>
          <w:lang w:val="pt-PT"/>
        </w:rPr>
        <w:t>, s.r.o.</w:t>
      </w:r>
      <w:r w:rsidR="004419BC">
        <w:br/>
      </w:r>
      <w:r w:rsidRPr="447BE02F">
        <w:rPr>
          <w:rFonts w:eastAsia="Helvetica Neue" w:cs="Helvetica Neue"/>
        </w:rPr>
        <w:t xml:space="preserve">se sídlem: Jevany, Spojovací </w:t>
      </w:r>
      <w:r w:rsidRPr="447BE02F">
        <w:rPr>
          <w:rFonts w:eastAsia="Helvetica Neue" w:cs="Helvetica Neue"/>
          <w:lang w:val="fr-FR"/>
        </w:rPr>
        <w:t>293, PS</w:t>
      </w:r>
      <w:r w:rsidRPr="447BE02F">
        <w:rPr>
          <w:rFonts w:eastAsia="Helvetica Neue" w:cs="Helvetica Neue"/>
        </w:rPr>
        <w:t xml:space="preserve">Č: 281 66 </w:t>
      </w:r>
      <w:r w:rsidR="004419BC">
        <w:br/>
      </w:r>
      <w:r w:rsidRPr="447BE02F">
        <w:rPr>
          <w:rFonts w:eastAsia="Helvetica Neue" w:cs="Helvetica Neue"/>
        </w:rPr>
        <w:t>zapsaná v obchodní</w:t>
      </w:r>
      <w:r w:rsidRPr="447BE02F">
        <w:rPr>
          <w:rFonts w:eastAsia="Helvetica Neue" w:cs="Helvetica Neue"/>
          <w:lang w:val="da-DK"/>
        </w:rPr>
        <w:t>m rejst</w:t>
      </w:r>
      <w:r w:rsidRPr="447BE02F">
        <w:rPr>
          <w:rFonts w:eastAsia="Helvetica Neue" w:cs="Helvetica Neue"/>
        </w:rPr>
        <w:t>říku veden</w:t>
      </w:r>
      <w:r w:rsidRPr="447BE02F">
        <w:rPr>
          <w:rFonts w:eastAsia="Helvetica Neue" w:cs="Helvetica Neue"/>
          <w:lang w:val="fr-FR"/>
        </w:rPr>
        <w:t>é</w:t>
      </w:r>
      <w:r w:rsidRPr="00C91F8F">
        <w:rPr>
          <w:rFonts w:eastAsia="Helvetica Neue" w:cs="Helvetica Neue"/>
        </w:rPr>
        <w:t>m M</w:t>
      </w:r>
      <w:r w:rsidRPr="447BE02F">
        <w:rPr>
          <w:rFonts w:eastAsia="Helvetica Neue" w:cs="Helvetica Neue"/>
        </w:rPr>
        <w:t>ěstským soudem v Praze, oddí</w:t>
      </w:r>
      <w:r w:rsidRPr="447BE02F">
        <w:rPr>
          <w:rFonts w:eastAsia="Helvetica Neue" w:cs="Helvetica Neue"/>
          <w:lang w:val="nl-NL"/>
        </w:rPr>
        <w:t>l C, vlo</w:t>
      </w:r>
      <w:r w:rsidRPr="447BE02F">
        <w:rPr>
          <w:rFonts w:eastAsia="Helvetica Neue" w:cs="Helvetica Neue"/>
        </w:rPr>
        <w:t xml:space="preserve">žka 49838 </w:t>
      </w:r>
      <w:r w:rsidR="004419BC">
        <w:br/>
      </w:r>
      <w:r w:rsidRPr="447BE02F">
        <w:rPr>
          <w:rFonts w:eastAsia="Helvetica Neue" w:cs="Helvetica Neue"/>
        </w:rPr>
        <w:t xml:space="preserve">IČ: 25102699, DIČ: CZ25102699, </w:t>
      </w:r>
      <w:r w:rsidR="004419BC">
        <w:br/>
      </w:r>
      <w:r w:rsidRPr="447BE02F">
        <w:rPr>
          <w:rFonts w:eastAsia="Helvetica Neue" w:cs="Helvetica Neue"/>
        </w:rPr>
        <w:t xml:space="preserve">zastoupená: Josefem Heřmánkem, jednatelem </w:t>
      </w:r>
      <w:r w:rsidR="004419BC">
        <w:br/>
      </w:r>
      <w:r w:rsidRPr="447BE02F">
        <w:rPr>
          <w:rFonts w:eastAsia="Helvetica Neue" w:cs="Helvetica Neue"/>
        </w:rPr>
        <w:t>kontaktní adresa: Palác Adria, Jungmannova 36/31, Praha 1 (kancelář DBZ)</w:t>
      </w:r>
      <w:r w:rsidR="54770C8F" w:rsidRPr="447BE02F">
        <w:rPr>
          <w:rFonts w:eastAsia="Helvetica Neue" w:cs="Helvetica Neue"/>
        </w:rPr>
        <w:t xml:space="preserve"> </w:t>
      </w:r>
      <w:r w:rsidR="004419BC">
        <w:br/>
      </w:r>
      <w:r w:rsidR="00B968E1">
        <w:rPr>
          <w:rFonts w:eastAsia="Helvetica Neue" w:cs="Helvetica Neue"/>
        </w:rPr>
        <w:t>e</w:t>
      </w:r>
      <w:r w:rsidRPr="447BE02F">
        <w:rPr>
          <w:rFonts w:eastAsia="Helvetica Neue" w:cs="Helvetica Neue"/>
        </w:rPr>
        <w:t>mail</w:t>
      </w:r>
      <w:r w:rsidR="3FE1F3AC" w:rsidRPr="447BE02F">
        <w:rPr>
          <w:rFonts w:eastAsia="Helvetica Neue" w:cs="Helvetica Neue"/>
        </w:rPr>
        <w:t>:</w:t>
      </w:r>
      <w:r w:rsidRPr="447BE02F">
        <w:rPr>
          <w:rFonts w:eastAsia="Helvetica Neue" w:cs="Helvetica Neue"/>
        </w:rPr>
        <w:t xml:space="preserve"> </w:t>
      </w:r>
      <w:proofErr w:type="spellStart"/>
      <w:r w:rsidR="00BB04F7">
        <w:rPr>
          <w:rFonts w:eastAsia="Helvetica Neue" w:cs="Helvetica Neue"/>
        </w:rPr>
        <w:t>xxxxxxxxxxxxxxxx</w:t>
      </w:r>
      <w:proofErr w:type="spellEnd"/>
      <w:r w:rsidR="004419BC">
        <w:br/>
      </w:r>
      <w:r w:rsidRPr="447BE02F">
        <w:rPr>
          <w:rFonts w:eastAsia="Helvetica Neue" w:cs="Helvetica Neue"/>
        </w:rPr>
        <w:t xml:space="preserve">číslo účtu: </w:t>
      </w:r>
      <w:r w:rsidRPr="00C91F8F">
        <w:rPr>
          <w:rFonts w:eastAsia="Helvetica Neue" w:cs="Helvetica Neue"/>
        </w:rPr>
        <w:t>1261281001/2700</w:t>
      </w:r>
      <w:r w:rsidRPr="447BE02F">
        <w:rPr>
          <w:rFonts w:eastAsia="Helvetica Neue" w:cs="Helvetica Neue"/>
        </w:rPr>
        <w:t xml:space="preserve"> (účet veden</w:t>
      </w:r>
      <w:r w:rsidR="2C014CE7" w:rsidRPr="447BE02F">
        <w:rPr>
          <w:rFonts w:eastAsia="Helvetica Neue" w:cs="Helvetica Neue"/>
        </w:rPr>
        <w:t>ý</w:t>
      </w:r>
      <w:r w:rsidRPr="447BE02F">
        <w:rPr>
          <w:rFonts w:eastAsia="Helvetica Neue" w:cs="Helvetica Neue"/>
        </w:rPr>
        <w:t xml:space="preserve"> u </w:t>
      </w:r>
      <w:r w:rsidR="1D1055BE" w:rsidRPr="447BE02F">
        <w:rPr>
          <w:rFonts w:eastAsia="Helvetica Neue" w:cs="Helvetica Neue"/>
        </w:rPr>
        <w:t>s</w:t>
      </w:r>
      <w:r w:rsidRPr="447BE02F">
        <w:rPr>
          <w:rFonts w:eastAsia="Helvetica Neue" w:cs="Helvetica Neue"/>
        </w:rPr>
        <w:t>polečnosti UniCredit Bank Czech Republic, a.s.)</w:t>
      </w:r>
    </w:p>
    <w:p w14:paraId="47CF5225" w14:textId="6B74DB52" w:rsidR="006671D1" w:rsidRDefault="54270D89" w:rsidP="723952F8">
      <w:pPr>
        <w:pStyle w:val="Text"/>
        <w:tabs>
          <w:tab w:val="left" w:pos="7087"/>
        </w:tabs>
        <w:spacing w:after="100"/>
        <w:jc w:val="center"/>
        <w:rPr>
          <w:rFonts w:eastAsia="Helvetica Neue" w:cs="Helvetica Neue"/>
          <w:lang w:val="fr-FR"/>
        </w:rPr>
      </w:pPr>
      <w:r w:rsidRPr="723952F8">
        <w:rPr>
          <w:rFonts w:eastAsia="Helvetica Neue" w:cs="Helvetica Neue"/>
        </w:rPr>
        <w:t>(dále jen „</w:t>
      </w:r>
      <w:r w:rsidRPr="723952F8">
        <w:rPr>
          <w:rFonts w:eastAsia="Helvetica Neue" w:cs="Helvetica Neue"/>
          <w:b/>
          <w:bCs/>
        </w:rPr>
        <w:t>DBZ</w:t>
      </w:r>
      <w:r w:rsidRPr="723952F8">
        <w:rPr>
          <w:rFonts w:eastAsia="Helvetica Neue" w:cs="Helvetica Neue"/>
          <w:lang w:val="ar-SA"/>
        </w:rPr>
        <w:t>“</w:t>
      </w:r>
      <w:r w:rsidRPr="723952F8">
        <w:rPr>
          <w:rFonts w:eastAsia="Helvetica Neue" w:cs="Helvetica Neue"/>
        </w:rPr>
        <w:t xml:space="preserve">) </w:t>
      </w:r>
      <w:r w:rsidR="004419BC">
        <w:br/>
      </w:r>
      <w:r w:rsidRPr="723952F8">
        <w:rPr>
          <w:rFonts w:eastAsia="Helvetica Neue" w:cs="Helvetica Neue"/>
          <w:lang w:val="it-IT"/>
        </w:rPr>
        <w:t>na stran</w:t>
      </w:r>
      <w:r w:rsidRPr="723952F8">
        <w:rPr>
          <w:rFonts w:eastAsia="Helvetica Neue" w:cs="Helvetica Neue"/>
        </w:rPr>
        <w:t>ě jedn</w:t>
      </w:r>
      <w:r w:rsidRPr="723952F8">
        <w:rPr>
          <w:rFonts w:eastAsia="Helvetica Neue" w:cs="Helvetica Neue"/>
          <w:lang w:val="fr-FR"/>
        </w:rPr>
        <w:t>é</w:t>
      </w:r>
    </w:p>
    <w:p w14:paraId="45F94F8F" w14:textId="77777777" w:rsidR="006671D1" w:rsidRDefault="54270D89" w:rsidP="723952F8">
      <w:pPr>
        <w:pStyle w:val="Text"/>
        <w:tabs>
          <w:tab w:val="left" w:pos="7087"/>
        </w:tabs>
        <w:spacing w:after="100"/>
        <w:rPr>
          <w:rFonts w:eastAsia="Helvetica Neue" w:cs="Helvetica Neue"/>
        </w:rPr>
      </w:pPr>
      <w:r w:rsidRPr="723952F8">
        <w:rPr>
          <w:rFonts w:eastAsia="Helvetica Neue" w:cs="Helvetica Neue"/>
        </w:rPr>
        <w:t>a</w:t>
      </w:r>
    </w:p>
    <w:p w14:paraId="24513B25" w14:textId="77777777" w:rsidR="00C91F8F" w:rsidRDefault="00C91F8F" w:rsidP="00C91F8F">
      <w:pPr>
        <w:spacing w:line="276" w:lineRule="auto"/>
        <w:rPr>
          <w:rFonts w:eastAsia="Times New Roman"/>
          <w:b/>
          <w:bCs/>
          <w:lang w:val="cs-CZ" w:eastAsia="cs-CZ"/>
        </w:rPr>
      </w:pPr>
      <w:r w:rsidRPr="00C91F8F">
        <w:rPr>
          <w:rFonts w:eastAsia="Times New Roman"/>
          <w:b/>
          <w:bCs/>
          <w:lang w:val="cs-CZ" w:eastAsia="cs-CZ"/>
        </w:rPr>
        <w:t>Muzeum Českého krasu, příspěvková organizace</w:t>
      </w:r>
    </w:p>
    <w:p w14:paraId="7200BCD5" w14:textId="77777777" w:rsidR="00480FF7" w:rsidRDefault="00C91F8F" w:rsidP="00480FF7">
      <w:pPr>
        <w:spacing w:line="276" w:lineRule="auto"/>
        <w:rPr>
          <w:rFonts w:eastAsia="Times New Roman"/>
          <w:lang w:val="cs-CZ" w:eastAsia="cs-CZ"/>
        </w:rPr>
      </w:pPr>
      <w:r w:rsidRPr="00C91F8F">
        <w:rPr>
          <w:rFonts w:eastAsia="Times New Roman"/>
          <w:lang w:val="cs-CZ" w:eastAsia="cs-CZ"/>
        </w:rPr>
        <w:t xml:space="preserve">IČ: </w:t>
      </w:r>
      <w:r w:rsidRPr="00C91F8F">
        <w:rPr>
          <w:lang w:val="cs-CZ"/>
        </w:rPr>
        <w:t>00065293</w:t>
      </w:r>
      <w:r w:rsidR="00480FF7" w:rsidRPr="00480FF7">
        <w:rPr>
          <w:rFonts w:eastAsia="Times New Roman"/>
          <w:lang w:val="cs-CZ" w:eastAsia="cs-CZ"/>
        </w:rPr>
        <w:t xml:space="preserve"> </w:t>
      </w:r>
    </w:p>
    <w:p w14:paraId="50791C1B" w14:textId="21592959" w:rsidR="00480FF7" w:rsidRPr="0036197F" w:rsidRDefault="00480FF7" w:rsidP="00480FF7">
      <w:pPr>
        <w:spacing w:line="276" w:lineRule="auto"/>
        <w:rPr>
          <w:rFonts w:eastAsia="Times New Roman"/>
          <w:lang w:val="cs-CZ" w:eastAsia="cs-CZ"/>
        </w:rPr>
      </w:pPr>
      <w:r w:rsidRPr="00480FF7">
        <w:rPr>
          <w:rFonts w:eastAsia="Times New Roman"/>
          <w:lang w:val="cs-CZ" w:eastAsia="cs-CZ"/>
        </w:rPr>
        <w:t xml:space="preserve">zapsaná v obchodním rejstříku vedeným Městským soudem v Praze pod sp. zn. </w:t>
      </w:r>
      <w:r w:rsidRPr="0036197F">
        <w:rPr>
          <w:rFonts w:eastAsia="Times New Roman"/>
          <w:lang w:val="cs-CZ" w:eastAsia="cs-CZ"/>
        </w:rPr>
        <w:t>Pr 876</w:t>
      </w:r>
    </w:p>
    <w:p w14:paraId="29E1A4F2" w14:textId="77777777" w:rsidR="00C91F8F" w:rsidRPr="00C91F8F" w:rsidRDefault="00C91F8F" w:rsidP="00C91F8F">
      <w:pPr>
        <w:spacing w:line="276" w:lineRule="auto"/>
        <w:rPr>
          <w:rFonts w:eastAsia="Times New Roman"/>
          <w:lang w:val="cs-CZ" w:eastAsia="cs-CZ"/>
        </w:rPr>
      </w:pPr>
      <w:r w:rsidRPr="00C91F8F">
        <w:rPr>
          <w:lang w:val="cs-CZ"/>
        </w:rPr>
        <w:t xml:space="preserve">zastoupená </w:t>
      </w:r>
      <w:r w:rsidRPr="00C91F8F">
        <w:rPr>
          <w:bCs/>
          <w:lang w:val="cs-CZ"/>
        </w:rPr>
        <w:t>RNDr. Karin Kriegerbeckovou, Ph.D., ředitelkou příspěvkové organizace</w:t>
      </w:r>
    </w:p>
    <w:p w14:paraId="5081AAC9" w14:textId="77777777" w:rsidR="00C91F8F" w:rsidRPr="0036197F" w:rsidRDefault="00C91F8F" w:rsidP="00C91F8F">
      <w:pPr>
        <w:spacing w:line="276" w:lineRule="auto"/>
        <w:rPr>
          <w:lang w:val="cs-CZ"/>
        </w:rPr>
      </w:pPr>
      <w:r w:rsidRPr="0036197F">
        <w:rPr>
          <w:lang w:val="cs-CZ"/>
        </w:rPr>
        <w:t>se sídlem: Husovo nám. 87, Beroun-Centrum, 266 01</w:t>
      </w:r>
    </w:p>
    <w:p w14:paraId="61155C71" w14:textId="1B24A4CE" w:rsidR="00B968E1" w:rsidRPr="0036197F" w:rsidRDefault="00B968E1" w:rsidP="00C91F8F">
      <w:pPr>
        <w:spacing w:line="276" w:lineRule="auto"/>
        <w:rPr>
          <w:rFonts w:eastAsiaTheme="minorHAnsi"/>
          <w:lang w:val="cs-CZ"/>
        </w:rPr>
      </w:pPr>
      <w:r w:rsidRPr="0036197F">
        <w:rPr>
          <w:lang w:val="cs-CZ"/>
        </w:rPr>
        <w:t>e</w:t>
      </w:r>
      <w:r w:rsidR="00BB04F7">
        <w:rPr>
          <w:lang w:val="cs-CZ"/>
        </w:rPr>
        <w:t xml:space="preserve">mail: </w:t>
      </w:r>
      <w:proofErr w:type="spellStart"/>
      <w:r w:rsidR="00BB04F7">
        <w:rPr>
          <w:lang w:val="cs-CZ"/>
        </w:rPr>
        <w:t>xxxxxxxxxxxxxxxxxxxxxxxx</w:t>
      </w:r>
      <w:proofErr w:type="spellEnd"/>
      <w:r w:rsidR="00BB04F7">
        <w:rPr>
          <w:lang w:val="cs-CZ"/>
        </w:rPr>
        <w:t xml:space="preserve"> </w:t>
      </w:r>
    </w:p>
    <w:p w14:paraId="51FA83ED" w14:textId="59974056" w:rsidR="00FC377F" w:rsidRDefault="00480FF7" w:rsidP="00480FF7">
      <w:pPr>
        <w:pStyle w:val="Text"/>
        <w:tabs>
          <w:tab w:val="left" w:pos="7087"/>
        </w:tabs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účtu: </w:t>
      </w:r>
      <w:r w:rsidR="00C91F8F">
        <w:rPr>
          <w:rFonts w:ascii="Times New Roman" w:hAnsi="Times New Roman" w:cs="Times New Roman"/>
        </w:rPr>
        <w:t>1935131/0100</w:t>
      </w:r>
      <w:r>
        <w:rPr>
          <w:rFonts w:ascii="Times New Roman" w:hAnsi="Times New Roman" w:cs="Times New Roman"/>
        </w:rPr>
        <w:t xml:space="preserve"> (účet vedený u Komerční banky a.s.)</w:t>
      </w:r>
    </w:p>
    <w:p w14:paraId="2C41CDFB" w14:textId="1A8BFA63" w:rsidR="006671D1" w:rsidRDefault="54270D89" w:rsidP="00FC377F">
      <w:pPr>
        <w:pStyle w:val="Text"/>
        <w:tabs>
          <w:tab w:val="left" w:pos="7087"/>
        </w:tabs>
        <w:spacing w:after="100"/>
        <w:jc w:val="center"/>
        <w:rPr>
          <w:rFonts w:eastAsia="Helvetica Neue" w:cs="Helvetica Neue"/>
          <w:lang w:val="fr-FR"/>
        </w:rPr>
      </w:pPr>
      <w:r w:rsidRPr="723952F8">
        <w:rPr>
          <w:rFonts w:eastAsia="Helvetica Neue" w:cs="Helvetica Neue"/>
        </w:rPr>
        <w:t>(dále jen „</w:t>
      </w:r>
      <w:r w:rsidRPr="723952F8">
        <w:rPr>
          <w:rFonts w:eastAsia="Helvetica Neue" w:cs="Helvetica Neue"/>
          <w:b/>
          <w:bCs/>
        </w:rPr>
        <w:t>pořadatel</w:t>
      </w:r>
      <w:r w:rsidRPr="723952F8">
        <w:rPr>
          <w:rFonts w:eastAsia="Helvetica Neue" w:cs="Helvetica Neue"/>
          <w:lang w:val="ar-SA"/>
        </w:rPr>
        <w:t>“</w:t>
      </w:r>
      <w:r w:rsidRPr="723952F8">
        <w:rPr>
          <w:rFonts w:eastAsia="Helvetica Neue" w:cs="Helvetica Neue"/>
        </w:rPr>
        <w:t xml:space="preserve">) </w:t>
      </w:r>
      <w:r w:rsidR="004419BC">
        <w:br/>
      </w:r>
      <w:r w:rsidRPr="723952F8">
        <w:rPr>
          <w:rFonts w:eastAsia="Helvetica Neue" w:cs="Helvetica Neue"/>
          <w:lang w:val="it-IT"/>
        </w:rPr>
        <w:t>na stran</w:t>
      </w:r>
      <w:r w:rsidRPr="723952F8">
        <w:rPr>
          <w:rFonts w:eastAsia="Helvetica Neue" w:cs="Helvetica Neue"/>
        </w:rPr>
        <w:t>ě druh</w:t>
      </w:r>
      <w:r w:rsidRPr="723952F8">
        <w:rPr>
          <w:rFonts w:eastAsia="Helvetica Neue" w:cs="Helvetica Neue"/>
          <w:lang w:val="fr-FR"/>
        </w:rPr>
        <w:t>é</w:t>
      </w:r>
    </w:p>
    <w:p w14:paraId="3105CC95" w14:textId="77777777" w:rsidR="00FC377F" w:rsidRDefault="00FC377F" w:rsidP="00FC377F">
      <w:pPr>
        <w:pStyle w:val="Text"/>
        <w:tabs>
          <w:tab w:val="left" w:pos="7087"/>
        </w:tabs>
        <w:spacing w:after="100"/>
        <w:jc w:val="center"/>
        <w:rPr>
          <w:rFonts w:eastAsia="Helvetica Neue" w:cs="Helvetica Neue"/>
          <w:lang w:val="fr-FR"/>
        </w:rPr>
      </w:pPr>
    </w:p>
    <w:p w14:paraId="5C1F92FC" w14:textId="5D57478C" w:rsidR="006671D1" w:rsidRDefault="00B968E1" w:rsidP="723952F8">
      <w:pPr>
        <w:pStyle w:val="Nadpis2"/>
        <w:spacing w:after="100"/>
        <w:rPr>
          <w:rFonts w:eastAsia="Helvetica Neue" w:cs="Helvetica Neue"/>
        </w:rPr>
      </w:pPr>
      <w:r>
        <w:rPr>
          <w:rFonts w:eastAsia="Helvetica Neue" w:cs="Helvetica Neue"/>
        </w:rPr>
        <w:t>I</w:t>
      </w:r>
      <w:r w:rsidR="54270D89" w:rsidRPr="723952F8">
        <w:rPr>
          <w:rFonts w:eastAsia="Helvetica Neue" w:cs="Helvetica Neue"/>
        </w:rPr>
        <w:t>I. Předmět smlouvy</w:t>
      </w:r>
    </w:p>
    <w:p w14:paraId="006B7589" w14:textId="7CF037E0" w:rsidR="006671D1" w:rsidRPr="00B968E1" w:rsidRDefault="00B2373E" w:rsidP="00F058CC">
      <w:pPr>
        <w:pStyle w:val="Text"/>
        <w:numPr>
          <w:ilvl w:val="0"/>
          <w:numId w:val="17"/>
        </w:numPr>
        <w:tabs>
          <w:tab w:val="left" w:pos="7087"/>
        </w:tabs>
        <w:spacing w:after="100"/>
        <w:ind w:left="357" w:hanging="357"/>
        <w:rPr>
          <w:rFonts w:eastAsia="Helvetica Neue" w:cs="Helvetica Neue"/>
        </w:rPr>
      </w:pPr>
      <w:r>
        <w:rPr>
          <w:rFonts w:eastAsia="Helvetica Neue" w:cs="Helvetica Neue"/>
        </w:rPr>
        <w:t>Předmětem smlouvy je realizace divadelního představení ART, v prostorách Starého zámku Hořovice (sídlo Muzea Hořovicka, pobočky Muzea Českého krasu, příspěvkové organizace)</w:t>
      </w:r>
      <w:r>
        <w:br/>
      </w:r>
      <w:r w:rsidRPr="00B968E1">
        <w:rPr>
          <w:rFonts w:eastAsia="Helvetica Neue" w:cs="Helvetica Neue"/>
        </w:rPr>
        <w:t xml:space="preserve">Vrbnovská 27, </w:t>
      </w:r>
      <w:r>
        <w:rPr>
          <w:rFonts w:eastAsia="Helvetica Neue" w:cs="Helvetica Neue"/>
        </w:rPr>
        <w:t>Hořovice, 26801.</w:t>
      </w:r>
    </w:p>
    <w:p w14:paraId="71213076" w14:textId="4EBD82CC" w:rsidR="006671D1" w:rsidRDefault="54270D89" w:rsidP="00F058CC">
      <w:pPr>
        <w:pStyle w:val="Text"/>
        <w:tabs>
          <w:tab w:val="left" w:pos="7087"/>
        </w:tabs>
        <w:spacing w:after="100"/>
        <w:rPr>
          <w:rFonts w:eastAsia="Helvetica Neue" w:cs="Helvetica Neue"/>
        </w:rPr>
      </w:pPr>
      <w:r w:rsidRPr="00B968E1">
        <w:rPr>
          <w:rFonts w:eastAsia="Helvetica Neue" w:cs="Helvetica Neue"/>
        </w:rPr>
        <w:t>Datum</w:t>
      </w:r>
      <w:r w:rsidR="00B968E1">
        <w:rPr>
          <w:rFonts w:eastAsia="Helvetica Neue" w:cs="Helvetica Neue"/>
        </w:rPr>
        <w:t xml:space="preserve"> konání představení</w:t>
      </w:r>
      <w:r w:rsidRPr="00B968E1">
        <w:rPr>
          <w:rFonts w:eastAsia="Helvetica Neue" w:cs="Helvetica Neue"/>
        </w:rPr>
        <w:t xml:space="preserve">: </w:t>
      </w:r>
      <w:r w:rsidR="697C3350" w:rsidRPr="00B968E1">
        <w:rPr>
          <w:rFonts w:eastAsia="Helvetica Neue" w:cs="Helvetica Neue"/>
        </w:rPr>
        <w:t>06/08/2021</w:t>
      </w:r>
      <w:r w:rsidR="00B968E1">
        <w:rPr>
          <w:rFonts w:eastAsia="Helvetica Neue" w:cs="Helvetica Neue"/>
        </w:rPr>
        <w:t xml:space="preserve"> od 19:30 hodin</w:t>
      </w:r>
      <w:r w:rsidRPr="54270D89">
        <w:rPr>
          <w:rFonts w:eastAsia="Helvetica Neue" w:cs="Helvetica Neue"/>
        </w:rPr>
        <w:t xml:space="preserve"> </w:t>
      </w:r>
    </w:p>
    <w:p w14:paraId="267BAA62" w14:textId="43E0C228" w:rsidR="00F058CC" w:rsidRDefault="54270D89" w:rsidP="0036197F">
      <w:pPr>
        <w:pStyle w:val="Text"/>
        <w:numPr>
          <w:ilvl w:val="0"/>
          <w:numId w:val="17"/>
        </w:numPr>
        <w:tabs>
          <w:tab w:val="left" w:pos="7087"/>
        </w:tabs>
        <w:spacing w:after="0"/>
        <w:ind w:left="357" w:hanging="357"/>
        <w:rPr>
          <w:rFonts w:eastAsia="Helvetica Neue" w:cs="Helvetica Neue"/>
          <w:b/>
        </w:rPr>
      </w:pPr>
      <w:r w:rsidRPr="54270D89">
        <w:rPr>
          <w:rFonts w:eastAsia="Helvetica Neue" w:cs="Helvetica Neue"/>
        </w:rPr>
        <w:t>Cena představení:</w:t>
      </w:r>
      <w:r w:rsidR="1BD4EF4F" w:rsidRPr="54270D89">
        <w:rPr>
          <w:rFonts w:eastAsia="Helvetica Neue" w:cs="Helvetica Neue"/>
        </w:rPr>
        <w:t xml:space="preserve"> 65.000</w:t>
      </w:r>
      <w:r w:rsidR="00B968E1">
        <w:rPr>
          <w:rFonts w:eastAsia="Helvetica Neue" w:cs="Helvetica Neue"/>
        </w:rPr>
        <w:t xml:space="preserve">,- Kč bez DPH – </w:t>
      </w:r>
      <w:r w:rsidR="00B968E1" w:rsidRPr="00B968E1">
        <w:rPr>
          <w:rFonts w:eastAsia="Helvetica Neue" w:cs="Helvetica Neue"/>
          <w:b/>
        </w:rPr>
        <w:t>78 650 Kč s DPH</w:t>
      </w:r>
      <w:r w:rsidR="004419BC">
        <w:br/>
      </w:r>
      <w:r w:rsidR="04F3DF6F" w:rsidRPr="173FCEA6">
        <w:rPr>
          <w:rFonts w:eastAsia="Helvetica Neue" w:cs="Helvetica Neue"/>
        </w:rPr>
        <w:t>Cena dopravy: 5.500,- Kč bez DPH</w:t>
      </w:r>
      <w:r w:rsidR="00B968E1">
        <w:rPr>
          <w:rFonts w:eastAsia="Helvetica Neue" w:cs="Helvetica Neue"/>
        </w:rPr>
        <w:t xml:space="preserve"> – </w:t>
      </w:r>
      <w:r w:rsidR="00B968E1" w:rsidRPr="00B968E1">
        <w:rPr>
          <w:rFonts w:eastAsia="Helvetica Neue" w:cs="Helvetica Neue"/>
          <w:b/>
        </w:rPr>
        <w:t>6 655 Kč s</w:t>
      </w:r>
      <w:r w:rsidR="0036197F">
        <w:rPr>
          <w:rFonts w:eastAsia="Helvetica Neue" w:cs="Helvetica Neue"/>
          <w:b/>
        </w:rPr>
        <w:t> </w:t>
      </w:r>
      <w:r w:rsidR="00B968E1" w:rsidRPr="00B968E1">
        <w:rPr>
          <w:rFonts w:eastAsia="Helvetica Neue" w:cs="Helvetica Neue"/>
          <w:b/>
        </w:rPr>
        <w:t>DPH</w:t>
      </w:r>
    </w:p>
    <w:p w14:paraId="3479E380" w14:textId="57CAC2FF" w:rsidR="0036197F" w:rsidRDefault="0036197F" w:rsidP="0036197F">
      <w:pPr>
        <w:pStyle w:val="Text"/>
        <w:tabs>
          <w:tab w:val="left" w:pos="7087"/>
        </w:tabs>
        <w:spacing w:after="0"/>
        <w:ind w:left="357"/>
        <w:rPr>
          <w:rFonts w:eastAsia="Helvetica Neue" w:cs="Helvetica Neue"/>
          <w:b/>
        </w:rPr>
      </w:pPr>
      <w:r>
        <w:rPr>
          <w:rFonts w:eastAsia="Helvetica Neue" w:cs="Helvetica Neue"/>
        </w:rPr>
        <w:t xml:space="preserve">Celková částka: 70 500,- Kč bez DPH – </w:t>
      </w:r>
      <w:r w:rsidRPr="0036197F">
        <w:rPr>
          <w:rFonts w:eastAsia="Helvetica Neue" w:cs="Helvetica Neue"/>
          <w:b/>
        </w:rPr>
        <w:t>85 305 Kč s</w:t>
      </w:r>
      <w:r>
        <w:rPr>
          <w:rFonts w:eastAsia="Helvetica Neue" w:cs="Helvetica Neue"/>
          <w:b/>
        </w:rPr>
        <w:t> </w:t>
      </w:r>
      <w:r w:rsidRPr="0036197F">
        <w:rPr>
          <w:rFonts w:eastAsia="Helvetica Neue" w:cs="Helvetica Neue"/>
          <w:b/>
        </w:rPr>
        <w:t>DPH</w:t>
      </w:r>
    </w:p>
    <w:p w14:paraId="22050E48" w14:textId="74F0E66D" w:rsidR="0036197F" w:rsidRPr="0036197F" w:rsidRDefault="00EE6070" w:rsidP="0036197F">
      <w:pPr>
        <w:pStyle w:val="Text"/>
        <w:tabs>
          <w:tab w:val="left" w:pos="7087"/>
        </w:tabs>
        <w:spacing w:after="0"/>
        <w:ind w:left="357"/>
        <w:rPr>
          <w:rFonts w:eastAsia="Helvetica Neue" w:cs="Helvetica Neue"/>
          <w:b/>
        </w:rPr>
      </w:pPr>
      <w:r>
        <w:rPr>
          <w:rFonts w:eastAsia="Helvetica Neue" w:cs="Helvetica Neue"/>
          <w:b/>
        </w:rPr>
        <w:t xml:space="preserve"> </w:t>
      </w:r>
    </w:p>
    <w:p w14:paraId="2C314C1B" w14:textId="1793C7C2" w:rsidR="006671D1" w:rsidRPr="00F058CC" w:rsidRDefault="00B968E1" w:rsidP="723952F8">
      <w:pPr>
        <w:pStyle w:val="Text"/>
        <w:numPr>
          <w:ilvl w:val="0"/>
          <w:numId w:val="17"/>
        </w:numPr>
        <w:tabs>
          <w:tab w:val="left" w:pos="7087"/>
        </w:tabs>
        <w:spacing w:after="100"/>
        <w:ind w:left="357" w:hanging="357"/>
        <w:rPr>
          <w:rFonts w:eastAsia="Helvetica Neue" w:cs="Helvetica Neue"/>
        </w:rPr>
      </w:pPr>
      <w:r w:rsidRPr="00F058CC">
        <w:rPr>
          <w:rFonts w:eastAsia="Helvetica Neue" w:cs="Helvetica Neue"/>
        </w:rPr>
        <w:lastRenderedPageBreak/>
        <w:t>Realizace představení proběhne v rámci festivalu Středočeské kulturní léto, jehož program byl schválen dne 20.</w:t>
      </w:r>
      <w:r w:rsidR="00BA3049" w:rsidRPr="00F058CC">
        <w:rPr>
          <w:rFonts w:eastAsia="Helvetica Neue" w:cs="Helvetica Neue"/>
        </w:rPr>
        <w:t xml:space="preserve"> </w:t>
      </w:r>
      <w:r w:rsidRPr="00F058CC">
        <w:rPr>
          <w:rFonts w:eastAsia="Helvetica Neue" w:cs="Helvetica Neue"/>
        </w:rPr>
        <w:t>5.</w:t>
      </w:r>
      <w:r w:rsidR="00BA3049" w:rsidRPr="00F058CC">
        <w:rPr>
          <w:rFonts w:eastAsia="Helvetica Neue" w:cs="Helvetica Neue"/>
        </w:rPr>
        <w:t xml:space="preserve"> </w:t>
      </w:r>
      <w:r w:rsidRPr="00F058CC">
        <w:rPr>
          <w:rFonts w:eastAsia="Helvetica Neue" w:cs="Helvetica Neue"/>
        </w:rPr>
        <w:t>2021 Radou Středočeského kraje pod číslem 029-22/2021/RK.</w:t>
      </w:r>
      <w:r w:rsidR="004419BC" w:rsidRPr="00F058CC">
        <w:rPr>
          <w:rFonts w:eastAsia="Helvetica Neue" w:cs="Helvetica Neue"/>
        </w:rPr>
        <w:br/>
      </w:r>
    </w:p>
    <w:p w14:paraId="19117B8D" w14:textId="77777777" w:rsidR="00B968E1" w:rsidRDefault="00B968E1" w:rsidP="723952F8">
      <w:pPr>
        <w:pStyle w:val="Text"/>
        <w:tabs>
          <w:tab w:val="left" w:pos="7087"/>
        </w:tabs>
        <w:spacing w:after="100"/>
        <w:rPr>
          <w:rFonts w:eastAsia="Helvetica Neue" w:cs="Helvetica Neue"/>
        </w:rPr>
      </w:pPr>
    </w:p>
    <w:p w14:paraId="572EA2A5" w14:textId="42713103" w:rsidR="006671D1" w:rsidRDefault="54270D89" w:rsidP="00EE6070">
      <w:pPr>
        <w:pStyle w:val="Nadpis2"/>
        <w:spacing w:after="100"/>
        <w:rPr>
          <w:rFonts w:eastAsia="Helvetica Neue" w:cs="Helvetica Neue"/>
        </w:rPr>
      </w:pPr>
      <w:r w:rsidRPr="723952F8">
        <w:rPr>
          <w:rFonts w:eastAsia="Helvetica Neue" w:cs="Helvetica Neue"/>
        </w:rPr>
        <w:t>I</w:t>
      </w:r>
      <w:r w:rsidR="00BA3049">
        <w:rPr>
          <w:rFonts w:eastAsia="Helvetica Neue" w:cs="Helvetica Neue"/>
        </w:rPr>
        <w:t>I</w:t>
      </w:r>
      <w:r w:rsidRPr="723952F8">
        <w:rPr>
          <w:rFonts w:eastAsia="Helvetica Neue" w:cs="Helvetica Neue"/>
        </w:rPr>
        <w:t>I. Práva a povinnosti smluvních stran</w:t>
      </w:r>
    </w:p>
    <w:p w14:paraId="32408C47" w14:textId="34B5617C" w:rsidR="006671D1" w:rsidRDefault="54270D89" w:rsidP="00EA7E55">
      <w:pPr>
        <w:pStyle w:val="Text"/>
        <w:numPr>
          <w:ilvl w:val="0"/>
          <w:numId w:val="4"/>
        </w:numPr>
        <w:spacing w:after="100"/>
        <w:jc w:val="both"/>
        <w:rPr>
          <w:rFonts w:eastAsia="Helvetica Neue" w:cs="Helvetica Neue"/>
        </w:rPr>
      </w:pPr>
      <w:r w:rsidRPr="723952F8">
        <w:rPr>
          <w:rFonts w:eastAsia="Helvetica Neue" w:cs="Helvetica Neue"/>
        </w:rPr>
        <w:t>DBZ se zavazuje realizovat představení v místě a čas</w:t>
      </w:r>
      <w:r w:rsidR="00BA3049">
        <w:rPr>
          <w:rFonts w:eastAsia="Helvetica Neue" w:cs="Helvetica Neue"/>
        </w:rPr>
        <w:t>e</w:t>
      </w:r>
      <w:r w:rsidRPr="723952F8">
        <w:rPr>
          <w:rFonts w:eastAsia="Helvetica Neue" w:cs="Helvetica Neue"/>
        </w:rPr>
        <w:t xml:space="preserve"> stanoveném v článku I</w:t>
      </w:r>
      <w:r w:rsidR="00BA3049">
        <w:rPr>
          <w:rFonts w:eastAsia="Helvetica Neue" w:cs="Helvetica Neue"/>
        </w:rPr>
        <w:t>I</w:t>
      </w:r>
      <w:r w:rsidRPr="723952F8">
        <w:rPr>
          <w:rFonts w:eastAsia="Helvetica Neue" w:cs="Helvetica Neue"/>
        </w:rPr>
        <w:t xml:space="preserve">. této smlouvy. </w:t>
      </w:r>
    </w:p>
    <w:p w14:paraId="016940CF" w14:textId="2E84EA03" w:rsidR="006671D1" w:rsidRDefault="54270D89" w:rsidP="00EA7E55">
      <w:pPr>
        <w:pStyle w:val="Text"/>
        <w:numPr>
          <w:ilvl w:val="0"/>
          <w:numId w:val="4"/>
        </w:numPr>
        <w:spacing w:after="100"/>
        <w:jc w:val="both"/>
        <w:rPr>
          <w:rFonts w:eastAsia="Helvetica Neue" w:cs="Helvetica Neue"/>
        </w:rPr>
      </w:pPr>
      <w:r w:rsidRPr="723952F8">
        <w:rPr>
          <w:rFonts w:eastAsia="Helvetica Neue" w:cs="Helvetica Neue"/>
        </w:rPr>
        <w:t>Představ</w:t>
      </w:r>
      <w:r w:rsidR="00F058CC">
        <w:rPr>
          <w:rFonts w:eastAsia="Helvetica Neue" w:cs="Helvetica Neue"/>
        </w:rPr>
        <w:t>ení je oběma stranami považováno</w:t>
      </w:r>
      <w:r w:rsidRPr="723952F8">
        <w:rPr>
          <w:rFonts w:eastAsia="Helvetica Neue" w:cs="Helvetica Neue"/>
        </w:rPr>
        <w:t xml:space="preserve"> za realizované, bude-li odehrána alespoň jedna jeho polovina.</w:t>
      </w:r>
    </w:p>
    <w:p w14:paraId="2C9C6242" w14:textId="20A9B6FF" w:rsidR="006671D1" w:rsidRDefault="469F69D1" w:rsidP="00EA7E55">
      <w:pPr>
        <w:pStyle w:val="Text"/>
        <w:numPr>
          <w:ilvl w:val="0"/>
          <w:numId w:val="4"/>
        </w:numPr>
        <w:spacing w:after="100"/>
        <w:jc w:val="both"/>
        <w:rPr>
          <w:rFonts w:eastAsia="Helvetica Neue" w:cs="Helvetica Neue"/>
          <w:color w:val="000000" w:themeColor="text1"/>
        </w:rPr>
      </w:pPr>
      <w:r w:rsidRPr="173FCEA6">
        <w:rPr>
          <w:rFonts w:eastAsia="Helvetica Neue" w:cs="Helvetica Neue"/>
        </w:rPr>
        <w:t>Pořadatel uhradí DBZ na základě vystavené Proform</w:t>
      </w:r>
      <w:r w:rsidR="00BA3049">
        <w:rPr>
          <w:rFonts w:eastAsia="Helvetica Neue" w:cs="Helvetica Neue"/>
        </w:rPr>
        <w:t xml:space="preserve">a-faktury 75% sjednané částky s </w:t>
      </w:r>
      <w:r w:rsidRPr="173FCEA6">
        <w:rPr>
          <w:rFonts w:eastAsia="Helvetica Neue" w:cs="Helvetica Neue"/>
        </w:rPr>
        <w:t>DPH, a to do čtrnácti dnů před uskutečněním představení. Po připsání částky na úče</w:t>
      </w:r>
      <w:r w:rsidR="00BA3049">
        <w:rPr>
          <w:rFonts w:eastAsia="Helvetica Neue" w:cs="Helvetica Neue"/>
        </w:rPr>
        <w:t>t DBZ bude vystaven Pořadateli d</w:t>
      </w:r>
      <w:r w:rsidRPr="173FCEA6">
        <w:rPr>
          <w:rFonts w:eastAsia="Helvetica Neue" w:cs="Helvetica Neue"/>
        </w:rPr>
        <w:t>aňový doklad k přijaté platbě. Po odehrání představen</w:t>
      </w:r>
      <w:r w:rsidR="00BA3049">
        <w:rPr>
          <w:rFonts w:eastAsia="Helvetica Neue" w:cs="Helvetica Neue"/>
        </w:rPr>
        <w:t>í bude DBZ Pořadateli vystaven d</w:t>
      </w:r>
      <w:r w:rsidRPr="173FCEA6">
        <w:rPr>
          <w:rFonts w:eastAsia="Helvetica Neue" w:cs="Helvetica Neue"/>
        </w:rPr>
        <w:t xml:space="preserve">aňový doklad </w:t>
      </w:r>
      <w:r w:rsidR="41E305EE" w:rsidRPr="173FCEA6">
        <w:rPr>
          <w:rFonts w:eastAsia="Helvetica Neue" w:cs="Helvetica Neue"/>
        </w:rPr>
        <w:t>–</w:t>
      </w:r>
      <w:r w:rsidRPr="173FCEA6">
        <w:rPr>
          <w:rFonts w:eastAsia="Helvetica Neue" w:cs="Helvetica Neue"/>
        </w:rPr>
        <w:t xml:space="preserve"> faktura (se splatností čtrnáct dnů) na sjednanou částku, kde bude přijatá záloh</w:t>
      </w:r>
      <w:r w:rsidR="00EE6070">
        <w:rPr>
          <w:rFonts w:eastAsia="Helvetica Neue" w:cs="Helvetica Neue"/>
        </w:rPr>
        <w:t>a odečtena</w:t>
      </w:r>
      <w:r w:rsidRPr="173FCEA6">
        <w:rPr>
          <w:rFonts w:eastAsia="Helvetica Neue" w:cs="Helvetica Neue"/>
        </w:rPr>
        <w:t xml:space="preserve">. </w:t>
      </w:r>
    </w:p>
    <w:p w14:paraId="1DD2E9B8" w14:textId="011F22DE" w:rsidR="006671D1" w:rsidRDefault="54270D89" w:rsidP="00EA7E55">
      <w:pPr>
        <w:pStyle w:val="Text"/>
        <w:numPr>
          <w:ilvl w:val="0"/>
          <w:numId w:val="4"/>
        </w:numPr>
        <w:spacing w:after="100"/>
        <w:jc w:val="both"/>
        <w:rPr>
          <w:rFonts w:eastAsia="Helvetica Neue" w:cs="Helvetica Neue"/>
        </w:rPr>
      </w:pPr>
      <w:r w:rsidRPr="39A577C8">
        <w:rPr>
          <w:rFonts w:eastAsia="Helvetica Neue" w:cs="Helvetica Neue"/>
        </w:rPr>
        <w:t>Pořadatel se zavazuje k povinnosti nahlá</w:t>
      </w:r>
      <w:r w:rsidRPr="39A577C8">
        <w:rPr>
          <w:rFonts w:eastAsia="Helvetica Neue" w:cs="Helvetica Neue"/>
          <w:lang w:val="da-DK"/>
        </w:rPr>
        <w:t xml:space="preserve">sit </w:t>
      </w:r>
      <w:r w:rsidRPr="00C91F8F">
        <w:rPr>
          <w:rFonts w:eastAsia="Helvetica Neue" w:cs="Helvetica Neue"/>
        </w:rPr>
        <w:t>DILIA, Kr</w:t>
      </w:r>
      <w:r w:rsidRPr="39A577C8">
        <w:rPr>
          <w:rFonts w:eastAsia="Helvetica Neue" w:cs="Helvetica Neue"/>
        </w:rPr>
        <w:t>átk</w:t>
      </w:r>
      <w:r w:rsidRPr="39A577C8">
        <w:rPr>
          <w:rFonts w:eastAsia="Helvetica Neue" w:cs="Helvetica Neue"/>
          <w:lang w:val="fr-FR"/>
        </w:rPr>
        <w:t>é</w:t>
      </w:r>
      <w:r w:rsidRPr="39A577C8">
        <w:rPr>
          <w:rFonts w:eastAsia="Helvetica Neue" w:cs="Helvetica Neue"/>
        </w:rPr>
        <w:t>ho 1, 190 00, Praha 9, hrub</w:t>
      </w:r>
      <w:r w:rsidRPr="39A577C8">
        <w:rPr>
          <w:rFonts w:eastAsia="Helvetica Neue" w:cs="Helvetica Neue"/>
          <w:lang w:val="fr-FR"/>
        </w:rPr>
        <w:t xml:space="preserve">é </w:t>
      </w:r>
      <w:r w:rsidRPr="39A577C8">
        <w:rPr>
          <w:rFonts w:eastAsia="Helvetica Neue" w:cs="Helvetica Neue"/>
        </w:rPr>
        <w:t>tržby s uvedením data, místa konání představení a adresu pořadatele a na základě faktury vystaven</w:t>
      </w:r>
      <w:r w:rsidRPr="39A577C8">
        <w:rPr>
          <w:rFonts w:eastAsia="Helvetica Neue" w:cs="Helvetica Neue"/>
          <w:lang w:val="fr-FR"/>
        </w:rPr>
        <w:t xml:space="preserve">é </w:t>
      </w:r>
      <w:r w:rsidRPr="39A577C8">
        <w:rPr>
          <w:rFonts w:eastAsia="Helvetica Neue" w:cs="Helvetica Neue"/>
        </w:rPr>
        <w:t>DILIA uhradit autorskou odměnu (dále jen „</w:t>
      </w:r>
      <w:r w:rsidRPr="39A577C8">
        <w:rPr>
          <w:rFonts w:eastAsia="Helvetica Neue" w:cs="Helvetica Neue"/>
          <w:lang w:val="it-IT"/>
        </w:rPr>
        <w:t>tanti</w:t>
      </w:r>
      <w:r w:rsidRPr="39A577C8">
        <w:rPr>
          <w:rFonts w:eastAsia="Helvetica Neue" w:cs="Helvetica Neue"/>
          <w:lang w:val="fr-FR"/>
        </w:rPr>
        <w:t>é</w:t>
      </w:r>
      <w:r w:rsidRPr="39A577C8">
        <w:rPr>
          <w:rFonts w:eastAsia="Helvetica Neue" w:cs="Helvetica Neue"/>
        </w:rPr>
        <w:t>my</w:t>
      </w:r>
      <w:r w:rsidRPr="39A577C8">
        <w:rPr>
          <w:rFonts w:eastAsia="Helvetica Neue" w:cs="Helvetica Neue"/>
          <w:lang w:val="ar-SA"/>
        </w:rPr>
        <w:t>“</w:t>
      </w:r>
      <w:r w:rsidRPr="39A577C8">
        <w:rPr>
          <w:rFonts w:eastAsia="Helvetica Neue" w:cs="Helvetica Neue"/>
          <w:lang w:val="it-IT"/>
        </w:rPr>
        <w:t>). Tanti</w:t>
      </w:r>
      <w:r w:rsidRPr="39A577C8">
        <w:rPr>
          <w:rFonts w:eastAsia="Helvetica Neue" w:cs="Helvetica Neue"/>
          <w:lang w:val="fr-FR"/>
        </w:rPr>
        <w:t>é</w:t>
      </w:r>
      <w:r w:rsidRPr="39A577C8">
        <w:rPr>
          <w:rFonts w:eastAsia="Helvetica Neue" w:cs="Helvetica Neue"/>
        </w:rPr>
        <w:t xml:space="preserve">my jsou ve výši </w:t>
      </w:r>
      <w:r w:rsidR="3AF32F89" w:rsidRPr="39A577C8">
        <w:rPr>
          <w:rFonts w:eastAsia="Helvetica Neue" w:cs="Helvetica Neue"/>
        </w:rPr>
        <w:t xml:space="preserve">14,9 </w:t>
      </w:r>
      <w:r w:rsidRPr="39A577C8">
        <w:rPr>
          <w:rFonts w:eastAsia="Helvetica Neue" w:cs="Helvetica Neue"/>
        </w:rPr>
        <w:t>% z celkových hrubých tržeb včetně předplatn</w:t>
      </w:r>
      <w:r w:rsidRPr="39A577C8">
        <w:rPr>
          <w:rFonts w:eastAsia="Helvetica Neue" w:cs="Helvetica Neue"/>
          <w:lang w:val="fr-FR"/>
        </w:rPr>
        <w:t>é</w:t>
      </w:r>
      <w:r w:rsidRPr="39A577C8">
        <w:rPr>
          <w:rFonts w:eastAsia="Helvetica Neue" w:cs="Helvetica Neue"/>
        </w:rPr>
        <w:t>ho za každ</w:t>
      </w:r>
      <w:r w:rsidRPr="39A577C8">
        <w:rPr>
          <w:rFonts w:eastAsia="Helvetica Neue" w:cs="Helvetica Neue"/>
          <w:lang w:val="fr-FR"/>
        </w:rPr>
        <w:t xml:space="preserve">é </w:t>
      </w:r>
      <w:r w:rsidRPr="39A577C8">
        <w:rPr>
          <w:rFonts w:eastAsia="Helvetica Neue" w:cs="Helvetica Neue"/>
        </w:rPr>
        <w:t>představení.</w:t>
      </w:r>
    </w:p>
    <w:p w14:paraId="0C69C1C7" w14:textId="2D50FADF" w:rsidR="006671D1" w:rsidRDefault="54270D89" w:rsidP="00EA7E55">
      <w:pPr>
        <w:pStyle w:val="Text"/>
        <w:numPr>
          <w:ilvl w:val="0"/>
          <w:numId w:val="4"/>
        </w:numPr>
        <w:spacing w:after="100"/>
        <w:jc w:val="both"/>
        <w:rPr>
          <w:rFonts w:eastAsia="Helvetica Neue" w:cs="Helvetica Neue"/>
        </w:rPr>
      </w:pPr>
      <w:r w:rsidRPr="173FCEA6">
        <w:rPr>
          <w:rFonts w:eastAsia="Helvetica Neue" w:cs="Helvetica Neue"/>
        </w:rPr>
        <w:t>Zruší-li pořadatel představení v průběhu 15 pracovních dnů př</w:t>
      </w:r>
      <w:r w:rsidRPr="00C91F8F">
        <w:rPr>
          <w:rFonts w:eastAsia="Helvetica Neue" w:cs="Helvetica Neue"/>
        </w:rPr>
        <w:t>ed pl</w:t>
      </w:r>
      <w:r w:rsidRPr="173FCEA6">
        <w:rPr>
          <w:rFonts w:eastAsia="Helvetica Neue" w:cs="Helvetica Neue"/>
        </w:rPr>
        <w:t>ánovaným datem konání představení, uhra</w:t>
      </w:r>
      <w:r w:rsidR="00EA7E55">
        <w:rPr>
          <w:rFonts w:eastAsia="Helvetica Neue" w:cs="Helvetica Neue"/>
        </w:rPr>
        <w:t>dí pořadatel DBZ 75 % honoráře včetně</w:t>
      </w:r>
      <w:r w:rsidRPr="173FCEA6">
        <w:rPr>
          <w:rFonts w:eastAsia="Helvetica Neue" w:cs="Helvetica Neue"/>
        </w:rPr>
        <w:t xml:space="preserve"> DPH.</w:t>
      </w:r>
    </w:p>
    <w:p w14:paraId="226761D4" w14:textId="7078149F" w:rsidR="006671D1" w:rsidRDefault="54270D89" w:rsidP="00EA7E55">
      <w:pPr>
        <w:pStyle w:val="Text"/>
        <w:numPr>
          <w:ilvl w:val="0"/>
          <w:numId w:val="4"/>
        </w:numPr>
        <w:spacing w:after="100"/>
        <w:jc w:val="both"/>
        <w:rPr>
          <w:rFonts w:eastAsia="Helvetica Neue" w:cs="Helvetica Neue"/>
        </w:rPr>
      </w:pPr>
      <w:r w:rsidRPr="173FCEA6">
        <w:rPr>
          <w:rFonts w:eastAsia="Helvetica Neue" w:cs="Helvetica Neue"/>
        </w:rPr>
        <w:t xml:space="preserve">Nebude-li moci vzhledem k neovlivnitelným okolnostem </w:t>
      </w:r>
      <w:r w:rsidR="00EA7E55">
        <w:rPr>
          <w:rFonts w:eastAsia="Helvetica Neue" w:cs="Helvetica Neue"/>
        </w:rPr>
        <w:t xml:space="preserve">(z důvodu „vyšší moci“) </w:t>
      </w:r>
      <w:r w:rsidRPr="173FCEA6">
        <w:rPr>
          <w:rFonts w:eastAsia="Helvetica Neue" w:cs="Helvetica Neue"/>
        </w:rPr>
        <w:t>dojít k odehrání představení stanoveného v článku I</w:t>
      </w:r>
      <w:r w:rsidR="00BA3049">
        <w:rPr>
          <w:rFonts w:eastAsia="Helvetica Neue" w:cs="Helvetica Neue"/>
        </w:rPr>
        <w:t>I</w:t>
      </w:r>
      <w:r w:rsidRPr="173FCEA6">
        <w:rPr>
          <w:rFonts w:eastAsia="Helvetica Neue" w:cs="Helvetica Neue"/>
        </w:rPr>
        <w:t>. této smlouvy, vyvinou obě stran</w:t>
      </w:r>
      <w:r w:rsidR="00BA3049">
        <w:rPr>
          <w:rFonts w:eastAsia="Helvetica Neue" w:cs="Helvetica Neue"/>
        </w:rPr>
        <w:t>y úsilí k nalezení řešení vzniklé</w:t>
      </w:r>
      <w:r w:rsidRPr="173FCEA6">
        <w:rPr>
          <w:rFonts w:eastAsia="Helvetica Neue" w:cs="Helvetica Neue"/>
        </w:rPr>
        <w:t xml:space="preserve"> situace. Tím může být: </w:t>
      </w:r>
    </w:p>
    <w:p w14:paraId="452A7FEF" w14:textId="245F2ADE" w:rsidR="006671D1" w:rsidRDefault="58E0E710" w:rsidP="00EA7E55">
      <w:pPr>
        <w:pStyle w:val="Text"/>
        <w:numPr>
          <w:ilvl w:val="1"/>
          <w:numId w:val="6"/>
        </w:numPr>
        <w:spacing w:after="100"/>
        <w:jc w:val="both"/>
        <w:rPr>
          <w:rFonts w:eastAsia="Helvetica Neue" w:cs="Helvetica Neue"/>
        </w:rPr>
      </w:pPr>
      <w:r w:rsidRPr="723952F8">
        <w:rPr>
          <w:rFonts w:eastAsia="Helvetica Neue" w:cs="Helvetica Neue"/>
        </w:rPr>
        <w:t xml:space="preserve">nahrazení představení jiným z repertoáru DBZ, nebo </w:t>
      </w:r>
    </w:p>
    <w:p w14:paraId="03B3B599" w14:textId="77777777" w:rsidR="006671D1" w:rsidRDefault="54270D89" w:rsidP="00EA7E55">
      <w:pPr>
        <w:pStyle w:val="Text"/>
        <w:numPr>
          <w:ilvl w:val="1"/>
          <w:numId w:val="6"/>
        </w:numPr>
        <w:spacing w:after="100"/>
        <w:jc w:val="both"/>
        <w:rPr>
          <w:rFonts w:eastAsia="Helvetica Neue" w:cs="Helvetica Neue"/>
        </w:rPr>
      </w:pPr>
      <w:r w:rsidRPr="723952F8">
        <w:rPr>
          <w:rFonts w:eastAsia="Helvetica Neue" w:cs="Helvetica Neue"/>
        </w:rPr>
        <w:t xml:space="preserve">nalezení náhradního termínu konání akce. V takovém případě hradí pořadatel jakékoli dodatečné náklady spojené s technickým provedením akce.  </w:t>
      </w:r>
    </w:p>
    <w:p w14:paraId="56BDDFB8" w14:textId="377FD93C" w:rsidR="00B26026" w:rsidRDefault="54270D89" w:rsidP="007871B8">
      <w:pPr>
        <w:pStyle w:val="Text"/>
        <w:numPr>
          <w:ilvl w:val="0"/>
          <w:numId w:val="4"/>
        </w:numPr>
        <w:spacing w:after="100"/>
        <w:jc w:val="both"/>
        <w:rPr>
          <w:rFonts w:eastAsia="Helvetica Neue" w:cs="Helvetica Neue"/>
        </w:rPr>
      </w:pPr>
      <w:r w:rsidRPr="00EA7E55">
        <w:rPr>
          <w:rFonts w:eastAsia="Helvetica Neue" w:cs="Helvetica Neue"/>
        </w:rPr>
        <w:t xml:space="preserve">V případě nedodržení termínu splatnosti faktury uhradí pořadatel DBZ navíc dohodnutou smluvní pokutu ve výši 1,5 % z fakturované částky za každý den prodlení platby. </w:t>
      </w:r>
    </w:p>
    <w:p w14:paraId="3EBD98B5" w14:textId="77777777" w:rsidR="00EA7E55" w:rsidRPr="00EA7E55" w:rsidRDefault="00EA7E55" w:rsidP="00EA7E55">
      <w:pPr>
        <w:pStyle w:val="Text"/>
        <w:tabs>
          <w:tab w:val="left" w:pos="7087"/>
        </w:tabs>
        <w:spacing w:after="100"/>
        <w:ind w:left="393"/>
        <w:jc w:val="both"/>
        <w:rPr>
          <w:rFonts w:eastAsia="Helvetica Neue" w:cs="Helvetica Neue"/>
        </w:rPr>
      </w:pPr>
    </w:p>
    <w:p w14:paraId="310F3C6B" w14:textId="01B2BF38" w:rsidR="006671D1" w:rsidRDefault="00BA3049" w:rsidP="00B2373E">
      <w:pPr>
        <w:pStyle w:val="Nadpis2"/>
        <w:spacing w:after="100"/>
        <w:rPr>
          <w:rFonts w:eastAsia="Helvetica Neue" w:cs="Helvetica Neue"/>
        </w:rPr>
      </w:pPr>
      <w:r>
        <w:rPr>
          <w:rFonts w:eastAsia="Helvetica Neue" w:cs="Helvetica Neue"/>
        </w:rPr>
        <w:t>IV</w:t>
      </w:r>
      <w:r w:rsidR="00FC377F">
        <w:rPr>
          <w:rFonts w:eastAsia="Helvetica Neue" w:cs="Helvetica Neue"/>
        </w:rPr>
        <w:t>. Doprava a technické zázemí</w:t>
      </w:r>
    </w:p>
    <w:p w14:paraId="2A2D1ACF" w14:textId="77777777" w:rsidR="00B2373E" w:rsidRPr="00B2373E" w:rsidRDefault="00B2373E" w:rsidP="00B2373E">
      <w:pPr>
        <w:pStyle w:val="Text0"/>
      </w:pPr>
    </w:p>
    <w:p w14:paraId="52113E3A" w14:textId="538EEF68" w:rsidR="00BA3049" w:rsidRDefault="54270D89" w:rsidP="00B2373E">
      <w:pPr>
        <w:pStyle w:val="Text"/>
        <w:numPr>
          <w:ilvl w:val="0"/>
          <w:numId w:val="7"/>
        </w:numPr>
        <w:spacing w:after="100"/>
        <w:rPr>
          <w:rFonts w:eastAsia="Helvetica Neue" w:cs="Helvetica Neue"/>
        </w:rPr>
      </w:pPr>
      <w:r w:rsidRPr="723952F8">
        <w:rPr>
          <w:rFonts w:eastAsia="Helvetica Neue" w:cs="Helvetica Neue"/>
        </w:rPr>
        <w:t xml:space="preserve">Dopravu zajišťuje firma Jiří </w:t>
      </w:r>
      <w:r w:rsidR="00BA3049">
        <w:rPr>
          <w:rFonts w:eastAsia="Helvetica Neue" w:cs="Helvetica Neue"/>
          <w:lang w:val="nl-NL"/>
        </w:rPr>
        <w:t>Vrť</w:t>
      </w:r>
      <w:proofErr w:type="spellStart"/>
      <w:r w:rsidR="00BB04F7">
        <w:rPr>
          <w:rFonts w:eastAsia="Helvetica Neue" w:cs="Helvetica Neue"/>
        </w:rPr>
        <w:t>átko</w:t>
      </w:r>
      <w:proofErr w:type="spellEnd"/>
      <w:r w:rsidR="00BB04F7">
        <w:rPr>
          <w:rFonts w:eastAsia="Helvetica Neue" w:cs="Helvetica Neue"/>
        </w:rPr>
        <w:t xml:space="preserve">, tel: </w:t>
      </w:r>
      <w:proofErr w:type="spellStart"/>
      <w:r w:rsidR="00BB04F7">
        <w:rPr>
          <w:rFonts w:eastAsia="Helvetica Neue" w:cs="Helvetica Neue"/>
        </w:rPr>
        <w:t>xxxxxxxxxxx</w:t>
      </w:r>
      <w:proofErr w:type="spellEnd"/>
      <w:r w:rsidR="00BB04F7">
        <w:rPr>
          <w:rFonts w:eastAsia="Helvetica Neue" w:cs="Helvetica Neue"/>
        </w:rPr>
        <w:t xml:space="preserve"> email: </w:t>
      </w:r>
      <w:proofErr w:type="spellStart"/>
      <w:r w:rsidR="00BB04F7">
        <w:rPr>
          <w:rFonts w:eastAsia="Helvetica Neue" w:cs="Helvetica Neue"/>
        </w:rPr>
        <w:t>xxxxxxxxxxx</w:t>
      </w:r>
      <w:proofErr w:type="spellEnd"/>
    </w:p>
    <w:p w14:paraId="7B12A60C" w14:textId="7A8D2942" w:rsidR="006671D1" w:rsidRDefault="54270D89" w:rsidP="00B2373E">
      <w:pPr>
        <w:pStyle w:val="Text"/>
        <w:tabs>
          <w:tab w:val="left" w:pos="7087"/>
        </w:tabs>
        <w:spacing w:after="100"/>
        <w:ind w:left="393"/>
        <w:rPr>
          <w:rFonts w:eastAsia="Helvetica Neue" w:cs="Helvetica Neue"/>
        </w:rPr>
      </w:pPr>
      <w:r w:rsidRPr="723952F8">
        <w:rPr>
          <w:rFonts w:eastAsia="Helvetica Neue" w:cs="Helvetica Neue"/>
        </w:rPr>
        <w:t>Náklady na dopravu zajišťuje pořadatel.</w:t>
      </w:r>
    </w:p>
    <w:p w14:paraId="4BA2DFD1" w14:textId="77777777" w:rsidR="00BA3049" w:rsidRDefault="00BA3049" w:rsidP="00B2373E">
      <w:pPr>
        <w:pStyle w:val="Odstavecseseznamem"/>
        <w:numPr>
          <w:ilvl w:val="0"/>
          <w:numId w:val="4"/>
        </w:numPr>
        <w:spacing w:after="100" w:line="288" w:lineRule="auto"/>
        <w:contextualSpacing w:val="0"/>
        <w:rPr>
          <w:rFonts w:ascii="Helvetica Neue" w:eastAsia="Helvetica Neue" w:hAnsi="Helvetica Neue" w:cs="Helvetica Neue"/>
          <w:color w:val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BA3049">
        <w:rPr>
          <w:rFonts w:ascii="Helvetica Neue" w:eastAsia="Helvetica Neue" w:hAnsi="Helvetica Neue" w:cs="Helvetica Neue"/>
          <w:color w:val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Technické zázemí pro provedení představení (jeviště, zvuk, divadelní osvětlení) zajišťuje pořadatel. Toto technické zázemí odpovídá seznamu požadavků, které jsou stanoveny v Příloze č. 1, jež tvoří nedílnou součást této smlouvy.</w:t>
      </w:r>
    </w:p>
    <w:p w14:paraId="415E7859" w14:textId="77777777" w:rsidR="00FC377F" w:rsidRDefault="00FC377F" w:rsidP="00B2373E">
      <w:pPr>
        <w:spacing w:after="100" w:line="288" w:lineRule="auto"/>
        <w:rPr>
          <w:rFonts w:ascii="Helvetica Neue" w:eastAsia="Helvetica Neue" w:hAnsi="Helvetica Neue" w:cs="Helvetica Neue"/>
          <w:color w:val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617D8F74" w14:textId="77777777" w:rsidR="00FC377F" w:rsidRDefault="00FC377F" w:rsidP="00B2373E">
      <w:pPr>
        <w:spacing w:after="100" w:line="288" w:lineRule="auto"/>
        <w:rPr>
          <w:rFonts w:ascii="Helvetica Neue" w:eastAsia="Helvetica Neue" w:hAnsi="Helvetica Neue" w:cs="Helvetica Neue"/>
          <w:color w:val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8F54589" w14:textId="77777777" w:rsidR="00FC377F" w:rsidRDefault="00FC377F" w:rsidP="00B2373E">
      <w:pPr>
        <w:spacing w:after="100" w:line="288" w:lineRule="auto"/>
        <w:rPr>
          <w:rFonts w:ascii="Helvetica Neue" w:eastAsia="Helvetica Neue" w:hAnsi="Helvetica Neue" w:cs="Helvetica Neue"/>
          <w:color w:val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64795DED" w14:textId="77777777" w:rsidR="00FC377F" w:rsidRDefault="00FC377F" w:rsidP="00B2373E">
      <w:pPr>
        <w:spacing w:after="100" w:line="288" w:lineRule="auto"/>
        <w:rPr>
          <w:rFonts w:ascii="Helvetica Neue" w:eastAsia="Helvetica Neue" w:hAnsi="Helvetica Neue" w:cs="Helvetica Neue"/>
          <w:color w:val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6643B152" w14:textId="0DCF36FF" w:rsidR="00FC377F" w:rsidRDefault="00FC377F" w:rsidP="00B2373E">
      <w:pPr>
        <w:pStyle w:val="Nadpis2"/>
        <w:spacing w:after="100"/>
        <w:rPr>
          <w:rFonts w:eastAsia="Helvetica Neue" w:cs="Helvetica Neue"/>
        </w:rPr>
      </w:pPr>
      <w:r>
        <w:rPr>
          <w:rFonts w:eastAsia="Helvetica Neue" w:cs="Helvetica Neue"/>
        </w:rPr>
        <w:t>V. Závěrečná ustanovení</w:t>
      </w:r>
    </w:p>
    <w:p w14:paraId="102ED583" w14:textId="77777777" w:rsidR="00B26026" w:rsidRDefault="00B26026" w:rsidP="00B2373E">
      <w:pPr>
        <w:pStyle w:val="Odstavecseseznamem"/>
        <w:tabs>
          <w:tab w:val="left" w:pos="7087"/>
        </w:tabs>
        <w:spacing w:after="100" w:line="288" w:lineRule="auto"/>
        <w:ind w:left="393"/>
        <w:contextualSpacing w:val="0"/>
        <w:rPr>
          <w:rFonts w:ascii="Helvetica Neue" w:eastAsia="Helvetica Neue" w:hAnsi="Helvetica Neue" w:cs="Helvetica Neue"/>
          <w:color w:val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2E0508E" w14:textId="0E363D65" w:rsidR="00FC377F" w:rsidRPr="00FC377F" w:rsidRDefault="00B26026" w:rsidP="00B2373E">
      <w:pPr>
        <w:pStyle w:val="Odstavecseseznamem"/>
        <w:numPr>
          <w:ilvl w:val="0"/>
          <w:numId w:val="12"/>
        </w:numPr>
        <w:spacing w:after="100" w:line="288" w:lineRule="auto"/>
        <w:ind w:left="357" w:hanging="357"/>
        <w:contextualSpacing w:val="0"/>
        <w:rPr>
          <w:rFonts w:eastAsia="Times New Roman"/>
          <w:lang w:val="cs-CZ" w:eastAsia="cs-CZ"/>
        </w:rPr>
      </w:pPr>
      <w:r w:rsidRPr="00FC377F">
        <w:rPr>
          <w:rFonts w:eastAsia="Times New Roman"/>
          <w:lang w:val="cs-CZ" w:eastAsia="cs-CZ"/>
        </w:rPr>
        <w:t xml:space="preserve">Tato smlouva je vyhotovena ve dvou stejnopisech </w:t>
      </w:r>
      <w:r w:rsidR="00FC377F" w:rsidRPr="00FC377F">
        <w:rPr>
          <w:rFonts w:eastAsia="Times New Roman"/>
          <w:lang w:val="cs-CZ" w:eastAsia="cs-CZ"/>
        </w:rPr>
        <w:t>s platn</w:t>
      </w:r>
      <w:r w:rsidR="00FC377F">
        <w:rPr>
          <w:rFonts w:eastAsia="Times New Roman"/>
          <w:lang w:val="cs-CZ" w:eastAsia="cs-CZ"/>
        </w:rPr>
        <w:t>ostí originálu, při čemž DBZ i P</w:t>
      </w:r>
      <w:r w:rsidR="00FC377F" w:rsidRPr="00FC377F">
        <w:rPr>
          <w:rFonts w:eastAsia="Times New Roman"/>
          <w:lang w:val="cs-CZ" w:eastAsia="cs-CZ"/>
        </w:rPr>
        <w:t>ořadatel obdrží jeden</w:t>
      </w:r>
      <w:r w:rsidRPr="00FC377F">
        <w:rPr>
          <w:rFonts w:eastAsia="Times New Roman"/>
          <w:lang w:val="cs-CZ" w:eastAsia="cs-CZ"/>
        </w:rPr>
        <w:t>.</w:t>
      </w:r>
    </w:p>
    <w:p w14:paraId="66AD7710" w14:textId="77777777" w:rsidR="00FC377F" w:rsidRPr="00FC377F" w:rsidRDefault="00FC377F" w:rsidP="00B2373E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88" w:lineRule="auto"/>
        <w:ind w:left="357" w:hanging="357"/>
        <w:contextualSpacing w:val="0"/>
        <w:jc w:val="both"/>
        <w:rPr>
          <w:lang w:val="cs-CZ"/>
        </w:rPr>
      </w:pPr>
      <w:r w:rsidRPr="00FC377F">
        <w:rPr>
          <w:lang w:val="cs-CZ"/>
        </w:rPr>
        <w:t xml:space="preserve">Smluvní strany za účelem naplnění požadavků zákona č. 340/2015 Sb., o zvláštních podmínkách účinnosti některých smluv, uveřejňování těchto smluv a o registru smluv (dále také jen jako „zákon o registru smluv“), ujednávají, že elektronický obraz textového obsahu této smlouvy v otevřeném a strojově čitelném formátu včetně metadat podle ustanovení § 5 odst. 5 zákona o registru smluv, bude uveřejněn vložením do registru smluv coby informačního systému veřejné správy. Smluvní strany v dané souvislosti dále ujednávají, že uveřejnění dle předchozí věty zajistí Pořadatel. </w:t>
      </w:r>
    </w:p>
    <w:p w14:paraId="7046C982" w14:textId="62C6573F" w:rsidR="00FC377F" w:rsidRDefault="00FC377F" w:rsidP="00B2373E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88" w:lineRule="auto"/>
        <w:ind w:left="357" w:hanging="357"/>
        <w:contextualSpacing w:val="0"/>
        <w:jc w:val="both"/>
        <w:rPr>
          <w:rFonts w:eastAsia="Times New Roman"/>
          <w:lang w:val="cs-CZ" w:eastAsia="cs-CZ"/>
        </w:rPr>
      </w:pPr>
      <w:r w:rsidRPr="00F559AE">
        <w:rPr>
          <w:rFonts w:eastAsia="Times New Roman"/>
          <w:lang w:val="cs-CZ" w:eastAsia="cs-CZ"/>
        </w:rPr>
        <w:t>Tato smlou</w:t>
      </w:r>
      <w:r w:rsidR="00F559AE">
        <w:rPr>
          <w:rFonts w:eastAsia="Times New Roman"/>
          <w:lang w:val="cs-CZ" w:eastAsia="cs-CZ"/>
        </w:rPr>
        <w:t xml:space="preserve">va nabývá platnosti </w:t>
      </w:r>
      <w:r w:rsidRPr="00F559AE">
        <w:rPr>
          <w:rFonts w:eastAsia="Times New Roman"/>
          <w:lang w:val="cs-CZ" w:eastAsia="cs-CZ"/>
        </w:rPr>
        <w:t>dnem p</w:t>
      </w:r>
      <w:r w:rsidR="00F559AE">
        <w:rPr>
          <w:rFonts w:eastAsia="Times New Roman"/>
          <w:lang w:val="cs-CZ" w:eastAsia="cs-CZ"/>
        </w:rPr>
        <w:t>odpisu oběma smluvními stranami a účinnosti dnem zveřejnění v registru smluv.</w:t>
      </w:r>
    </w:p>
    <w:p w14:paraId="7D0FDA36" w14:textId="7B647022" w:rsidR="00F559AE" w:rsidRPr="00F559AE" w:rsidRDefault="00F559AE" w:rsidP="00B2373E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88" w:lineRule="auto"/>
        <w:ind w:left="357" w:hanging="357"/>
        <w:contextualSpacing w:val="0"/>
        <w:jc w:val="both"/>
        <w:rPr>
          <w:rFonts w:eastAsia="Times New Roman"/>
          <w:lang w:val="cs-CZ" w:eastAsia="cs-CZ"/>
        </w:rPr>
      </w:pPr>
      <w:r w:rsidRPr="00F559AE">
        <w:rPr>
          <w:rFonts w:eastAsia="Times New Roman"/>
          <w:lang w:val="cs-CZ" w:eastAsia="cs-CZ"/>
        </w:rPr>
        <w:t>Smluvní strany prohlašují, že si tuto smlouvu před podpisem přečetly, že s jejím obsahem</w:t>
      </w:r>
      <w:r>
        <w:rPr>
          <w:rFonts w:eastAsia="Times New Roman"/>
          <w:lang w:val="cs-CZ" w:eastAsia="cs-CZ"/>
        </w:rPr>
        <w:t xml:space="preserve"> </w:t>
      </w:r>
      <w:r w:rsidR="00F72A6C">
        <w:rPr>
          <w:rFonts w:eastAsia="Times New Roman"/>
          <w:lang w:val="cs-CZ" w:eastAsia="cs-CZ"/>
        </w:rPr>
        <w:t xml:space="preserve"> souhlasí, </w:t>
      </w:r>
      <w:r w:rsidRPr="00F559AE">
        <w:rPr>
          <w:rFonts w:eastAsia="Times New Roman"/>
          <w:lang w:val="cs-CZ" w:eastAsia="cs-CZ"/>
        </w:rPr>
        <w:t>a na důkaz této svobodné vůle připojují své podpisy.</w:t>
      </w:r>
    </w:p>
    <w:p w14:paraId="2FD95333" w14:textId="77777777" w:rsidR="00F559AE" w:rsidRPr="00F559AE" w:rsidRDefault="00F559AE" w:rsidP="00B237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88" w:lineRule="auto"/>
        <w:jc w:val="both"/>
        <w:rPr>
          <w:rFonts w:eastAsia="Times New Roman"/>
          <w:lang w:val="cs-CZ" w:eastAsia="cs-CZ"/>
        </w:rPr>
      </w:pPr>
    </w:p>
    <w:p w14:paraId="672A6659" w14:textId="40A40948" w:rsidR="006671D1" w:rsidRPr="00F559AE" w:rsidRDefault="006671D1" w:rsidP="00B2373E">
      <w:pPr>
        <w:tabs>
          <w:tab w:val="left" w:pos="7087"/>
        </w:tabs>
        <w:spacing w:after="100" w:line="288" w:lineRule="auto"/>
        <w:jc w:val="both"/>
        <w:rPr>
          <w:rFonts w:eastAsia="Helvetica Neue" w:cs="Helvetica Neue"/>
          <w:lang w:val="cs-CZ"/>
        </w:rPr>
      </w:pPr>
    </w:p>
    <w:p w14:paraId="7004E638" w14:textId="77777777" w:rsidR="00FC377F" w:rsidRPr="00FC377F" w:rsidRDefault="00FC377F" w:rsidP="00B2373E">
      <w:pPr>
        <w:tabs>
          <w:tab w:val="left" w:pos="7087"/>
        </w:tabs>
        <w:spacing w:after="100" w:line="288" w:lineRule="auto"/>
        <w:jc w:val="both"/>
        <w:rPr>
          <w:rFonts w:eastAsia="Helvetica Neue" w:cs="Helvetica Neue"/>
          <w:lang w:val="cs-CZ"/>
        </w:rPr>
      </w:pPr>
    </w:p>
    <w:p w14:paraId="20AEDD5B" w14:textId="5AA1154E" w:rsidR="00F72A6C" w:rsidRDefault="00ED198D" w:rsidP="00B2373E">
      <w:pPr>
        <w:pStyle w:val="Text"/>
        <w:tabs>
          <w:tab w:val="left" w:pos="7087"/>
        </w:tabs>
        <w:spacing w:after="100"/>
        <w:rPr>
          <w:rFonts w:eastAsia="Helvetica Neue" w:cs="Helvetica Neue"/>
        </w:rPr>
      </w:pPr>
      <w:r>
        <w:rPr>
          <w:rFonts w:eastAsia="Helvetica Neue" w:cs="Helvetica Neue"/>
        </w:rPr>
        <w:t xml:space="preserve">V Praze dne 21. 7. </w:t>
      </w:r>
      <w:proofErr w:type="gramStart"/>
      <w:r>
        <w:rPr>
          <w:rFonts w:eastAsia="Helvetica Neue" w:cs="Helvetica Neue"/>
        </w:rPr>
        <w:t>2021</w:t>
      </w:r>
      <w:r w:rsidR="00F72A6C">
        <w:rPr>
          <w:rFonts w:eastAsia="Helvetica Neue" w:cs="Helvetica Neue"/>
        </w:rPr>
        <w:t xml:space="preserve">                                   </w:t>
      </w:r>
      <w:r>
        <w:rPr>
          <w:rFonts w:eastAsia="Helvetica Neue" w:cs="Helvetica Neue"/>
        </w:rPr>
        <w:t>V Berouně</w:t>
      </w:r>
      <w:proofErr w:type="gramEnd"/>
      <w:r>
        <w:rPr>
          <w:rFonts w:eastAsia="Helvetica Neue" w:cs="Helvetica Neue"/>
        </w:rPr>
        <w:t xml:space="preserve"> dne 27. 7. 2021</w:t>
      </w:r>
    </w:p>
    <w:p w14:paraId="03C846FA" w14:textId="77777777" w:rsidR="00F72A6C" w:rsidRDefault="00F72A6C" w:rsidP="00B2373E">
      <w:pPr>
        <w:pStyle w:val="Text"/>
        <w:tabs>
          <w:tab w:val="left" w:pos="7087"/>
        </w:tabs>
        <w:spacing w:after="100"/>
        <w:rPr>
          <w:rFonts w:eastAsia="Helvetica Neue" w:cs="Helvetica Neue"/>
        </w:rPr>
      </w:pPr>
    </w:p>
    <w:p w14:paraId="2A195A2C" w14:textId="214ADB05" w:rsidR="006671D1" w:rsidRDefault="006671D1" w:rsidP="00B2373E">
      <w:pPr>
        <w:pStyle w:val="Text"/>
        <w:tabs>
          <w:tab w:val="left" w:pos="7087"/>
        </w:tabs>
        <w:spacing w:after="100"/>
        <w:rPr>
          <w:rFonts w:eastAsia="Helvetica Neue" w:cs="Helvetica Neue"/>
        </w:rPr>
      </w:pPr>
    </w:p>
    <w:p w14:paraId="0A37501D" w14:textId="77777777" w:rsidR="006671D1" w:rsidRDefault="006671D1" w:rsidP="00B2373E">
      <w:pPr>
        <w:pStyle w:val="Text"/>
        <w:tabs>
          <w:tab w:val="left" w:pos="7087"/>
        </w:tabs>
        <w:spacing w:after="100"/>
        <w:rPr>
          <w:rFonts w:eastAsia="Helvetica Neue" w:cs="Helvetica Neue"/>
        </w:rPr>
      </w:pPr>
    </w:p>
    <w:p w14:paraId="5DAB6C7B" w14:textId="77777777" w:rsidR="006671D1" w:rsidRDefault="006671D1" w:rsidP="00B2373E">
      <w:pPr>
        <w:pStyle w:val="Text"/>
        <w:tabs>
          <w:tab w:val="left" w:pos="7087"/>
        </w:tabs>
        <w:spacing w:after="100"/>
        <w:rPr>
          <w:rFonts w:eastAsia="Helvetica Neue" w:cs="Helvetica Neue"/>
        </w:rPr>
      </w:pPr>
    </w:p>
    <w:p w14:paraId="45A4110B" w14:textId="00102E62" w:rsidR="006671D1" w:rsidRDefault="00F72A6C" w:rsidP="00B2373E">
      <w:pPr>
        <w:pStyle w:val="Text"/>
        <w:tabs>
          <w:tab w:val="left" w:pos="7087"/>
        </w:tabs>
        <w:spacing w:after="100"/>
        <w:rPr>
          <w:rFonts w:eastAsia="Helvetica Neue" w:cs="Helvetica Neue"/>
        </w:rPr>
      </w:pPr>
      <w:r>
        <w:rPr>
          <w:rFonts w:eastAsia="Helvetica Neue" w:cs="Helvetica Neue"/>
        </w:rPr>
        <w:t xml:space="preserve">…………………………                                                              </w:t>
      </w:r>
      <w:r w:rsidR="54270D89" w:rsidRPr="723952F8">
        <w:rPr>
          <w:rFonts w:eastAsia="Helvetica Neue" w:cs="Helvetica Neue"/>
        </w:rPr>
        <w:t>………………………….</w:t>
      </w:r>
    </w:p>
    <w:p w14:paraId="6E5BA561" w14:textId="46DD0F35" w:rsidR="00F72A6C" w:rsidRDefault="00F72A6C" w:rsidP="00B2373E">
      <w:pPr>
        <w:pStyle w:val="Text"/>
        <w:tabs>
          <w:tab w:val="left" w:pos="7087"/>
        </w:tabs>
        <w:spacing w:after="100"/>
        <w:rPr>
          <w:rFonts w:eastAsia="Helvetica Neue" w:cs="Helvetica Neue"/>
        </w:rPr>
      </w:pPr>
      <w:r>
        <w:rPr>
          <w:rFonts w:eastAsia="Helvetica Neue" w:cs="Helvetica Neue"/>
        </w:rPr>
        <w:t>Divadlo Bez zábradlí s.r.o.                                Muzeum Českého krasu, příspěvková organizace</w:t>
      </w:r>
    </w:p>
    <w:p w14:paraId="39D04CB4" w14:textId="22649BCC" w:rsidR="006671D1" w:rsidRDefault="54270D89" w:rsidP="00B2373E">
      <w:pPr>
        <w:pStyle w:val="Text"/>
        <w:tabs>
          <w:tab w:val="left" w:pos="7087"/>
        </w:tabs>
        <w:spacing w:after="100"/>
        <w:rPr>
          <w:rFonts w:eastAsia="Helvetica Neue" w:cs="Helvetica Neue"/>
        </w:rPr>
      </w:pPr>
      <w:r w:rsidRPr="723952F8">
        <w:rPr>
          <w:rFonts w:eastAsia="Helvetica Neue" w:cs="Helvetica Neue"/>
        </w:rPr>
        <w:t>Josef Heřmánek</w:t>
      </w:r>
      <w:r w:rsidR="00F72A6C">
        <w:rPr>
          <w:rFonts w:eastAsia="Helvetica Neue" w:cs="Helvetica Neue"/>
        </w:rPr>
        <w:t>, jednatel                                   RNDr. Karin Kriegerbecková, Ph.D., ředitelka</w:t>
      </w:r>
      <w:r w:rsidR="004419BC">
        <w:tab/>
      </w:r>
      <w:r w:rsidR="004419BC" w:rsidRPr="723952F8">
        <w:rPr>
          <w:rFonts w:eastAsia="Helvetica Neue" w:cs="Helvetica Neue"/>
        </w:rPr>
        <w:br w:type="page"/>
      </w:r>
    </w:p>
    <w:p w14:paraId="5E0C6766" w14:textId="20C6E4AD" w:rsidR="006671D1" w:rsidRDefault="54270D89" w:rsidP="723952F8">
      <w:pPr>
        <w:pStyle w:val="Nadpis"/>
        <w:spacing w:after="100"/>
        <w:rPr>
          <w:rFonts w:eastAsia="Helvetica Neue" w:cs="Helvetica Neue"/>
        </w:rPr>
      </w:pPr>
      <w:r w:rsidRPr="54270D89">
        <w:rPr>
          <w:rFonts w:eastAsia="Helvetica Neue" w:cs="Helvetica Neue"/>
        </w:rPr>
        <w:lastRenderedPageBreak/>
        <w:t>Příloha č.1 ke smlouvě č.</w:t>
      </w:r>
      <w:r w:rsidR="5B1C8ACE" w:rsidRPr="54270D89">
        <w:rPr>
          <w:rFonts w:eastAsia="Helvetica Neue" w:cs="Helvetica Neue"/>
        </w:rPr>
        <w:t xml:space="preserve"> </w:t>
      </w:r>
      <w:r w:rsidR="5B1C8ACE" w:rsidRPr="39A577C8">
        <w:rPr>
          <w:rFonts w:eastAsia="Helvetica Neue" w:cs="Helvetica Neue"/>
        </w:rPr>
        <w:t>06/08/2021</w:t>
      </w:r>
    </w:p>
    <w:p w14:paraId="02EB378F" w14:textId="77777777" w:rsidR="006671D1" w:rsidRDefault="006671D1" w:rsidP="723952F8">
      <w:pPr>
        <w:pStyle w:val="Text"/>
        <w:tabs>
          <w:tab w:val="left" w:pos="7087"/>
        </w:tabs>
        <w:spacing w:after="100"/>
        <w:rPr>
          <w:rFonts w:eastAsia="Helvetica Neue" w:cs="Helvetica Neue"/>
        </w:rPr>
      </w:pPr>
    </w:p>
    <w:p w14:paraId="50515547" w14:textId="77777777" w:rsidR="006671D1" w:rsidRDefault="54270D89" w:rsidP="723952F8">
      <w:pPr>
        <w:pStyle w:val="Text"/>
        <w:tabs>
          <w:tab w:val="left" w:pos="7087"/>
        </w:tabs>
        <w:spacing w:after="100"/>
        <w:rPr>
          <w:rFonts w:eastAsia="Helvetica Neue" w:cs="Helvetica Neue"/>
        </w:rPr>
      </w:pPr>
      <w:r w:rsidRPr="723952F8">
        <w:rPr>
          <w:rFonts w:eastAsia="Helvetica Neue" w:cs="Helvetica Neue"/>
        </w:rPr>
        <w:t>Pokud potřebujete konzultovat někter</w:t>
      </w:r>
      <w:r w:rsidRPr="723952F8">
        <w:rPr>
          <w:rFonts w:eastAsia="Helvetica Neue" w:cs="Helvetica Neue"/>
          <w:lang w:val="fr-FR"/>
        </w:rPr>
        <w:t xml:space="preserve">é </w:t>
      </w:r>
      <w:r w:rsidRPr="723952F8">
        <w:rPr>
          <w:rFonts w:eastAsia="Helvetica Neue" w:cs="Helvetica Neue"/>
        </w:rPr>
        <w:t>technick</w:t>
      </w:r>
      <w:r w:rsidRPr="723952F8">
        <w:rPr>
          <w:rFonts w:eastAsia="Helvetica Neue" w:cs="Helvetica Neue"/>
          <w:lang w:val="fr-FR"/>
        </w:rPr>
        <w:t xml:space="preserve">é </w:t>
      </w:r>
      <w:r w:rsidRPr="723952F8">
        <w:rPr>
          <w:rFonts w:eastAsia="Helvetica Neue" w:cs="Helvetica Neue"/>
        </w:rPr>
        <w:t>probl</w:t>
      </w:r>
      <w:r w:rsidRPr="723952F8">
        <w:rPr>
          <w:rFonts w:eastAsia="Helvetica Neue" w:cs="Helvetica Neue"/>
          <w:lang w:val="fr-FR"/>
        </w:rPr>
        <w:t>é</w:t>
      </w:r>
      <w:r w:rsidRPr="723952F8">
        <w:rPr>
          <w:rFonts w:eastAsia="Helvetica Neue" w:cs="Helvetica Neue"/>
        </w:rPr>
        <w:t>my s našimi techniky, volejte je prosím přímo na jejich telefonní čísla.</w:t>
      </w:r>
    </w:p>
    <w:p w14:paraId="6A05A809" w14:textId="77777777" w:rsidR="006671D1" w:rsidRDefault="006671D1" w:rsidP="723952F8">
      <w:pPr>
        <w:pStyle w:val="Text"/>
        <w:tabs>
          <w:tab w:val="left" w:pos="7087"/>
        </w:tabs>
        <w:spacing w:after="100"/>
        <w:rPr>
          <w:rFonts w:eastAsia="Helvetica Neue" w:cs="Helvetica Neue"/>
        </w:rPr>
      </w:pPr>
    </w:p>
    <w:p w14:paraId="0FB4CDD9" w14:textId="2AF2699E" w:rsidR="006671D1" w:rsidRDefault="49F25FCC" w:rsidP="723952F8">
      <w:pPr>
        <w:pStyle w:val="Nadpis"/>
        <w:tabs>
          <w:tab w:val="left" w:pos="4535"/>
        </w:tabs>
        <w:spacing w:after="100"/>
        <w:rPr>
          <w:rFonts w:eastAsia="Helvetica Neue" w:cs="Helvetica Neu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39A577C8">
        <w:rPr>
          <w:rFonts w:eastAsia="Helvetica Neue" w:cs="Helvetica Neue"/>
        </w:rPr>
        <w:t>Art</w:t>
      </w:r>
      <w:r w:rsidRPr="54270D89">
        <w:rPr>
          <w:rFonts w:eastAsia="Helvetica Neue" w:cs="Helvetica Neu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54270D89" w:rsidRPr="54270D89">
        <w:rPr>
          <w:rFonts w:eastAsia="Helvetica Neue" w:cs="Helvetica Neu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 w:rsidR="54270D89" w:rsidRPr="54270D89">
        <w:rPr>
          <w:rFonts w:eastAsia="Helvetica Neue" w:cs="Helvetica Neu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Technické</w:t>
      </w:r>
      <w:r w:rsidR="54270D89" w:rsidRPr="39A577C8">
        <w:rPr>
          <w:rFonts w:eastAsia="Helvetica Neue" w:cs="Helvetica Neue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54270D89" w:rsidRPr="54270D89">
        <w:rPr>
          <w:rFonts w:eastAsia="Helvetica Neue" w:cs="Helvetica Neue"/>
          <w14:textOutline w14:w="12700" w14:cap="flat" w14:cmpd="sng" w14:algn="ctr">
            <w14:noFill/>
            <w14:prstDash w14:val="solid"/>
            <w14:miter w14:lim="400000"/>
          </w14:textOutline>
        </w:rPr>
        <w:t>pož</w:t>
      </w:r>
      <w:r w:rsidR="54270D89" w:rsidRPr="39A577C8">
        <w:rPr>
          <w:rFonts w:eastAsia="Helvetica Neue" w:cs="Helvetica Neue"/>
        </w:rPr>
        <w:t xml:space="preserve">adavky: </w:t>
      </w:r>
    </w:p>
    <w:p w14:paraId="385EC3FF" w14:textId="77777777" w:rsidR="006671D1" w:rsidRDefault="54270D89" w:rsidP="723952F8">
      <w:pPr>
        <w:pStyle w:val="Nadpis2"/>
        <w:numPr>
          <w:ilvl w:val="0"/>
          <w:numId w:val="8"/>
        </w:numPr>
        <w:spacing w:after="100"/>
        <w:jc w:val="left"/>
        <w:rPr>
          <w:rFonts w:eastAsia="Helvetica Neue" w:cs="Helvetica Neue"/>
          <w:cap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54270D89">
        <w:rPr>
          <w:rFonts w:eastAsia="Helvetica Neue" w:cs="Helvetica Neue"/>
          <w:cap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</w:t>
      </w:r>
      <w:r w:rsidRPr="54270D89">
        <w:rPr>
          <w:rFonts w:eastAsia="Helvetica Neue" w:cs="Helvetica Neue"/>
          <w:caps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54270D89">
        <w:rPr>
          <w:rFonts w:eastAsia="Helvetica Neue" w:cs="Helvetica Neue"/>
          <w:cap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 </w:t>
      </w:r>
    </w:p>
    <w:p w14:paraId="2EB54386" w14:textId="71E06325" w:rsidR="349AD23F" w:rsidRDefault="349AD23F" w:rsidP="39A577C8">
      <w:pPr>
        <w:pStyle w:val="Odstavecseseznamem"/>
        <w:numPr>
          <w:ilvl w:val="0"/>
          <w:numId w:val="2"/>
        </w:num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 w:themeColor="text1"/>
          <w:lang w:val="de-DE"/>
        </w:rPr>
      </w:pPr>
      <w:r w:rsidRPr="39A577C8">
        <w:rPr>
          <w:rFonts w:ascii="Helvetica Neue" w:eastAsia="Helvetica Neue" w:hAnsi="Helvetica Neue" w:cs="Helvetica Neue"/>
          <w:color w:val="000000" w:themeColor="text1"/>
          <w:lang w:val="de-DE"/>
        </w:rPr>
        <w:t xml:space="preserve">rozměry jeviště: 7m šířka x 6m hloubka </w:t>
      </w:r>
    </w:p>
    <w:p w14:paraId="150943DC" w14:textId="73A235F7" w:rsidR="349AD23F" w:rsidRDefault="349AD23F" w:rsidP="39A577C8">
      <w:pPr>
        <w:pStyle w:val="Odstavecseseznamem"/>
        <w:numPr>
          <w:ilvl w:val="0"/>
          <w:numId w:val="2"/>
        </w:num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 w:themeColor="text1"/>
          <w:lang w:val="de-DE"/>
        </w:rPr>
      </w:pPr>
      <w:r w:rsidRPr="39A577C8">
        <w:rPr>
          <w:rFonts w:ascii="Helvetica Neue" w:eastAsia="Helvetica Neue" w:hAnsi="Helvetica Neue" w:cs="Helvetica Neue"/>
          <w:color w:val="000000" w:themeColor="text1"/>
          <w:lang w:val="de-DE"/>
        </w:rPr>
        <w:t xml:space="preserve">půlený zadní horizont </w:t>
      </w:r>
    </w:p>
    <w:p w14:paraId="4337F7A5" w14:textId="63FEEEF7" w:rsidR="349AD23F" w:rsidRPr="00C91F8F" w:rsidRDefault="349AD23F" w:rsidP="39A577C8">
      <w:pPr>
        <w:pStyle w:val="Odstavecseseznamem"/>
        <w:numPr>
          <w:ilvl w:val="0"/>
          <w:numId w:val="2"/>
        </w:num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 w:themeColor="text1"/>
          <w:lang w:val="en-GB"/>
        </w:rPr>
      </w:pPr>
      <w:r w:rsidRPr="00C91F8F">
        <w:rPr>
          <w:rFonts w:ascii="Helvetica Neue" w:eastAsia="Helvetica Neue" w:hAnsi="Helvetica Neue" w:cs="Helvetica Neue"/>
          <w:color w:val="000000" w:themeColor="text1"/>
          <w:lang w:val="en-GB"/>
        </w:rPr>
        <w:t xml:space="preserve">nástupy z obou stran a zezadu </w:t>
      </w:r>
    </w:p>
    <w:p w14:paraId="3888C058" w14:textId="3D0F345E" w:rsidR="349AD23F" w:rsidRDefault="349AD23F" w:rsidP="39A577C8">
      <w:pPr>
        <w:pStyle w:val="Odstavecseseznamem"/>
        <w:numPr>
          <w:ilvl w:val="0"/>
          <w:numId w:val="2"/>
        </w:num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 w:themeColor="text1"/>
          <w:lang w:val="de-DE"/>
        </w:rPr>
      </w:pPr>
      <w:r w:rsidRPr="39A577C8">
        <w:rPr>
          <w:rFonts w:ascii="Helvetica Neue" w:eastAsia="Helvetica Neue" w:hAnsi="Helvetica Neue" w:cs="Helvetica Neue"/>
          <w:color w:val="000000" w:themeColor="text1"/>
          <w:lang w:val="de-DE"/>
        </w:rPr>
        <w:t xml:space="preserve">průchod za horizontem </w:t>
      </w:r>
    </w:p>
    <w:p w14:paraId="0CD349EB" w14:textId="7461621D" w:rsidR="349AD23F" w:rsidRDefault="349AD23F" w:rsidP="39A577C8">
      <w:pPr>
        <w:pStyle w:val="Odstavecseseznamem"/>
        <w:numPr>
          <w:ilvl w:val="0"/>
          <w:numId w:val="2"/>
        </w:num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 w:themeColor="text1"/>
          <w:lang w:val="de-DE"/>
        </w:rPr>
      </w:pPr>
      <w:r w:rsidRPr="39A577C8">
        <w:rPr>
          <w:rFonts w:ascii="Helvetica Neue" w:eastAsia="Helvetica Neue" w:hAnsi="Helvetica Neue" w:cs="Helvetica Neue"/>
          <w:color w:val="000000" w:themeColor="text1"/>
          <w:lang w:val="de-DE"/>
        </w:rPr>
        <w:t xml:space="preserve">boční vykrytí </w:t>
      </w:r>
    </w:p>
    <w:p w14:paraId="2B00B543" w14:textId="43D46494" w:rsidR="349AD23F" w:rsidRDefault="349AD23F" w:rsidP="39A577C8">
      <w:pPr>
        <w:pStyle w:val="Odstavecseseznamem"/>
        <w:numPr>
          <w:ilvl w:val="0"/>
          <w:numId w:val="2"/>
        </w:num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 w:themeColor="text1"/>
          <w:lang w:val="de-DE"/>
        </w:rPr>
      </w:pPr>
      <w:r w:rsidRPr="39A577C8">
        <w:rPr>
          <w:rFonts w:ascii="Helvetica Neue" w:eastAsia="Helvetica Neue" w:hAnsi="Helvetica Neue" w:cs="Helvetica Neue"/>
          <w:color w:val="000000" w:themeColor="text1"/>
          <w:lang w:val="de-DE"/>
        </w:rPr>
        <w:t xml:space="preserve">možnost vrtat do podlahy (připevnění kulis)  </w:t>
      </w:r>
    </w:p>
    <w:p w14:paraId="28F8CAB6" w14:textId="1BB22AB0" w:rsidR="349AD23F" w:rsidRDefault="349AD23F" w:rsidP="39A577C8">
      <w:pPr>
        <w:pStyle w:val="Odstavecseseznamem"/>
        <w:numPr>
          <w:ilvl w:val="0"/>
          <w:numId w:val="2"/>
        </w:num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 w:themeColor="text1"/>
          <w:lang w:val="de-DE"/>
        </w:rPr>
      </w:pPr>
      <w:r w:rsidRPr="39A577C8">
        <w:rPr>
          <w:rFonts w:ascii="Helvetica Neue" w:eastAsia="Helvetica Neue" w:hAnsi="Helvetica Neue" w:cs="Helvetica Neue"/>
          <w:color w:val="000000" w:themeColor="text1"/>
          <w:lang w:val="de-DE"/>
        </w:rPr>
        <w:t xml:space="preserve">příjezd 3,5hod. před začátkem představení  </w:t>
      </w:r>
    </w:p>
    <w:p w14:paraId="43F18D7B" w14:textId="1E7CF443" w:rsidR="349AD23F" w:rsidRDefault="349AD23F" w:rsidP="39A577C8">
      <w:pPr>
        <w:pStyle w:val="Odstavecseseznamem"/>
        <w:numPr>
          <w:ilvl w:val="0"/>
          <w:numId w:val="2"/>
        </w:num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 w:themeColor="text1"/>
          <w:lang w:val="de-DE"/>
        </w:rPr>
      </w:pPr>
      <w:r w:rsidRPr="39A577C8">
        <w:rPr>
          <w:rFonts w:ascii="Helvetica Neue" w:eastAsia="Helvetica Neue" w:hAnsi="Helvetica Neue" w:cs="Helvetica Neue"/>
          <w:color w:val="000000" w:themeColor="text1"/>
          <w:lang w:val="de-DE"/>
        </w:rPr>
        <w:t xml:space="preserve">2  jev. technici k dispozici 3,5 hodiny před představením  a 1 hod. po  představení + pomoc při vykládání a nakládání techniky  </w:t>
      </w:r>
    </w:p>
    <w:p w14:paraId="18F48D38" w14:textId="3AF33638" w:rsidR="349AD23F" w:rsidRDefault="349AD23F" w:rsidP="39A577C8">
      <w:pPr>
        <w:pStyle w:val="Odstavecseseznamem"/>
        <w:numPr>
          <w:ilvl w:val="0"/>
          <w:numId w:val="2"/>
        </w:num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 w:themeColor="text1"/>
          <w:lang w:val="de-DE"/>
        </w:rPr>
      </w:pPr>
      <w:r w:rsidRPr="39A577C8">
        <w:rPr>
          <w:rFonts w:ascii="Helvetica Neue" w:eastAsia="Helvetica Neue" w:hAnsi="Helvetica Neue" w:cs="Helvetica Neue"/>
          <w:color w:val="000000" w:themeColor="text1"/>
          <w:lang w:val="de-DE"/>
        </w:rPr>
        <w:t xml:space="preserve">rekvizitní stůl plus lampička  </w:t>
      </w:r>
    </w:p>
    <w:p w14:paraId="047D9990" w14:textId="6EAB77C1" w:rsidR="349AD23F" w:rsidRDefault="349AD23F" w:rsidP="39A577C8">
      <w:pPr>
        <w:pStyle w:val="Odstavecseseznamem"/>
        <w:numPr>
          <w:ilvl w:val="0"/>
          <w:numId w:val="2"/>
        </w:num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 w:themeColor="text1"/>
          <w:lang w:val="de-DE"/>
        </w:rPr>
      </w:pPr>
      <w:r w:rsidRPr="39A577C8">
        <w:rPr>
          <w:rFonts w:ascii="Helvetica Neue" w:eastAsia="Helvetica Neue" w:hAnsi="Helvetica Neue" w:cs="Helvetica Neue"/>
          <w:color w:val="000000" w:themeColor="text1"/>
          <w:lang w:val="de-DE"/>
        </w:rPr>
        <w:t xml:space="preserve">možnost komunikace se zvukařem a osvětlovačem během představení </w:t>
      </w:r>
    </w:p>
    <w:p w14:paraId="6DCC3D2E" w14:textId="77777777" w:rsidR="006671D1" w:rsidRPr="00C91F8F" w:rsidRDefault="54270D89" w:rsidP="723952F8">
      <w:p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723952F8"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</w:t>
      </w:r>
      <w:r w:rsidRPr="723952F8">
        <w:rPr>
          <w:rFonts w:ascii="Helvetica Neue" w:eastAsia="Helvetica Neue" w:hAnsi="Helvetica Neue" w:cs="Helvetica Neue"/>
          <w:color w:val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C91F8F"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nu je nutn</w:t>
      </w:r>
      <w:r w:rsidRPr="723952F8">
        <w:rPr>
          <w:rFonts w:ascii="Helvetica Neue" w:eastAsia="Helvetica Neue" w:hAnsi="Helvetica Neue" w:cs="Helvetica Neue"/>
          <w:color w:val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 w:rsidRPr="00C91F8F"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diskutovat v předstihu s jevištním mistrem. </w:t>
      </w:r>
    </w:p>
    <w:p w14:paraId="3435127B" w14:textId="57D010DC" w:rsidR="006671D1" w:rsidRPr="00C91F8F" w:rsidRDefault="54270D89" w:rsidP="723952F8">
      <w:p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C91F8F">
        <w:rPr>
          <w:rFonts w:ascii="Helvetica Neue" w:eastAsia="Helvetica Neue" w:hAnsi="Helvetica Neue" w:cs="Helvetica Neue"/>
          <w:b/>
          <w:bCs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Jevištní</w:t>
      </w:r>
      <w:proofErr w:type="spellEnd"/>
      <w:r w:rsidRPr="00C91F8F">
        <w:rPr>
          <w:rFonts w:ascii="Helvetica Neue" w:eastAsia="Helvetica Neue" w:hAnsi="Helvetica Neue" w:cs="Helvetica Neue"/>
          <w:b/>
          <w:bCs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91F8F">
        <w:rPr>
          <w:rFonts w:ascii="Helvetica Neue" w:eastAsia="Helvetica Neue" w:hAnsi="Helvetica Neue" w:cs="Helvetica Neue"/>
          <w:b/>
          <w:bCs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mistr</w:t>
      </w:r>
      <w:proofErr w:type="spellEnd"/>
      <w:r w:rsidRPr="00C91F8F">
        <w:rPr>
          <w:rFonts w:ascii="Helvetica Neue" w:eastAsia="Helvetica Neue" w:hAnsi="Helvetica Neue" w:cs="Helvetica Neue"/>
          <w:b/>
          <w:bCs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419BC" w:rsidRPr="00C91F8F">
        <w:rPr>
          <w:rFonts w:ascii="Helvetica Neue" w:eastAsia="Helvetica Neue" w:hAnsi="Helvetica Neue" w:cs="Helvetica Neue"/>
          <w:color w:val="00000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spellStart"/>
      <w:r w:rsidR="00ED198D"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xxxxxxxxxxx</w:t>
      </w:r>
      <w:proofErr w:type="spellEnd"/>
      <w:r w:rsidRPr="00C91F8F"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ED198D">
        <w:rPr>
          <w:rFonts w:ascii="Helvetica Neue" w:eastAsia="Helvetica Neue" w:hAnsi="Helvetica Neue" w:cs="Helvetica Neue"/>
          <w:color w:val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tel.: xxxxxxxxxxx</w:t>
      </w:r>
    </w:p>
    <w:p w14:paraId="61CB876D" w14:textId="77777777" w:rsidR="006671D1" w:rsidRDefault="54270D89" w:rsidP="723952F8">
      <w:pPr>
        <w:pStyle w:val="Nadpis2"/>
        <w:numPr>
          <w:ilvl w:val="0"/>
          <w:numId w:val="8"/>
        </w:numPr>
        <w:spacing w:after="100"/>
        <w:jc w:val="left"/>
        <w:rPr>
          <w:rFonts w:eastAsia="Helvetica Neue" w:cs="Helvetica Neue"/>
          <w:cap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54270D89">
        <w:rPr>
          <w:rFonts w:eastAsia="Helvetica Neue" w:cs="Helvetica Neue"/>
          <w:cap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světla </w:t>
      </w:r>
    </w:p>
    <w:p w14:paraId="1218E531" w14:textId="2586D59E" w:rsidR="54E8A3E6" w:rsidRDefault="54E8A3E6" w:rsidP="39A577C8">
      <w:pPr>
        <w:pStyle w:val="Odstavecseseznamem"/>
        <w:numPr>
          <w:ilvl w:val="0"/>
          <w:numId w:val="1"/>
        </w:num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 w:themeColor="text1"/>
          <w:lang w:val="sv-SE"/>
        </w:rPr>
      </w:pPr>
      <w:r w:rsidRPr="39A577C8">
        <w:rPr>
          <w:rFonts w:ascii="Helvetica Neue" w:eastAsia="Helvetica Neue" w:hAnsi="Helvetica Neue" w:cs="Helvetica Neue"/>
          <w:color w:val="000000" w:themeColor="text1"/>
          <w:lang w:val="sv-SE"/>
        </w:rPr>
        <w:t xml:space="preserve">přední světla (před oponou): 16 x 1kW (FHR ap.)  </w:t>
      </w:r>
    </w:p>
    <w:p w14:paraId="388E935A" w14:textId="2333F864" w:rsidR="54E8A3E6" w:rsidRDefault="54E8A3E6" w:rsidP="39A577C8">
      <w:pPr>
        <w:pStyle w:val="Odstavecseseznamem"/>
        <w:numPr>
          <w:ilvl w:val="0"/>
          <w:numId w:val="1"/>
        </w:num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 w:themeColor="text1"/>
          <w:lang w:val="sv-SE"/>
        </w:rPr>
      </w:pPr>
      <w:r w:rsidRPr="39A577C8">
        <w:rPr>
          <w:rFonts w:ascii="Helvetica Neue" w:eastAsia="Helvetica Neue" w:hAnsi="Helvetica Neue" w:cs="Helvetica Neue"/>
          <w:color w:val="000000" w:themeColor="text1"/>
          <w:lang w:val="sv-SE"/>
        </w:rPr>
        <w:t xml:space="preserve">portálová světla: 8 x 1kW (FHR ap.)  </w:t>
      </w:r>
    </w:p>
    <w:p w14:paraId="15D2FC67" w14:textId="1455B85A" w:rsidR="54E8A3E6" w:rsidRDefault="54E8A3E6" w:rsidP="39A577C8">
      <w:pPr>
        <w:pStyle w:val="Odstavecseseznamem"/>
        <w:numPr>
          <w:ilvl w:val="0"/>
          <w:numId w:val="1"/>
        </w:num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 w:themeColor="text1"/>
          <w:lang w:val="sv-SE"/>
        </w:rPr>
      </w:pPr>
      <w:r w:rsidRPr="39A577C8">
        <w:rPr>
          <w:rFonts w:ascii="Helvetica Neue" w:eastAsia="Helvetica Neue" w:hAnsi="Helvetica Neue" w:cs="Helvetica Neue"/>
          <w:color w:val="000000" w:themeColor="text1"/>
          <w:lang w:val="sv-SE"/>
        </w:rPr>
        <w:t xml:space="preserve">kontra světla na jevišti: 2 x 1kW (PAR64, FHR ap.) </w:t>
      </w:r>
    </w:p>
    <w:p w14:paraId="37ED4A05" w14:textId="7864C4C5" w:rsidR="54E8A3E6" w:rsidRDefault="54E8A3E6" w:rsidP="39A577C8">
      <w:pPr>
        <w:pStyle w:val="Odstavecseseznamem"/>
        <w:numPr>
          <w:ilvl w:val="0"/>
          <w:numId w:val="1"/>
        </w:num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 w:themeColor="text1"/>
          <w:lang w:val="sv-SE"/>
        </w:rPr>
      </w:pPr>
      <w:r w:rsidRPr="39A577C8">
        <w:rPr>
          <w:rFonts w:ascii="Helvetica Neue" w:eastAsia="Helvetica Neue" w:hAnsi="Helvetica Neue" w:cs="Helvetica Neue"/>
          <w:color w:val="000000" w:themeColor="text1"/>
          <w:lang w:val="sv-SE"/>
        </w:rPr>
        <w:t>kvalitní osvětlovací pult</w:t>
      </w:r>
    </w:p>
    <w:p w14:paraId="2F97FF91" w14:textId="77777777" w:rsidR="006671D1" w:rsidRPr="00C91F8F" w:rsidRDefault="54270D89" w:rsidP="723952F8">
      <w:p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723952F8">
        <w:rPr>
          <w:rFonts w:ascii="Helvetica Neue" w:eastAsia="Helvetica Neue" w:hAnsi="Helvetica Neue" w:cs="Helvetica Neue"/>
          <w:color w:val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Sv</w:t>
      </w:r>
      <w:r w:rsidRPr="00C91F8F">
        <w:rPr>
          <w:rFonts w:ascii="Helvetica Neue" w:eastAsia="Helvetica Neue" w:hAnsi="Helvetica Neue" w:cs="Helvetica Neue"/>
          <w:color w:val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ětla je nutn</w:t>
      </w:r>
      <w:r w:rsidRPr="723952F8">
        <w:rPr>
          <w:rFonts w:ascii="Helvetica Neue" w:eastAsia="Helvetica Neue" w:hAnsi="Helvetica Neue" w:cs="Helvetica Neue"/>
          <w:color w:val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 w:rsidRPr="00C91F8F">
        <w:rPr>
          <w:rFonts w:ascii="Helvetica Neue" w:eastAsia="Helvetica Neue" w:hAnsi="Helvetica Neue" w:cs="Helvetica Neue"/>
          <w:color w:val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diskutovat v předstihu s hlavním osvětlovačem. </w:t>
      </w:r>
    </w:p>
    <w:p w14:paraId="7187976B" w14:textId="2DD7D4C7" w:rsidR="006671D1" w:rsidRDefault="54270D89" w:rsidP="723952F8">
      <w:p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723952F8">
        <w:rPr>
          <w:rFonts w:ascii="Helvetica Neue" w:eastAsia="Helvetica Neue" w:hAnsi="Helvetica Neue" w:cs="Helvetica Neue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Mistr</w:t>
      </w:r>
      <w:proofErr w:type="spellEnd"/>
      <w:r w:rsidRPr="723952F8">
        <w:rPr>
          <w:rFonts w:ascii="Helvetica Neue" w:eastAsia="Helvetica Neue" w:hAnsi="Helvetica Neue" w:cs="Helvetica Neue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723952F8">
        <w:rPr>
          <w:rFonts w:ascii="Helvetica Neue" w:eastAsia="Helvetica Neue" w:hAnsi="Helvetica Neue" w:cs="Helvetica Neue"/>
          <w:b/>
          <w:bCs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světel</w:t>
      </w:r>
      <w:proofErr w:type="spellEnd"/>
      <w:r w:rsidRPr="723952F8">
        <w:rPr>
          <w:rFonts w:ascii="Helvetica Neue" w:eastAsia="Helvetica Neue" w:hAnsi="Helvetica Neue" w:cs="Helvetica Neue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419BC">
        <w:rPr>
          <w:rFonts w:ascii="Helvetica Neue" w:hAnsi="Helvetica Neue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spellStart"/>
      <w:r w:rsidR="00ED198D">
        <w:rPr>
          <w:rFonts w:ascii="Helvetica Neue" w:eastAsia="Helvetica Neue" w:hAnsi="Helvetica Neue" w:cs="Helvetica Neue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xxxxxxxxxxxx</w:t>
      </w:r>
      <w:proofErr w:type="spellEnd"/>
      <w:r w:rsidR="00ED198D">
        <w:rPr>
          <w:rFonts w:ascii="Helvetica Neue" w:eastAsia="Helvetica Neue" w:hAnsi="Helvetica Neue" w:cs="Helvetica Neue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tel. </w:t>
      </w:r>
      <w:proofErr w:type="spellStart"/>
      <w:r w:rsidR="00ED198D">
        <w:rPr>
          <w:rFonts w:ascii="Helvetica Neue" w:eastAsia="Helvetica Neue" w:hAnsi="Helvetica Neue" w:cs="Helvetica Neue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  <w:t>xxxxxxxxxxxxx</w:t>
      </w:r>
      <w:proofErr w:type="spellEnd"/>
    </w:p>
    <w:p w14:paraId="6611315A" w14:textId="77777777" w:rsidR="006671D1" w:rsidRDefault="54270D89" w:rsidP="723952F8">
      <w:pPr>
        <w:pStyle w:val="Nadpis2"/>
        <w:numPr>
          <w:ilvl w:val="0"/>
          <w:numId w:val="9"/>
        </w:numPr>
        <w:spacing w:after="100"/>
        <w:jc w:val="left"/>
        <w:rPr>
          <w:rFonts w:eastAsia="Helvetica Neue" w:cs="Helvetica Neue"/>
          <w:cap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54270D89">
        <w:rPr>
          <w:rFonts w:eastAsia="Helvetica Neue" w:cs="Helvetica Neue"/>
          <w:caps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zvuk</w:t>
      </w:r>
    </w:p>
    <w:p w14:paraId="61A7B9C3" w14:textId="5E300171" w:rsidR="4AF3649A" w:rsidRDefault="4AF3649A" w:rsidP="39A577C8">
      <w:p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 w:themeColor="text1"/>
        </w:rPr>
      </w:pPr>
      <w:r w:rsidRPr="39A577C8">
        <w:rPr>
          <w:rFonts w:ascii="Helvetica Neue" w:eastAsia="Helvetica Neue" w:hAnsi="Helvetica Neue" w:cs="Helvetica Neue"/>
          <w:color w:val="000000" w:themeColor="text1"/>
        </w:rPr>
        <w:t>1x minidisk přehrávač s funkcí Auto Pause. Minidisk přehrávač připojený do zvukového mixážního pultu a zvuk rovnoměrně navolený do zadních a předních reproduktorů. Dva hlavní reproduktory pro hlediště divadla levá a pravá strana a dva reproduktory vzadu za jevištěm vlevo a vpravo nasměrované přes jeviště směrem do hlediště.</w:t>
      </w:r>
    </w:p>
    <w:p w14:paraId="04205CDC" w14:textId="77777777" w:rsidR="006671D1" w:rsidRPr="00C91F8F" w:rsidRDefault="54270D89" w:rsidP="723952F8">
      <w:p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91F8F"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Zvuk je nutn</w:t>
      </w:r>
      <w:r w:rsidRPr="723952F8">
        <w:rPr>
          <w:rFonts w:ascii="Helvetica Neue" w:eastAsia="Helvetica Neue" w:hAnsi="Helvetica Neue" w:cs="Helvetica Neue"/>
          <w:color w:val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 w:rsidRPr="00C91F8F"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diskutovat v předstihu s mistrem zvuku.</w:t>
      </w:r>
    </w:p>
    <w:p w14:paraId="598D1B19" w14:textId="5CE6E4CB" w:rsidR="006671D1" w:rsidRPr="00C91F8F" w:rsidRDefault="54270D89" w:rsidP="723952F8">
      <w:p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C91F8F">
        <w:rPr>
          <w:rFonts w:ascii="Helvetica Neue" w:eastAsia="Helvetica Neue" w:hAnsi="Helvetica Neue" w:cs="Helvetica Neue"/>
          <w:b/>
          <w:bCs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Mistr</w:t>
      </w:r>
      <w:proofErr w:type="spellEnd"/>
      <w:r w:rsidRPr="00C91F8F">
        <w:rPr>
          <w:rFonts w:ascii="Helvetica Neue" w:eastAsia="Helvetica Neue" w:hAnsi="Helvetica Neue" w:cs="Helvetica Neue"/>
          <w:b/>
          <w:bCs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91F8F">
        <w:rPr>
          <w:rFonts w:ascii="Helvetica Neue" w:eastAsia="Helvetica Neue" w:hAnsi="Helvetica Neue" w:cs="Helvetica Neue"/>
          <w:b/>
          <w:bCs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zvuku</w:t>
      </w:r>
      <w:proofErr w:type="spellEnd"/>
      <w:r w:rsidRPr="00C91F8F"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419BC" w:rsidRPr="00C91F8F">
        <w:rPr>
          <w:rFonts w:ascii="Helvetica Neue" w:hAnsi="Helvetica Neue" w:cs="Arial Unicode MS"/>
          <w:color w:val="00000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spellStart"/>
      <w:r w:rsidR="00ED198D"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xxxxxxxxxxx</w:t>
      </w:r>
      <w:proofErr w:type="spellEnd"/>
      <w:r w:rsidR="00ED198D"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tel. </w:t>
      </w:r>
      <w:proofErr w:type="spellStart"/>
      <w:r w:rsidR="00ED198D"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xxxxxxxxxxxxxx</w:t>
      </w:r>
      <w:proofErr w:type="spellEnd"/>
    </w:p>
    <w:p w14:paraId="20CAE37B" w14:textId="6C345951" w:rsidR="006671D1" w:rsidRPr="00C91F8F" w:rsidRDefault="54270D89" w:rsidP="723952F8">
      <w:pPr>
        <w:tabs>
          <w:tab w:val="left" w:pos="4535"/>
        </w:tabs>
        <w:spacing w:after="100" w:line="288" w:lineRule="auto"/>
        <w:rPr>
          <w:rFonts w:ascii="Helvetica Neue" w:eastAsia="Helvetica Neue" w:hAnsi="Helvetica Neue" w:cs="Helvetica Neue"/>
          <w:lang w:val="de-DE"/>
        </w:rPr>
      </w:pPr>
      <w:proofErr w:type="spellStart"/>
      <w:r w:rsidRPr="00C91F8F">
        <w:rPr>
          <w:rFonts w:ascii="Helvetica Neue" w:eastAsia="Helvetica Neue" w:hAnsi="Helvetica Neue" w:cs="Helvetica Neue"/>
          <w:b/>
          <w:bCs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Zájezdový</w:t>
      </w:r>
      <w:proofErr w:type="spellEnd"/>
      <w:r w:rsidRPr="00C91F8F">
        <w:rPr>
          <w:rFonts w:ascii="Helvetica Neue" w:eastAsia="Helvetica Neue" w:hAnsi="Helvetica Neue" w:cs="Helvetica Neue"/>
          <w:b/>
          <w:bCs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91F8F">
        <w:rPr>
          <w:rFonts w:ascii="Helvetica Neue" w:eastAsia="Helvetica Neue" w:hAnsi="Helvetica Neue" w:cs="Helvetica Neue"/>
          <w:b/>
          <w:bCs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zvukař</w:t>
      </w:r>
      <w:proofErr w:type="spellEnd"/>
      <w:r w:rsidRPr="00C91F8F"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419BC" w:rsidRPr="00C91F8F">
        <w:rPr>
          <w:rFonts w:ascii="Helvetica Neue" w:hAnsi="Helvetica Neue" w:cs="Arial Unicode MS"/>
          <w:color w:val="00000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ED198D">
        <w:rPr>
          <w:rFonts w:ascii="Helvetica Neue" w:eastAsia="Helvetica Neue" w:hAnsi="Helvetica Neue" w:cs="Helvetica Neue"/>
          <w:color w:val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xxxxxxxxxxxx</w:t>
      </w:r>
      <w:r w:rsidR="00ED198D">
        <w:rPr>
          <w:rFonts w:ascii="Helvetica Neue" w:eastAsia="Helvetica Neue" w:hAnsi="Helvetica Neue" w:cs="Helvetica Neue"/>
          <w:color w:val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tel. xxxxxxxxxxxxx</w:t>
      </w:r>
      <w:bookmarkStart w:id="0" w:name="_GoBack"/>
      <w:bookmarkEnd w:id="0"/>
    </w:p>
    <w:sectPr w:rsidR="006671D1" w:rsidRPr="00C91F8F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63210" w14:textId="77777777" w:rsidR="0083254B" w:rsidRDefault="0083254B">
      <w:r>
        <w:separator/>
      </w:r>
    </w:p>
  </w:endnote>
  <w:endnote w:type="continuationSeparator" w:id="0">
    <w:p w14:paraId="43DC8D60" w14:textId="77777777" w:rsidR="0083254B" w:rsidRDefault="0083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BBE3" w14:textId="77777777" w:rsidR="006671D1" w:rsidRDefault="006671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2D6F9" w14:textId="77777777" w:rsidR="0083254B" w:rsidRDefault="0083254B">
      <w:r>
        <w:separator/>
      </w:r>
    </w:p>
  </w:footnote>
  <w:footnote w:type="continuationSeparator" w:id="0">
    <w:p w14:paraId="321D7501" w14:textId="77777777" w:rsidR="0083254B" w:rsidRDefault="00832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77777777" w:rsidR="006671D1" w:rsidRDefault="006671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314"/>
    <w:multiLevelType w:val="hybridMultilevel"/>
    <w:tmpl w:val="45A2B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66A434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20D0"/>
    <w:multiLevelType w:val="hybridMultilevel"/>
    <w:tmpl w:val="1E1A3914"/>
    <w:lvl w:ilvl="0" w:tplc="034CE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84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0A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07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EA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C2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CA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4E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84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393D"/>
    <w:multiLevelType w:val="hybridMultilevel"/>
    <w:tmpl w:val="99D06D14"/>
    <w:numStyleLink w:val="Psmena"/>
  </w:abstractNum>
  <w:abstractNum w:abstractNumId="3" w15:restartNumberingAfterBreak="0">
    <w:nsid w:val="0BE03F3C"/>
    <w:multiLevelType w:val="hybridMultilevel"/>
    <w:tmpl w:val="48F8B914"/>
    <w:styleLink w:val="sla"/>
    <w:lvl w:ilvl="0" w:tplc="DC321CE4">
      <w:start w:val="1"/>
      <w:numFmt w:val="decimal"/>
      <w:lvlText w:val="%1."/>
      <w:lvlJc w:val="left"/>
      <w:pPr>
        <w:tabs>
          <w:tab w:val="left" w:pos="7087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862246">
      <w:start w:val="1"/>
      <w:numFmt w:val="decimal"/>
      <w:lvlText w:val="%2."/>
      <w:lvlJc w:val="left"/>
      <w:pPr>
        <w:tabs>
          <w:tab w:val="left" w:pos="7087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B20F7C">
      <w:start w:val="1"/>
      <w:numFmt w:val="decimal"/>
      <w:lvlText w:val="%3."/>
      <w:lvlJc w:val="left"/>
      <w:pPr>
        <w:tabs>
          <w:tab w:val="left" w:pos="7087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348B36">
      <w:start w:val="1"/>
      <w:numFmt w:val="decimal"/>
      <w:lvlText w:val="%4."/>
      <w:lvlJc w:val="left"/>
      <w:pPr>
        <w:tabs>
          <w:tab w:val="left" w:pos="7087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CE9848">
      <w:start w:val="1"/>
      <w:numFmt w:val="decimal"/>
      <w:lvlText w:val="%5."/>
      <w:lvlJc w:val="left"/>
      <w:pPr>
        <w:tabs>
          <w:tab w:val="left" w:pos="7087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2EEA2">
      <w:start w:val="1"/>
      <w:numFmt w:val="decimal"/>
      <w:lvlText w:val="%6."/>
      <w:lvlJc w:val="left"/>
      <w:pPr>
        <w:tabs>
          <w:tab w:val="left" w:pos="7087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74E180">
      <w:start w:val="1"/>
      <w:numFmt w:val="decimal"/>
      <w:lvlText w:val="%7."/>
      <w:lvlJc w:val="left"/>
      <w:pPr>
        <w:tabs>
          <w:tab w:val="left" w:pos="7087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5A50C2">
      <w:start w:val="1"/>
      <w:numFmt w:val="decimal"/>
      <w:lvlText w:val="%8."/>
      <w:lvlJc w:val="left"/>
      <w:pPr>
        <w:tabs>
          <w:tab w:val="left" w:pos="7087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20F808">
      <w:start w:val="1"/>
      <w:numFmt w:val="decimal"/>
      <w:lvlText w:val="%9."/>
      <w:lvlJc w:val="left"/>
      <w:pPr>
        <w:tabs>
          <w:tab w:val="left" w:pos="7087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3387E5A"/>
    <w:multiLevelType w:val="hybridMultilevel"/>
    <w:tmpl w:val="4C420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568"/>
    <w:multiLevelType w:val="hybridMultilevel"/>
    <w:tmpl w:val="9E00C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C6D61"/>
    <w:multiLevelType w:val="hybridMultilevel"/>
    <w:tmpl w:val="C67C1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C5EC9"/>
    <w:multiLevelType w:val="hybridMultilevel"/>
    <w:tmpl w:val="B3B84A64"/>
    <w:lvl w:ilvl="0" w:tplc="AEB875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963B9"/>
    <w:multiLevelType w:val="hybridMultilevel"/>
    <w:tmpl w:val="C7BAD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21951"/>
    <w:multiLevelType w:val="hybridMultilevel"/>
    <w:tmpl w:val="BA281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966AB"/>
    <w:multiLevelType w:val="hybridMultilevel"/>
    <w:tmpl w:val="48F8B914"/>
    <w:numStyleLink w:val="sla"/>
  </w:abstractNum>
  <w:abstractNum w:abstractNumId="11" w15:restartNumberingAfterBreak="0">
    <w:nsid w:val="51987EC3"/>
    <w:multiLevelType w:val="hybridMultilevel"/>
    <w:tmpl w:val="8A402092"/>
    <w:lvl w:ilvl="0" w:tplc="FF3AF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0E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2E2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E8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E4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61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A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0A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84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7D39"/>
    <w:multiLevelType w:val="hybridMultilevel"/>
    <w:tmpl w:val="99D06D14"/>
    <w:styleLink w:val="Psmena"/>
    <w:lvl w:ilvl="0" w:tplc="FD74EC12">
      <w:start w:val="1"/>
      <w:numFmt w:val="upperLetter"/>
      <w:lvlText w:val="%1."/>
      <w:lvlJc w:val="left"/>
      <w:pPr>
        <w:tabs>
          <w:tab w:val="left" w:pos="7087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30A696">
      <w:start w:val="1"/>
      <w:numFmt w:val="lowerLetter"/>
      <w:lvlText w:val="%2)"/>
      <w:lvlJc w:val="left"/>
      <w:pPr>
        <w:tabs>
          <w:tab w:val="left" w:pos="7087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64F01C">
      <w:start w:val="1"/>
      <w:numFmt w:val="upperLetter"/>
      <w:lvlText w:val="%3."/>
      <w:lvlJc w:val="left"/>
      <w:pPr>
        <w:tabs>
          <w:tab w:val="left" w:pos="7087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E574C">
      <w:start w:val="1"/>
      <w:numFmt w:val="upperLetter"/>
      <w:lvlText w:val="%4."/>
      <w:lvlJc w:val="left"/>
      <w:pPr>
        <w:tabs>
          <w:tab w:val="left" w:pos="7087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8EF1E">
      <w:start w:val="1"/>
      <w:numFmt w:val="upperLetter"/>
      <w:lvlText w:val="%5."/>
      <w:lvlJc w:val="left"/>
      <w:pPr>
        <w:tabs>
          <w:tab w:val="left" w:pos="7087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7CD97E">
      <w:start w:val="1"/>
      <w:numFmt w:val="upperLetter"/>
      <w:lvlText w:val="%6."/>
      <w:lvlJc w:val="left"/>
      <w:pPr>
        <w:tabs>
          <w:tab w:val="left" w:pos="7087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2FC78">
      <w:start w:val="1"/>
      <w:numFmt w:val="upperLetter"/>
      <w:lvlText w:val="%7."/>
      <w:lvlJc w:val="left"/>
      <w:pPr>
        <w:tabs>
          <w:tab w:val="left" w:pos="7087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90D108">
      <w:start w:val="1"/>
      <w:numFmt w:val="upperLetter"/>
      <w:lvlText w:val="%8."/>
      <w:lvlJc w:val="left"/>
      <w:pPr>
        <w:tabs>
          <w:tab w:val="left" w:pos="7087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237EA">
      <w:start w:val="1"/>
      <w:numFmt w:val="upperLetter"/>
      <w:lvlText w:val="%9."/>
      <w:lvlJc w:val="left"/>
      <w:pPr>
        <w:tabs>
          <w:tab w:val="left" w:pos="7087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02214F2"/>
    <w:multiLevelType w:val="hybridMultilevel"/>
    <w:tmpl w:val="6D48B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12"/>
  </w:num>
  <w:num w:numId="6">
    <w:abstractNumId w:val="2"/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  <w:lvl w:ilvl="0" w:tplc="49CC90A6">
        <w:start w:val="1"/>
        <w:numFmt w:val="decimal"/>
        <w:lvlText w:val="%1."/>
        <w:lvlJc w:val="left"/>
        <w:pPr>
          <w:tabs>
            <w:tab w:val="left" w:pos="4535"/>
          </w:tabs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0144FD0">
        <w:start w:val="1"/>
        <w:numFmt w:val="decimal"/>
        <w:lvlText w:val="%2."/>
        <w:lvlJc w:val="left"/>
        <w:pPr>
          <w:tabs>
            <w:tab w:val="left" w:pos="4535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95A235C">
        <w:start w:val="1"/>
        <w:numFmt w:val="decimal"/>
        <w:lvlText w:val="%3."/>
        <w:lvlJc w:val="left"/>
        <w:pPr>
          <w:tabs>
            <w:tab w:val="left" w:pos="4535"/>
          </w:tabs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32A936">
        <w:start w:val="1"/>
        <w:numFmt w:val="decimal"/>
        <w:lvlText w:val="%4."/>
        <w:lvlJc w:val="left"/>
        <w:pPr>
          <w:tabs>
            <w:tab w:val="left" w:pos="4535"/>
          </w:tabs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7662F0">
        <w:start w:val="1"/>
        <w:numFmt w:val="decimal"/>
        <w:lvlText w:val="%5."/>
        <w:lvlJc w:val="left"/>
        <w:pPr>
          <w:tabs>
            <w:tab w:val="left" w:pos="4535"/>
          </w:tabs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9633B8">
        <w:start w:val="1"/>
        <w:numFmt w:val="decimal"/>
        <w:lvlText w:val="%6."/>
        <w:lvlJc w:val="left"/>
        <w:pPr>
          <w:tabs>
            <w:tab w:val="left" w:pos="4535"/>
          </w:tabs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38AB33C">
        <w:start w:val="1"/>
        <w:numFmt w:val="decimal"/>
        <w:lvlText w:val="%7."/>
        <w:lvlJc w:val="left"/>
        <w:pPr>
          <w:tabs>
            <w:tab w:val="left" w:pos="4535"/>
          </w:tabs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68CE14">
        <w:start w:val="1"/>
        <w:numFmt w:val="decimal"/>
        <w:lvlText w:val="%8."/>
        <w:lvlJc w:val="left"/>
        <w:pPr>
          <w:tabs>
            <w:tab w:val="left" w:pos="4535"/>
          </w:tabs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C7C0A10">
        <w:start w:val="1"/>
        <w:numFmt w:val="decimal"/>
        <w:lvlText w:val="%9."/>
        <w:lvlJc w:val="left"/>
        <w:pPr>
          <w:tabs>
            <w:tab w:val="left" w:pos="4535"/>
          </w:tabs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"/>
    <w:lvlOverride w:ilvl="0">
      <w:startOverride w:val="3"/>
      <w:lvl w:ilvl="0" w:tplc="49CC90A6">
        <w:start w:val="3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0144FD0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95A235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32A93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7662F0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9633B8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38AB33C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68CE1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C7C0A1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6"/>
  </w:num>
  <w:num w:numId="15">
    <w:abstractNumId w:val="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E0E710"/>
    <w:rsid w:val="001B46B0"/>
    <w:rsid w:val="0036197F"/>
    <w:rsid w:val="004419BC"/>
    <w:rsid w:val="00480FF7"/>
    <w:rsid w:val="006671D1"/>
    <w:rsid w:val="00696C61"/>
    <w:rsid w:val="0083254B"/>
    <w:rsid w:val="009A0F6D"/>
    <w:rsid w:val="00B2373E"/>
    <w:rsid w:val="00B26026"/>
    <w:rsid w:val="00B968E1"/>
    <w:rsid w:val="00BA3049"/>
    <w:rsid w:val="00BB04F7"/>
    <w:rsid w:val="00C91F8F"/>
    <w:rsid w:val="00EA7E55"/>
    <w:rsid w:val="00ED198D"/>
    <w:rsid w:val="00EE6070"/>
    <w:rsid w:val="00F058CC"/>
    <w:rsid w:val="00F559AE"/>
    <w:rsid w:val="00F72A6C"/>
    <w:rsid w:val="00FC377F"/>
    <w:rsid w:val="030CE797"/>
    <w:rsid w:val="03AFA14C"/>
    <w:rsid w:val="04F3DF6F"/>
    <w:rsid w:val="0742D339"/>
    <w:rsid w:val="0B1CBB84"/>
    <w:rsid w:val="1338539F"/>
    <w:rsid w:val="14082DE4"/>
    <w:rsid w:val="15B29EB5"/>
    <w:rsid w:val="166299A9"/>
    <w:rsid w:val="173FCEA6"/>
    <w:rsid w:val="19EB7106"/>
    <w:rsid w:val="1BD4EF4F"/>
    <w:rsid w:val="1C38BDC2"/>
    <w:rsid w:val="1D1055BE"/>
    <w:rsid w:val="1F6EDD1D"/>
    <w:rsid w:val="21E9144F"/>
    <w:rsid w:val="25BA4A2F"/>
    <w:rsid w:val="29CC5D67"/>
    <w:rsid w:val="2AFF54D2"/>
    <w:rsid w:val="2C014CE7"/>
    <w:rsid w:val="2F480418"/>
    <w:rsid w:val="321CCAE2"/>
    <w:rsid w:val="32960AB0"/>
    <w:rsid w:val="32F2FB0C"/>
    <w:rsid w:val="33BA61AB"/>
    <w:rsid w:val="349AD23F"/>
    <w:rsid w:val="38714AEA"/>
    <w:rsid w:val="391FDF3C"/>
    <w:rsid w:val="3958A360"/>
    <w:rsid w:val="39A577C8"/>
    <w:rsid w:val="3AF32F89"/>
    <w:rsid w:val="3E5506E4"/>
    <w:rsid w:val="3FE1F3AC"/>
    <w:rsid w:val="41E305EE"/>
    <w:rsid w:val="43287807"/>
    <w:rsid w:val="43C2CC26"/>
    <w:rsid w:val="447BE02F"/>
    <w:rsid w:val="469F69D1"/>
    <w:rsid w:val="49F25FCC"/>
    <w:rsid w:val="4AF3649A"/>
    <w:rsid w:val="4EBADB47"/>
    <w:rsid w:val="54270D89"/>
    <w:rsid w:val="54770C8F"/>
    <w:rsid w:val="54E8A3E6"/>
    <w:rsid w:val="58E0E710"/>
    <w:rsid w:val="5A06DAA5"/>
    <w:rsid w:val="5B1C8ACE"/>
    <w:rsid w:val="5BF676CB"/>
    <w:rsid w:val="61476A08"/>
    <w:rsid w:val="697C3350"/>
    <w:rsid w:val="6DBB9C09"/>
    <w:rsid w:val="723952F8"/>
    <w:rsid w:val="76BBE8F2"/>
    <w:rsid w:val="78BF9145"/>
    <w:rsid w:val="7E435C37"/>
    <w:rsid w:val="7FC6A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2C08"/>
  <w15:docId w15:val="{82F8274C-CBE9-477A-BC9B-92BFF8CF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2">
    <w:name w:val="heading 2"/>
    <w:next w:val="Text0"/>
    <w:pPr>
      <w:keepNext/>
      <w:spacing w:after="200" w:line="288" w:lineRule="auto"/>
      <w:jc w:val="center"/>
      <w:outlineLvl w:val="1"/>
    </w:pPr>
    <w:rPr>
      <w:rFonts w:ascii="Helvetica Neue" w:hAnsi="Helvetica Neue" w:cs="Arial Unicode MS"/>
      <w:b/>
      <w:b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pPr>
      <w:spacing w:after="20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paragraph" w:customStyle="1" w:styleId="Text0">
    <w:name w:val="Text0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3"/>
      </w:numPr>
    </w:p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smena">
    <w:name w:val="Písmena"/>
    <w:pPr>
      <w:numPr>
        <w:numId w:val="5"/>
      </w:numPr>
    </w:pPr>
  </w:style>
  <w:style w:type="paragraph" w:customStyle="1" w:styleId="Nadpis">
    <w:name w:val="Nadpis"/>
    <w:next w:val="Text"/>
    <w:pPr>
      <w:keepNext/>
      <w:spacing w:after="200" w:line="288" w:lineRule="auto"/>
      <w:outlineLvl w:val="0"/>
    </w:pPr>
    <w:rPr>
      <w:rFonts w:ascii="Helvetica Neue" w:hAnsi="Helvetica Neue" w:cs="Arial Unicode MS"/>
      <w:b/>
      <w:bCs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566d615b698e4636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484b1e-3231-452f-b56a-4a6d1589b913">
      <UserInfo>
        <DisplayName>Vejtasova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4" ma:contentTypeDescription="Vytvoří nový dokument" ma:contentTypeScope="" ma:versionID="9099d78c89ed5e23110deb945eb1b4f3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05448474c8c1e2490fba0994a576fc1b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ED57C-18CB-489B-8BAC-5BB3DB958451}">
  <ds:schemaRefs>
    <ds:schemaRef ds:uri="http://schemas.microsoft.com/office/2006/documentManagement/types"/>
    <ds:schemaRef ds:uri="c3484b1e-3231-452f-b56a-4a6d1589b913"/>
    <ds:schemaRef ds:uri="f9983fe1-82ff-46ce-af22-5ff805fcfcd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3DB916-DB13-4F0F-9776-D7D3E4D77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AF8E2-3058-40BD-81C6-A53F75E71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953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3</cp:revision>
  <dcterms:created xsi:type="dcterms:W3CDTF">2021-07-27T15:15:00Z</dcterms:created>
  <dcterms:modified xsi:type="dcterms:W3CDTF">2021-07-27T15:49:00Z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</Properties>
</file>