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614E" w14:textId="39A3E84E" w:rsidR="00915975" w:rsidRDefault="00915975" w:rsidP="008A32D7">
      <w:pPr>
        <w:pStyle w:val="Zkladntext20"/>
        <w:tabs>
          <w:tab w:val="left" w:pos="725"/>
        </w:tabs>
        <w:spacing w:after="220" w:line="271" w:lineRule="auto"/>
        <w:jc w:val="both"/>
        <w:sectPr w:rsidR="00915975">
          <w:headerReference w:type="default" r:id="rId7"/>
          <w:type w:val="continuous"/>
          <w:pgSz w:w="11900" w:h="16840"/>
          <w:pgMar w:top="1188" w:right="1181" w:bottom="1751" w:left="1142" w:header="0" w:footer="1323" w:gutter="0"/>
          <w:cols w:space="720"/>
          <w:noEndnote/>
          <w:docGrid w:linePitch="360"/>
        </w:sectPr>
      </w:pPr>
    </w:p>
    <w:p w14:paraId="36AEB7E4" w14:textId="77777777" w:rsidR="00915975" w:rsidRDefault="0061166A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975360" distL="114300" distR="114300" simplePos="0" relativeHeight="125829394" behindDoc="0" locked="0" layoutInCell="1" allowOverlap="1" wp14:anchorId="13C8C862" wp14:editId="18BC1066">
                <wp:simplePos x="0" y="0"/>
                <wp:positionH relativeFrom="page">
                  <wp:posOffset>5430520</wp:posOffset>
                </wp:positionH>
                <wp:positionV relativeFrom="paragraph">
                  <wp:posOffset>4693920</wp:posOffset>
                </wp:positionV>
                <wp:extent cx="1021080" cy="192913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1929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6623C8" w14:textId="77777777" w:rsidR="00915975" w:rsidRDefault="0061166A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>138 524 Kč/rok*</w:t>
                            </w:r>
                          </w:p>
                          <w:p w14:paraId="73777483" w14:textId="77777777" w:rsidR="00915975" w:rsidRDefault="0061166A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>6 815 Kč/rok*</w:t>
                            </w:r>
                          </w:p>
                          <w:p w14:paraId="48BDC305" w14:textId="77777777" w:rsidR="00915975" w:rsidRDefault="0061166A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>3 596 Kč/rok*</w:t>
                            </w:r>
                          </w:p>
                          <w:p w14:paraId="32EF735B" w14:textId="77777777" w:rsidR="00915975" w:rsidRDefault="0061166A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>1 Kč/rok</w:t>
                            </w:r>
                          </w:p>
                          <w:p w14:paraId="27292A0D" w14:textId="77777777" w:rsidR="00915975" w:rsidRDefault="0061166A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>6 815 Kč/rok</w:t>
                            </w:r>
                          </w:p>
                          <w:p w14:paraId="713EECD7" w14:textId="77777777" w:rsidR="00915975" w:rsidRDefault="0061166A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>10 933 Kč/rok</w:t>
                            </w:r>
                          </w:p>
                          <w:p w14:paraId="1610F62F" w14:textId="77777777" w:rsidR="00915975" w:rsidRDefault="0061166A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>20 445 Kč/rok</w:t>
                            </w:r>
                          </w:p>
                          <w:p w14:paraId="23C12924" w14:textId="77777777" w:rsidR="00915975" w:rsidRDefault="0061166A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>20 445 Kč/rok</w:t>
                            </w:r>
                          </w:p>
                          <w:p w14:paraId="4454092B" w14:textId="77777777" w:rsidR="00915975" w:rsidRDefault="0061166A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>34 104 Kč/rok</w:t>
                            </w:r>
                          </w:p>
                          <w:p w14:paraId="66F08E36" w14:textId="77777777" w:rsidR="00915975" w:rsidRDefault="0061166A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>18 183 Kč/rok</w:t>
                            </w:r>
                          </w:p>
                          <w:p w14:paraId="358C946B" w14:textId="77777777" w:rsidR="00915975" w:rsidRDefault="0061166A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>13 659 Kč/rok</w:t>
                            </w:r>
                          </w:p>
                          <w:p w14:paraId="6D26AECD" w14:textId="77777777" w:rsidR="00915975" w:rsidRDefault="0061166A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>13 920 Kč/rok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C8C862" id="Shape 19" o:spid="_x0000_s1034" type="#_x0000_t202" style="position:absolute;margin-left:427.6pt;margin-top:369.6pt;width:80.4pt;height:151.9pt;z-index:125829394;visibility:visible;mso-wrap-style:square;mso-wrap-distance-left:9pt;mso-wrap-distance-top:0;mso-wrap-distance-right:9pt;mso-wrap-distance-bottom:76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" filled="f" stroked="f">
                <v:textbox inset="0,0,0,0">
                  <w:txbxContent>
                    <w:p w14:paraId="126623C8" w14:textId="77777777" w:rsidR="00915975" w:rsidRDefault="0061166A">
                      <w:pPr>
                        <w:pStyle w:val="Zkladntext20"/>
                        <w:spacing w:after="0" w:line="240" w:lineRule="auto"/>
                      </w:pPr>
                      <w:r>
                        <w:rPr>
                          <w:color w:val="000000"/>
                        </w:rPr>
                        <w:t>138 524 Kč/rok*</w:t>
                      </w:r>
                    </w:p>
                    <w:p w14:paraId="73777483" w14:textId="77777777" w:rsidR="00915975" w:rsidRDefault="0061166A">
                      <w:pPr>
                        <w:pStyle w:val="Zkladntext20"/>
                        <w:spacing w:after="0" w:line="240" w:lineRule="auto"/>
                      </w:pPr>
                      <w:r>
                        <w:rPr>
                          <w:color w:val="000000"/>
                        </w:rPr>
                        <w:t>6 815 Kč/rok*</w:t>
                      </w:r>
                    </w:p>
                    <w:p w14:paraId="48BDC305" w14:textId="77777777" w:rsidR="00915975" w:rsidRDefault="0061166A">
                      <w:pPr>
                        <w:pStyle w:val="Zkladntext20"/>
                        <w:spacing w:after="0" w:line="240" w:lineRule="auto"/>
                      </w:pPr>
                      <w:r>
                        <w:rPr>
                          <w:color w:val="000000"/>
                        </w:rPr>
                        <w:t>3 596 Kč/rok*</w:t>
                      </w:r>
                    </w:p>
                    <w:p w14:paraId="32EF735B" w14:textId="77777777" w:rsidR="00915975" w:rsidRDefault="0061166A">
                      <w:pPr>
                        <w:pStyle w:val="Zkladntext20"/>
                        <w:spacing w:after="0" w:line="240" w:lineRule="auto"/>
                      </w:pPr>
                      <w:r>
                        <w:rPr>
                          <w:color w:val="000000"/>
                        </w:rPr>
                        <w:t>1 Kč/rok</w:t>
                      </w:r>
                    </w:p>
                    <w:p w14:paraId="27292A0D" w14:textId="77777777" w:rsidR="00915975" w:rsidRDefault="0061166A">
                      <w:pPr>
                        <w:pStyle w:val="Zkladntext20"/>
                        <w:spacing w:after="0" w:line="240" w:lineRule="auto"/>
                      </w:pPr>
                      <w:r>
                        <w:rPr>
                          <w:color w:val="000000"/>
                        </w:rPr>
                        <w:t>6 815 Kč/rok</w:t>
                      </w:r>
                    </w:p>
                    <w:p w14:paraId="713EECD7" w14:textId="77777777" w:rsidR="00915975" w:rsidRDefault="0061166A">
                      <w:pPr>
                        <w:pStyle w:val="Zkladntext20"/>
                        <w:spacing w:after="0" w:line="240" w:lineRule="auto"/>
                      </w:pPr>
                      <w:r>
                        <w:rPr>
                          <w:color w:val="000000"/>
                        </w:rPr>
                        <w:t>10 933 Kč/rok</w:t>
                      </w:r>
                    </w:p>
                    <w:p w14:paraId="1610F62F" w14:textId="77777777" w:rsidR="00915975" w:rsidRDefault="0061166A">
                      <w:pPr>
                        <w:pStyle w:val="Zkladntext20"/>
                        <w:spacing w:after="0" w:line="240" w:lineRule="auto"/>
                      </w:pPr>
                      <w:r>
                        <w:rPr>
                          <w:color w:val="000000"/>
                        </w:rPr>
                        <w:t>20 445 Kč/rok</w:t>
                      </w:r>
                    </w:p>
                    <w:p w14:paraId="23C12924" w14:textId="77777777" w:rsidR="00915975" w:rsidRDefault="0061166A">
                      <w:pPr>
                        <w:pStyle w:val="Zkladntext20"/>
                        <w:spacing w:after="0" w:line="240" w:lineRule="auto"/>
                      </w:pPr>
                      <w:r>
                        <w:rPr>
                          <w:color w:val="000000"/>
                        </w:rPr>
                        <w:t>20 445 Kč/rok</w:t>
                      </w:r>
                    </w:p>
                    <w:p w14:paraId="4454092B" w14:textId="77777777" w:rsidR="00915975" w:rsidRDefault="0061166A">
                      <w:pPr>
                        <w:pStyle w:val="Zkladntext20"/>
                        <w:spacing w:after="0" w:line="240" w:lineRule="auto"/>
                      </w:pPr>
                      <w:r>
                        <w:rPr>
                          <w:color w:val="000000"/>
                        </w:rPr>
                        <w:t>34 104 Kč/rok</w:t>
                      </w:r>
                    </w:p>
                    <w:p w14:paraId="66F08E36" w14:textId="77777777" w:rsidR="00915975" w:rsidRDefault="0061166A">
                      <w:pPr>
                        <w:pStyle w:val="Zkladntext20"/>
                        <w:spacing w:after="0" w:line="240" w:lineRule="auto"/>
                      </w:pPr>
                      <w:r>
                        <w:rPr>
                          <w:color w:val="000000"/>
                        </w:rPr>
                        <w:t>18 183 Kč/rok</w:t>
                      </w:r>
                    </w:p>
                    <w:p w14:paraId="358C946B" w14:textId="77777777" w:rsidR="00915975" w:rsidRDefault="0061166A">
                      <w:pPr>
                        <w:pStyle w:val="Zkladntext20"/>
                        <w:spacing w:after="0" w:line="240" w:lineRule="auto"/>
                      </w:pPr>
                      <w:r>
                        <w:rPr>
                          <w:color w:val="000000"/>
                        </w:rPr>
                        <w:t>13 659 Kč/rok</w:t>
                      </w:r>
                    </w:p>
                    <w:p w14:paraId="6D26AECD" w14:textId="77777777" w:rsidR="00915975" w:rsidRDefault="0061166A">
                      <w:pPr>
                        <w:pStyle w:val="Zkladntext20"/>
                        <w:spacing w:after="0" w:line="240" w:lineRule="auto"/>
                      </w:pPr>
                      <w:r>
                        <w:rPr>
                          <w:color w:val="000000"/>
                        </w:rPr>
                        <w:t>13 920 Kč/rok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91055" distB="0" distL="126365" distR="278765" simplePos="0" relativeHeight="125829396" behindDoc="0" locked="0" layoutInCell="1" allowOverlap="1" wp14:anchorId="01CDE6C2" wp14:editId="531A61D0">
                <wp:simplePos x="0" y="0"/>
                <wp:positionH relativeFrom="page">
                  <wp:posOffset>5442585</wp:posOffset>
                </wp:positionH>
                <wp:positionV relativeFrom="paragraph">
                  <wp:posOffset>6784975</wp:posOffset>
                </wp:positionV>
                <wp:extent cx="844550" cy="81407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814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C07C1E" w14:textId="77777777" w:rsidR="00915975" w:rsidRDefault="0061166A">
                            <w:pPr>
                              <w:pStyle w:val="Zkladntext20"/>
                              <w:spacing w:after="0" w:line="262" w:lineRule="auto"/>
                            </w:pPr>
                            <w:r>
                              <w:rPr>
                                <w:color w:val="000000"/>
                              </w:rPr>
                              <w:t>1 890 Kč/hod</w:t>
                            </w:r>
                          </w:p>
                          <w:p w14:paraId="7E6642CB" w14:textId="77777777" w:rsidR="00915975" w:rsidRDefault="0061166A">
                            <w:pPr>
                              <w:pStyle w:val="Zkladntext20"/>
                              <w:spacing w:after="0" w:line="262" w:lineRule="auto"/>
                            </w:pPr>
                            <w:r>
                              <w:rPr>
                                <w:color w:val="000000"/>
                              </w:rPr>
                              <w:t>1 970 Kč/hod</w:t>
                            </w:r>
                          </w:p>
                          <w:p w14:paraId="341D6093" w14:textId="77777777" w:rsidR="00915975" w:rsidRDefault="0061166A">
                            <w:pPr>
                              <w:pStyle w:val="Zkladntext20"/>
                              <w:spacing w:after="0" w:line="262" w:lineRule="auto"/>
                            </w:pPr>
                            <w:r>
                              <w:rPr>
                                <w:color w:val="000000"/>
                              </w:rPr>
                              <w:t>1 890 Kč/hod 18 Kč/km 770 Kč/hod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CDE6C2" id="Shape 21" o:spid="_x0000_s1035" type="#_x0000_t202" style="position:absolute;margin-left:428.55pt;margin-top:534.25pt;width:66.5pt;height:64.1pt;z-index:125829396;visibility:visible;mso-wrap-style:square;mso-wrap-distance-left:9.95pt;mso-wrap-distance-top:164.65pt;mso-wrap-distance-right:21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" filled="f" stroked="f">
                <v:textbox inset="0,0,0,0">
                  <w:txbxContent>
                    <w:p w14:paraId="07C07C1E" w14:textId="77777777" w:rsidR="00915975" w:rsidRDefault="0061166A">
                      <w:pPr>
                        <w:pStyle w:val="Zkladntext20"/>
                        <w:spacing w:after="0" w:line="262" w:lineRule="auto"/>
                      </w:pPr>
                      <w:r>
                        <w:rPr>
                          <w:color w:val="000000"/>
                        </w:rPr>
                        <w:t>1 890 Kč/hod</w:t>
                      </w:r>
                    </w:p>
                    <w:p w14:paraId="7E6642CB" w14:textId="77777777" w:rsidR="00915975" w:rsidRDefault="0061166A">
                      <w:pPr>
                        <w:pStyle w:val="Zkladntext20"/>
                        <w:spacing w:after="0" w:line="262" w:lineRule="auto"/>
                      </w:pPr>
                      <w:r>
                        <w:rPr>
                          <w:color w:val="000000"/>
                        </w:rPr>
                        <w:t>1 970 Kč/hod</w:t>
                      </w:r>
                    </w:p>
                    <w:p w14:paraId="341D6093" w14:textId="77777777" w:rsidR="00915975" w:rsidRDefault="0061166A">
                      <w:pPr>
                        <w:pStyle w:val="Zkladntext20"/>
                        <w:spacing w:after="0" w:line="262" w:lineRule="auto"/>
                      </w:pPr>
                      <w:r>
                        <w:rPr>
                          <w:color w:val="000000"/>
                        </w:rPr>
                        <w:t>1 890 Kč/hod 18 Kč/km 770 Kč/hod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7D17566" w14:textId="77777777" w:rsidR="00915975" w:rsidRDefault="0061166A">
      <w:pPr>
        <w:pStyle w:val="Jin0"/>
        <w:spacing w:after="0"/>
        <w:jc w:val="center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36433E"/>
          <w:sz w:val="28"/>
          <w:szCs w:val="28"/>
        </w:rPr>
        <w:t>KRYCÍ LIST NABÍDKY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7128"/>
      </w:tblGrid>
      <w:tr w:rsidR="00915975" w14:paraId="18795E1E" w14:textId="77777777">
        <w:trPr>
          <w:trHeight w:hRule="exact" w:val="288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91C682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  <w:b/>
                <w:bCs/>
                <w:color w:val="262F2E"/>
              </w:rPr>
              <w:t>Zadavatel</w:t>
            </w:r>
          </w:p>
        </w:tc>
      </w:tr>
      <w:tr w:rsidR="00915975" w14:paraId="4690EC22" w14:textId="77777777">
        <w:trPr>
          <w:trHeight w:hRule="exact" w:val="269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C662A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  <w:color w:val="000000"/>
              </w:rPr>
              <w:t>název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8814C0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  <w:b/>
                <w:bCs/>
                <w:color w:val="262F2E"/>
              </w:rPr>
              <w:t>Centrum dopravního výzkumu, v. v. i.</w:t>
            </w:r>
          </w:p>
        </w:tc>
      </w:tr>
      <w:tr w:rsidR="00915975" w14:paraId="48B15919" w14:textId="77777777">
        <w:trPr>
          <w:trHeight w:hRule="exact" w:val="269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FB1CA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  <w:color w:val="000000"/>
              </w:rPr>
              <w:t>sídlo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45945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</w:rPr>
              <w:t>Líšeňská 2657/</w:t>
            </w:r>
            <w:proofErr w:type="gramStart"/>
            <w:r>
              <w:rPr>
                <w:rFonts w:ascii="Arial" w:eastAsia="Arial" w:hAnsi="Arial" w:cs="Arial"/>
              </w:rPr>
              <w:t>33a</w:t>
            </w:r>
            <w:proofErr w:type="gramEnd"/>
            <w:r>
              <w:rPr>
                <w:rFonts w:ascii="Arial" w:eastAsia="Arial" w:hAnsi="Arial" w:cs="Arial"/>
              </w:rPr>
              <w:t>, 636 00 Brno</w:t>
            </w:r>
          </w:p>
        </w:tc>
      </w:tr>
      <w:tr w:rsidR="00915975" w14:paraId="7C36BFE0" w14:textId="77777777">
        <w:trPr>
          <w:trHeight w:hRule="exact" w:val="27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F44A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  <w:color w:val="000000"/>
              </w:rPr>
              <w:t>IČO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F9D6A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  <w:color w:val="000000"/>
              </w:rPr>
              <w:t>44994575</w:t>
            </w:r>
          </w:p>
        </w:tc>
      </w:tr>
      <w:tr w:rsidR="00915975" w14:paraId="71079F68" w14:textId="77777777">
        <w:trPr>
          <w:trHeight w:hRule="exact" w:val="269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BE271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</w:rPr>
              <w:t>zastoupený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DB02CF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</w:rPr>
              <w:t>Ing. Jindřichem Fričem, Ph.D. - ředitelem</w:t>
            </w:r>
          </w:p>
        </w:tc>
      </w:tr>
      <w:tr w:rsidR="00915975" w14:paraId="2E7A89E7" w14:textId="77777777">
        <w:trPr>
          <w:trHeight w:hRule="exact" w:val="27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B3B50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</w:rPr>
              <w:t>kontaktní osoby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F4082" w14:textId="03A2D5AA" w:rsidR="00915975" w:rsidRDefault="008A32D7">
            <w:pPr>
              <w:pStyle w:val="Jin0"/>
              <w:spacing w:after="0"/>
            </w:pPr>
            <w:proofErr w:type="spellStart"/>
            <w:r>
              <w:rPr>
                <w:rFonts w:ascii="Arial" w:eastAsia="Arial" w:hAnsi="Arial" w:cs="Arial"/>
              </w:rPr>
              <w:t>xxxxxxxxxxxxx</w:t>
            </w:r>
            <w:proofErr w:type="spellEnd"/>
          </w:p>
        </w:tc>
      </w:tr>
      <w:tr w:rsidR="00915975" w14:paraId="409FBEB8" w14:textId="77777777">
        <w:trPr>
          <w:trHeight w:hRule="exact" w:val="28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09321E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  <w:color w:val="000000"/>
              </w:rPr>
              <w:t>e-mail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D48284" w14:textId="62FA8DB0" w:rsidR="00915975" w:rsidRDefault="008A32D7">
            <w:pPr>
              <w:pStyle w:val="Jin0"/>
              <w:spacing w:after="0"/>
            </w:pPr>
            <w:proofErr w:type="spellStart"/>
            <w:r>
              <w:t>xxxxxxxxxxx</w:t>
            </w:r>
            <w:proofErr w:type="spellEnd"/>
          </w:p>
        </w:tc>
      </w:tr>
    </w:tbl>
    <w:p w14:paraId="4B647E99" w14:textId="77777777" w:rsidR="00915975" w:rsidRDefault="00915975">
      <w:pPr>
        <w:spacing w:after="239" w:line="1" w:lineRule="exact"/>
      </w:pPr>
    </w:p>
    <w:p w14:paraId="695980AE" w14:textId="77777777" w:rsidR="00915975" w:rsidRDefault="0091597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7123"/>
      </w:tblGrid>
      <w:tr w:rsidR="00915975" w14:paraId="0F5F0143" w14:textId="77777777">
        <w:trPr>
          <w:trHeight w:hRule="exact" w:val="341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AA8FE5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  <w:b/>
                <w:bCs/>
                <w:color w:val="262F2E"/>
              </w:rPr>
              <w:t>Uchazeč</w:t>
            </w:r>
          </w:p>
        </w:tc>
      </w:tr>
      <w:tr w:rsidR="00915975" w14:paraId="209EC3E5" w14:textId="77777777">
        <w:trPr>
          <w:trHeight w:hRule="exact" w:val="32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01C3D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</w:rPr>
              <w:t>obchodní jméno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83324" w14:textId="77777777" w:rsidR="00915975" w:rsidRDefault="0061166A">
            <w:pPr>
              <w:pStyle w:val="Jin0"/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62F2E"/>
              </w:rPr>
              <w:t>SVMTech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62F2E"/>
              </w:rPr>
              <w:t xml:space="preserve"> s.r.o.</w:t>
            </w:r>
          </w:p>
        </w:tc>
      </w:tr>
      <w:tr w:rsidR="00915975" w14:paraId="4F8B3BB7" w14:textId="77777777">
        <w:trPr>
          <w:trHeight w:hRule="exact" w:val="326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DFD8A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  <w:color w:val="000000"/>
              </w:rPr>
              <w:t>sídlo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844656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</w:rPr>
              <w:t>Počernická 96, 108 00 Praha 10</w:t>
            </w:r>
          </w:p>
        </w:tc>
      </w:tr>
      <w:tr w:rsidR="00915975" w14:paraId="780A0805" w14:textId="77777777">
        <w:trPr>
          <w:trHeight w:hRule="exact" w:val="110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EB998" w14:textId="77777777" w:rsidR="00915975" w:rsidRDefault="0061166A">
            <w:pPr>
              <w:pStyle w:val="Jin0"/>
              <w:spacing w:after="0"/>
              <w:ind w:firstLine="220"/>
              <w:jc w:val="both"/>
            </w:pPr>
            <w:r>
              <w:rPr>
                <w:rFonts w:ascii="Arial" w:eastAsia="Arial" w:hAnsi="Arial" w:cs="Arial"/>
                <w:color w:val="000000"/>
              </w:rPr>
              <w:t>v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2B517" w14:textId="77777777" w:rsidR="00915975" w:rsidRDefault="00915975">
            <w:pPr>
              <w:rPr>
                <w:sz w:val="10"/>
                <w:szCs w:val="10"/>
              </w:rPr>
            </w:pPr>
          </w:p>
        </w:tc>
      </w:tr>
      <w:tr w:rsidR="00915975" w14:paraId="5D55CF74" w14:textId="77777777">
        <w:trPr>
          <w:trHeight w:hRule="exact" w:val="216"/>
          <w:jc w:val="center"/>
        </w:trPr>
        <w:tc>
          <w:tcPr>
            <w:tcW w:w="1944" w:type="dxa"/>
            <w:tcBorders>
              <w:left w:val="single" w:sz="4" w:space="0" w:color="auto"/>
            </w:tcBorders>
            <w:shd w:val="clear" w:color="auto" w:fill="FFFFFF"/>
          </w:tcPr>
          <w:p w14:paraId="33E2B1C3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</w:rPr>
              <w:t>ICO</w:t>
            </w:r>
          </w:p>
        </w:tc>
        <w:tc>
          <w:tcPr>
            <w:tcW w:w="7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A48C1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</w:rPr>
              <w:t>04004205</w:t>
            </w:r>
          </w:p>
        </w:tc>
      </w:tr>
      <w:tr w:rsidR="00915975" w14:paraId="1C89FED8" w14:textId="77777777">
        <w:trPr>
          <w:trHeight w:hRule="exact" w:val="32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48FF3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</w:rPr>
              <w:t>DIČ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132BF5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  <w:color w:val="000000"/>
              </w:rPr>
              <w:t>CZ04004205</w:t>
            </w:r>
          </w:p>
        </w:tc>
      </w:tr>
      <w:tr w:rsidR="00915975" w14:paraId="7C540648" w14:textId="77777777">
        <w:trPr>
          <w:trHeight w:hRule="exact" w:val="326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257B7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</w:rPr>
              <w:t>zápis v OR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EC10F9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</w:rPr>
              <w:t>MS v Praze, oddíl C, vložka 240418</w:t>
            </w:r>
          </w:p>
        </w:tc>
      </w:tr>
      <w:tr w:rsidR="00915975" w14:paraId="39FBE94A" w14:textId="77777777">
        <w:trPr>
          <w:trHeight w:hRule="exact" w:val="32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1F2AA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  <w:color w:val="000000"/>
              </w:rPr>
              <w:t>statutární orgán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473D00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  <w:color w:val="000000"/>
              </w:rPr>
              <w:t>Ing. Radovan Zadražil, jednatel společnosti</w:t>
            </w:r>
          </w:p>
        </w:tc>
      </w:tr>
      <w:tr w:rsidR="00915975" w14:paraId="60DF6CA8" w14:textId="77777777">
        <w:trPr>
          <w:trHeight w:hRule="exact" w:val="326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18FE1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</w:rPr>
              <w:t>osoba zmocněná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6975F7" w14:textId="474D9D16" w:rsidR="00915975" w:rsidRDefault="008A32D7">
            <w:pPr>
              <w:pStyle w:val="Jin0"/>
              <w:spacing w:after="0"/>
            </w:pPr>
            <w:proofErr w:type="spellStart"/>
            <w:r>
              <w:rPr>
                <w:rFonts w:ascii="Arial" w:eastAsia="Arial" w:hAnsi="Arial" w:cs="Arial"/>
              </w:rPr>
              <w:t>xxxxxxx</w:t>
            </w:r>
            <w:proofErr w:type="spellEnd"/>
          </w:p>
        </w:tc>
      </w:tr>
      <w:tr w:rsidR="00915975" w14:paraId="72CD0AA5" w14:textId="77777777">
        <w:trPr>
          <w:trHeight w:hRule="exact" w:val="32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84065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  <w:color w:val="000000"/>
              </w:rPr>
              <w:t>telefon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AB5AF4" w14:textId="79059BE9" w:rsidR="00915975" w:rsidRDefault="008A32D7">
            <w:pPr>
              <w:pStyle w:val="Jin0"/>
              <w:spacing w:after="0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xxxxxxxxxxx</w:t>
            </w:r>
            <w:proofErr w:type="spellEnd"/>
          </w:p>
        </w:tc>
      </w:tr>
      <w:tr w:rsidR="00915975" w14:paraId="7EDD51BE" w14:textId="77777777">
        <w:trPr>
          <w:trHeight w:hRule="exact" w:val="326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E4B23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  <w:color w:val="000000"/>
              </w:rPr>
              <w:t>fax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354679" w14:textId="7C4D8C56" w:rsidR="00915975" w:rsidRDefault="008A32D7">
            <w:pPr>
              <w:pStyle w:val="Jin0"/>
              <w:spacing w:after="0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xxxxxxxxxx</w:t>
            </w:r>
            <w:proofErr w:type="spellEnd"/>
          </w:p>
        </w:tc>
      </w:tr>
      <w:tr w:rsidR="00915975" w14:paraId="6B9DFB5D" w14:textId="77777777">
        <w:trPr>
          <w:trHeight w:hRule="exact" w:val="341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95D24C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  <w:color w:val="000000"/>
              </w:rPr>
              <w:t>e-mail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B17339" w14:textId="00FC0D88" w:rsidR="00915975" w:rsidRDefault="00FC1493">
            <w:pPr>
              <w:pStyle w:val="Jin0"/>
              <w:spacing w:after="0"/>
            </w:pPr>
            <w:hyperlink r:id="rId8" w:history="1">
              <w:proofErr w:type="spellStart"/>
              <w:r w:rsidR="008A32D7">
                <w:rPr>
                  <w:rFonts w:ascii="Arial" w:eastAsia="Arial" w:hAnsi="Arial" w:cs="Arial"/>
                  <w:color w:val="000000"/>
                  <w:u w:val="single"/>
                </w:rPr>
                <w:t>xxxxxxxxxxxx</w:t>
              </w:r>
              <w:proofErr w:type="spellEnd"/>
            </w:hyperlink>
          </w:p>
        </w:tc>
      </w:tr>
    </w:tbl>
    <w:p w14:paraId="26C11EB1" w14:textId="77777777" w:rsidR="00915975" w:rsidRDefault="00915975">
      <w:pPr>
        <w:spacing w:after="239" w:line="1" w:lineRule="exact"/>
      </w:pPr>
    </w:p>
    <w:p w14:paraId="59C3222C" w14:textId="77777777" w:rsidR="00915975" w:rsidRDefault="0061166A">
      <w:pPr>
        <w:pStyle w:val="Zkladntext20"/>
        <w:pBdr>
          <w:top w:val="single" w:sz="0" w:space="3" w:color="B5B9BA"/>
          <w:left w:val="single" w:sz="0" w:space="0" w:color="B5B9BA"/>
          <w:bottom w:val="single" w:sz="0" w:space="0" w:color="B5B9BA"/>
          <w:right w:val="single" w:sz="0" w:space="0" w:color="B5B9BA"/>
        </w:pBdr>
        <w:shd w:val="clear" w:color="auto" w:fill="B5B9BA"/>
        <w:spacing w:after="240" w:line="276" w:lineRule="auto"/>
        <w:jc w:val="center"/>
      </w:pPr>
      <w:r>
        <w:rPr>
          <w:b/>
          <w:bCs/>
        </w:rPr>
        <w:t>Nabídková cena bez DPH za poskytnutí servisní služby nad rámec záručních</w:t>
      </w:r>
      <w:r>
        <w:rPr>
          <w:b/>
          <w:bCs/>
        </w:rPr>
        <w:br/>
      </w:r>
      <w:r>
        <w:rPr>
          <w:b/>
          <w:bCs/>
          <w:u w:val="single"/>
        </w:rPr>
        <w:t>oprav po období následujících 12 měsíců dle jednotlivých položek:</w:t>
      </w:r>
      <w:r>
        <w:rPr>
          <w:b/>
          <w:bCs/>
          <w:u w:val="single"/>
        </w:rPr>
        <w:br/>
      </w:r>
      <w:r>
        <w:t>(posléze možná úprava na základě písemného dodatku ke Smlouvě)</w:t>
      </w:r>
    </w:p>
    <w:p w14:paraId="2E02E2D4" w14:textId="77777777" w:rsidR="00915975" w:rsidRDefault="0061166A">
      <w:pPr>
        <w:pStyle w:val="Zkladntext20"/>
        <w:spacing w:after="240"/>
        <w:ind w:left="180" w:firstLine="20"/>
      </w:pPr>
      <w:r>
        <w:t xml:space="preserve">Licenční klíč - </w:t>
      </w:r>
      <w:proofErr w:type="spellStart"/>
      <w:r>
        <w:t>Key</w:t>
      </w:r>
      <w:proofErr w:type="spellEnd"/>
      <w:r>
        <w:t xml:space="preserve"> No: 23F54B8F roční servis a podpora Licenční klíč - </w:t>
      </w:r>
      <w:proofErr w:type="spellStart"/>
      <w:r>
        <w:t>Key</w:t>
      </w:r>
      <w:proofErr w:type="spellEnd"/>
      <w:r>
        <w:t xml:space="preserve"> No: 01BDE50B roční servis a podpora Licenční klíč - </w:t>
      </w:r>
      <w:proofErr w:type="spellStart"/>
      <w:r>
        <w:t>Key</w:t>
      </w:r>
      <w:proofErr w:type="spellEnd"/>
      <w:r>
        <w:t xml:space="preserve"> No: 536FB6C5 roční servis a podpora Roční servis a podpora pro BK </w:t>
      </w:r>
      <w:proofErr w:type="spellStart"/>
      <w:r>
        <w:t>Connect</w:t>
      </w:r>
      <w:proofErr w:type="spellEnd"/>
      <w:r>
        <w:t xml:space="preserve"> / PULSE položky M1-8400—N Roční servis a podpora pro BK </w:t>
      </w:r>
      <w:proofErr w:type="spellStart"/>
      <w:r>
        <w:t>Connect</w:t>
      </w:r>
      <w:proofErr w:type="spellEnd"/>
      <w:r>
        <w:t xml:space="preserve"> / PULSE položky M1-8400-B-N Roční servis a podpora pro BK </w:t>
      </w:r>
      <w:proofErr w:type="spellStart"/>
      <w:r>
        <w:t>Connect</w:t>
      </w:r>
      <w:proofErr w:type="spellEnd"/>
      <w:r>
        <w:t xml:space="preserve"> / PULSE položky M1-8400-C-N Roční servis a podpora pro BK </w:t>
      </w:r>
      <w:proofErr w:type="spellStart"/>
      <w:r>
        <w:t>Connect</w:t>
      </w:r>
      <w:proofErr w:type="spellEnd"/>
      <w:r>
        <w:t xml:space="preserve"> / PULSE položky M1-8401—N Roční servis a podpora pro BK </w:t>
      </w:r>
      <w:proofErr w:type="spellStart"/>
      <w:r>
        <w:t>Connect</w:t>
      </w:r>
      <w:proofErr w:type="spellEnd"/>
      <w:r>
        <w:t xml:space="preserve"> / PULSE položky M1-8402—N Roční servis a podpora pro BK </w:t>
      </w:r>
      <w:proofErr w:type="spellStart"/>
      <w:r>
        <w:t>Connect</w:t>
      </w:r>
      <w:proofErr w:type="spellEnd"/>
      <w:r>
        <w:t xml:space="preserve"> / PULSE položky M1-8404—N Roční servis a podpora pro BK </w:t>
      </w:r>
      <w:proofErr w:type="spellStart"/>
      <w:r>
        <w:t>Connect</w:t>
      </w:r>
      <w:proofErr w:type="spellEnd"/>
      <w:r>
        <w:t xml:space="preserve"> / PULSE položky M1-8405-B-N Roční servis a podpora pro BK </w:t>
      </w:r>
      <w:proofErr w:type="spellStart"/>
      <w:r>
        <w:t>Connect</w:t>
      </w:r>
      <w:proofErr w:type="spellEnd"/>
      <w:r>
        <w:t xml:space="preserve"> / PULSE položky M1-8405-C-N Roční servis a podpora pro BK </w:t>
      </w:r>
      <w:proofErr w:type="spellStart"/>
      <w:r>
        <w:t>Connect</w:t>
      </w:r>
      <w:proofErr w:type="spellEnd"/>
      <w:r>
        <w:t xml:space="preserve"> / PULSE položky M1-5610—N</w:t>
      </w:r>
    </w:p>
    <w:p w14:paraId="3FC4A79F" w14:textId="77777777" w:rsidR="00915975" w:rsidRDefault="0061166A">
      <w:pPr>
        <w:pStyle w:val="Zkladntext20"/>
        <w:spacing w:after="0" w:line="240" w:lineRule="auto"/>
        <w:ind w:firstLine="180"/>
      </w:pPr>
      <w:r>
        <w:rPr>
          <w:color w:val="000000"/>
        </w:rPr>
        <w:t>Servisní práce</w:t>
      </w:r>
    </w:p>
    <w:p w14:paraId="765F58F9" w14:textId="77777777" w:rsidR="00915975" w:rsidRDefault="0061166A">
      <w:pPr>
        <w:pStyle w:val="Zkladntext20"/>
        <w:spacing w:after="0" w:line="240" w:lineRule="auto"/>
        <w:ind w:firstLine="180"/>
      </w:pPr>
      <w:r>
        <w:rPr>
          <w:color w:val="000000"/>
        </w:rPr>
        <w:t>Instalace systému u zákazníka</w:t>
      </w:r>
    </w:p>
    <w:p w14:paraId="42E53CF8" w14:textId="77777777" w:rsidR="00915975" w:rsidRDefault="0061166A">
      <w:pPr>
        <w:pStyle w:val="Zkladntext20"/>
        <w:spacing w:after="0" w:line="240" w:lineRule="auto"/>
        <w:ind w:firstLine="180"/>
      </w:pPr>
      <w:r>
        <w:rPr>
          <w:color w:val="000000"/>
        </w:rPr>
        <w:t>Zaškolení u zákazníka</w:t>
      </w:r>
    </w:p>
    <w:p w14:paraId="6F60E150" w14:textId="77777777" w:rsidR="00915975" w:rsidRDefault="0061166A">
      <w:pPr>
        <w:pStyle w:val="Zkladntext20"/>
        <w:spacing w:after="0" w:line="240" w:lineRule="auto"/>
        <w:ind w:firstLine="180"/>
      </w:pPr>
      <w:r>
        <w:rPr>
          <w:color w:val="000000"/>
        </w:rPr>
        <w:t>Cestovní náklady (doprava)</w:t>
      </w:r>
    </w:p>
    <w:p w14:paraId="72B0B77D" w14:textId="77777777" w:rsidR="00915975" w:rsidRDefault="0061166A">
      <w:pPr>
        <w:pStyle w:val="Zkladntext20"/>
        <w:spacing w:after="240" w:line="240" w:lineRule="auto"/>
        <w:ind w:firstLine="180"/>
      </w:pPr>
      <w:r>
        <w:rPr>
          <w:color w:val="000000"/>
        </w:rPr>
        <w:t>Cestovní náklady (náhradní doba)</w:t>
      </w:r>
    </w:p>
    <w:p w14:paraId="007C3950" w14:textId="77777777" w:rsidR="00915975" w:rsidRDefault="0061166A">
      <w:pPr>
        <w:pStyle w:val="Zkladntext20"/>
        <w:spacing w:after="0" w:line="271" w:lineRule="auto"/>
        <w:ind w:left="180" w:firstLine="20"/>
      </w:pPr>
      <w:r>
        <w:rPr>
          <w:color w:val="000000"/>
        </w:rPr>
        <w:t>Zajištění ověření a kalibrace přístrojů na základě platného ceníku Českého metrologického institutu (náklady za přípravu, zajištění a asistenci pro ověřování a kalibraci)</w:t>
      </w:r>
    </w:p>
    <w:p w14:paraId="38AF7221" w14:textId="77777777" w:rsidR="00915975" w:rsidRDefault="0061166A">
      <w:pPr>
        <w:pStyle w:val="Zkladntext20"/>
        <w:spacing w:after="240" w:line="271" w:lineRule="auto"/>
        <w:ind w:right="840"/>
        <w:jc w:val="right"/>
      </w:pPr>
      <w:r>
        <w:rPr>
          <w:color w:val="000000"/>
        </w:rPr>
        <w:t>3 990 Kč/úkon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3173"/>
        <w:gridCol w:w="4171"/>
      </w:tblGrid>
      <w:tr w:rsidR="00915975" w14:paraId="27ADB153" w14:textId="77777777">
        <w:trPr>
          <w:trHeight w:hRule="exact" w:val="1042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BA1B14" w14:textId="77777777" w:rsidR="00915975" w:rsidRDefault="0061166A">
            <w:pPr>
              <w:pStyle w:val="Jin0"/>
              <w:spacing w:after="0" w:line="266" w:lineRule="auto"/>
              <w:jc w:val="both"/>
            </w:pPr>
            <w:r>
              <w:rPr>
                <w:rFonts w:ascii="Arial" w:eastAsia="Arial" w:hAnsi="Arial" w:cs="Arial"/>
              </w:rPr>
              <w:lastRenderedPageBreak/>
              <w:t>Uchazeč níže uvedeným podpisem stvrzuje, že podává tuto nabídku v souladu s podmínkami výběrového řízení, a že v okamžiku podání této nabídky má vyjasněny veškeré její podmínky a případné technické nejasnosti. Celková nabídková cena zahrnuje všechny náklady spojené s kompletním plněním veřejné zakázky.</w:t>
            </w:r>
          </w:p>
        </w:tc>
      </w:tr>
      <w:tr w:rsidR="00915975" w14:paraId="2BE4E421" w14:textId="77777777">
        <w:trPr>
          <w:trHeight w:hRule="exact" w:val="408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87593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</w:rPr>
              <w:t>datum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359A0" w14:textId="77777777" w:rsidR="00915975" w:rsidRDefault="0061166A">
            <w:pPr>
              <w:pStyle w:val="Jin0"/>
              <w:spacing w:after="0"/>
              <w:jc w:val="center"/>
            </w:pPr>
            <w:r>
              <w:rPr>
                <w:rFonts w:ascii="Arial" w:eastAsia="Arial" w:hAnsi="Arial" w:cs="Arial"/>
              </w:rPr>
              <w:t>8.7.2021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22512" w14:textId="77777777" w:rsidR="00915975" w:rsidRDefault="0061166A">
            <w:pPr>
              <w:pStyle w:val="Jin0"/>
              <w:spacing w:after="0"/>
              <w:jc w:val="center"/>
            </w:pPr>
            <w:r>
              <w:rPr>
                <w:rFonts w:ascii="Arial" w:eastAsia="Arial" w:hAnsi="Arial" w:cs="Arial"/>
              </w:rPr>
              <w:t>podpis</w:t>
            </w:r>
          </w:p>
        </w:tc>
      </w:tr>
      <w:tr w:rsidR="00915975" w14:paraId="531DAE89" w14:textId="77777777">
        <w:trPr>
          <w:trHeight w:hRule="exact" w:val="418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08F7F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</w:rPr>
              <w:t>místo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DB5E2" w14:textId="77777777" w:rsidR="00915975" w:rsidRDefault="0061166A">
            <w:pPr>
              <w:pStyle w:val="Jin0"/>
              <w:spacing w:after="0"/>
              <w:jc w:val="center"/>
            </w:pPr>
            <w:r>
              <w:rPr>
                <w:rFonts w:ascii="Arial" w:eastAsia="Arial" w:hAnsi="Arial" w:cs="Arial"/>
              </w:rPr>
              <w:t>Praha</w:t>
            </w:r>
          </w:p>
        </w:tc>
        <w:tc>
          <w:tcPr>
            <w:tcW w:w="4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7622A" w14:textId="77777777" w:rsidR="00915975" w:rsidRDefault="00915975">
            <w:pPr>
              <w:rPr>
                <w:sz w:val="10"/>
                <w:szCs w:val="10"/>
              </w:rPr>
            </w:pPr>
          </w:p>
        </w:tc>
      </w:tr>
      <w:tr w:rsidR="00915975" w14:paraId="024674A4" w14:textId="77777777">
        <w:trPr>
          <w:trHeight w:hRule="exact" w:val="1003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BDB056" w14:textId="77777777" w:rsidR="00915975" w:rsidRDefault="0061166A">
            <w:pPr>
              <w:pStyle w:val="Jin0"/>
              <w:spacing w:after="0"/>
            </w:pPr>
            <w:r>
              <w:rPr>
                <w:rFonts w:ascii="Arial" w:eastAsia="Arial" w:hAnsi="Arial" w:cs="Arial"/>
              </w:rPr>
              <w:t>otisk razítka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2A2AA" w14:textId="77777777" w:rsidR="00915975" w:rsidRDefault="00915975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74248" w14:textId="77777777" w:rsidR="00915975" w:rsidRDefault="00915975"/>
        </w:tc>
      </w:tr>
    </w:tbl>
    <w:p w14:paraId="2726F1EC" w14:textId="471444BC" w:rsidR="00915975" w:rsidRDefault="00915975" w:rsidP="008A32D7">
      <w:pPr>
        <w:rPr>
          <w:sz w:val="12"/>
          <w:szCs w:val="12"/>
        </w:rPr>
      </w:pPr>
    </w:p>
    <w:sectPr w:rsidR="00915975" w:rsidSect="008A32D7">
      <w:headerReference w:type="default" r:id="rId9"/>
      <w:footerReference w:type="default" r:id="rId10"/>
      <w:pgSz w:w="11900" w:h="16840"/>
      <w:pgMar w:top="1366" w:right="1179" w:bottom="2484" w:left="11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B465A" w14:textId="77777777" w:rsidR="00FC1493" w:rsidRDefault="00FC1493">
      <w:r>
        <w:separator/>
      </w:r>
    </w:p>
  </w:endnote>
  <w:endnote w:type="continuationSeparator" w:id="0">
    <w:p w14:paraId="17032F12" w14:textId="77777777" w:rsidR="00FC1493" w:rsidRDefault="00FC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4AD5" w14:textId="77777777" w:rsidR="00915975" w:rsidRDefault="009159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CB41D" w14:textId="77777777" w:rsidR="00FC1493" w:rsidRDefault="00FC1493"/>
  </w:footnote>
  <w:footnote w:type="continuationSeparator" w:id="0">
    <w:p w14:paraId="27591D2B" w14:textId="77777777" w:rsidR="00FC1493" w:rsidRDefault="00FC14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084A" w14:textId="4888B6D7" w:rsidR="00915975" w:rsidRDefault="0091597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A640" w14:textId="77777777" w:rsidR="00915975" w:rsidRDefault="009159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3C01"/>
    <w:multiLevelType w:val="multilevel"/>
    <w:tmpl w:val="7A08EEE4"/>
    <w:lvl w:ilvl="0">
      <w:start w:val="1"/>
      <w:numFmt w:val="lowerLetter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D267D"/>
    <w:multiLevelType w:val="multilevel"/>
    <w:tmpl w:val="7DB03D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1D52F3"/>
    <w:multiLevelType w:val="multilevel"/>
    <w:tmpl w:val="D78C95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65AD1"/>
    <w:multiLevelType w:val="multilevel"/>
    <w:tmpl w:val="9DD0E688"/>
    <w:lvl w:ilvl="0">
      <w:start w:val="1"/>
      <w:numFmt w:val="lowerLetter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046E1"/>
    <w:multiLevelType w:val="multilevel"/>
    <w:tmpl w:val="CC0EE2E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A063FF"/>
    <w:multiLevelType w:val="multilevel"/>
    <w:tmpl w:val="150486C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DB485E"/>
    <w:multiLevelType w:val="multilevel"/>
    <w:tmpl w:val="0C7AEE0E"/>
    <w:lvl w:ilvl="0">
      <w:start w:val="4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2C7E51"/>
    <w:multiLevelType w:val="multilevel"/>
    <w:tmpl w:val="64C8C978"/>
    <w:lvl w:ilvl="0">
      <w:start w:val="1"/>
      <w:numFmt w:val="lowerRoman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0F231E"/>
    <w:multiLevelType w:val="multilevel"/>
    <w:tmpl w:val="E31E839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E95D90"/>
    <w:multiLevelType w:val="multilevel"/>
    <w:tmpl w:val="746CCE0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F30246"/>
    <w:multiLevelType w:val="multilevel"/>
    <w:tmpl w:val="ECB23038"/>
    <w:lvl w:ilvl="0">
      <w:start w:val="1"/>
      <w:numFmt w:val="lowerLetter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2A015E"/>
    <w:multiLevelType w:val="multilevel"/>
    <w:tmpl w:val="49721546"/>
    <w:lvl w:ilvl="0">
      <w:start w:val="1"/>
      <w:numFmt w:val="lowerLetter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DC3E09"/>
    <w:multiLevelType w:val="multilevel"/>
    <w:tmpl w:val="5B00A4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6D3FBC"/>
    <w:multiLevelType w:val="multilevel"/>
    <w:tmpl w:val="892AB14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550904"/>
    <w:multiLevelType w:val="multilevel"/>
    <w:tmpl w:val="0ABAF27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B13EAC"/>
    <w:multiLevelType w:val="multilevel"/>
    <w:tmpl w:val="01043990"/>
    <w:lvl w:ilvl="0">
      <w:start w:val="1"/>
      <w:numFmt w:val="lowerLetter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3E4BF5"/>
    <w:multiLevelType w:val="multilevel"/>
    <w:tmpl w:val="9A3EEA8A"/>
    <w:lvl w:ilvl="0">
      <w:start w:val="1"/>
      <w:numFmt w:val="lowerLetter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384B1E"/>
    <w:multiLevelType w:val="multilevel"/>
    <w:tmpl w:val="200E1CB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1772FA"/>
    <w:multiLevelType w:val="multilevel"/>
    <w:tmpl w:val="3D122A80"/>
    <w:lvl w:ilvl="0">
      <w:start w:val="5"/>
      <w:numFmt w:val="decimal"/>
      <w:lvlText w:val="9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BA06E5"/>
    <w:multiLevelType w:val="multilevel"/>
    <w:tmpl w:val="7CAE93B6"/>
    <w:lvl w:ilvl="0">
      <w:start w:val="1"/>
      <w:numFmt w:val="lowerLetter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B126F1"/>
    <w:multiLevelType w:val="multilevel"/>
    <w:tmpl w:val="49B4CAB4"/>
    <w:lvl w:ilvl="0">
      <w:start w:val="3"/>
      <w:numFmt w:val="decimal"/>
      <w:lvlText w:val="3.1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891D25"/>
    <w:multiLevelType w:val="multilevel"/>
    <w:tmpl w:val="90CC5BE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6191D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19"/>
  </w:num>
  <w:num w:numId="4">
    <w:abstractNumId w:val="3"/>
  </w:num>
  <w:num w:numId="5">
    <w:abstractNumId w:val="16"/>
  </w:num>
  <w:num w:numId="6">
    <w:abstractNumId w:val="5"/>
  </w:num>
  <w:num w:numId="7">
    <w:abstractNumId w:val="20"/>
  </w:num>
  <w:num w:numId="8">
    <w:abstractNumId w:val="0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  <w:num w:numId="13">
    <w:abstractNumId w:val="4"/>
  </w:num>
  <w:num w:numId="14">
    <w:abstractNumId w:val="15"/>
  </w:num>
  <w:num w:numId="15">
    <w:abstractNumId w:val="18"/>
  </w:num>
  <w:num w:numId="16">
    <w:abstractNumId w:val="17"/>
  </w:num>
  <w:num w:numId="17">
    <w:abstractNumId w:val="8"/>
  </w:num>
  <w:num w:numId="18">
    <w:abstractNumId w:val="2"/>
  </w:num>
  <w:num w:numId="19">
    <w:abstractNumId w:val="1"/>
  </w:num>
  <w:num w:numId="20">
    <w:abstractNumId w:val="9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975"/>
    <w:rsid w:val="0042610C"/>
    <w:rsid w:val="0061166A"/>
    <w:rsid w:val="008A32D7"/>
    <w:rsid w:val="00915975"/>
    <w:rsid w:val="00A44F5E"/>
    <w:rsid w:val="00FC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8FBA"/>
  <w15:docId w15:val="{7ACF91F0-064E-4E64-B4E6-1D62D42D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Calibri" w:eastAsia="Calibri" w:hAnsi="Calibri" w:cs="Calibri"/>
      <w:b w:val="0"/>
      <w:bCs w:val="0"/>
      <w:i/>
      <w:iCs/>
      <w:smallCaps w:val="0"/>
      <w:strike w:val="0"/>
      <w:color w:val="16191D"/>
      <w:sz w:val="20"/>
      <w:szCs w:val="20"/>
      <w:u w:val="none"/>
      <w:shd w:val="clear" w:color="auto" w:fill="auto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color w:val="16191D"/>
      <w:sz w:val="20"/>
      <w:szCs w:val="2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6191D"/>
      <w:sz w:val="20"/>
      <w:szCs w:val="20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6433E"/>
      <w:sz w:val="30"/>
      <w:szCs w:val="3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6191D"/>
      <w:sz w:val="20"/>
      <w:szCs w:val="2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color w:val="262F2E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6191D"/>
      <w:sz w:val="20"/>
      <w:szCs w:val="20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6191D"/>
      <w:sz w:val="36"/>
      <w:szCs w:val="36"/>
      <w:u w:val="none"/>
      <w:shd w:val="clear" w:color="auto" w:fill="FFFFFF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16191D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A9DA0"/>
      <w:sz w:val="11"/>
      <w:szCs w:val="11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444C4F"/>
      <w:sz w:val="32"/>
      <w:szCs w:val="32"/>
      <w:u w:val="none"/>
      <w:shd w:val="clear" w:color="auto" w:fill="auto"/>
    </w:rPr>
  </w:style>
  <w:style w:type="paragraph" w:customStyle="1" w:styleId="Poznmkapodarou0">
    <w:name w:val="Poznámka pod čarou"/>
    <w:basedOn w:val="Normln"/>
    <w:link w:val="Poznmkapodarou"/>
    <w:pPr>
      <w:spacing w:after="280"/>
    </w:pPr>
    <w:rPr>
      <w:rFonts w:ascii="Calibri" w:eastAsia="Calibri" w:hAnsi="Calibri" w:cs="Calibri"/>
      <w:i/>
      <w:iCs/>
      <w:color w:val="16191D"/>
      <w:sz w:val="20"/>
      <w:szCs w:val="20"/>
    </w:rPr>
  </w:style>
  <w:style w:type="paragraph" w:customStyle="1" w:styleId="Nadpis50">
    <w:name w:val="Nadpis #5"/>
    <w:basedOn w:val="Normln"/>
    <w:link w:val="Nadpis5"/>
    <w:pPr>
      <w:spacing w:after="200"/>
      <w:ind w:firstLine="390"/>
      <w:outlineLvl w:val="4"/>
    </w:pPr>
    <w:rPr>
      <w:rFonts w:ascii="Calibri" w:eastAsia="Calibri" w:hAnsi="Calibri" w:cs="Calibri"/>
      <w:b/>
      <w:bCs/>
      <w:color w:val="16191D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Calibri" w:eastAsia="Calibri" w:hAnsi="Calibri" w:cs="Calibri"/>
      <w:color w:val="16191D"/>
      <w:sz w:val="20"/>
      <w:szCs w:val="20"/>
    </w:rPr>
  </w:style>
  <w:style w:type="paragraph" w:customStyle="1" w:styleId="Nadpis30">
    <w:name w:val="Nadpis #3"/>
    <w:basedOn w:val="Normln"/>
    <w:link w:val="Nadpis3"/>
    <w:pPr>
      <w:spacing w:line="233" w:lineRule="auto"/>
      <w:outlineLvl w:val="2"/>
    </w:pPr>
    <w:rPr>
      <w:rFonts w:ascii="Calibri" w:eastAsia="Calibri" w:hAnsi="Calibri" w:cs="Calibri"/>
      <w:color w:val="36433E"/>
      <w:sz w:val="30"/>
      <w:szCs w:val="30"/>
    </w:rPr>
  </w:style>
  <w:style w:type="paragraph" w:customStyle="1" w:styleId="Jin0">
    <w:name w:val="Jiné"/>
    <w:basedOn w:val="Normln"/>
    <w:link w:val="Jin"/>
    <w:pPr>
      <w:spacing w:after="100"/>
    </w:pPr>
    <w:rPr>
      <w:rFonts w:ascii="Calibri" w:eastAsia="Calibri" w:hAnsi="Calibri" w:cs="Calibri"/>
      <w:color w:val="16191D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color w:val="262F2E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120" w:line="264" w:lineRule="auto"/>
    </w:pPr>
    <w:rPr>
      <w:rFonts w:ascii="Arial" w:eastAsia="Arial" w:hAnsi="Arial" w:cs="Arial"/>
      <w:color w:val="16191D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line="180" w:lineRule="auto"/>
      <w:jc w:val="center"/>
      <w:outlineLvl w:val="0"/>
    </w:pPr>
    <w:rPr>
      <w:rFonts w:ascii="Calibri" w:eastAsia="Calibri" w:hAnsi="Calibri" w:cs="Calibri"/>
      <w:color w:val="16191D"/>
      <w:sz w:val="36"/>
      <w:szCs w:val="36"/>
      <w:shd w:val="clear" w:color="auto" w:fill="FFFFFF"/>
    </w:rPr>
  </w:style>
  <w:style w:type="paragraph" w:customStyle="1" w:styleId="Nadpis40">
    <w:name w:val="Nadpis #4"/>
    <w:basedOn w:val="Normln"/>
    <w:link w:val="Nadpis4"/>
    <w:pPr>
      <w:spacing w:after="230"/>
      <w:outlineLvl w:val="3"/>
    </w:pPr>
    <w:rPr>
      <w:rFonts w:ascii="Arial" w:eastAsia="Arial" w:hAnsi="Arial" w:cs="Arial"/>
      <w:b/>
      <w:bCs/>
      <w:color w:val="16191D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b/>
      <w:bCs/>
      <w:color w:val="9A9DA0"/>
      <w:sz w:val="11"/>
      <w:szCs w:val="11"/>
    </w:rPr>
  </w:style>
  <w:style w:type="paragraph" w:customStyle="1" w:styleId="Nadpis20">
    <w:name w:val="Nadpis #2"/>
    <w:basedOn w:val="Normln"/>
    <w:link w:val="Nadpis2"/>
    <w:pPr>
      <w:spacing w:line="154" w:lineRule="exact"/>
      <w:jc w:val="center"/>
      <w:outlineLvl w:val="1"/>
    </w:pPr>
    <w:rPr>
      <w:rFonts w:ascii="Arial" w:eastAsia="Arial" w:hAnsi="Arial" w:cs="Arial"/>
      <w:b/>
      <w:bCs/>
      <w:color w:val="444C4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8A32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32D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A32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32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mtech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319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2021-07-27T09:37:00Z</dcterms:created>
  <dcterms:modified xsi:type="dcterms:W3CDTF">2021-07-27T09:40:00Z</dcterms:modified>
</cp:coreProperties>
</file>