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1C" w:rsidRDefault="00BD09C2">
      <w:pPr>
        <w:spacing w:before="74" w:after="6"/>
        <w:ind w:right="316"/>
        <w:jc w:val="right"/>
        <w:rPr>
          <w:sz w:val="28"/>
        </w:rPr>
      </w:pPr>
      <w:bookmarkStart w:id="0" w:name="_GoBack"/>
      <w:bookmarkEnd w:id="0"/>
      <w:r>
        <w:pict>
          <v:rect id="_x0000_s1026" style="position:absolute;left:0;text-align:left;margin-left:97.85pt;margin-top:106.05pt;width:86.75pt;height:16.4pt;z-index:-251658752;mso-position-horizontal-relative:page" fillcolor="black" stroked="f">
            <w10:wrap anchorx="page"/>
          </v:rect>
        </w:pict>
      </w:r>
      <w:bookmarkStart w:id="1" w:name="Objednávka"/>
      <w:bookmarkEnd w:id="1"/>
      <w:r>
        <w:rPr>
          <w:sz w:val="28"/>
        </w:rPr>
        <w:t>Objednávka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112"/>
        <w:gridCol w:w="1641"/>
        <w:gridCol w:w="631"/>
        <w:gridCol w:w="1852"/>
        <w:gridCol w:w="1590"/>
        <w:gridCol w:w="1459"/>
      </w:tblGrid>
      <w:tr w:rsidR="0089771C">
        <w:trPr>
          <w:trHeight w:val="2543"/>
        </w:trPr>
        <w:tc>
          <w:tcPr>
            <w:tcW w:w="3688" w:type="dxa"/>
            <w:gridSpan w:val="3"/>
            <w:tcBorders>
              <w:bottom w:val="nil"/>
              <w:right w:val="nil"/>
            </w:tcBorders>
          </w:tcPr>
          <w:p w:rsidR="0089771C" w:rsidRDefault="00BD09C2">
            <w:pPr>
              <w:pStyle w:val="TableParagraph"/>
              <w:spacing w:before="5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89771C" w:rsidRDefault="0089771C">
            <w:pPr>
              <w:pStyle w:val="TableParagraph"/>
              <w:spacing w:before="11"/>
              <w:rPr>
                <w:sz w:val="23"/>
              </w:rPr>
            </w:pPr>
          </w:p>
          <w:p w:rsidR="0089771C" w:rsidRDefault="00BD09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Krajský soud v Ústí nad Labem</w:t>
            </w:r>
          </w:p>
          <w:p w:rsidR="0089771C" w:rsidRDefault="0089771C">
            <w:pPr>
              <w:pStyle w:val="TableParagraph"/>
              <w:rPr>
                <w:sz w:val="26"/>
              </w:rPr>
            </w:pPr>
          </w:p>
          <w:p w:rsidR="0089771C" w:rsidRDefault="0089771C">
            <w:pPr>
              <w:pStyle w:val="TableParagraph"/>
              <w:rPr>
                <w:sz w:val="26"/>
              </w:rPr>
            </w:pPr>
          </w:p>
          <w:p w:rsidR="0089771C" w:rsidRDefault="00BD09C2">
            <w:pPr>
              <w:pStyle w:val="TableParagraph"/>
              <w:spacing w:before="230"/>
              <w:ind w:left="69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:rsidR="0089771C" w:rsidRDefault="00BD09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:rsidR="0089771C" w:rsidRDefault="00BD09C2">
            <w:pPr>
              <w:pStyle w:val="TableParagraph"/>
              <w:spacing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483" w:type="dxa"/>
            <w:gridSpan w:val="2"/>
            <w:tcBorders>
              <w:left w:val="nil"/>
              <w:bottom w:val="nil"/>
            </w:tcBorders>
          </w:tcPr>
          <w:p w:rsidR="0089771C" w:rsidRDefault="00BD09C2">
            <w:pPr>
              <w:pStyle w:val="TableParagraph"/>
              <w:spacing w:before="58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89771C" w:rsidRDefault="00BD09C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9" w:type="dxa"/>
            <w:gridSpan w:val="2"/>
            <w:tcBorders>
              <w:bottom w:val="single" w:sz="12" w:space="0" w:color="000000"/>
            </w:tcBorders>
          </w:tcPr>
          <w:p w:rsidR="0089771C" w:rsidRDefault="00BD09C2">
            <w:pPr>
              <w:pStyle w:val="TableParagraph"/>
              <w:spacing w:before="58" w:line="292" w:lineRule="auto"/>
              <w:ind w:left="66" w:right="1058"/>
              <w:rPr>
                <w:sz w:val="24"/>
              </w:rPr>
            </w:pPr>
            <w:r>
              <w:rPr>
                <w:sz w:val="24"/>
              </w:rPr>
              <w:t>Číslo objednávky: 2021 / OB / 192</w:t>
            </w:r>
          </w:p>
          <w:p w:rsidR="0089771C" w:rsidRDefault="00BD09C2">
            <w:pPr>
              <w:pStyle w:val="TableParagraph"/>
              <w:spacing w:before="214"/>
              <w:ind w:left="66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89771C">
        <w:trPr>
          <w:trHeight w:val="671"/>
        </w:trPr>
        <w:tc>
          <w:tcPr>
            <w:tcW w:w="4319" w:type="dxa"/>
            <w:gridSpan w:val="4"/>
            <w:tcBorders>
              <w:top w:val="nil"/>
              <w:right w:val="single" w:sz="12" w:space="0" w:color="000000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9771C" w:rsidRDefault="00BD09C2">
            <w:pPr>
              <w:pStyle w:val="TableParagraph"/>
              <w:spacing w:line="27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9771C" w:rsidRDefault="00BD09C2">
            <w:pPr>
              <w:pStyle w:val="TableParagraph"/>
              <w:ind w:left="496" w:right="600"/>
              <w:rPr>
                <w:sz w:val="24"/>
              </w:rPr>
            </w:pPr>
            <w:r>
              <w:rPr>
                <w:sz w:val="24"/>
              </w:rPr>
              <w:t>IČ: 06403638 DIČ: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CZ06403638</w:t>
            </w:r>
          </w:p>
        </w:tc>
      </w:tr>
      <w:tr w:rsidR="0089771C">
        <w:trPr>
          <w:trHeight w:val="262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:rsidR="0089771C" w:rsidRDefault="00BD09C2">
            <w:pPr>
              <w:pStyle w:val="TableParagraph"/>
              <w:spacing w:line="243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single" w:sz="12" w:space="0" w:color="000000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9771C" w:rsidRDefault="00BD09C2">
            <w:pPr>
              <w:pStyle w:val="TableParagraph"/>
              <w:ind w:left="65"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IT Děčín s.r.o. Teplická </w:t>
            </w:r>
            <w:r>
              <w:rPr>
                <w:spacing w:val="-5"/>
                <w:sz w:val="24"/>
              </w:rPr>
              <w:t xml:space="preserve">27/29 </w:t>
            </w:r>
            <w:r>
              <w:rPr>
                <w:sz w:val="24"/>
              </w:rPr>
              <w:t>405 02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Děčín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71C">
        <w:trPr>
          <w:trHeight w:val="810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:rsidR="0089771C" w:rsidRDefault="00BD09C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89771C" w:rsidRDefault="00BD09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:rsidR="0089771C" w:rsidRDefault="00BD09C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89771C" w:rsidRDefault="00BD09C2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22.07.2021</w:t>
            </w:r>
            <w:proofErr w:type="gramEnd"/>
          </w:p>
          <w:p w:rsidR="0089771C" w:rsidRDefault="0089771C">
            <w:pPr>
              <w:pStyle w:val="TableParagraph"/>
              <w:rPr>
                <w:sz w:val="24"/>
              </w:rPr>
            </w:pPr>
          </w:p>
          <w:p w:rsidR="0089771C" w:rsidRDefault="00BD09C2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631" w:type="dxa"/>
            <w:tcBorders>
              <w:top w:val="nil"/>
              <w:left w:val="nil"/>
              <w:right w:val="single" w:sz="12" w:space="0" w:color="000000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771C">
        <w:trPr>
          <w:trHeight w:val="2203"/>
        </w:trPr>
        <w:tc>
          <w:tcPr>
            <w:tcW w:w="9220" w:type="dxa"/>
            <w:gridSpan w:val="7"/>
            <w:tcBorders>
              <w:top w:val="single" w:sz="12" w:space="0" w:color="000000"/>
              <w:bottom w:val="nil"/>
            </w:tcBorders>
          </w:tcPr>
          <w:p w:rsidR="0089771C" w:rsidRDefault="00BD09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89771C" w:rsidRDefault="00BD09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:rsidR="0089771C" w:rsidRDefault="0089771C">
            <w:pPr>
              <w:pStyle w:val="TableParagraph"/>
              <w:spacing w:before="11"/>
              <w:rPr>
                <w:sz w:val="23"/>
              </w:rPr>
            </w:pPr>
          </w:p>
          <w:p w:rsidR="0089771C" w:rsidRDefault="00BD09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výběrového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řízení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"N006/21/V00018017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Krajský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Ústí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Labem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Nákup notebooků" na elektronickém tržišti NEN u Vás objednáváme 5ks notebooků HP </w:t>
            </w:r>
            <w:proofErr w:type="spellStart"/>
            <w:r>
              <w:rPr>
                <w:sz w:val="24"/>
              </w:rPr>
              <w:t>EliteBook</w:t>
            </w:r>
            <w:proofErr w:type="spellEnd"/>
            <w:r>
              <w:rPr>
                <w:sz w:val="24"/>
              </w:rPr>
              <w:t xml:space="preserve"> 855 G7 s příslušenstvím a zárukou 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měsíců.</w:t>
            </w:r>
          </w:p>
          <w:p w:rsidR="0089771C" w:rsidRDefault="0089771C">
            <w:pPr>
              <w:pStyle w:val="TableParagraph"/>
              <w:rPr>
                <w:sz w:val="24"/>
              </w:rPr>
            </w:pPr>
          </w:p>
          <w:p w:rsidR="0089771C" w:rsidRDefault="00BD09C2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</w:t>
            </w:r>
          </w:p>
        </w:tc>
      </w:tr>
      <w:tr w:rsidR="0089771C">
        <w:trPr>
          <w:trHeight w:val="327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771C" w:rsidRDefault="008977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32" w:type="dxa"/>
            <w:gridSpan w:val="4"/>
            <w:tcBorders>
              <w:top w:val="nil"/>
              <w:left w:val="nil"/>
              <w:bottom w:val="nil"/>
            </w:tcBorders>
          </w:tcPr>
          <w:p w:rsidR="0089771C" w:rsidRDefault="00BD09C2">
            <w:pPr>
              <w:pStyle w:val="TableParagraph"/>
              <w:spacing w:before="4"/>
              <w:ind w:left="2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9771C">
        <w:trPr>
          <w:trHeight w:val="2438"/>
        </w:trPr>
        <w:tc>
          <w:tcPr>
            <w:tcW w:w="9220" w:type="dxa"/>
            <w:gridSpan w:val="7"/>
            <w:tcBorders>
              <w:top w:val="nil"/>
            </w:tcBorders>
          </w:tcPr>
          <w:p w:rsidR="0089771C" w:rsidRDefault="00BD09C2">
            <w:pPr>
              <w:pStyle w:val="TableParagraph"/>
              <w:spacing w:before="229"/>
              <w:ind w:left="6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</w:t>
            </w:r>
            <w:r>
              <w:rPr>
                <w:sz w:val="24"/>
              </w:rPr>
              <w:t>ku s akceptací uveřejní v registru smluv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:rsidR="0089771C" w:rsidRDefault="0089771C">
            <w:pPr>
              <w:pStyle w:val="TableParagraph"/>
              <w:rPr>
                <w:sz w:val="24"/>
              </w:rPr>
            </w:pPr>
          </w:p>
          <w:p w:rsidR="0089771C" w:rsidRDefault="00BD09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  <w:p w:rsidR="0089771C" w:rsidRDefault="00BD09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Předpokládaná cena: 139331,50,- Kč s DPH.</w:t>
            </w:r>
          </w:p>
        </w:tc>
      </w:tr>
      <w:tr w:rsidR="0089771C">
        <w:trPr>
          <w:trHeight w:val="275"/>
        </w:trPr>
        <w:tc>
          <w:tcPr>
            <w:tcW w:w="935" w:type="dxa"/>
            <w:tcBorders>
              <w:right w:val="nil"/>
            </w:tcBorders>
          </w:tcPr>
          <w:p w:rsidR="0089771C" w:rsidRDefault="00BD09C2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2753" w:type="dxa"/>
            <w:gridSpan w:val="2"/>
            <w:tcBorders>
              <w:left w:val="nil"/>
              <w:right w:val="nil"/>
            </w:tcBorders>
          </w:tcPr>
          <w:p w:rsidR="0089771C" w:rsidRDefault="00BD09C2"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nil"/>
            </w:tcBorders>
          </w:tcPr>
          <w:p w:rsidR="0089771C" w:rsidRDefault="00BD09C2">
            <w:pPr>
              <w:pStyle w:val="TableParagraph"/>
              <w:spacing w:line="256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9" w:type="dxa"/>
            <w:tcBorders>
              <w:left w:val="nil"/>
            </w:tcBorders>
          </w:tcPr>
          <w:p w:rsidR="0089771C" w:rsidRDefault="00BD09C2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89771C" w:rsidRDefault="0089771C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6329"/>
        <w:gridCol w:w="2346"/>
      </w:tblGrid>
      <w:tr w:rsidR="0089771C">
        <w:trPr>
          <w:trHeight w:val="824"/>
        </w:trPr>
        <w:tc>
          <w:tcPr>
            <w:tcW w:w="797" w:type="dxa"/>
          </w:tcPr>
          <w:p w:rsidR="0089771C" w:rsidRDefault="00BD09C2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29" w:type="dxa"/>
          </w:tcPr>
          <w:p w:rsidR="0089771C" w:rsidRDefault="00BD09C2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HP </w:t>
            </w:r>
            <w:proofErr w:type="spellStart"/>
            <w:r>
              <w:rPr>
                <w:sz w:val="24"/>
              </w:rPr>
              <w:t>EliteBook</w:t>
            </w:r>
            <w:proofErr w:type="spellEnd"/>
            <w:r>
              <w:rPr>
                <w:sz w:val="24"/>
              </w:rPr>
              <w:t xml:space="preserve"> 855 G7 15,6" R5-4650U/</w:t>
            </w:r>
          </w:p>
          <w:p w:rsidR="0089771C" w:rsidRDefault="00BD09C2">
            <w:pPr>
              <w:pStyle w:val="TableParagraph"/>
              <w:spacing w:line="270" w:lineRule="atLeast"/>
              <w:ind w:left="463" w:right="1657"/>
              <w:rPr>
                <w:sz w:val="24"/>
              </w:rPr>
            </w:pPr>
            <w:r>
              <w:rPr>
                <w:sz w:val="24"/>
              </w:rPr>
              <w:t>8GB/ 512SD/ W10P, Záruka 36 měsíců PUR s možností rozšíření</w:t>
            </w:r>
          </w:p>
        </w:tc>
        <w:tc>
          <w:tcPr>
            <w:tcW w:w="2346" w:type="dxa"/>
          </w:tcPr>
          <w:p w:rsidR="0089771C" w:rsidRDefault="00BD09C2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89771C">
        <w:trPr>
          <w:trHeight w:val="552"/>
        </w:trPr>
        <w:tc>
          <w:tcPr>
            <w:tcW w:w="797" w:type="dxa"/>
          </w:tcPr>
          <w:p w:rsidR="0089771C" w:rsidRDefault="00BD09C2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9" w:type="dxa"/>
          </w:tcPr>
          <w:p w:rsidR="0089771C" w:rsidRDefault="00BD09C2">
            <w:pPr>
              <w:pStyle w:val="TableParagraph"/>
              <w:spacing w:line="272" w:lineRule="exact"/>
              <w:ind w:left="463"/>
              <w:rPr>
                <w:sz w:val="24"/>
              </w:rPr>
            </w:pPr>
            <w:r>
              <w:rPr>
                <w:sz w:val="24"/>
              </w:rPr>
              <w:t>HP XMMT 7360 LTE WWAN ALL (LTE</w:t>
            </w:r>
          </w:p>
          <w:p w:rsidR="0089771C" w:rsidRDefault="00BD09C2">
            <w:pPr>
              <w:pStyle w:val="TableParagraph"/>
              <w:spacing w:line="260" w:lineRule="exact"/>
              <w:ind w:left="463"/>
              <w:rPr>
                <w:sz w:val="24"/>
              </w:rPr>
            </w:pPr>
            <w:r>
              <w:rPr>
                <w:sz w:val="24"/>
              </w:rPr>
              <w:t>modul včetně montáže)</w:t>
            </w:r>
          </w:p>
        </w:tc>
        <w:tc>
          <w:tcPr>
            <w:tcW w:w="2346" w:type="dxa"/>
          </w:tcPr>
          <w:p w:rsidR="0089771C" w:rsidRDefault="00BD09C2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89771C">
        <w:trPr>
          <w:trHeight w:val="275"/>
        </w:trPr>
        <w:tc>
          <w:tcPr>
            <w:tcW w:w="797" w:type="dxa"/>
          </w:tcPr>
          <w:p w:rsidR="0089771C" w:rsidRDefault="00BD09C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9" w:type="dxa"/>
          </w:tcPr>
          <w:p w:rsidR="0089771C" w:rsidRDefault="00BD09C2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 xml:space="preserve">HP brašna 15,6 Business Top </w:t>
            </w:r>
            <w:proofErr w:type="spellStart"/>
            <w:r>
              <w:rPr>
                <w:sz w:val="24"/>
              </w:rPr>
              <w:t>Load</w:t>
            </w:r>
            <w:proofErr w:type="spellEnd"/>
          </w:p>
        </w:tc>
        <w:tc>
          <w:tcPr>
            <w:tcW w:w="2346" w:type="dxa"/>
          </w:tcPr>
          <w:p w:rsidR="0089771C" w:rsidRDefault="00BD09C2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89771C">
        <w:trPr>
          <w:trHeight w:val="272"/>
        </w:trPr>
        <w:tc>
          <w:tcPr>
            <w:tcW w:w="797" w:type="dxa"/>
          </w:tcPr>
          <w:p w:rsidR="0089771C" w:rsidRDefault="00BD09C2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9" w:type="dxa"/>
          </w:tcPr>
          <w:p w:rsidR="0089771C" w:rsidRDefault="00BD09C2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HP USB-C to RJ45</w:t>
            </w:r>
          </w:p>
        </w:tc>
        <w:tc>
          <w:tcPr>
            <w:tcW w:w="2346" w:type="dxa"/>
          </w:tcPr>
          <w:p w:rsidR="0089771C" w:rsidRDefault="00BD09C2">
            <w:pPr>
              <w:pStyle w:val="TableParagraph"/>
              <w:spacing w:line="25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</w:tbl>
    <w:p w:rsidR="0089771C" w:rsidRDefault="0089771C">
      <w:pPr>
        <w:pStyle w:val="Zkladntext"/>
        <w:spacing w:before="1" w:after="1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185"/>
        <w:gridCol w:w="1943"/>
        <w:gridCol w:w="1693"/>
        <w:gridCol w:w="140"/>
        <w:gridCol w:w="2338"/>
      </w:tblGrid>
      <w:tr w:rsidR="0089771C">
        <w:trPr>
          <w:trHeight w:val="264"/>
        </w:trPr>
        <w:tc>
          <w:tcPr>
            <w:tcW w:w="1913" w:type="dxa"/>
            <w:vMerge w:val="restart"/>
          </w:tcPr>
          <w:p w:rsidR="0089771C" w:rsidRDefault="00BD09C2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 w:rsidR="0089771C" w:rsidRDefault="00BD09C2">
            <w:pPr>
              <w:pStyle w:val="TableParagraph"/>
              <w:ind w:left="71" w:right="186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771C" w:rsidRDefault="008977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gridSpan w:val="2"/>
            <w:vMerge w:val="restart"/>
            <w:tcBorders>
              <w:left w:val="nil"/>
              <w:bottom w:val="nil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 w:rsidR="0089771C" w:rsidRDefault="00BD09C2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89771C">
        <w:trPr>
          <w:trHeight w:val="266"/>
        </w:trPr>
        <w:tc>
          <w:tcPr>
            <w:tcW w:w="1913" w:type="dxa"/>
            <w:vMerge/>
            <w:tcBorders>
              <w:top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771C" w:rsidRDefault="008977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</w:tr>
      <w:tr w:rsidR="0089771C">
        <w:trPr>
          <w:trHeight w:val="317"/>
        </w:trPr>
        <w:tc>
          <w:tcPr>
            <w:tcW w:w="1913" w:type="dxa"/>
            <w:vMerge/>
            <w:tcBorders>
              <w:top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9771C" w:rsidRDefault="008977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</w:tr>
      <w:tr w:rsidR="0089771C">
        <w:trPr>
          <w:trHeight w:val="225"/>
        </w:trPr>
        <w:tc>
          <w:tcPr>
            <w:tcW w:w="1913" w:type="dxa"/>
            <w:vMerge/>
            <w:tcBorders>
              <w:top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4"/>
            <w:tcBorders>
              <w:top w:val="nil"/>
            </w:tcBorders>
          </w:tcPr>
          <w:p w:rsidR="0089771C" w:rsidRDefault="00897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9771C" w:rsidRDefault="0089771C">
            <w:pPr>
              <w:rPr>
                <w:sz w:val="2"/>
                <w:szCs w:val="2"/>
              </w:rPr>
            </w:pPr>
          </w:p>
        </w:tc>
      </w:tr>
    </w:tbl>
    <w:p w:rsidR="0089771C" w:rsidRDefault="0089771C">
      <w:pPr>
        <w:pStyle w:val="Zkladntext"/>
        <w:rPr>
          <w:sz w:val="30"/>
        </w:rPr>
      </w:pPr>
    </w:p>
    <w:p w:rsidR="0089771C" w:rsidRDefault="0089771C">
      <w:pPr>
        <w:pStyle w:val="Zkladntext"/>
        <w:rPr>
          <w:sz w:val="30"/>
        </w:rPr>
      </w:pPr>
    </w:p>
    <w:p w:rsidR="0089771C" w:rsidRDefault="00BD09C2">
      <w:pPr>
        <w:pStyle w:val="Zkladntext"/>
        <w:spacing w:before="196"/>
        <w:ind w:left="315"/>
      </w:pPr>
      <w:r>
        <w:t>Tisk:</w:t>
      </w:r>
      <w:r>
        <w:rPr>
          <w:spacing w:val="65"/>
        </w:rPr>
        <w:t xml:space="preserve"> </w:t>
      </w:r>
      <w:r>
        <w:t>KSSCEUL</w:t>
      </w:r>
    </w:p>
    <w:sectPr w:rsidR="0089771C">
      <w:type w:val="continuous"/>
      <w:pgSz w:w="11910" w:h="16840"/>
      <w:pgMar w:top="1320" w:right="11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d2czjZ/2SzdCb2QFc0XmzBp7GNiMmG/f6bLq/oKrzwiNAMSn10ycmp0pElqjKcwyMeoAhymM53zjBiOdBpJUHQ==" w:salt="13Vl0RbgiseWNR82NGi5d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9771C"/>
    <w:rsid w:val="0089771C"/>
    <w:rsid w:val="00B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2B3EE2-0247-453E-B1DB-B8CAA925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D0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9C2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BAGjbXZDOuCpprh04v+MgtQIXefYCRUWlVzaLqUnWtU=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AqnJNQIXv3/BmWOqHXob916eLmHMx2/8owVHODgwnSs=</DigestValue>
    </Reference>
  </SignedInfo>
  <SignatureValue>AsUBR/FN7xDYCmS6XWf7CE+FLWKuE0e7h3B9uszcFLf15IrB7lwpIE9TZ5mQPhFkksioIEC5h6Kn
rcwuMmPquiO+kym1lBBN+daTR4wxs5d4rnI+fO8asOU84DOTRYBUPQCm4KSiUqlq1UltX0H0+ezY
bGTuz+WPPjcHS3MlskKSfkf6+XyRdVP+7b8sM9E89x2RNq8CT3LOPmAij60ONivuldo5ZqV5OnaS
eYumtbrxBqZZiS9YOdMt+VSVhkNmufjHTJRe8qpeDEHZvxiQnWxOnZHerR3I6Q+koN5MdoRKq9me
tfQppswOhOpu3/spb3Dv3uLgDVkwKhvPmQF2Mw==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wVIlaqvD6BKH/tpJo+AdNVcqx/pCG3+zg8nhgnfgTpI=</DigestValue>
      </Reference>
      <Reference URI="/word/fontTable.xml?ContentType=application/vnd.openxmlformats-officedocument.wordprocessingml.fontTable+xml">
        <DigestMethod Algorithm="http://www.w3.org/2001/04/xmlenc#sha256"/>
        <DigestValue>vHQHYI0u/rLg3YHwQ/y/u37TgBQCrRA+cYuleVBiytQ=</DigestValue>
      </Reference>
      <Reference URI="/word/settings.xml?ContentType=application/vnd.openxmlformats-officedocument.wordprocessingml.settings+xml">
        <DigestMethod Algorithm="http://www.w3.org/2001/04/xmlenc#sha256"/>
        <DigestValue>VOPlR2WNEiQquIaXks/efHkZnVSOftDQmCDaE8/cwCY=</DigestValue>
      </Reference>
      <Reference URI="/word/styles.xml?ContentType=application/vnd.openxmlformats-officedocument.wordprocessingml.styles+xml">
        <DigestMethod Algorithm="http://www.w3.org/2001/04/xmlenc#sha256"/>
        <DigestValue>cR2Yg7ESy993ln3l0JGRgyO2nihGuN+9TeerAlQLBG0=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2021-07-26T10:35:52Z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2021-07-26T10:35:52Z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1190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2</cp:revision>
  <cp:lastPrinted>2021-07-26T10:35:00Z</cp:lastPrinted>
  <dcterms:created xsi:type="dcterms:W3CDTF">2021-07-26T10:34:00Z</dcterms:created>
  <dcterms:modified xsi:type="dcterms:W3CDTF">2021-07-26T10:35:00Z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2021-07-26T00:00:00Z</vt:filetime>
  </property>
</Properties>
</file>