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28A" w:rsidRDefault="00FA328A" w:rsidP="00FA328A">
      <w:pPr>
        <w:numPr>
          <w:ilvl w:val="0"/>
          <w:numId w:val="0"/>
        </w:numPr>
        <w:spacing w:line="240" w:lineRule="auto"/>
        <w:jc w:val="center"/>
        <w:rPr>
          <w:rFonts w:ascii="Arial" w:hAnsi="Arial" w:cs="Arial"/>
          <w:b/>
          <w:sz w:val="36"/>
        </w:rPr>
      </w:pPr>
      <w:r>
        <w:rPr>
          <w:rFonts w:ascii="Arial" w:hAnsi="Arial" w:cs="Arial"/>
          <w:b/>
          <w:sz w:val="36"/>
        </w:rPr>
        <w:t>Smlouva o Roznášce informačních/propagačních materiálů</w:t>
      </w:r>
    </w:p>
    <w:p w:rsidR="00FA328A" w:rsidRDefault="00FA328A" w:rsidP="00FA328A">
      <w:pPr>
        <w:numPr>
          <w:ilvl w:val="0"/>
          <w:numId w:val="0"/>
        </w:numPr>
        <w:spacing w:line="240" w:lineRule="auto"/>
        <w:jc w:val="center"/>
        <w:rPr>
          <w:rFonts w:ascii="Arial" w:hAnsi="Arial" w:cs="Arial"/>
          <w:sz w:val="36"/>
        </w:rPr>
      </w:pPr>
      <w:r>
        <w:rPr>
          <w:rFonts w:ascii="Arial" w:hAnsi="Arial" w:cs="Arial"/>
          <w:b/>
          <w:sz w:val="36"/>
        </w:rPr>
        <w:t>Číslo 982307-0984/2015</w:t>
      </w:r>
    </w:p>
    <w:p w:rsidR="00FA328A" w:rsidRDefault="00FA328A" w:rsidP="00FA328A">
      <w:pPr>
        <w:numPr>
          <w:ilvl w:val="0"/>
          <w:numId w:val="0"/>
        </w:numPr>
        <w:spacing w:before="470" w:after="140" w:line="240" w:lineRule="auto"/>
        <w:ind w:left="142"/>
      </w:pPr>
      <w:r>
        <w:rPr>
          <w:b/>
        </w:rPr>
        <w:t xml:space="preserve">Česká pošta, </w:t>
      </w:r>
      <w:proofErr w:type="gramStart"/>
      <w:r>
        <w:rPr>
          <w:b/>
        </w:rPr>
        <w:t>s.p.</w:t>
      </w:r>
      <w:proofErr w:type="gramEnd"/>
    </w:p>
    <w:p w:rsidR="00FA328A" w:rsidRDefault="00FA328A" w:rsidP="00FA328A">
      <w:pPr>
        <w:numPr>
          <w:ilvl w:val="0"/>
          <w:numId w:val="0"/>
        </w:numPr>
        <w:spacing w:before="50" w:after="70" w:line="240" w:lineRule="auto"/>
        <w:ind w:left="142"/>
      </w:pPr>
      <w:r>
        <w:t>se sídlem:</w:t>
      </w:r>
      <w:r>
        <w:tab/>
      </w:r>
      <w:r>
        <w:tab/>
      </w:r>
      <w:r>
        <w:tab/>
      </w:r>
      <w:r>
        <w:tab/>
      </w:r>
      <w:r>
        <w:tab/>
      </w:r>
      <w:r>
        <w:tab/>
      </w:r>
      <w:r>
        <w:tab/>
        <w:t>Politických vězňů 909/4, 225 99 Praha 1</w:t>
      </w:r>
    </w:p>
    <w:p w:rsidR="00FA328A" w:rsidRDefault="00FA328A" w:rsidP="00FA328A">
      <w:pPr>
        <w:numPr>
          <w:ilvl w:val="0"/>
          <w:numId w:val="0"/>
        </w:numPr>
        <w:spacing w:before="50" w:after="70" w:line="240" w:lineRule="auto"/>
        <w:ind w:left="142"/>
      </w:pPr>
      <w:r>
        <w:t>IČO:</w:t>
      </w:r>
      <w:r>
        <w:tab/>
      </w:r>
      <w:r>
        <w:tab/>
      </w:r>
      <w:r>
        <w:tab/>
      </w:r>
      <w:r>
        <w:tab/>
      </w:r>
      <w:r>
        <w:tab/>
      </w:r>
      <w:r>
        <w:tab/>
      </w:r>
      <w:r>
        <w:tab/>
      </w:r>
      <w:r>
        <w:tab/>
      </w:r>
      <w:r>
        <w:tab/>
        <w:t>47114983</w:t>
      </w:r>
    </w:p>
    <w:p w:rsidR="00FA328A" w:rsidRDefault="00FA328A" w:rsidP="00FA328A">
      <w:pPr>
        <w:numPr>
          <w:ilvl w:val="0"/>
          <w:numId w:val="0"/>
        </w:numPr>
        <w:spacing w:before="50" w:after="70" w:line="240" w:lineRule="auto"/>
        <w:ind w:left="142"/>
      </w:pPr>
      <w:r>
        <w:t>DIČ:</w:t>
      </w:r>
      <w:r>
        <w:tab/>
      </w:r>
      <w:r>
        <w:tab/>
      </w:r>
      <w:r>
        <w:tab/>
      </w:r>
      <w:r>
        <w:tab/>
      </w:r>
      <w:r>
        <w:tab/>
      </w:r>
      <w:r>
        <w:tab/>
      </w:r>
      <w:r>
        <w:tab/>
      </w:r>
      <w:r>
        <w:tab/>
      </w:r>
      <w:r>
        <w:tab/>
        <w:t>CZ47114983</w:t>
      </w:r>
    </w:p>
    <w:p w:rsidR="00FA328A" w:rsidRDefault="00FA328A" w:rsidP="00FA328A">
      <w:pPr>
        <w:numPr>
          <w:ilvl w:val="0"/>
          <w:numId w:val="0"/>
        </w:numPr>
        <w:spacing w:before="50" w:after="70" w:line="240" w:lineRule="auto"/>
        <w:ind w:left="142"/>
      </w:pPr>
      <w:r>
        <w:t>zastoupen:</w:t>
      </w:r>
      <w:r>
        <w:tab/>
      </w:r>
      <w:r>
        <w:tab/>
      </w:r>
      <w:r>
        <w:tab/>
      </w:r>
      <w:r>
        <w:tab/>
      </w:r>
      <w:r>
        <w:tab/>
      </w:r>
      <w:r>
        <w:tab/>
      </w:r>
      <w:r>
        <w:tab/>
        <w:t>Ing. Věra Vykoupilová, obchodní ředitelka regionu Západní Čechy</w:t>
      </w:r>
    </w:p>
    <w:p w:rsidR="00FA328A" w:rsidRDefault="00FA328A" w:rsidP="00FA328A">
      <w:pPr>
        <w:numPr>
          <w:ilvl w:val="0"/>
          <w:numId w:val="0"/>
        </w:numPr>
        <w:spacing w:before="50" w:after="70" w:line="240" w:lineRule="auto"/>
        <w:ind w:left="142"/>
      </w:pPr>
      <w:r>
        <w:t>zapsán v obchodním rejstříku</w:t>
      </w:r>
      <w:r>
        <w:tab/>
      </w:r>
      <w:r>
        <w:tab/>
        <w:t>Městského soudu v Praze, oddíl A, vložka 7565</w:t>
      </w:r>
    </w:p>
    <w:p w:rsidR="00FA328A" w:rsidRDefault="00FA328A" w:rsidP="00FA328A">
      <w:pPr>
        <w:numPr>
          <w:ilvl w:val="0"/>
          <w:numId w:val="0"/>
        </w:numPr>
        <w:spacing w:before="50" w:after="70" w:line="240" w:lineRule="auto"/>
        <w:ind w:left="142"/>
      </w:pPr>
      <w:r>
        <w:t>bankovní spojení:</w:t>
      </w:r>
      <w:r>
        <w:tab/>
      </w:r>
      <w:r>
        <w:tab/>
      </w:r>
      <w:r>
        <w:tab/>
      </w:r>
      <w:r>
        <w:tab/>
      </w:r>
      <w:r>
        <w:tab/>
        <w:t xml:space="preserve">Československá obchodní banka, a. s. </w:t>
      </w:r>
    </w:p>
    <w:p w:rsidR="00FA328A" w:rsidRDefault="00FA328A" w:rsidP="00FA328A">
      <w:pPr>
        <w:numPr>
          <w:ilvl w:val="0"/>
          <w:numId w:val="0"/>
        </w:numPr>
        <w:spacing w:before="50" w:after="70" w:line="240" w:lineRule="auto"/>
        <w:ind w:left="142"/>
      </w:pPr>
      <w:r>
        <w:t>číslo účtu:</w:t>
      </w:r>
      <w:r>
        <w:tab/>
      </w:r>
      <w:r>
        <w:tab/>
      </w:r>
      <w:r>
        <w:tab/>
      </w:r>
      <w:r>
        <w:tab/>
      </w:r>
      <w:r>
        <w:tab/>
      </w:r>
      <w:r>
        <w:tab/>
      </w:r>
      <w:r>
        <w:tab/>
        <w:t xml:space="preserve">134204869/0300                </w:t>
      </w:r>
    </w:p>
    <w:p w:rsidR="00FA328A" w:rsidRDefault="00FA328A" w:rsidP="00FA328A">
      <w:pPr>
        <w:numPr>
          <w:ilvl w:val="0"/>
          <w:numId w:val="0"/>
        </w:numPr>
        <w:spacing w:before="50" w:after="70" w:line="240" w:lineRule="auto"/>
        <w:ind w:left="142"/>
      </w:pPr>
      <w:r>
        <w:t>korespondenční adresa:</w:t>
      </w:r>
      <w:r>
        <w:tab/>
      </w:r>
      <w:r>
        <w:tab/>
      </w:r>
      <w:r>
        <w:tab/>
      </w:r>
      <w:r>
        <w:tab/>
        <w:t xml:space="preserve">ČP, </w:t>
      </w:r>
      <w:proofErr w:type="gramStart"/>
      <w:r>
        <w:t>s.p.</w:t>
      </w:r>
      <w:proofErr w:type="gramEnd"/>
      <w:r>
        <w:t>, Odbor obchodu, Solní 260/20, 301 99 Plzeň</w:t>
      </w:r>
    </w:p>
    <w:p w:rsidR="00FA328A" w:rsidRDefault="00FA328A" w:rsidP="00FA328A">
      <w:pPr>
        <w:numPr>
          <w:ilvl w:val="0"/>
          <w:numId w:val="0"/>
        </w:numPr>
        <w:spacing w:before="50" w:after="70" w:line="240" w:lineRule="auto"/>
        <w:ind w:left="142"/>
      </w:pPr>
      <w:r>
        <w:t>BIC/SWIFT:</w:t>
      </w:r>
      <w:r>
        <w:tab/>
      </w:r>
      <w:r>
        <w:tab/>
      </w:r>
      <w:r>
        <w:tab/>
      </w:r>
      <w:r>
        <w:tab/>
      </w:r>
      <w:r>
        <w:tab/>
      </w:r>
      <w:r>
        <w:tab/>
      </w:r>
      <w:r>
        <w:tab/>
        <w:t>CEKOCZPP</w:t>
      </w:r>
    </w:p>
    <w:p w:rsidR="00FA328A" w:rsidRDefault="00FA328A" w:rsidP="00FA328A">
      <w:pPr>
        <w:numPr>
          <w:ilvl w:val="0"/>
          <w:numId w:val="0"/>
        </w:numPr>
        <w:spacing w:before="50" w:after="70" w:line="240" w:lineRule="auto"/>
        <w:ind w:left="142"/>
      </w:pPr>
      <w:r>
        <w:t>IBAN:</w:t>
      </w:r>
      <w:r>
        <w:tab/>
      </w:r>
      <w:r>
        <w:tab/>
      </w:r>
      <w:r>
        <w:tab/>
      </w:r>
      <w:r>
        <w:tab/>
      </w:r>
      <w:r>
        <w:tab/>
      </w:r>
      <w:r>
        <w:tab/>
      </w:r>
      <w:r>
        <w:tab/>
      </w:r>
      <w:r>
        <w:tab/>
        <w:t>CZ03 0300 0000 0001 3420 4869</w:t>
      </w:r>
    </w:p>
    <w:p w:rsidR="00FA328A" w:rsidRDefault="00FA328A" w:rsidP="00FA328A">
      <w:pPr>
        <w:numPr>
          <w:ilvl w:val="0"/>
          <w:numId w:val="0"/>
        </w:numPr>
        <w:spacing w:before="50" w:after="70" w:line="240" w:lineRule="auto"/>
        <w:ind w:left="142"/>
      </w:pPr>
      <w:r>
        <w:t>dále jen "ČP"</w:t>
      </w:r>
    </w:p>
    <w:p w:rsidR="00FA328A" w:rsidRDefault="00FA328A" w:rsidP="00FA328A">
      <w:pPr>
        <w:numPr>
          <w:ilvl w:val="0"/>
          <w:numId w:val="0"/>
        </w:numPr>
        <w:spacing w:before="50" w:after="70" w:line="240" w:lineRule="auto"/>
        <w:ind w:left="142"/>
      </w:pPr>
    </w:p>
    <w:p w:rsidR="00FA328A" w:rsidRDefault="00FA328A" w:rsidP="00FA328A">
      <w:pPr>
        <w:numPr>
          <w:ilvl w:val="0"/>
          <w:numId w:val="0"/>
        </w:numPr>
        <w:spacing w:before="300" w:after="280" w:line="240" w:lineRule="auto"/>
        <w:ind w:left="142"/>
      </w:pPr>
      <w:r>
        <w:t>a</w:t>
      </w:r>
    </w:p>
    <w:p w:rsidR="00FA328A" w:rsidRDefault="00FA328A" w:rsidP="00FA328A">
      <w:pPr>
        <w:numPr>
          <w:ilvl w:val="0"/>
          <w:numId w:val="0"/>
        </w:numPr>
        <w:spacing w:after="0" w:line="240" w:lineRule="auto"/>
        <w:ind w:left="142"/>
      </w:pPr>
    </w:p>
    <w:p w:rsidR="00FA328A" w:rsidRDefault="0083450D" w:rsidP="00FA328A">
      <w:pPr>
        <w:numPr>
          <w:ilvl w:val="0"/>
          <w:numId w:val="0"/>
        </w:numPr>
        <w:spacing w:before="80" w:after="140" w:line="240" w:lineRule="auto"/>
        <w:ind w:left="142"/>
      </w:pPr>
      <w:r>
        <w:rPr>
          <w:b/>
        </w:rPr>
        <w:t>X</w:t>
      </w:r>
    </w:p>
    <w:p w:rsidR="00FA328A" w:rsidRDefault="00FA328A" w:rsidP="00FA328A">
      <w:pPr>
        <w:numPr>
          <w:ilvl w:val="0"/>
          <w:numId w:val="0"/>
        </w:numPr>
        <w:spacing w:before="50" w:after="70" w:line="240" w:lineRule="auto"/>
        <w:ind w:left="142"/>
      </w:pPr>
      <w:r>
        <w:t>se sídlem/místem podnikání:</w:t>
      </w:r>
      <w:r>
        <w:tab/>
      </w:r>
      <w:r>
        <w:tab/>
      </w:r>
      <w:r>
        <w:tab/>
      </w:r>
      <w:r w:rsidR="0083450D">
        <w:t>X</w:t>
      </w:r>
    </w:p>
    <w:p w:rsidR="00FA328A" w:rsidRDefault="00FA328A" w:rsidP="00FA328A">
      <w:pPr>
        <w:numPr>
          <w:ilvl w:val="0"/>
          <w:numId w:val="0"/>
        </w:numPr>
        <w:spacing w:before="50" w:after="70" w:line="240" w:lineRule="auto"/>
        <w:ind w:left="142"/>
      </w:pPr>
      <w:r>
        <w:t>IČO:</w:t>
      </w:r>
      <w:r>
        <w:tab/>
      </w:r>
      <w:r>
        <w:tab/>
      </w:r>
      <w:r>
        <w:tab/>
      </w:r>
      <w:r>
        <w:tab/>
      </w:r>
      <w:r>
        <w:tab/>
      </w:r>
      <w:r>
        <w:tab/>
      </w:r>
      <w:r>
        <w:tab/>
      </w:r>
      <w:r>
        <w:tab/>
      </w:r>
      <w:r>
        <w:tab/>
      </w:r>
      <w:r w:rsidR="0083450D">
        <w:t>X</w:t>
      </w:r>
    </w:p>
    <w:p w:rsidR="00FA328A" w:rsidRDefault="00FA328A" w:rsidP="00FA328A">
      <w:pPr>
        <w:numPr>
          <w:ilvl w:val="0"/>
          <w:numId w:val="0"/>
        </w:numPr>
        <w:spacing w:before="50" w:after="70" w:line="240" w:lineRule="auto"/>
        <w:ind w:left="142"/>
      </w:pPr>
      <w:r>
        <w:t>DIČ:</w:t>
      </w:r>
      <w:r>
        <w:tab/>
      </w:r>
      <w:r>
        <w:tab/>
      </w:r>
      <w:r>
        <w:tab/>
      </w:r>
      <w:r>
        <w:tab/>
      </w:r>
      <w:r>
        <w:tab/>
      </w:r>
      <w:r>
        <w:tab/>
      </w:r>
      <w:r>
        <w:tab/>
      </w:r>
      <w:r>
        <w:tab/>
      </w:r>
      <w:r>
        <w:tab/>
      </w:r>
      <w:r w:rsidR="0083450D">
        <w:t>X</w:t>
      </w:r>
    </w:p>
    <w:p w:rsidR="00FA328A" w:rsidRDefault="00FA328A" w:rsidP="00FA328A">
      <w:pPr>
        <w:numPr>
          <w:ilvl w:val="0"/>
          <w:numId w:val="0"/>
        </w:numPr>
        <w:spacing w:before="50" w:after="70" w:line="240" w:lineRule="auto"/>
        <w:ind w:left="142"/>
      </w:pPr>
      <w:r>
        <w:t>zastoupen:</w:t>
      </w:r>
      <w:r>
        <w:tab/>
      </w:r>
      <w:r>
        <w:tab/>
      </w:r>
      <w:r>
        <w:tab/>
      </w:r>
      <w:r>
        <w:tab/>
      </w:r>
      <w:r>
        <w:tab/>
      </w:r>
      <w:r>
        <w:tab/>
      </w:r>
      <w:r>
        <w:tab/>
      </w:r>
      <w:r w:rsidR="0083450D">
        <w:t>X</w:t>
      </w:r>
    </w:p>
    <w:p w:rsidR="00FA328A" w:rsidRDefault="00FA328A" w:rsidP="00FA328A">
      <w:pPr>
        <w:numPr>
          <w:ilvl w:val="0"/>
          <w:numId w:val="0"/>
        </w:numPr>
        <w:spacing w:before="50" w:after="70" w:line="240" w:lineRule="auto"/>
        <w:ind w:left="142"/>
      </w:pPr>
      <w:r>
        <w:t>zapsán/a v obchodním rejstříku:</w:t>
      </w:r>
      <w:r>
        <w:tab/>
      </w:r>
      <w:r>
        <w:tab/>
      </w:r>
      <w:r w:rsidR="0083450D">
        <w:t>X</w:t>
      </w:r>
    </w:p>
    <w:p w:rsidR="00FA328A" w:rsidRDefault="00FA328A" w:rsidP="00FA328A">
      <w:pPr>
        <w:numPr>
          <w:ilvl w:val="0"/>
          <w:numId w:val="0"/>
        </w:numPr>
        <w:spacing w:before="50" w:after="70" w:line="240" w:lineRule="auto"/>
        <w:ind w:left="142"/>
      </w:pPr>
      <w:r>
        <w:t>bankovní spojení:</w:t>
      </w:r>
      <w:r>
        <w:tab/>
      </w:r>
      <w:r>
        <w:tab/>
      </w:r>
      <w:r>
        <w:tab/>
      </w:r>
      <w:r>
        <w:tab/>
      </w:r>
      <w:r>
        <w:tab/>
      </w:r>
      <w:r w:rsidR="0083450D">
        <w:t>X</w:t>
      </w:r>
    </w:p>
    <w:p w:rsidR="00FA328A" w:rsidRDefault="00FA328A" w:rsidP="00FA328A">
      <w:pPr>
        <w:numPr>
          <w:ilvl w:val="0"/>
          <w:numId w:val="0"/>
        </w:numPr>
        <w:spacing w:before="50" w:after="70" w:line="240" w:lineRule="auto"/>
        <w:ind w:left="142"/>
      </w:pPr>
      <w:r>
        <w:t>číslo účtu:</w:t>
      </w:r>
      <w:r>
        <w:tab/>
      </w:r>
      <w:r>
        <w:tab/>
      </w:r>
      <w:r>
        <w:tab/>
      </w:r>
      <w:r>
        <w:tab/>
      </w:r>
      <w:r>
        <w:tab/>
      </w:r>
      <w:r>
        <w:tab/>
      </w:r>
      <w:r>
        <w:tab/>
      </w:r>
      <w:r w:rsidR="0083450D">
        <w:t>X</w:t>
      </w:r>
    </w:p>
    <w:p w:rsidR="00A84390" w:rsidRDefault="00FA328A" w:rsidP="00FA328A">
      <w:pPr>
        <w:numPr>
          <w:ilvl w:val="0"/>
          <w:numId w:val="0"/>
        </w:numPr>
        <w:spacing w:before="50" w:after="70" w:line="240" w:lineRule="auto"/>
        <w:ind w:left="142"/>
      </w:pPr>
      <w:r>
        <w:t>korespondenční adresa:</w:t>
      </w:r>
      <w:r>
        <w:tab/>
      </w:r>
      <w:r>
        <w:tab/>
      </w:r>
      <w:r>
        <w:tab/>
      </w:r>
      <w:r>
        <w:tab/>
      </w:r>
      <w:r w:rsidR="0083450D">
        <w:t>X</w:t>
      </w:r>
      <w:r>
        <w:t xml:space="preserve"> </w:t>
      </w:r>
    </w:p>
    <w:p w:rsidR="00FA328A" w:rsidRDefault="00A84390" w:rsidP="00FA328A">
      <w:pPr>
        <w:numPr>
          <w:ilvl w:val="0"/>
          <w:numId w:val="0"/>
        </w:numPr>
        <w:spacing w:before="50" w:after="70" w:line="240" w:lineRule="auto"/>
        <w:ind w:left="142"/>
      </w:pPr>
      <w:r>
        <w:t xml:space="preserve">                                                           </w:t>
      </w:r>
      <w:r w:rsidR="0083450D">
        <w:t>X</w:t>
      </w:r>
    </w:p>
    <w:p w:rsidR="00FA328A" w:rsidRDefault="00FA328A" w:rsidP="00FA328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3450D">
        <w:t>X</w:t>
      </w:r>
    </w:p>
    <w:p w:rsidR="00FA328A" w:rsidRDefault="00FA328A" w:rsidP="00FA328A">
      <w:pPr>
        <w:numPr>
          <w:ilvl w:val="0"/>
          <w:numId w:val="0"/>
        </w:numPr>
        <w:spacing w:before="50" w:after="70" w:line="240" w:lineRule="auto"/>
        <w:ind w:left="142"/>
      </w:pPr>
      <w:r>
        <w:t>přidělené ID CČK složky:</w:t>
      </w:r>
      <w:r>
        <w:tab/>
      </w:r>
      <w:r>
        <w:tab/>
      </w:r>
      <w:r>
        <w:tab/>
      </w:r>
      <w:r w:rsidR="0083450D">
        <w:t>X</w:t>
      </w:r>
    </w:p>
    <w:p w:rsidR="00FA328A" w:rsidRDefault="00FA328A" w:rsidP="00FA328A">
      <w:pPr>
        <w:numPr>
          <w:ilvl w:val="0"/>
          <w:numId w:val="0"/>
        </w:numPr>
        <w:spacing w:before="50" w:after="70" w:line="240" w:lineRule="auto"/>
        <w:ind w:left="142"/>
      </w:pPr>
      <w:r>
        <w:t>(dále jen "Objednatel")</w:t>
      </w:r>
    </w:p>
    <w:p w:rsidR="00FA328A" w:rsidRDefault="00FA328A" w:rsidP="00FA328A">
      <w:pPr>
        <w:numPr>
          <w:ilvl w:val="0"/>
          <w:numId w:val="0"/>
        </w:numPr>
        <w:spacing w:before="50" w:after="70" w:line="240" w:lineRule="auto"/>
        <w:ind w:left="142"/>
      </w:pPr>
    </w:p>
    <w:p w:rsidR="00422C16" w:rsidRDefault="00FA328A" w:rsidP="00422C16">
      <w:pPr>
        <w:numPr>
          <w:ilvl w:val="0"/>
          <w:numId w:val="0"/>
        </w:numPr>
        <w:spacing w:before="160" w:after="200" w:line="276" w:lineRule="auto"/>
        <w:ind w:left="142"/>
        <w:jc w:val="both"/>
      </w:pPr>
      <w:r>
        <w:t>dále jednotlivě jako "Smluvní strana", nebo společně jako "Smluvní strany" uzavírají v souladu s ustanovením § 1746 odst. 2 zákona č. 89/2012 Sb., občanského zákoníku, ve znění pozdějších předpisů (dále jen "Občanský zákoník"), Smlouvu o Roznášce informačních/propagačních materiálů (dále jen "Smlouva").</w:t>
      </w:r>
    </w:p>
    <w:p w:rsidR="00422C16" w:rsidRDefault="00422C16" w:rsidP="00422C16">
      <w:pPr>
        <w:numPr>
          <w:ilvl w:val="0"/>
          <w:numId w:val="0"/>
        </w:numPr>
        <w:spacing w:before="160" w:after="200" w:line="276" w:lineRule="auto"/>
        <w:ind w:left="142"/>
        <w:jc w:val="both"/>
      </w:pPr>
    </w:p>
    <w:p w:rsidR="00FA328A" w:rsidRPr="00FA328A" w:rsidRDefault="00FA328A" w:rsidP="00FA328A">
      <w:pPr>
        <w:keepNext/>
        <w:spacing w:before="480" w:after="120"/>
        <w:ind w:left="431" w:hanging="431"/>
        <w:jc w:val="center"/>
        <w:outlineLvl w:val="0"/>
      </w:pPr>
      <w:r>
        <w:rPr>
          <w:b/>
          <w:sz w:val="24"/>
        </w:rPr>
        <w:t>Účel a předmět Smlouvy</w:t>
      </w:r>
    </w:p>
    <w:p w:rsidR="00FA328A" w:rsidRPr="00FA328A" w:rsidRDefault="00FA328A" w:rsidP="00E66DB6">
      <w:pPr>
        <w:numPr>
          <w:ilvl w:val="1"/>
          <w:numId w:val="21"/>
        </w:numPr>
        <w:spacing w:after="120"/>
        <w:ind w:left="624" w:hanging="624"/>
        <w:jc w:val="both"/>
      </w:pPr>
      <w:r>
        <w:t>Předmětem Smlouvy je úprava vzájemných práv a povinností, zejména pak závazek ČP zabezpečit zpracování a realizaci služby Roznáška informačních/propagačních materiálů (dále jen "RIPM") v lokalitách, počtech a termínech dle jednotlivých potvrzených zakázek Objednatele a povinnost Objednatele zaplatit za objednanou službu řádně a včas ujednanou cenu.</w:t>
      </w:r>
    </w:p>
    <w:p w:rsidR="00FA328A" w:rsidRPr="00FA328A" w:rsidRDefault="00FA328A" w:rsidP="00E66DB6">
      <w:pPr>
        <w:numPr>
          <w:ilvl w:val="1"/>
          <w:numId w:val="21"/>
        </w:numPr>
        <w:spacing w:after="120"/>
        <w:ind w:left="624" w:hanging="624"/>
        <w:jc w:val="both"/>
      </w:pPr>
      <w:r>
        <w:t>Není-li ve Smlouvě výslovně ujednáno jinak, práva a povinnosti z uzavřené Smlouvy vyplývají z Obchodních podmínek služby RIPM (dále jen "Obchodní podmínky"), platných v den předání informačních/propagačních materiálů.</w:t>
      </w:r>
    </w:p>
    <w:p w:rsidR="00FA328A" w:rsidRPr="00FA328A" w:rsidRDefault="00FA328A" w:rsidP="00E66DB6">
      <w:pPr>
        <w:numPr>
          <w:ilvl w:val="1"/>
          <w:numId w:val="21"/>
        </w:numPr>
        <w:spacing w:after="120"/>
        <w:ind w:left="624" w:hanging="624"/>
        <w:jc w:val="both"/>
      </w:pPr>
      <w:r>
        <w:t xml:space="preserve">V souladu s § 1751 občanského zákoníku jsou nedílnou součástí této Smlouvy Obchodní podmínky a Poštovní podmínky České pošty, s.p. - Ceník poštovních služeb a ostatních služeb poskytovaných Českou poštou, </w:t>
      </w:r>
      <w:proofErr w:type="gramStart"/>
      <w:r>
        <w:t>s.p.</w:t>
      </w:r>
      <w:proofErr w:type="gramEnd"/>
      <w:r>
        <w:t xml:space="preserve"> v části upravující ceny služby RIPM (dále jen "Ceník"). Podpisem této Smlouvy Objednatel potvrzuje, že se seznámil s obsahem a významem dokumentů uvedených v předchozí větě, že mu byl text těchto dokumentů dostatečně vysvětlen a že výslovně s jejich zněním souhlasí. </w:t>
      </w:r>
    </w:p>
    <w:p w:rsidR="00FA328A" w:rsidRPr="00FA328A" w:rsidRDefault="00FA328A" w:rsidP="00E66DB6">
      <w:pPr>
        <w:numPr>
          <w:ilvl w:val="1"/>
          <w:numId w:val="21"/>
        </w:numPr>
        <w:spacing w:after="120"/>
        <w:ind w:left="624" w:hanging="624"/>
        <w:jc w:val="both"/>
      </w:pPr>
      <w:r>
        <w:t>ČP je oprávněna provádět v přiměřeném rozsahu změny Obchodních podmínek a Ceníku. ČP Objednateli poskytne informace o změně Obchodních podmínek a Ceníku včetně informace o dni účinnosti změn nejméně 30 dní před dnem účinnosti změn, a to zpřístupněním této informace na všech poštách v ČR a na internetové adrese http://www.ceskaposta.cz/. ČP může poskytnout informace o změně včetně nového znění Obchodních podmínek a Ceníku i jinými prostředky komunikace ujednanými s Objednatelem nebo jejich zasláním na adresu Objednatele uvedenou v záhlaví této Smlouvy.</w:t>
      </w:r>
    </w:p>
    <w:p w:rsidR="00FA328A" w:rsidRPr="00FA328A" w:rsidRDefault="00FA328A" w:rsidP="00E66DB6">
      <w:pPr>
        <w:numPr>
          <w:ilvl w:val="1"/>
          <w:numId w:val="21"/>
        </w:numPr>
        <w:spacing w:after="120"/>
        <w:ind w:left="624" w:hanging="624"/>
        <w:jc w:val="both"/>
      </w:pPr>
      <w:r>
        <w:t>Objednatel je povinen se s novým zněním Obchodních podmínek a Ceníku seznámit.</w:t>
      </w:r>
    </w:p>
    <w:p w:rsidR="00FA328A" w:rsidRPr="00FA328A" w:rsidRDefault="00FA328A" w:rsidP="00E66DB6">
      <w:pPr>
        <w:numPr>
          <w:ilvl w:val="1"/>
          <w:numId w:val="21"/>
        </w:numPr>
        <w:spacing w:after="120"/>
        <w:ind w:left="624" w:hanging="624"/>
        <w:jc w:val="both"/>
      </w:pPr>
      <w:r>
        <w:t>Pokud Objednatel písemně nevypoví tuto Smlouvu nejpozději 1 pracovní den před navrhovaným dnem účinnosti nového znění Obchodních podmínek a Ceníku, platí, že změnu Obchodních podmínek a Ceníku přijal s účinností ode dne účinnosti stanoveného ČP. Změny Obchodních podmínek a Ceníku se týkají jak nově, tak dříve ujednaných závazkových vztahů, pokud ČP nestanoví v Obchodních podmínkách a Ceníku jinak.</w:t>
      </w:r>
    </w:p>
    <w:p w:rsidR="00FA328A" w:rsidRPr="00FA328A" w:rsidRDefault="00FA328A" w:rsidP="00E66DB6">
      <w:pPr>
        <w:numPr>
          <w:ilvl w:val="1"/>
          <w:numId w:val="21"/>
        </w:numPr>
        <w:spacing w:after="120"/>
        <w:ind w:left="624" w:hanging="624"/>
        <w:jc w:val="both"/>
      </w:pPr>
      <w:r>
        <w:t>Pokud Objednatel písemně odmítne návrh na změnu Obchodních podmínek a Ceníku, současně s tímto oznámením o odmítnutí navrhovaných změn vypovídá tuto Smlouvu. Výpovědní doba počíná běžet dnem doručení výpovědi druhé straně, přičemž skončí ke dni účinnosti změny Obchodních podmínek a Ceníku. Výpověď musí být doručena druhé smluvní straně přede dnem, kdy má navrhovaná změna nabýt účinnosti.</w:t>
      </w:r>
    </w:p>
    <w:p w:rsidR="00FA328A" w:rsidRPr="00FA328A" w:rsidRDefault="00FA328A" w:rsidP="00E66DB6">
      <w:pPr>
        <w:numPr>
          <w:ilvl w:val="1"/>
          <w:numId w:val="21"/>
        </w:numPr>
        <w:spacing w:after="120"/>
        <w:ind w:left="624" w:hanging="624"/>
        <w:jc w:val="both"/>
      </w:pPr>
      <w:r>
        <w:t>Výpověď a oznámení o odmítnutí navrhovaných změn Obchodních podmínek a Ceníku učiněné Objednatelem musí mít písemnou formu a musí být doručeny ČP osobně, poštou, kurýrní službou nebo jiným dohodnutým způsobem umožňujícím přepravu nebo přenos a prokazatelné doručení. ČP se s Objednatelem může též dohodnout, že výpověď a oznámení o odmítnutí navrhovaných změn budou doručovány faxem nebo prostřednictvím elektronické pošty.</w:t>
      </w:r>
    </w:p>
    <w:p w:rsidR="00FA328A" w:rsidRDefault="00FA328A" w:rsidP="00E66DB6">
      <w:pPr>
        <w:numPr>
          <w:ilvl w:val="1"/>
          <w:numId w:val="21"/>
        </w:numPr>
        <w:spacing w:after="120"/>
        <w:ind w:left="624" w:hanging="624"/>
        <w:jc w:val="both"/>
      </w:pPr>
      <w:r>
        <w:t>ČP a Objednatel se odchylně od výše uvedeného dohodli, že je ČP oprávněna provést s okamžitou účinností jednostrannou změnu Obchodních podmínek a Ceníku, je-li tato změna výhradně ve prospěch Objednatele.</w:t>
      </w:r>
    </w:p>
    <w:p w:rsidR="00422C16" w:rsidRPr="00FA328A" w:rsidRDefault="00422C16" w:rsidP="00422C16">
      <w:pPr>
        <w:numPr>
          <w:ilvl w:val="0"/>
          <w:numId w:val="0"/>
        </w:numPr>
        <w:spacing w:after="120"/>
        <w:ind w:left="624"/>
        <w:jc w:val="both"/>
      </w:pPr>
    </w:p>
    <w:p w:rsidR="00FA328A" w:rsidRPr="00FA328A" w:rsidRDefault="00FA328A" w:rsidP="00FA328A">
      <w:pPr>
        <w:keepNext/>
        <w:spacing w:before="480" w:after="120"/>
        <w:ind w:left="431" w:hanging="431"/>
        <w:jc w:val="center"/>
        <w:outlineLvl w:val="0"/>
      </w:pPr>
      <w:r>
        <w:rPr>
          <w:b/>
          <w:sz w:val="24"/>
        </w:rPr>
        <w:lastRenderedPageBreak/>
        <w:t>Popis RIPM a vymezení okruhu příjemců</w:t>
      </w:r>
    </w:p>
    <w:p w:rsidR="00FA328A" w:rsidRPr="00FA328A" w:rsidRDefault="00FA328A" w:rsidP="00E66DB6">
      <w:pPr>
        <w:numPr>
          <w:ilvl w:val="1"/>
          <w:numId w:val="21"/>
        </w:numPr>
        <w:spacing w:after="120"/>
        <w:ind w:left="624" w:hanging="624"/>
        <w:jc w:val="both"/>
      </w:pPr>
      <w:r>
        <w:t xml:space="preserve">Objednatel je povinen před každou jednotlivou zakázkou předat ČP vyplněný Zakázkový list v elektronické podobě. Vzor Zakázkového listu je přiložen jako Příloha č. 1 k této Smlouvě. Součástí Zakázkového listu je distribuční seznam dodávacích pošt včetně jejich PSČ, množství informačních/propagačních materiálů určené na každou dodávací poštu a zařazení obce do příslušného pásma. </w:t>
      </w:r>
    </w:p>
    <w:p w:rsidR="00FA328A" w:rsidRPr="00FA328A" w:rsidRDefault="00FA328A" w:rsidP="00E66DB6">
      <w:pPr>
        <w:numPr>
          <w:ilvl w:val="1"/>
          <w:numId w:val="21"/>
        </w:numPr>
        <w:spacing w:after="120"/>
        <w:ind w:left="624" w:hanging="624"/>
        <w:jc w:val="both"/>
      </w:pPr>
      <w:r>
        <w:t>Zakázkou se pro účely této Smlouvy rozumí každé jednotlivé podání stejného druhu RIPM, stejné hmotnosti a termínu doručení uvedeného v Zakázkovém listu předaných (podaných) informačních/propagačních materiálů (dále jen "Zakázkový list").</w:t>
      </w:r>
    </w:p>
    <w:p w:rsidR="00FA328A" w:rsidRDefault="00FA328A" w:rsidP="00E66DB6">
      <w:pPr>
        <w:numPr>
          <w:ilvl w:val="1"/>
          <w:numId w:val="21"/>
        </w:numPr>
        <w:spacing w:after="120"/>
        <w:ind w:left="624" w:hanging="624"/>
        <w:jc w:val="both"/>
      </w:pPr>
      <w:r>
        <w:t xml:space="preserve">ČP poskytuje informace o zařazení lokalit (obcí) do příslušných pásem, počtu domácností podle dodávacích pošt a přiřazení obcí a jejich částí k dodávacím poštám na internetové adrese </w:t>
      </w:r>
      <w:hyperlink r:id="rId9" w:history="1">
        <w:r w:rsidR="00422C16" w:rsidRPr="0084770C">
          <w:rPr>
            <w:rStyle w:val="Hypertextovodkaz"/>
          </w:rPr>
          <w:t>http://www.ceskaposta.cz/</w:t>
        </w:r>
      </w:hyperlink>
      <w:r>
        <w:t>.</w:t>
      </w:r>
    </w:p>
    <w:p w:rsidR="00422C16" w:rsidRPr="00FA328A" w:rsidRDefault="00422C16" w:rsidP="00422C16">
      <w:pPr>
        <w:numPr>
          <w:ilvl w:val="0"/>
          <w:numId w:val="0"/>
        </w:numPr>
        <w:spacing w:after="120"/>
        <w:ind w:left="624"/>
        <w:jc w:val="both"/>
      </w:pPr>
    </w:p>
    <w:p w:rsidR="00FA328A" w:rsidRPr="00FA328A" w:rsidRDefault="00FA328A" w:rsidP="00FA328A">
      <w:pPr>
        <w:keepNext/>
        <w:spacing w:before="480" w:after="120"/>
        <w:ind w:left="431" w:hanging="431"/>
        <w:jc w:val="center"/>
        <w:outlineLvl w:val="0"/>
      </w:pPr>
      <w:r>
        <w:rPr>
          <w:b/>
          <w:sz w:val="24"/>
        </w:rPr>
        <w:t>Místo a způsob podání</w:t>
      </w:r>
    </w:p>
    <w:p w:rsidR="00FA328A" w:rsidRPr="00C31168" w:rsidRDefault="00FA328A" w:rsidP="00E66DB6">
      <w:pPr>
        <w:numPr>
          <w:ilvl w:val="1"/>
          <w:numId w:val="21"/>
        </w:numPr>
        <w:spacing w:after="120"/>
        <w:ind w:left="624" w:hanging="624"/>
        <w:jc w:val="both"/>
        <w:rPr>
          <w:b/>
        </w:rPr>
      </w:pPr>
      <w:r w:rsidRPr="00C31168">
        <w:rPr>
          <w:b/>
        </w:rPr>
        <w:t xml:space="preserve">Podací místa včetně mezních časů předání jsou uvedena v Příloze č. 2 - Seznam </w:t>
      </w:r>
      <w:r w:rsidR="00A84390" w:rsidRPr="00C31168">
        <w:rPr>
          <w:b/>
        </w:rPr>
        <w:t>provozoven.</w:t>
      </w:r>
    </w:p>
    <w:p w:rsidR="00FA328A" w:rsidRPr="00FA328A" w:rsidRDefault="00FA328A" w:rsidP="00E66DB6">
      <w:pPr>
        <w:numPr>
          <w:ilvl w:val="1"/>
          <w:numId w:val="21"/>
        </w:numPr>
        <w:spacing w:after="120"/>
        <w:ind w:left="624" w:hanging="624"/>
        <w:jc w:val="both"/>
      </w:pPr>
      <w:r>
        <w:t>Pro každou zakázku Objednatel předá ČP Zakázkový list spolu s distribučním seznamem v elektronické podobě, a to nejpozději 3 pracovní dny před návozem informačních/propagačních materiálů materiálu ke zpracování, na e-mailovou adresu</w:t>
      </w:r>
      <w:r w:rsidR="00C31168">
        <w:t xml:space="preserve">: </w:t>
      </w:r>
      <w:r w:rsidR="0083450D">
        <w:t>X</w:t>
      </w:r>
      <w:r>
        <w:t>.</w:t>
      </w:r>
      <w:r w:rsidR="00C31168">
        <w:t xml:space="preserve"> </w:t>
      </w:r>
    </w:p>
    <w:p w:rsidR="00FA328A" w:rsidRPr="00FA328A" w:rsidRDefault="00FA328A" w:rsidP="00E66DB6">
      <w:pPr>
        <w:numPr>
          <w:ilvl w:val="1"/>
          <w:numId w:val="21"/>
        </w:numPr>
        <w:spacing w:after="120"/>
        <w:ind w:left="624" w:hanging="624"/>
        <w:jc w:val="both"/>
      </w:pPr>
      <w:r>
        <w:t>ČP Zakázkový list Objednateli potvrdí nebo sdělí Objednateli podmínky, za jakých zakázku přijme.</w:t>
      </w:r>
    </w:p>
    <w:p w:rsidR="00FA328A" w:rsidRPr="00FA328A" w:rsidRDefault="00FA328A" w:rsidP="00E66DB6">
      <w:pPr>
        <w:numPr>
          <w:ilvl w:val="1"/>
          <w:numId w:val="21"/>
        </w:numPr>
        <w:spacing w:after="120"/>
        <w:ind w:left="624" w:hanging="624"/>
        <w:jc w:val="both"/>
      </w:pPr>
      <w:r>
        <w:t>V případě, že skutečná hmotnost informačních/propagačních materiálů nebude odpovídat hmotnosti informačních/propagačních materiálů uvedené v Zakázkovém listu, oznámí ČP telefonicky Objednateli skutečnou hmotnost. Realizace zakázky bude pozdržena do obdržení elektronick</w:t>
      </w:r>
      <w:r w:rsidR="00C31168">
        <w:t xml:space="preserve">ého (na e-mail: </w:t>
      </w:r>
      <w:hyperlink r:id="rId10" w:history="1">
        <w:r w:rsidR="0083450D">
          <w:rPr>
            <w:rStyle w:val="Hypertextovodkaz"/>
          </w:rPr>
          <w:t>X</w:t>
        </w:r>
      </w:hyperlink>
      <w:r>
        <w:t>)</w:t>
      </w:r>
      <w:r w:rsidR="00C31168">
        <w:t xml:space="preserve"> </w:t>
      </w:r>
      <w:r>
        <w:t>souhlasu Objednatele se skutečnou hmotností a z ní vyplývající ceny dle Čl. 5, bod 5.1 této Smlouvy. Rozdíl ceny bude doplacen dle ujednaného způsobu úhrady.</w:t>
      </w:r>
    </w:p>
    <w:p w:rsidR="00FA328A" w:rsidRPr="00FA328A" w:rsidRDefault="00FA328A" w:rsidP="00E66DB6">
      <w:pPr>
        <w:numPr>
          <w:ilvl w:val="2"/>
          <w:numId w:val="21"/>
        </w:numPr>
        <w:spacing w:after="120"/>
        <w:ind w:left="624" w:hanging="624"/>
        <w:jc w:val="both"/>
      </w:pPr>
      <w:r>
        <w:t>Stejný postup bude uplatněn i v případě zjištění jiných nesrovnalostí uvedených v Zakázkovém listu.</w:t>
      </w:r>
    </w:p>
    <w:p w:rsidR="00FA328A" w:rsidRDefault="00FA328A" w:rsidP="00E66DB6">
      <w:pPr>
        <w:numPr>
          <w:ilvl w:val="1"/>
          <w:numId w:val="21"/>
        </w:numPr>
        <w:spacing w:after="120"/>
        <w:ind w:left="624" w:hanging="624"/>
        <w:jc w:val="both"/>
      </w:pPr>
      <w:r>
        <w:t>V případě, že bude materiál předán na paletách, Objednatel zajistí, že bude odebrán zpět stejný počet a typ palet, a to podle způsobu a ve lhůtě dohodnuté s podacím místem. V případě jednorázových palet, u kterých nebude Objednatelem požadováno vrácení, budou palety ponechány na POSTSERVISU/POSTKOMPLETU k volnému využití. V případě ztráty nebo zničení jednorázových palet není ČP povinna Objednateli hradit jakékoli náhrady.</w:t>
      </w:r>
    </w:p>
    <w:p w:rsidR="00422C16" w:rsidRPr="00FA328A" w:rsidRDefault="00422C16" w:rsidP="00422C16">
      <w:pPr>
        <w:numPr>
          <w:ilvl w:val="0"/>
          <w:numId w:val="0"/>
        </w:numPr>
        <w:spacing w:after="120"/>
        <w:ind w:left="624"/>
        <w:jc w:val="both"/>
      </w:pPr>
    </w:p>
    <w:p w:rsidR="00FA328A" w:rsidRPr="00FA328A" w:rsidRDefault="00FA328A" w:rsidP="00FA328A">
      <w:pPr>
        <w:keepNext/>
        <w:spacing w:before="480" w:after="120"/>
        <w:ind w:left="431" w:hanging="431"/>
        <w:jc w:val="center"/>
        <w:outlineLvl w:val="0"/>
      </w:pPr>
      <w:r>
        <w:rPr>
          <w:b/>
          <w:sz w:val="24"/>
        </w:rPr>
        <w:t>Dodání</w:t>
      </w:r>
    </w:p>
    <w:p w:rsidR="00FA328A" w:rsidRPr="00FA328A" w:rsidRDefault="00FA328A" w:rsidP="00E66DB6">
      <w:pPr>
        <w:numPr>
          <w:ilvl w:val="1"/>
          <w:numId w:val="21"/>
        </w:numPr>
        <w:spacing w:after="120"/>
        <w:ind w:left="624" w:hanging="624"/>
        <w:jc w:val="both"/>
      </w:pPr>
      <w:r>
        <w:t>ČP se</w:t>
      </w:r>
      <w:r w:rsidR="00C31168">
        <w:t xml:space="preserve"> </w:t>
      </w:r>
      <w:r>
        <w:t>zavazuje dodržet termíny zahájení a ukončení RIPM uváděné v jednotlivých potvrzených Zakázkových listech.</w:t>
      </w:r>
    </w:p>
    <w:p w:rsidR="00FA328A" w:rsidRPr="00FA328A" w:rsidRDefault="00FA328A" w:rsidP="00E66DB6">
      <w:pPr>
        <w:numPr>
          <w:ilvl w:val="1"/>
          <w:numId w:val="21"/>
        </w:numPr>
        <w:spacing w:after="120"/>
        <w:ind w:left="624" w:hanging="624"/>
        <w:jc w:val="both"/>
      </w:pPr>
      <w:r>
        <w:t>Objednatel má možnost využít následujících možností termínů roznosu, přičemž vždy musí být zachováno omezení minimální doby dodání materiálů nejdříve třetí a nejpozději pátý pracovní den po dni podání:</w:t>
      </w:r>
    </w:p>
    <w:p w:rsidR="00FA328A" w:rsidRPr="00FA328A" w:rsidRDefault="00FA328A" w:rsidP="00E66DB6">
      <w:pPr>
        <w:numPr>
          <w:ilvl w:val="3"/>
          <w:numId w:val="21"/>
        </w:numPr>
        <w:spacing w:after="120"/>
        <w:jc w:val="both"/>
      </w:pPr>
      <w:r>
        <w:t>"Dodání v jeden den" -  podané materiály budou dodány během jednoho pracovního dne.</w:t>
      </w:r>
    </w:p>
    <w:p w:rsidR="00FA328A" w:rsidRDefault="00FA328A" w:rsidP="00E66DB6">
      <w:pPr>
        <w:numPr>
          <w:ilvl w:val="3"/>
          <w:numId w:val="21"/>
        </w:numPr>
        <w:spacing w:after="120"/>
        <w:jc w:val="both"/>
      </w:pPr>
      <w:r>
        <w:lastRenderedPageBreak/>
        <w:t>"Dodání v rozmezí OD-DO" - podané materiály budou dodány ve dvou nebo ve třech po sobě jdoucích pracovních dnech během uvedeného rozmezí (pokud toto rozmezí připadá na jiný než pracovní den, má se za to, že termínem roznášky je nejbližší následující pracovní den).</w:t>
      </w:r>
    </w:p>
    <w:p w:rsidR="00422C16" w:rsidRPr="00FA328A" w:rsidRDefault="00422C16" w:rsidP="00422C16">
      <w:pPr>
        <w:numPr>
          <w:ilvl w:val="0"/>
          <w:numId w:val="0"/>
        </w:numPr>
        <w:spacing w:after="120"/>
        <w:ind w:left="2063"/>
        <w:jc w:val="both"/>
      </w:pPr>
    </w:p>
    <w:p w:rsidR="00FA328A" w:rsidRPr="00FA328A" w:rsidRDefault="00FA328A" w:rsidP="00FA328A">
      <w:pPr>
        <w:keepNext/>
        <w:spacing w:before="480" w:after="120"/>
        <w:ind w:left="431" w:hanging="431"/>
        <w:jc w:val="center"/>
        <w:outlineLvl w:val="0"/>
      </w:pPr>
      <w:r>
        <w:rPr>
          <w:b/>
          <w:sz w:val="24"/>
        </w:rPr>
        <w:t>Cena a způsob úhrady</w:t>
      </w:r>
    </w:p>
    <w:p w:rsidR="00FA328A" w:rsidRPr="00FA328A" w:rsidRDefault="00FA328A" w:rsidP="00E66DB6">
      <w:pPr>
        <w:numPr>
          <w:ilvl w:val="1"/>
          <w:numId w:val="21"/>
        </w:numPr>
        <w:spacing w:after="120"/>
        <w:ind w:left="624" w:hanging="624"/>
        <w:jc w:val="both"/>
      </w:pPr>
      <w:r>
        <w:t>Cena služby RIPM bude pro konkrétní zakázku vycházet z Ceníku platného v den převzetí informačních/propagačních materiálů.</w:t>
      </w:r>
    </w:p>
    <w:p w:rsidR="00FA328A" w:rsidRPr="00FA328A" w:rsidRDefault="00FA328A" w:rsidP="00E66DB6">
      <w:pPr>
        <w:numPr>
          <w:ilvl w:val="2"/>
          <w:numId w:val="21"/>
        </w:numPr>
        <w:spacing w:after="120"/>
        <w:ind w:left="624" w:hanging="624"/>
        <w:jc w:val="both"/>
      </w:pPr>
      <w:r>
        <w:t>ČP si vyhrazuje právo tento Ceník měnit v souladu s ustanovením Čl. 1 bod 1.4 a násl. této Smlouvy. K ceně služby bude připočtena DPH dle platných právních předpisů.</w:t>
      </w:r>
    </w:p>
    <w:p w:rsidR="00FA328A" w:rsidRPr="00FA328A" w:rsidRDefault="00FA328A" w:rsidP="00E66DB6">
      <w:pPr>
        <w:numPr>
          <w:ilvl w:val="1"/>
          <w:numId w:val="21"/>
        </w:numPr>
        <w:spacing w:after="120"/>
        <w:ind w:left="624" w:hanging="624"/>
        <w:jc w:val="both"/>
      </w:pPr>
      <w:r>
        <w:t>Způsob úhrady ceny služby byl sjednán:</w:t>
      </w:r>
    </w:p>
    <w:p w:rsidR="00FA328A" w:rsidRPr="00FA328A" w:rsidRDefault="00FA328A" w:rsidP="00E66DB6">
      <w:pPr>
        <w:numPr>
          <w:ilvl w:val="3"/>
          <w:numId w:val="21"/>
        </w:numPr>
        <w:spacing w:after="120"/>
        <w:jc w:val="both"/>
      </w:pPr>
      <w:r>
        <w:t>na základě faktury</w:t>
      </w:r>
    </w:p>
    <w:p w:rsidR="00FA328A" w:rsidRDefault="00FA328A" w:rsidP="00E66DB6">
      <w:pPr>
        <w:numPr>
          <w:ilvl w:val="4"/>
          <w:numId w:val="21"/>
        </w:numPr>
        <w:spacing w:after="120"/>
        <w:jc w:val="both"/>
      </w:pPr>
      <w:r>
        <w:t>převodem z</w:t>
      </w:r>
      <w:r w:rsidR="00422C16">
        <w:t> </w:t>
      </w:r>
      <w:r>
        <w:t>účtu</w:t>
      </w:r>
    </w:p>
    <w:p w:rsidR="00422C16" w:rsidRPr="00FA328A" w:rsidRDefault="00422C16" w:rsidP="00422C16">
      <w:pPr>
        <w:numPr>
          <w:ilvl w:val="0"/>
          <w:numId w:val="0"/>
        </w:numPr>
        <w:spacing w:after="120"/>
        <w:ind w:left="2910"/>
        <w:jc w:val="both"/>
      </w:pPr>
    </w:p>
    <w:p w:rsidR="00FA328A" w:rsidRPr="00FA328A" w:rsidRDefault="00FA328A" w:rsidP="00E66DB6">
      <w:pPr>
        <w:numPr>
          <w:ilvl w:val="1"/>
          <w:numId w:val="21"/>
        </w:numPr>
        <w:spacing w:after="120"/>
        <w:ind w:left="624" w:hanging="624"/>
        <w:jc w:val="both"/>
      </w:pPr>
      <w:r w:rsidRPr="00C31168">
        <w:rPr>
          <w:b/>
        </w:rPr>
        <w:t>Faktury</w:t>
      </w:r>
      <w:r>
        <w:t xml:space="preserve"> - daňové doklady bude ČP vystavovat </w:t>
      </w:r>
      <w:r w:rsidRPr="00C31168">
        <w:rPr>
          <w:b/>
        </w:rPr>
        <w:t xml:space="preserve">měsíčně s lhůtou splatnosti </w:t>
      </w:r>
      <w:r w:rsidR="0083450D">
        <w:rPr>
          <w:b/>
        </w:rPr>
        <w:t>X</w:t>
      </w:r>
      <w:r w:rsidRPr="00C31168">
        <w:rPr>
          <w:b/>
        </w:rPr>
        <w:t xml:space="preserve"> dní</w:t>
      </w:r>
      <w:r>
        <w:t xml:space="preserve"> ode dne jejich vystavení. </w:t>
      </w:r>
    </w:p>
    <w:p w:rsidR="00FA328A" w:rsidRPr="00FA328A" w:rsidRDefault="00FA328A" w:rsidP="00E66DB6">
      <w:pPr>
        <w:numPr>
          <w:ilvl w:val="2"/>
          <w:numId w:val="21"/>
        </w:numPr>
        <w:spacing w:after="120"/>
        <w:ind w:left="624" w:hanging="624"/>
        <w:jc w:val="both"/>
      </w:pPr>
      <w:r>
        <w:t>Je-li Objednatel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Náhrada škody, která vznikla nesplněním povinnosti k úhradě ceny, není kryta úroky z prodlení.</w:t>
      </w:r>
    </w:p>
    <w:p w:rsidR="00FA328A" w:rsidRPr="00FA328A" w:rsidRDefault="00FA328A" w:rsidP="00E66DB6">
      <w:pPr>
        <w:numPr>
          <w:ilvl w:val="2"/>
          <w:numId w:val="21"/>
        </w:numPr>
        <w:spacing w:after="120"/>
        <w:ind w:left="624" w:hanging="624"/>
        <w:jc w:val="both"/>
      </w:pPr>
      <w:r w:rsidRPr="00C31168">
        <w:rPr>
          <w:b/>
        </w:rPr>
        <w:t>Faktury</w:t>
      </w:r>
      <w:r>
        <w:t xml:space="preserve"> - daňové doklady budou zasílány na adresu: </w:t>
      </w:r>
      <w:r w:rsidR="0083450D">
        <w:t>X</w:t>
      </w:r>
    </w:p>
    <w:p w:rsidR="00FA328A" w:rsidRDefault="00FA328A" w:rsidP="00E66DB6">
      <w:pPr>
        <w:numPr>
          <w:ilvl w:val="2"/>
          <w:numId w:val="21"/>
        </w:numPr>
        <w:spacing w:after="120"/>
        <w:ind w:left="624" w:hanging="624"/>
        <w:jc w:val="both"/>
      </w:pPr>
      <w:r>
        <w:t xml:space="preserve">ID CČK složky: </w:t>
      </w:r>
      <w:r w:rsidR="0083450D">
        <w:t>X</w:t>
      </w:r>
    </w:p>
    <w:p w:rsidR="00422C16" w:rsidRPr="00FA328A" w:rsidRDefault="00422C16" w:rsidP="00E66DB6">
      <w:pPr>
        <w:numPr>
          <w:ilvl w:val="2"/>
          <w:numId w:val="21"/>
        </w:numPr>
        <w:spacing w:after="120"/>
        <w:ind w:left="624" w:hanging="624"/>
        <w:jc w:val="both"/>
      </w:pPr>
    </w:p>
    <w:p w:rsidR="00FA328A" w:rsidRPr="00FA328A" w:rsidRDefault="00FA328A" w:rsidP="00E66DB6">
      <w:pPr>
        <w:numPr>
          <w:ilvl w:val="2"/>
          <w:numId w:val="21"/>
        </w:numPr>
        <w:spacing w:after="120"/>
        <w:ind w:left="624" w:hanging="624"/>
        <w:jc w:val="both"/>
      </w:pPr>
      <w:r>
        <w:t>K ceně za službu RIPM připočítává ČP cenu za zpracování (standardní adresní a expediční přípravy), a to dle Ceníku platného v den převzetí RIPM.</w:t>
      </w:r>
    </w:p>
    <w:p w:rsidR="00FA328A" w:rsidRPr="00FA328A" w:rsidRDefault="00FA328A" w:rsidP="00E66DB6">
      <w:pPr>
        <w:numPr>
          <w:ilvl w:val="2"/>
          <w:numId w:val="21"/>
        </w:numPr>
        <w:spacing w:after="120"/>
        <w:ind w:left="624" w:hanging="624"/>
        <w:jc w:val="both"/>
      </w:pPr>
      <w:r>
        <w:t>Za standardní adresní a expediční přípravu se považuje štítkování a balení jednotlivých balíků s materiály RIPM v souladu s distribučním seznamem.</w:t>
      </w:r>
    </w:p>
    <w:p w:rsidR="00FA328A" w:rsidRDefault="00FA328A" w:rsidP="00E66DB6">
      <w:pPr>
        <w:numPr>
          <w:ilvl w:val="1"/>
          <w:numId w:val="21"/>
        </w:numPr>
        <w:spacing w:after="120"/>
        <w:ind w:left="624" w:hanging="624"/>
        <w:jc w:val="both"/>
      </w:pPr>
      <w:r>
        <w:t>Pokud Odesílatel nevyrovná své závazky vůči ČP ve lhůtě splatnosti stanovené podle čl. 5, bodu 5.3 této Dohody, vyhrazuje si ČP právo po dobu prodlení Odesílatele s úhradou jeho závazků nepřevzít zásilky dle podmínek této Dohody, případně podmínit převzetí zásilek dle podmínek této Dohody podáním zásilek na ČP stanoveném podacím místě a platbou v hotovosti předem.</w:t>
      </w:r>
    </w:p>
    <w:p w:rsidR="00422C16" w:rsidRDefault="00422C16" w:rsidP="00422C16">
      <w:pPr>
        <w:numPr>
          <w:ilvl w:val="0"/>
          <w:numId w:val="0"/>
        </w:numPr>
        <w:spacing w:after="120"/>
        <w:ind w:left="624"/>
        <w:jc w:val="both"/>
      </w:pPr>
    </w:p>
    <w:p w:rsidR="00422C16" w:rsidRPr="00FA328A" w:rsidRDefault="00422C16" w:rsidP="00422C16">
      <w:pPr>
        <w:numPr>
          <w:ilvl w:val="0"/>
          <w:numId w:val="0"/>
        </w:numPr>
        <w:spacing w:after="120"/>
        <w:ind w:left="624"/>
        <w:jc w:val="both"/>
      </w:pPr>
    </w:p>
    <w:p w:rsidR="00FA328A" w:rsidRPr="00FA328A" w:rsidRDefault="00FA328A" w:rsidP="00FA328A">
      <w:pPr>
        <w:keepNext/>
        <w:spacing w:before="480" w:after="120"/>
        <w:ind w:left="431" w:hanging="431"/>
        <w:jc w:val="center"/>
        <w:outlineLvl w:val="0"/>
      </w:pPr>
      <w:r>
        <w:rPr>
          <w:b/>
          <w:sz w:val="24"/>
        </w:rPr>
        <w:t>Ostatní ujednání</w:t>
      </w:r>
    </w:p>
    <w:p w:rsidR="00FA328A" w:rsidRPr="00FA328A" w:rsidRDefault="00FA328A" w:rsidP="00E66DB6">
      <w:pPr>
        <w:numPr>
          <w:ilvl w:val="1"/>
          <w:numId w:val="21"/>
        </w:numPr>
        <w:spacing w:after="120"/>
        <w:ind w:left="624" w:hanging="624"/>
        <w:jc w:val="both"/>
      </w:pPr>
      <w:r>
        <w:t>Kontaktními osobami za Objednatele jsou:</w:t>
      </w:r>
    </w:p>
    <w:p w:rsidR="00FA328A" w:rsidRPr="00FA328A" w:rsidRDefault="00C31168" w:rsidP="00E66DB6">
      <w:pPr>
        <w:numPr>
          <w:ilvl w:val="5"/>
          <w:numId w:val="21"/>
        </w:numPr>
        <w:spacing w:after="120"/>
        <w:jc w:val="both"/>
      </w:pPr>
      <w:r>
        <w:lastRenderedPageBreak/>
        <w:t>dle přílohy č. 2</w:t>
      </w:r>
    </w:p>
    <w:p w:rsidR="00FA328A" w:rsidRPr="00FA328A" w:rsidRDefault="00FA328A" w:rsidP="00E66DB6">
      <w:pPr>
        <w:numPr>
          <w:ilvl w:val="2"/>
          <w:numId w:val="21"/>
        </w:numPr>
        <w:spacing w:after="120"/>
        <w:ind w:left="624" w:hanging="624"/>
        <w:jc w:val="both"/>
      </w:pPr>
      <w:r>
        <w:t>Kontaktními osobami za ČP jsou:</w:t>
      </w:r>
    </w:p>
    <w:p w:rsidR="00FA328A" w:rsidRPr="00FA328A" w:rsidRDefault="00FA328A" w:rsidP="00E66DB6">
      <w:pPr>
        <w:numPr>
          <w:ilvl w:val="5"/>
          <w:numId w:val="21"/>
        </w:numPr>
        <w:spacing w:after="120"/>
        <w:jc w:val="both"/>
      </w:pPr>
      <w:r>
        <w:t xml:space="preserve">za poštu:   </w:t>
      </w:r>
      <w:r w:rsidR="0083450D">
        <w:t>X</w:t>
      </w:r>
    </w:p>
    <w:p w:rsidR="00FA328A" w:rsidRPr="00FA328A" w:rsidRDefault="00FA328A" w:rsidP="00E66DB6">
      <w:pPr>
        <w:numPr>
          <w:ilvl w:val="5"/>
          <w:numId w:val="21"/>
        </w:numPr>
        <w:spacing w:after="120"/>
        <w:jc w:val="both"/>
      </w:pPr>
      <w:r>
        <w:t xml:space="preserve">za obchod: </w:t>
      </w:r>
      <w:r w:rsidR="0083450D">
        <w:t>X</w:t>
      </w:r>
      <w:r>
        <w:t>,</w:t>
      </w:r>
    </w:p>
    <w:p w:rsidR="00FA328A" w:rsidRPr="00FA328A" w:rsidRDefault="00FA328A" w:rsidP="00E66DB6">
      <w:pPr>
        <w:numPr>
          <w:ilvl w:val="1"/>
          <w:numId w:val="21"/>
        </w:numPr>
        <w:spacing w:after="120"/>
        <w:ind w:left="624" w:hanging="624"/>
        <w:jc w:val="both"/>
      </w:pPr>
      <w:r>
        <w:t>O všech změnách kontaktních osob a spojení, které jsou uvedeny v článku 3, bodu 3.2, 3.4 a v článku 6, bodu 6.1 tohoto článku, se budou strany Smlouvy neprodleně písemně informovat. Tyto změny nejsou důvodem k sepsání Dodatku.</w:t>
      </w:r>
    </w:p>
    <w:p w:rsidR="00FA328A" w:rsidRPr="00FA328A" w:rsidRDefault="00FA328A" w:rsidP="00FA328A">
      <w:pPr>
        <w:keepNext/>
        <w:spacing w:before="480" w:after="120"/>
        <w:ind w:left="431" w:hanging="431"/>
        <w:jc w:val="center"/>
        <w:outlineLvl w:val="0"/>
      </w:pPr>
      <w:r>
        <w:rPr>
          <w:b/>
          <w:sz w:val="24"/>
        </w:rPr>
        <w:t>Závěrečná ustanovení</w:t>
      </w:r>
    </w:p>
    <w:p w:rsidR="00FA328A" w:rsidRPr="00FA328A" w:rsidRDefault="00FA328A" w:rsidP="00E66DB6">
      <w:pPr>
        <w:numPr>
          <w:ilvl w:val="1"/>
          <w:numId w:val="21"/>
        </w:numPr>
        <w:spacing w:after="120"/>
        <w:ind w:left="624" w:hanging="624"/>
        <w:jc w:val="both"/>
      </w:pPr>
      <w:r>
        <w:t xml:space="preserve">Tato Smlouva se uzavírá na dobu určitou do </w:t>
      </w:r>
      <w:r w:rsidR="0083450D">
        <w:rPr>
          <w:b/>
        </w:rPr>
        <w:t>X</w:t>
      </w:r>
      <w:r>
        <w:t>. Každá ze stran může Smlouvu vypovědět i bez udání důvodů s tím, že výpovědní doba 1 měsíc začne běžet dnem následujícím po doručení výpovědi druhé smluvní straně. Výpověď musí být učiněna písemně.</w:t>
      </w:r>
    </w:p>
    <w:p w:rsidR="00FA328A" w:rsidRPr="00FA328A" w:rsidRDefault="00FA328A" w:rsidP="00E66DB6">
      <w:pPr>
        <w:numPr>
          <w:ilvl w:val="1"/>
          <w:numId w:val="21"/>
        </w:numPr>
        <w:spacing w:after="120"/>
        <w:ind w:left="624" w:hanging="624"/>
        <w:jc w:val="both"/>
      </w:pPr>
      <w:r>
        <w:t>ČP si vyhrazuje právo odstoupit od této Smlouvy, jestliže Objednatel přes upozornění nedodržuje sjednané podmínky. Toto upozornění ČP písemně oznámí Objednateli na jeho poslední známou adresu s tím, že je Objednatel povinen ve lhůtě 15 dnů napravit zjištěné nedostatky. V případě marného uplynutí této lhůty má ČP právo od této Smlouvy odstoupit.</w:t>
      </w:r>
    </w:p>
    <w:p w:rsidR="00FA328A" w:rsidRPr="00FA328A" w:rsidRDefault="00FA328A" w:rsidP="00E66DB6">
      <w:pPr>
        <w:numPr>
          <w:ilvl w:val="2"/>
          <w:numId w:val="21"/>
        </w:numPr>
        <w:spacing w:after="120"/>
        <w:ind w:left="624" w:hanging="624"/>
        <w:jc w:val="both"/>
      </w:pPr>
      <w:r>
        <w:t>Od této Smlouvy je možné odstoupit také v důsledku zahájení insolvenčního řízení na Objednatele nebo kdykoliv v jeho průběhu. V takovém případě není Objednateli poskytnuta dodatečná lhůta 15 dnů a ČP je oprávněna odstoupit od této Smlouvy bez předchozího upozornění.</w:t>
      </w:r>
    </w:p>
    <w:p w:rsidR="00FA328A" w:rsidRPr="00FA328A" w:rsidRDefault="00FA328A" w:rsidP="00E66DB6">
      <w:pPr>
        <w:numPr>
          <w:ilvl w:val="2"/>
          <w:numId w:val="21"/>
        </w:numPr>
        <w:spacing w:after="120"/>
        <w:ind w:left="624" w:hanging="624"/>
        <w:jc w:val="both"/>
      </w:pPr>
      <w:r>
        <w:t>Odstoupení od této Smlouvy je vždy účinné a Smlouva se ruší ke dni doručení písemného oznámení o odstoupení druhé straně Smlouvy. Vzájemná plnění poskytnutá stranami Smlouvy do odstoupení se nevrací a Objednatel je povinen uhradit cenu služeb, poskytnutých ČP do odstoupení.</w:t>
      </w:r>
    </w:p>
    <w:p w:rsidR="00FA328A" w:rsidRPr="00FA328A" w:rsidRDefault="00FA328A" w:rsidP="00E66DB6">
      <w:pPr>
        <w:numPr>
          <w:ilvl w:val="1"/>
          <w:numId w:val="21"/>
        </w:numPr>
        <w:spacing w:after="120"/>
        <w:ind w:left="624" w:hanging="624"/>
        <w:jc w:val="both"/>
      </w:pPr>
      <w:r>
        <w:t>Není-li stanoveno jinak, může být tato Smlouva měněna pouze vzestupně očíslovanými písemnými dodatky ke Smlouvě podepsanými oběma Smluvními stranami.</w:t>
      </w:r>
    </w:p>
    <w:p w:rsidR="00FA328A" w:rsidRPr="00FA328A" w:rsidRDefault="00FA328A" w:rsidP="00E66DB6">
      <w:pPr>
        <w:numPr>
          <w:ilvl w:val="1"/>
          <w:numId w:val="21"/>
        </w:numPr>
        <w:spacing w:after="120"/>
        <w:ind w:left="624" w:hanging="624"/>
        <w:jc w:val="both"/>
      </w:pPr>
      <w:r>
        <w:t>Pokud by bylo kterékoli ustanovení této Smlouvy zcela nebo zčásti neplatné nebo jestliže některá otázka není touto Smlouvou upravována, zbývající ustanovení Smlouvy nejsou tímto dotčena.</w:t>
      </w:r>
    </w:p>
    <w:p w:rsidR="00FA328A" w:rsidRPr="00FA328A" w:rsidRDefault="00FA328A" w:rsidP="00E66DB6">
      <w:pPr>
        <w:numPr>
          <w:ilvl w:val="1"/>
          <w:numId w:val="21"/>
        </w:numPr>
        <w:spacing w:after="120"/>
        <w:ind w:left="624" w:hanging="624"/>
        <w:jc w:val="both"/>
      </w:pPr>
      <w:r>
        <w:t xml:space="preserve">Tato Smlouva je vyhotovena ve 2 (slovy: dvou) </w:t>
      </w:r>
      <w:proofErr w:type="gramStart"/>
      <w:r>
        <w:t>stejnopisech</w:t>
      </w:r>
      <w:proofErr w:type="gramEnd"/>
      <w:r>
        <w:t xml:space="preserve"> s platností originálu, z nichž každá Smluvní strana obdrží po jednom.</w:t>
      </w:r>
    </w:p>
    <w:p w:rsidR="00FA328A" w:rsidRPr="00FA328A" w:rsidRDefault="00FA328A" w:rsidP="00E66DB6">
      <w:pPr>
        <w:numPr>
          <w:ilvl w:val="1"/>
          <w:numId w:val="21"/>
        </w:numPr>
        <w:spacing w:after="120"/>
        <w:ind w:left="624" w:hanging="624"/>
        <w:jc w:val="both"/>
      </w:pPr>
      <w:r>
        <w:t>Práva a povinnosti plynoucí z této Smlouvy pro každou ze stran přecházejí na jejich právní nástupce.</w:t>
      </w:r>
    </w:p>
    <w:p w:rsidR="00FA328A" w:rsidRPr="00FA328A" w:rsidRDefault="00FA328A" w:rsidP="00E66DB6">
      <w:pPr>
        <w:numPr>
          <w:ilvl w:val="1"/>
          <w:numId w:val="21"/>
        </w:numPr>
        <w:spacing w:after="120"/>
        <w:ind w:left="624" w:hanging="624"/>
        <w:jc w:val="both"/>
      </w:pPr>
      <w:r>
        <w:t>Vztahy neupravené touto Smlouvou se řídí platným právním řádem ČR.</w:t>
      </w:r>
    </w:p>
    <w:p w:rsidR="00FA328A" w:rsidRPr="00FA328A" w:rsidRDefault="00FA328A" w:rsidP="00E66DB6">
      <w:pPr>
        <w:numPr>
          <w:ilvl w:val="1"/>
          <w:numId w:val="21"/>
        </w:numPr>
        <w:spacing w:after="120"/>
        <w:ind w:left="624" w:hanging="624"/>
        <w:jc w:val="both"/>
      </w:pPr>
      <w:r>
        <w:t>Oprávnění k podpisu této Smlouvy Objednatel dokládá:</w:t>
      </w:r>
    </w:p>
    <w:p w:rsidR="00FA328A" w:rsidRPr="00FA328A" w:rsidRDefault="00FA328A" w:rsidP="00E66DB6">
      <w:pPr>
        <w:numPr>
          <w:ilvl w:val="3"/>
          <w:numId w:val="21"/>
        </w:numPr>
        <w:spacing w:after="120"/>
        <w:jc w:val="both"/>
      </w:pPr>
      <w:r>
        <w:t>aktuálním výpisem z obchodního rejstříku nebo jeho ověřenou kopií (ne staršími 6 měsíců)</w:t>
      </w:r>
    </w:p>
    <w:p w:rsidR="00FA328A" w:rsidRPr="00FA328A" w:rsidRDefault="00FA328A" w:rsidP="00E66DB6">
      <w:pPr>
        <w:numPr>
          <w:ilvl w:val="1"/>
          <w:numId w:val="21"/>
        </w:numPr>
        <w:spacing w:after="120"/>
        <w:ind w:left="624" w:hanging="624"/>
        <w:jc w:val="both"/>
      </w:pPr>
      <w:r>
        <w:t>Smlouva je s výjimkou ustanovení čl. 4 bod 4.2 účinná dnem podpisu oběma Smluvními stranami. Ustanovení čl. 4 bod 4.2 nabývají účinnosti 30. dnem od oznámení o aktivaci příslušných služeb ČP na e-mail kontaktní osoby Objednatele.</w:t>
      </w:r>
    </w:p>
    <w:p w:rsidR="00FA328A" w:rsidRDefault="00FA328A" w:rsidP="00E66DB6">
      <w:pPr>
        <w:numPr>
          <w:ilvl w:val="1"/>
          <w:numId w:val="21"/>
        </w:numPr>
        <w:spacing w:after="120"/>
        <w:ind w:left="624" w:hanging="624"/>
        <w:jc w:val="both"/>
      </w:pPr>
      <w: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rsidR="00A27723" w:rsidRPr="00115E13" w:rsidRDefault="00A27723" w:rsidP="0083450D">
      <w:pPr>
        <w:numPr>
          <w:ilvl w:val="0"/>
          <w:numId w:val="0"/>
        </w:numPr>
        <w:spacing w:after="120"/>
        <w:ind w:left="983" w:hanging="303"/>
        <w:jc w:val="both"/>
      </w:pPr>
    </w:p>
    <w:p w:rsidR="00A27723" w:rsidRPr="00FA328A" w:rsidRDefault="00A27723" w:rsidP="00422C16">
      <w:pPr>
        <w:numPr>
          <w:ilvl w:val="0"/>
          <w:numId w:val="0"/>
        </w:numPr>
        <w:spacing w:after="120"/>
        <w:ind w:left="624"/>
        <w:jc w:val="both"/>
      </w:pPr>
    </w:p>
    <w:p w:rsidR="00FA328A" w:rsidRDefault="00FA328A" w:rsidP="00FA328A">
      <w:pPr>
        <w:numPr>
          <w:ilvl w:val="0"/>
          <w:numId w:val="0"/>
        </w:numPr>
        <w:spacing w:after="120"/>
        <w:jc w:val="both"/>
      </w:pPr>
      <w:r>
        <w:rPr>
          <w:b/>
          <w:u w:val="single"/>
        </w:rPr>
        <w:t>Příloha:</w:t>
      </w:r>
    </w:p>
    <w:p w:rsidR="00FA328A" w:rsidRDefault="00FA328A" w:rsidP="00FA328A">
      <w:pPr>
        <w:numPr>
          <w:ilvl w:val="0"/>
          <w:numId w:val="0"/>
        </w:numPr>
        <w:spacing w:after="120"/>
        <w:jc w:val="both"/>
      </w:pPr>
      <w:r>
        <w:t>Příloha č. 1 - Zakázkový list podaných informačních/propagačních materiálů (Vzor)</w:t>
      </w:r>
    </w:p>
    <w:p w:rsidR="00FA328A" w:rsidRDefault="00FA328A" w:rsidP="00FA328A">
      <w:pPr>
        <w:numPr>
          <w:ilvl w:val="0"/>
          <w:numId w:val="0"/>
        </w:numPr>
        <w:spacing w:before="120" w:after="120"/>
        <w:jc w:val="both"/>
      </w:pPr>
      <w:r>
        <w:t>Příloha č. 2 - Seznam p</w:t>
      </w:r>
      <w:r w:rsidR="00A27723">
        <w:t>rovozoven</w:t>
      </w:r>
    </w:p>
    <w:p w:rsidR="00FA328A" w:rsidRDefault="00FA328A" w:rsidP="00FA328A">
      <w:pPr>
        <w:numPr>
          <w:ilvl w:val="0"/>
          <w:numId w:val="0"/>
        </w:numPr>
        <w:spacing w:before="120" w:after="120"/>
        <w:jc w:val="both"/>
      </w:pPr>
    </w:p>
    <w:p w:rsidR="00FA328A" w:rsidRDefault="00FA328A" w:rsidP="00FA328A">
      <w:pPr>
        <w:numPr>
          <w:ilvl w:val="0"/>
          <w:numId w:val="0"/>
        </w:numPr>
        <w:spacing w:before="120" w:after="120"/>
        <w:jc w:val="both"/>
      </w:pPr>
    </w:p>
    <w:p w:rsidR="00FA328A" w:rsidRDefault="00FA328A" w:rsidP="00FA328A">
      <w:pPr>
        <w:numPr>
          <w:ilvl w:val="0"/>
          <w:numId w:val="0"/>
        </w:numPr>
        <w:spacing w:after="120"/>
        <w:jc w:val="both"/>
        <w:sectPr w:rsidR="00FA328A" w:rsidSect="00C668F0">
          <w:headerReference w:type="even" r:id="rId11"/>
          <w:headerReference w:type="default" r:id="rId12"/>
          <w:footerReference w:type="default" r:id="rId13"/>
          <w:type w:val="continuous"/>
          <w:pgSz w:w="11906" w:h="16838" w:code="9"/>
          <w:pgMar w:top="2127" w:right="1134" w:bottom="1418" w:left="993" w:header="709" w:footer="794" w:gutter="0"/>
          <w:cols w:space="709"/>
          <w:docGrid w:linePitch="360"/>
        </w:sectPr>
      </w:pPr>
    </w:p>
    <w:p w:rsidR="00FA328A" w:rsidRDefault="00FA328A" w:rsidP="00FA328A">
      <w:pPr>
        <w:numPr>
          <w:ilvl w:val="0"/>
          <w:numId w:val="0"/>
        </w:numPr>
        <w:spacing w:after="120"/>
        <w:jc w:val="both"/>
      </w:pPr>
      <w:r>
        <w:lastRenderedPageBreak/>
        <w:t xml:space="preserve">V </w:t>
      </w:r>
      <w:r w:rsidR="00A27723">
        <w:t>Plzni</w:t>
      </w:r>
      <w:r>
        <w:t xml:space="preserve"> dne </w:t>
      </w:r>
      <w:proofErr w:type="gramStart"/>
      <w:r>
        <w:t>23.6.2015</w:t>
      </w:r>
      <w:proofErr w:type="gramEnd"/>
    </w:p>
    <w:p w:rsidR="00FA328A" w:rsidRDefault="00FA328A" w:rsidP="00FA328A">
      <w:pPr>
        <w:numPr>
          <w:ilvl w:val="0"/>
          <w:numId w:val="0"/>
        </w:numPr>
        <w:spacing w:after="120"/>
        <w:jc w:val="both"/>
      </w:pPr>
    </w:p>
    <w:p w:rsidR="00FA328A" w:rsidRDefault="00FA328A" w:rsidP="00FA328A">
      <w:pPr>
        <w:numPr>
          <w:ilvl w:val="0"/>
          <w:numId w:val="0"/>
        </w:numPr>
        <w:spacing w:after="120"/>
        <w:jc w:val="both"/>
      </w:pPr>
      <w:r>
        <w:t>Za ČP:</w:t>
      </w:r>
    </w:p>
    <w:p w:rsidR="00FA328A" w:rsidRDefault="00FA328A" w:rsidP="00FA328A">
      <w:pPr>
        <w:numPr>
          <w:ilvl w:val="0"/>
          <w:numId w:val="0"/>
        </w:numPr>
        <w:spacing w:after="120"/>
        <w:jc w:val="both"/>
      </w:pPr>
    </w:p>
    <w:p w:rsidR="00422C16" w:rsidRDefault="00422C16" w:rsidP="00FA328A">
      <w:pPr>
        <w:numPr>
          <w:ilvl w:val="0"/>
          <w:numId w:val="0"/>
        </w:numPr>
        <w:spacing w:after="120"/>
        <w:jc w:val="both"/>
      </w:pPr>
    </w:p>
    <w:p w:rsidR="00422C16" w:rsidRDefault="00422C16" w:rsidP="00FA328A">
      <w:pPr>
        <w:numPr>
          <w:ilvl w:val="0"/>
          <w:numId w:val="0"/>
        </w:numPr>
        <w:spacing w:after="120"/>
        <w:jc w:val="both"/>
      </w:pPr>
    </w:p>
    <w:p w:rsidR="00FA328A" w:rsidRDefault="00FA328A" w:rsidP="00FA328A">
      <w:pPr>
        <w:numPr>
          <w:ilvl w:val="0"/>
          <w:numId w:val="0"/>
        </w:numPr>
        <w:spacing w:after="120"/>
        <w:jc w:val="center"/>
      </w:pPr>
      <w:r>
        <w:t>_________________________________________</w:t>
      </w:r>
    </w:p>
    <w:p w:rsidR="00FA328A" w:rsidRDefault="00FA328A" w:rsidP="00FA328A">
      <w:pPr>
        <w:numPr>
          <w:ilvl w:val="0"/>
          <w:numId w:val="0"/>
        </w:numPr>
        <w:spacing w:after="120"/>
        <w:jc w:val="center"/>
      </w:pPr>
    </w:p>
    <w:p w:rsidR="00FA328A" w:rsidRDefault="00FA328A" w:rsidP="00FA328A">
      <w:pPr>
        <w:numPr>
          <w:ilvl w:val="0"/>
          <w:numId w:val="0"/>
        </w:numPr>
        <w:spacing w:after="120"/>
        <w:jc w:val="center"/>
      </w:pPr>
      <w:r>
        <w:t>Ing. Věra Vykoupilová</w:t>
      </w:r>
    </w:p>
    <w:p w:rsidR="00FA328A" w:rsidRDefault="00FA328A" w:rsidP="00FA328A">
      <w:pPr>
        <w:numPr>
          <w:ilvl w:val="0"/>
          <w:numId w:val="0"/>
        </w:numPr>
        <w:spacing w:after="120"/>
        <w:jc w:val="center"/>
      </w:pPr>
      <w:r>
        <w:t>obchodní ředitelka regionu Západní Čechy</w:t>
      </w:r>
    </w:p>
    <w:p w:rsidR="00FA328A" w:rsidRDefault="00FA328A" w:rsidP="00FA328A">
      <w:pPr>
        <w:numPr>
          <w:ilvl w:val="0"/>
          <w:numId w:val="0"/>
        </w:numPr>
        <w:spacing w:after="120"/>
      </w:pPr>
      <w:r>
        <w:br w:type="column"/>
      </w:r>
      <w:r>
        <w:lastRenderedPageBreak/>
        <w:t xml:space="preserve">V …………………… dne </w:t>
      </w:r>
    </w:p>
    <w:p w:rsidR="00FA328A" w:rsidRDefault="00FA328A" w:rsidP="00FA328A">
      <w:pPr>
        <w:numPr>
          <w:ilvl w:val="0"/>
          <w:numId w:val="0"/>
        </w:numPr>
        <w:spacing w:after="120"/>
      </w:pPr>
    </w:p>
    <w:p w:rsidR="00FA328A" w:rsidRDefault="00FA328A" w:rsidP="00FA328A">
      <w:pPr>
        <w:numPr>
          <w:ilvl w:val="0"/>
          <w:numId w:val="0"/>
        </w:numPr>
        <w:spacing w:after="120"/>
      </w:pPr>
      <w:r>
        <w:t>Za Objednatele:</w:t>
      </w:r>
    </w:p>
    <w:p w:rsidR="00FA328A" w:rsidRDefault="00FA328A" w:rsidP="00FA328A">
      <w:pPr>
        <w:numPr>
          <w:ilvl w:val="0"/>
          <w:numId w:val="0"/>
        </w:numPr>
        <w:spacing w:after="120"/>
      </w:pPr>
    </w:p>
    <w:p w:rsidR="00422C16" w:rsidRDefault="00422C16" w:rsidP="00FA328A">
      <w:pPr>
        <w:numPr>
          <w:ilvl w:val="0"/>
          <w:numId w:val="0"/>
        </w:numPr>
        <w:spacing w:after="120"/>
      </w:pPr>
    </w:p>
    <w:p w:rsidR="00422C16" w:rsidRDefault="00422C16" w:rsidP="00FA328A">
      <w:pPr>
        <w:numPr>
          <w:ilvl w:val="0"/>
          <w:numId w:val="0"/>
        </w:numPr>
        <w:spacing w:after="120"/>
      </w:pPr>
    </w:p>
    <w:p w:rsidR="00FA328A" w:rsidRDefault="00FA328A" w:rsidP="00FA328A">
      <w:pPr>
        <w:numPr>
          <w:ilvl w:val="0"/>
          <w:numId w:val="0"/>
        </w:numPr>
        <w:spacing w:after="120"/>
        <w:jc w:val="center"/>
      </w:pPr>
      <w:r>
        <w:t>_________________________________________</w:t>
      </w:r>
    </w:p>
    <w:p w:rsidR="00FA328A" w:rsidRDefault="00FA328A" w:rsidP="00FA328A">
      <w:pPr>
        <w:numPr>
          <w:ilvl w:val="0"/>
          <w:numId w:val="0"/>
        </w:numPr>
        <w:spacing w:after="120"/>
        <w:jc w:val="center"/>
      </w:pPr>
    </w:p>
    <w:p w:rsidR="00FA328A" w:rsidRDefault="0083450D" w:rsidP="00FA328A">
      <w:pPr>
        <w:numPr>
          <w:ilvl w:val="0"/>
          <w:numId w:val="0"/>
        </w:numPr>
        <w:spacing w:after="120"/>
        <w:jc w:val="center"/>
      </w:pPr>
      <w:r>
        <w:t>X</w:t>
      </w:r>
    </w:p>
    <w:p w:rsidR="00AA4A4D" w:rsidRPr="00FA328A" w:rsidRDefault="0083450D" w:rsidP="00FA328A">
      <w:pPr>
        <w:numPr>
          <w:ilvl w:val="0"/>
          <w:numId w:val="0"/>
        </w:numPr>
        <w:spacing w:after="120"/>
        <w:jc w:val="center"/>
      </w:pPr>
      <w:r>
        <w:t>X</w:t>
      </w:r>
      <w:bookmarkStart w:id="0" w:name="_GoBack"/>
      <w:bookmarkEnd w:id="0"/>
    </w:p>
    <w:sectPr w:rsidR="00AA4A4D" w:rsidRPr="00FA328A" w:rsidSect="00FA328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C71" w:rsidRDefault="00F53C71">
      <w:r>
        <w:separator/>
      </w:r>
    </w:p>
  </w:endnote>
  <w:endnote w:type="continuationSeparator" w:id="0">
    <w:p w:rsidR="00F53C71" w:rsidRDefault="00F53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F3C64" w:rsidRPr="00160A6D">
      <w:rPr>
        <w:sz w:val="18"/>
        <w:szCs w:val="18"/>
      </w:rPr>
      <w:fldChar w:fldCharType="begin"/>
    </w:r>
    <w:r w:rsidRPr="00160A6D">
      <w:rPr>
        <w:sz w:val="18"/>
        <w:szCs w:val="18"/>
      </w:rPr>
      <w:instrText xml:space="preserve"> PAGE </w:instrText>
    </w:r>
    <w:r w:rsidR="00CF3C64" w:rsidRPr="00160A6D">
      <w:rPr>
        <w:sz w:val="18"/>
        <w:szCs w:val="18"/>
      </w:rPr>
      <w:fldChar w:fldCharType="separate"/>
    </w:r>
    <w:r w:rsidR="0083450D">
      <w:rPr>
        <w:noProof/>
        <w:sz w:val="18"/>
        <w:szCs w:val="18"/>
      </w:rPr>
      <w:t>5</w:t>
    </w:r>
    <w:r w:rsidR="00CF3C64" w:rsidRPr="00160A6D">
      <w:rPr>
        <w:sz w:val="18"/>
        <w:szCs w:val="18"/>
      </w:rPr>
      <w:fldChar w:fldCharType="end"/>
    </w:r>
    <w:r w:rsidRPr="00160A6D">
      <w:rPr>
        <w:sz w:val="18"/>
        <w:szCs w:val="18"/>
      </w:rPr>
      <w:t xml:space="preserve"> (celkem </w:t>
    </w:r>
    <w:r w:rsidR="00CF3C64" w:rsidRPr="00160A6D">
      <w:rPr>
        <w:sz w:val="18"/>
        <w:szCs w:val="18"/>
      </w:rPr>
      <w:fldChar w:fldCharType="begin"/>
    </w:r>
    <w:r w:rsidRPr="00160A6D">
      <w:rPr>
        <w:sz w:val="18"/>
        <w:szCs w:val="18"/>
      </w:rPr>
      <w:instrText xml:space="preserve"> NUMPAGES </w:instrText>
    </w:r>
    <w:r w:rsidR="00CF3C64" w:rsidRPr="00160A6D">
      <w:rPr>
        <w:sz w:val="18"/>
        <w:szCs w:val="18"/>
      </w:rPr>
      <w:fldChar w:fldCharType="separate"/>
    </w:r>
    <w:r w:rsidR="0083450D">
      <w:rPr>
        <w:noProof/>
        <w:sz w:val="18"/>
        <w:szCs w:val="18"/>
      </w:rPr>
      <w:t>6</w:t>
    </w:r>
    <w:r w:rsidR="00CF3C6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C71" w:rsidRDefault="00F53C71">
      <w:r>
        <w:separator/>
      </w:r>
    </w:p>
  </w:footnote>
  <w:footnote w:type="continuationSeparator" w:id="0">
    <w:p w:rsidR="00F53C71" w:rsidRDefault="00F53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F53C7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AutoShape 4" o:spid="_x0000_s2049"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FA328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Smlouva o Roznášce informačních/propagačních materiálů</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A328A" w:rsidP="001B1415">
    <w:pPr>
      <w:pStyle w:val="Zhlav"/>
      <w:numPr>
        <w:ilvl w:val="0"/>
        <w:numId w:val="0"/>
      </w:numPr>
      <w:ind w:left="1474" w:firstLine="357"/>
      <w:jc w:val="both"/>
      <w:rPr>
        <w:rFonts w:ascii="Arial" w:hAnsi="Arial" w:cs="Arial"/>
        <w:szCs w:val="22"/>
      </w:rPr>
    </w:pPr>
    <w:r>
      <w:rPr>
        <w:rFonts w:ascii="Arial" w:hAnsi="Arial" w:cs="Arial"/>
        <w:szCs w:val="22"/>
      </w:rPr>
      <w:t>Číslo 982307-0984/2015</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FF6DF3"/>
    <w:multiLevelType w:val="multilevel"/>
    <w:tmpl w:val="8D325B36"/>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rules v:ext="edit">
        <o:r id="V:Rule1" type="connector" idref="#AutoShape 4"/>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02F2C"/>
    <w:rsid w:val="00420226"/>
    <w:rsid w:val="00422C16"/>
    <w:rsid w:val="004421D5"/>
    <w:rsid w:val="00445790"/>
    <w:rsid w:val="004468D4"/>
    <w:rsid w:val="00455D11"/>
    <w:rsid w:val="004933A9"/>
    <w:rsid w:val="004B1471"/>
    <w:rsid w:val="004B4030"/>
    <w:rsid w:val="004C1079"/>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3450D"/>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27723"/>
    <w:rsid w:val="00A3168F"/>
    <w:rsid w:val="00A512D5"/>
    <w:rsid w:val="00A65A84"/>
    <w:rsid w:val="00A704F0"/>
    <w:rsid w:val="00A71A5C"/>
    <w:rsid w:val="00A84025"/>
    <w:rsid w:val="00A84390"/>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1168"/>
    <w:rsid w:val="00C56C85"/>
    <w:rsid w:val="00C668F0"/>
    <w:rsid w:val="00C71CB6"/>
    <w:rsid w:val="00C77E06"/>
    <w:rsid w:val="00C8011E"/>
    <w:rsid w:val="00C848AA"/>
    <w:rsid w:val="00CA01C9"/>
    <w:rsid w:val="00CD73E6"/>
    <w:rsid w:val="00CE276D"/>
    <w:rsid w:val="00CE42DD"/>
    <w:rsid w:val="00CF34C7"/>
    <w:rsid w:val="00CF3C64"/>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6DB6"/>
    <w:rsid w:val="00E84C79"/>
    <w:rsid w:val="00EA4519"/>
    <w:rsid w:val="00EA770B"/>
    <w:rsid w:val="00EB1DB9"/>
    <w:rsid w:val="00EB2707"/>
    <w:rsid w:val="00EC2BC2"/>
    <w:rsid w:val="00EE4A15"/>
    <w:rsid w:val="00EF14FA"/>
    <w:rsid w:val="00EF4C86"/>
    <w:rsid w:val="00F11E67"/>
    <w:rsid w:val="00F53C71"/>
    <w:rsid w:val="00F5467A"/>
    <w:rsid w:val="00F81E1F"/>
    <w:rsid w:val="00F84565"/>
    <w:rsid w:val="00FA2D51"/>
    <w:rsid w:val="00FA328A"/>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2"/>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0"/>
      </w:numPr>
      <w:tabs>
        <w:tab w:val="num" w:pos="720"/>
      </w:tabs>
      <w:spacing w:before="480" w:after="120"/>
      <w:ind w:left="720" w:hanging="7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4"/>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4"/>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stkomplet.pl@cpost.cz" TargetMode="Externa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B2EC-3636-4401-976A-9EB5C076B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14</TotalTime>
  <Pages>6</Pages>
  <Words>1817</Words>
  <Characters>10726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12518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6</cp:revision>
  <cp:lastPrinted>2015-06-23T09:40:00Z</cp:lastPrinted>
  <dcterms:created xsi:type="dcterms:W3CDTF">2015-06-23T09:22:00Z</dcterms:created>
  <dcterms:modified xsi:type="dcterms:W3CDTF">2016-08-30T12:42:00Z</dcterms:modified>
</cp:coreProperties>
</file>