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602" w:rsidRDefault="00806B0B" w:rsidP="00673847">
      <w:pPr>
        <w:pStyle w:val="Bezmezer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248921</wp:posOffset>
                </wp:positionV>
                <wp:extent cx="3733800" cy="1638300"/>
                <wp:effectExtent l="0" t="0" r="19050" b="1905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101" w:rsidRPr="00B12EB0" w:rsidRDefault="00A82101" w:rsidP="00673847">
                            <w:pPr>
                              <w:pStyle w:val="Bezmez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12E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1.Objednatel:</w:t>
                            </w:r>
                            <w:r w:rsidRPr="00B12E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B12EB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HARTEX CZ s.r.o.</w:t>
                            </w:r>
                          </w:p>
                          <w:p w:rsidR="00A82101" w:rsidRPr="00673847" w:rsidRDefault="00A82101" w:rsidP="00673847">
                            <w:pPr>
                              <w:pStyle w:val="Bezmezer"/>
                              <w:rPr>
                                <w:sz w:val="20"/>
                                <w:szCs w:val="20"/>
                              </w:rPr>
                            </w:pPr>
                            <w:r w:rsidRPr="00673847">
                              <w:rPr>
                                <w:sz w:val="20"/>
                                <w:szCs w:val="20"/>
                              </w:rPr>
                              <w:t>Sídlo:</w:t>
                            </w:r>
                            <w:r w:rsidRPr="0067384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7384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73847">
                              <w:rPr>
                                <w:sz w:val="20"/>
                                <w:szCs w:val="20"/>
                              </w:rPr>
                              <w:tab/>
                              <w:t>Českolipská 325,412 01 Litoměřice</w:t>
                            </w:r>
                          </w:p>
                          <w:p w:rsidR="00A82101" w:rsidRPr="00673847" w:rsidRDefault="00A82101" w:rsidP="00673847">
                            <w:pPr>
                              <w:pStyle w:val="Bezmezer"/>
                              <w:rPr>
                                <w:sz w:val="20"/>
                                <w:szCs w:val="20"/>
                              </w:rPr>
                            </w:pPr>
                            <w:r w:rsidRPr="00673847">
                              <w:rPr>
                                <w:sz w:val="20"/>
                                <w:szCs w:val="20"/>
                              </w:rPr>
                              <w:t>IČ:</w:t>
                            </w:r>
                            <w:r w:rsidRPr="0067384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7384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73847">
                              <w:rPr>
                                <w:sz w:val="20"/>
                                <w:szCs w:val="20"/>
                              </w:rPr>
                              <w:tab/>
                              <w:t>25048902</w:t>
                            </w:r>
                          </w:p>
                          <w:p w:rsidR="00A82101" w:rsidRPr="00673847" w:rsidRDefault="00A82101" w:rsidP="00673847">
                            <w:pPr>
                              <w:pStyle w:val="Bezmezer"/>
                              <w:rPr>
                                <w:sz w:val="20"/>
                                <w:szCs w:val="20"/>
                              </w:rPr>
                            </w:pPr>
                            <w:r w:rsidRPr="00673847">
                              <w:rPr>
                                <w:sz w:val="20"/>
                                <w:szCs w:val="20"/>
                              </w:rPr>
                              <w:t>DIČ:</w:t>
                            </w:r>
                            <w:r w:rsidRPr="0067384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7384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73847">
                              <w:rPr>
                                <w:sz w:val="20"/>
                                <w:szCs w:val="20"/>
                              </w:rPr>
                              <w:tab/>
                              <w:t>CZ25048902</w:t>
                            </w:r>
                          </w:p>
                          <w:p w:rsidR="00A82101" w:rsidRPr="00673847" w:rsidRDefault="00A82101" w:rsidP="00673847">
                            <w:pPr>
                              <w:pStyle w:val="Bezmezer"/>
                              <w:rPr>
                                <w:sz w:val="20"/>
                                <w:szCs w:val="20"/>
                              </w:rPr>
                            </w:pPr>
                            <w:r w:rsidRPr="00673847">
                              <w:rPr>
                                <w:sz w:val="20"/>
                                <w:szCs w:val="20"/>
                              </w:rPr>
                              <w:t>Bankovní spojení:</w:t>
                            </w:r>
                            <w:r w:rsidRPr="00673847">
                              <w:rPr>
                                <w:sz w:val="20"/>
                                <w:szCs w:val="20"/>
                              </w:rPr>
                              <w:tab/>
                              <w:t>ČSOB a.s.</w:t>
                            </w:r>
                          </w:p>
                          <w:p w:rsidR="00A82101" w:rsidRPr="00673847" w:rsidRDefault="00A82101" w:rsidP="00673847">
                            <w:pPr>
                              <w:pStyle w:val="Bezmezer"/>
                              <w:rPr>
                                <w:sz w:val="20"/>
                                <w:szCs w:val="20"/>
                              </w:rPr>
                            </w:pPr>
                            <w:r w:rsidRPr="00673847">
                              <w:rPr>
                                <w:sz w:val="20"/>
                                <w:szCs w:val="20"/>
                              </w:rPr>
                              <w:t>Číslo účtu:</w:t>
                            </w:r>
                            <w:r w:rsidRPr="0067384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73847">
                              <w:rPr>
                                <w:sz w:val="20"/>
                                <w:szCs w:val="20"/>
                              </w:rPr>
                              <w:tab/>
                              <w:t>182791906/0300</w:t>
                            </w:r>
                          </w:p>
                          <w:p w:rsidR="00A82101" w:rsidRPr="00673847" w:rsidRDefault="00A82101" w:rsidP="00673847">
                            <w:pPr>
                              <w:pStyle w:val="Bezmezer"/>
                              <w:rPr>
                                <w:sz w:val="20"/>
                                <w:szCs w:val="20"/>
                              </w:rPr>
                            </w:pPr>
                            <w:r w:rsidRPr="00673847">
                              <w:rPr>
                                <w:sz w:val="20"/>
                                <w:szCs w:val="20"/>
                              </w:rPr>
                              <w:t>Tel/fax:</w:t>
                            </w:r>
                            <w:r w:rsidRPr="0067384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7384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73847">
                              <w:rPr>
                                <w:sz w:val="20"/>
                                <w:szCs w:val="20"/>
                              </w:rPr>
                              <w:tab/>
                              <w:t>416 731 177</w:t>
                            </w:r>
                          </w:p>
                          <w:p w:rsidR="00A82101" w:rsidRDefault="00A82101" w:rsidP="00673847">
                            <w:pPr>
                              <w:pStyle w:val="Bezmez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673847">
                              <w:rPr>
                                <w:sz w:val="20"/>
                                <w:szCs w:val="20"/>
                              </w:rPr>
                              <w:t>Zastoupen:</w:t>
                            </w:r>
                            <w:r w:rsidRPr="0067384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73847">
                              <w:rPr>
                                <w:sz w:val="20"/>
                                <w:szCs w:val="20"/>
                              </w:rPr>
                              <w:tab/>
                              <w:t>Petrem Cihlářem, jednatelem společnosti</w:t>
                            </w:r>
                          </w:p>
                          <w:p w:rsidR="00A82101" w:rsidRPr="00673847" w:rsidRDefault="00A82101" w:rsidP="00673847">
                            <w:pPr>
                              <w:pStyle w:val="Bezmez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Vedený v Obchodním rejstříku u Krajského soudu v Ústí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n.Labem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 oddíl C, vložka 15091.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3.1pt;margin-top:19.6pt;width:294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" strokecolor="white">
                <v:textbox>
                  <w:txbxContent>
                    <w:p w:rsidR="00A82101" w:rsidRPr="00B12EB0" w:rsidRDefault="00A82101" w:rsidP="00673847">
                      <w:pPr>
                        <w:pStyle w:val="Bezmez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B12EB0">
                        <w:rPr>
                          <w:b/>
                          <w:bCs/>
                          <w:sz w:val="20"/>
                          <w:szCs w:val="20"/>
                        </w:rPr>
                        <w:t>1.Objednatel</w:t>
                      </w:r>
                      <w:proofErr w:type="gramEnd"/>
                      <w:r w:rsidRPr="00B12EB0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B12E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B12EB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HARTEX CZ s.r.o.</w:t>
                      </w:r>
                    </w:p>
                    <w:p w:rsidR="00A82101" w:rsidRPr="00673847" w:rsidRDefault="00A82101" w:rsidP="00673847">
                      <w:pPr>
                        <w:pStyle w:val="Bezmezer"/>
                        <w:rPr>
                          <w:sz w:val="20"/>
                          <w:szCs w:val="20"/>
                        </w:rPr>
                      </w:pPr>
                      <w:r w:rsidRPr="00673847">
                        <w:rPr>
                          <w:sz w:val="20"/>
                          <w:szCs w:val="20"/>
                        </w:rPr>
                        <w:t>Sídlo:</w:t>
                      </w:r>
                      <w:r w:rsidRPr="00673847">
                        <w:rPr>
                          <w:sz w:val="20"/>
                          <w:szCs w:val="20"/>
                        </w:rPr>
                        <w:tab/>
                      </w:r>
                      <w:r w:rsidRPr="00673847">
                        <w:rPr>
                          <w:sz w:val="20"/>
                          <w:szCs w:val="20"/>
                        </w:rPr>
                        <w:tab/>
                      </w:r>
                      <w:r w:rsidRPr="00673847">
                        <w:rPr>
                          <w:sz w:val="20"/>
                          <w:szCs w:val="20"/>
                        </w:rPr>
                        <w:tab/>
                        <w:t>Českolipská 325,412 01 Litoměřice</w:t>
                      </w:r>
                    </w:p>
                    <w:p w:rsidR="00A82101" w:rsidRPr="00673847" w:rsidRDefault="00A82101" w:rsidP="00673847">
                      <w:pPr>
                        <w:pStyle w:val="Bezmezer"/>
                        <w:rPr>
                          <w:sz w:val="20"/>
                          <w:szCs w:val="20"/>
                        </w:rPr>
                      </w:pPr>
                      <w:r w:rsidRPr="00673847">
                        <w:rPr>
                          <w:sz w:val="20"/>
                          <w:szCs w:val="20"/>
                        </w:rPr>
                        <w:t>IČ:</w:t>
                      </w:r>
                      <w:r w:rsidRPr="00673847">
                        <w:rPr>
                          <w:sz w:val="20"/>
                          <w:szCs w:val="20"/>
                        </w:rPr>
                        <w:tab/>
                      </w:r>
                      <w:r w:rsidRPr="00673847">
                        <w:rPr>
                          <w:sz w:val="20"/>
                          <w:szCs w:val="20"/>
                        </w:rPr>
                        <w:tab/>
                      </w:r>
                      <w:r w:rsidRPr="00673847">
                        <w:rPr>
                          <w:sz w:val="20"/>
                          <w:szCs w:val="20"/>
                        </w:rPr>
                        <w:tab/>
                        <w:t>25048902</w:t>
                      </w:r>
                    </w:p>
                    <w:p w:rsidR="00A82101" w:rsidRPr="00673847" w:rsidRDefault="00A82101" w:rsidP="00673847">
                      <w:pPr>
                        <w:pStyle w:val="Bezmezer"/>
                        <w:rPr>
                          <w:sz w:val="20"/>
                          <w:szCs w:val="20"/>
                        </w:rPr>
                      </w:pPr>
                      <w:r w:rsidRPr="00673847">
                        <w:rPr>
                          <w:sz w:val="20"/>
                          <w:szCs w:val="20"/>
                        </w:rPr>
                        <w:t>DIČ:</w:t>
                      </w:r>
                      <w:r w:rsidRPr="00673847">
                        <w:rPr>
                          <w:sz w:val="20"/>
                          <w:szCs w:val="20"/>
                        </w:rPr>
                        <w:tab/>
                      </w:r>
                      <w:r w:rsidRPr="00673847">
                        <w:rPr>
                          <w:sz w:val="20"/>
                          <w:szCs w:val="20"/>
                        </w:rPr>
                        <w:tab/>
                      </w:r>
                      <w:r w:rsidRPr="00673847">
                        <w:rPr>
                          <w:sz w:val="20"/>
                          <w:szCs w:val="20"/>
                        </w:rPr>
                        <w:tab/>
                        <w:t>CZ25048902</w:t>
                      </w:r>
                    </w:p>
                    <w:p w:rsidR="00A82101" w:rsidRPr="00673847" w:rsidRDefault="00A82101" w:rsidP="00673847">
                      <w:pPr>
                        <w:pStyle w:val="Bezmezer"/>
                        <w:rPr>
                          <w:sz w:val="20"/>
                          <w:szCs w:val="20"/>
                        </w:rPr>
                      </w:pPr>
                      <w:r w:rsidRPr="00673847">
                        <w:rPr>
                          <w:sz w:val="20"/>
                          <w:szCs w:val="20"/>
                        </w:rPr>
                        <w:t>Bankovní spojení:</w:t>
                      </w:r>
                      <w:r w:rsidRPr="00673847">
                        <w:rPr>
                          <w:sz w:val="20"/>
                          <w:szCs w:val="20"/>
                        </w:rPr>
                        <w:tab/>
                        <w:t>ČSOB a.s.</w:t>
                      </w:r>
                    </w:p>
                    <w:p w:rsidR="00A82101" w:rsidRPr="00673847" w:rsidRDefault="00A82101" w:rsidP="00673847">
                      <w:pPr>
                        <w:pStyle w:val="Bezmezer"/>
                        <w:rPr>
                          <w:sz w:val="20"/>
                          <w:szCs w:val="20"/>
                        </w:rPr>
                      </w:pPr>
                      <w:r w:rsidRPr="00673847">
                        <w:rPr>
                          <w:sz w:val="20"/>
                          <w:szCs w:val="20"/>
                        </w:rPr>
                        <w:t>Číslo účtu:</w:t>
                      </w:r>
                      <w:r w:rsidRPr="00673847">
                        <w:rPr>
                          <w:sz w:val="20"/>
                          <w:szCs w:val="20"/>
                        </w:rPr>
                        <w:tab/>
                      </w:r>
                      <w:r w:rsidRPr="00673847">
                        <w:rPr>
                          <w:sz w:val="20"/>
                          <w:szCs w:val="20"/>
                        </w:rPr>
                        <w:tab/>
                        <w:t>182791906/0300</w:t>
                      </w:r>
                    </w:p>
                    <w:p w:rsidR="00A82101" w:rsidRPr="00673847" w:rsidRDefault="00A82101" w:rsidP="00673847">
                      <w:pPr>
                        <w:pStyle w:val="Bezmezer"/>
                        <w:rPr>
                          <w:sz w:val="20"/>
                          <w:szCs w:val="20"/>
                        </w:rPr>
                      </w:pPr>
                      <w:r w:rsidRPr="00673847">
                        <w:rPr>
                          <w:sz w:val="20"/>
                          <w:szCs w:val="20"/>
                        </w:rPr>
                        <w:t>Tel/fax:</w:t>
                      </w:r>
                      <w:r w:rsidRPr="00673847">
                        <w:rPr>
                          <w:sz w:val="20"/>
                          <w:szCs w:val="20"/>
                        </w:rPr>
                        <w:tab/>
                      </w:r>
                      <w:r w:rsidRPr="00673847">
                        <w:rPr>
                          <w:sz w:val="20"/>
                          <w:szCs w:val="20"/>
                        </w:rPr>
                        <w:tab/>
                      </w:r>
                      <w:r w:rsidRPr="00673847">
                        <w:rPr>
                          <w:sz w:val="20"/>
                          <w:szCs w:val="20"/>
                        </w:rPr>
                        <w:tab/>
                        <w:t>416 731 177</w:t>
                      </w:r>
                    </w:p>
                    <w:p w:rsidR="00A82101" w:rsidRDefault="00A82101" w:rsidP="00673847">
                      <w:pPr>
                        <w:pStyle w:val="Bezmez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673847">
                        <w:rPr>
                          <w:sz w:val="20"/>
                          <w:szCs w:val="20"/>
                        </w:rPr>
                        <w:t>Zastoupen:</w:t>
                      </w:r>
                      <w:r w:rsidRPr="00673847">
                        <w:rPr>
                          <w:sz w:val="20"/>
                          <w:szCs w:val="20"/>
                        </w:rPr>
                        <w:tab/>
                      </w:r>
                      <w:r w:rsidRPr="00673847">
                        <w:rPr>
                          <w:sz w:val="20"/>
                          <w:szCs w:val="20"/>
                        </w:rPr>
                        <w:tab/>
                        <w:t>Petrem Cihlářem, jednatelem společnosti</w:t>
                      </w:r>
                    </w:p>
                    <w:p w:rsidR="00A82101" w:rsidRPr="00673847" w:rsidRDefault="00A82101" w:rsidP="00673847">
                      <w:pPr>
                        <w:pStyle w:val="Bezmez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Vedený v Obchodním rejstříku u Krajského soudu v Ústí </w:t>
                      </w: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</w:rPr>
                        <w:t>n.Labem</w:t>
                      </w:r>
                      <w:proofErr w:type="spellEnd"/>
                      <w:proofErr w:type="gramEnd"/>
                      <w:r>
                        <w:rPr>
                          <w:sz w:val="18"/>
                          <w:szCs w:val="18"/>
                        </w:rPr>
                        <w:t>, oddíl C, vložka 15091.</w:t>
                      </w:r>
                    </w:p>
                  </w:txbxContent>
                </v:textbox>
              </v:shape>
            </w:pict>
          </mc:Fallback>
        </mc:AlternateContent>
      </w:r>
    </w:p>
    <w:p w:rsidR="00452602" w:rsidRDefault="00806B0B" w:rsidP="00673847">
      <w:pPr>
        <w:pStyle w:val="Bezmezer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3250786</wp:posOffset>
                </wp:positionH>
                <wp:positionV relativeFrom="paragraph">
                  <wp:posOffset>72804</wp:posOffset>
                </wp:positionV>
                <wp:extent cx="2847975" cy="1606164"/>
                <wp:effectExtent l="0" t="0" r="28575" b="133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606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101" w:rsidRDefault="00A82101" w:rsidP="00724BDA">
                            <w:pPr>
                              <w:pStyle w:val="Bezmezer"/>
                              <w:ind w:left="1410" w:hanging="1410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7384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Zhotovitel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D36CF" w:rsidRPr="003D36CF">
                              <w:rPr>
                                <w:rFonts w:ascii="Cambria" w:hAnsi="Cambria"/>
                                <w:b/>
                                <w:color w:val="111111"/>
                                <w:sz w:val="16"/>
                                <w:szCs w:val="16"/>
                                <w:shd w:val="clear" w:color="auto" w:fill="FFFFFF"/>
                              </w:rPr>
                              <w:t>Univerzita J. E. Purkyně v Ústí nad Labem</w:t>
                            </w:r>
                          </w:p>
                          <w:p w:rsidR="005E4B22" w:rsidRPr="005E4B22" w:rsidRDefault="005E4B22" w:rsidP="005E4B2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5E4B22"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 w:val="16"/>
                                <w:szCs w:val="16"/>
                              </w:rPr>
                              <w:t>Centrum pro dokumentaci a digitalizaci kulturního dědictví</w:t>
                            </w:r>
                          </w:p>
                          <w:p w:rsidR="00A82101" w:rsidRPr="00B12EB0" w:rsidRDefault="00A82101" w:rsidP="00724BDA">
                            <w:pPr>
                              <w:pStyle w:val="Bezmez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B12EB0">
                              <w:rPr>
                                <w:sz w:val="20"/>
                                <w:szCs w:val="20"/>
                              </w:rPr>
                              <w:t xml:space="preserve">Sídlo: </w:t>
                            </w:r>
                            <w:r w:rsidR="003D36CF" w:rsidRPr="003D36CF">
                              <w:rPr>
                                <w:rFonts w:ascii="Cambria" w:hAnsi="Cambria"/>
                                <w:color w:val="111111"/>
                                <w:sz w:val="16"/>
                                <w:szCs w:val="16"/>
                                <w:shd w:val="clear" w:color="auto" w:fill="FFFFFF"/>
                              </w:rPr>
                              <w:t>Pasteurova 3544/1, 400 96 Ústí nad Labem</w:t>
                            </w:r>
                          </w:p>
                          <w:p w:rsidR="005E4B22" w:rsidRPr="005E4B22" w:rsidRDefault="00A82101" w:rsidP="005E4B2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B12EB0">
                              <w:rPr>
                                <w:sz w:val="20"/>
                                <w:szCs w:val="20"/>
                              </w:rPr>
                              <w:t xml:space="preserve">Kontaktní </w:t>
                            </w:r>
                            <w:proofErr w:type="gramStart"/>
                            <w:r w:rsidRPr="00B12EB0">
                              <w:rPr>
                                <w:sz w:val="20"/>
                                <w:szCs w:val="20"/>
                              </w:rPr>
                              <w:t xml:space="preserve">osoba:  </w:t>
                            </w:r>
                            <w:proofErr w:type="spellStart"/>
                            <w:r w:rsidR="009F45FE"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  <w:proofErr w:type="gramEnd"/>
                          </w:p>
                          <w:p w:rsidR="00A82101" w:rsidRPr="00B12EB0" w:rsidRDefault="00A82101" w:rsidP="00724BDA">
                            <w:pPr>
                              <w:pStyle w:val="Bezmez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B12EB0">
                              <w:rPr>
                                <w:sz w:val="20"/>
                                <w:szCs w:val="20"/>
                              </w:rPr>
                              <w:t xml:space="preserve">IČ: </w:t>
                            </w:r>
                            <w:r w:rsidR="003D36CF" w:rsidRPr="003D36CF">
                              <w:rPr>
                                <w:rFonts w:ascii="Cambria" w:hAnsi="Cambria"/>
                                <w:color w:val="111111"/>
                                <w:sz w:val="16"/>
                                <w:szCs w:val="16"/>
                                <w:shd w:val="clear" w:color="auto" w:fill="FFFFFF"/>
                              </w:rPr>
                              <w:t>44555601</w:t>
                            </w:r>
                          </w:p>
                          <w:p w:rsidR="00A82101" w:rsidRPr="00B12EB0" w:rsidRDefault="00A82101" w:rsidP="00724BDA">
                            <w:pPr>
                              <w:pStyle w:val="Bezmezer"/>
                              <w:rPr>
                                <w:sz w:val="20"/>
                                <w:szCs w:val="20"/>
                              </w:rPr>
                            </w:pPr>
                            <w:r w:rsidRPr="00B12EB0">
                              <w:rPr>
                                <w:sz w:val="20"/>
                                <w:szCs w:val="20"/>
                              </w:rPr>
                              <w:t xml:space="preserve">DIČ: </w:t>
                            </w:r>
                            <w:r w:rsidR="003D43EF">
                              <w:rPr>
                                <w:sz w:val="20"/>
                                <w:szCs w:val="20"/>
                              </w:rPr>
                              <w:t>CZ</w:t>
                            </w:r>
                            <w:r w:rsidR="003D43EF" w:rsidRPr="003D36CF">
                              <w:rPr>
                                <w:rFonts w:ascii="Cambria" w:hAnsi="Cambria"/>
                                <w:color w:val="111111"/>
                                <w:sz w:val="16"/>
                                <w:szCs w:val="16"/>
                                <w:shd w:val="clear" w:color="auto" w:fill="FFFFFF"/>
                              </w:rPr>
                              <w:t>44555601</w:t>
                            </w:r>
                          </w:p>
                          <w:p w:rsidR="005E4B22" w:rsidRPr="005E4B22" w:rsidRDefault="00A82101" w:rsidP="005E4B2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B12EB0">
                              <w:rPr>
                                <w:sz w:val="20"/>
                                <w:szCs w:val="20"/>
                              </w:rPr>
                              <w:t xml:space="preserve">GSM: </w:t>
                            </w:r>
                            <w:proofErr w:type="spellStart"/>
                            <w:r w:rsidR="009F45FE">
                              <w:rPr>
                                <w:rFonts w:ascii="Segoe UI" w:eastAsia="Times New Roman" w:hAnsi="Segoe UI" w:cs="Segoe UI"/>
                                <w:color w:val="222222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</w:p>
                          <w:p w:rsidR="003D43EF" w:rsidRDefault="00A82101" w:rsidP="00724BDA">
                            <w:pPr>
                              <w:pStyle w:val="Bezmezer"/>
                              <w:rPr>
                                <w:sz w:val="20"/>
                                <w:szCs w:val="20"/>
                              </w:rPr>
                            </w:pPr>
                            <w:r w:rsidRPr="00B12EB0">
                              <w:rPr>
                                <w:sz w:val="20"/>
                                <w:szCs w:val="20"/>
                              </w:rPr>
                              <w:t xml:space="preserve">Tel/fax: </w:t>
                            </w:r>
                          </w:p>
                          <w:p w:rsidR="005E4B22" w:rsidRDefault="00A82101" w:rsidP="005E4B2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5E4B2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E-mail:  </w:t>
                            </w:r>
                            <w:hyperlink r:id="rId6" w:tgtFrame="_blank" w:history="1">
                              <w:proofErr w:type="spellStart"/>
                              <w:r w:rsidR="009F45FE">
                                <w:rPr>
                                  <w:rStyle w:val="Hypertextovodkaz"/>
                                  <w:rFonts w:asciiTheme="minorHAnsi" w:hAnsiTheme="minorHAnsi" w:cstheme="minorHAnsi"/>
                                  <w:color w:val="1155CC"/>
                                  <w:sz w:val="20"/>
                                  <w:szCs w:val="20"/>
                                </w:rPr>
                                <w:t>xxx</w:t>
                              </w:r>
                              <w:proofErr w:type="spellEnd"/>
                            </w:hyperlink>
                          </w:p>
                          <w:p w:rsidR="00A82101" w:rsidRPr="005E4B22" w:rsidRDefault="00A82101" w:rsidP="005E4B2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E4B2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Bank.spojení</w:t>
                            </w:r>
                            <w:proofErr w:type="spellEnd"/>
                            <w:r w:rsidRPr="005E4B2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A82101" w:rsidRPr="00673847" w:rsidRDefault="00A82101" w:rsidP="00673847">
                            <w:pPr>
                              <w:pStyle w:val="Bezmez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55.95pt;margin-top:5.75pt;width:224.25pt;height:12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" strokecolor="white">
                <v:textbox>
                  <w:txbxContent>
                    <w:p w:rsidR="00A82101" w:rsidRDefault="00A82101" w:rsidP="00724BDA">
                      <w:pPr>
                        <w:pStyle w:val="Bezmezer"/>
                        <w:ind w:left="1410" w:hanging="1410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73847">
                        <w:rPr>
                          <w:b/>
                          <w:bCs/>
                          <w:sz w:val="20"/>
                          <w:szCs w:val="20"/>
                        </w:rPr>
                        <w:t>Zhotovitel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3D36CF" w:rsidRPr="003D36CF">
                        <w:rPr>
                          <w:rFonts w:ascii="Cambria" w:hAnsi="Cambria"/>
                          <w:b/>
                          <w:color w:val="111111"/>
                          <w:sz w:val="16"/>
                          <w:szCs w:val="16"/>
                          <w:shd w:val="clear" w:color="auto" w:fill="FFFFFF"/>
                        </w:rPr>
                        <w:t>Univerzita J. E. Purkyně v Ústí nad Labem</w:t>
                      </w:r>
                    </w:p>
                    <w:p w:rsidR="005E4B22" w:rsidRPr="005E4B22" w:rsidRDefault="005E4B22" w:rsidP="005E4B22">
                      <w:pPr>
                        <w:shd w:val="clear" w:color="auto" w:fill="FFFFFF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olor w:val="222222"/>
                          <w:sz w:val="16"/>
                          <w:szCs w:val="16"/>
                        </w:rPr>
                      </w:pPr>
                      <w:r w:rsidRPr="005E4B22">
                        <w:rPr>
                          <w:rFonts w:asciiTheme="minorHAnsi" w:eastAsia="Times New Roman" w:hAnsiTheme="minorHAnsi" w:cstheme="minorHAnsi"/>
                          <w:color w:val="222222"/>
                          <w:sz w:val="16"/>
                          <w:szCs w:val="16"/>
                        </w:rPr>
                        <w:t>Centrum pro dokumentaci a digitalizaci kulturního dědictví</w:t>
                      </w:r>
                    </w:p>
                    <w:p w:rsidR="00A82101" w:rsidRPr="00B12EB0" w:rsidRDefault="00A82101" w:rsidP="00724BDA">
                      <w:pPr>
                        <w:pStyle w:val="Bezmez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B12EB0">
                        <w:rPr>
                          <w:sz w:val="20"/>
                          <w:szCs w:val="20"/>
                        </w:rPr>
                        <w:t xml:space="preserve">Sídlo: </w:t>
                      </w:r>
                      <w:r w:rsidR="003D36CF" w:rsidRPr="003D36CF">
                        <w:rPr>
                          <w:rFonts w:ascii="Cambria" w:hAnsi="Cambria"/>
                          <w:color w:val="111111"/>
                          <w:sz w:val="16"/>
                          <w:szCs w:val="16"/>
                          <w:shd w:val="clear" w:color="auto" w:fill="FFFFFF"/>
                        </w:rPr>
                        <w:t>Pasteurova 3544/1, 400 96 Ústí nad Labem</w:t>
                      </w:r>
                    </w:p>
                    <w:p w:rsidR="005E4B22" w:rsidRPr="005E4B22" w:rsidRDefault="00A82101" w:rsidP="005E4B22">
                      <w:pPr>
                        <w:shd w:val="clear" w:color="auto" w:fill="FFFFFF"/>
                        <w:spacing w:after="0" w:line="240" w:lineRule="auto"/>
                        <w:rPr>
                          <w:rFonts w:ascii="Segoe UI" w:eastAsia="Times New Roman" w:hAnsi="Segoe UI" w:cs="Segoe UI"/>
                          <w:color w:val="222222"/>
                          <w:sz w:val="20"/>
                          <w:szCs w:val="20"/>
                        </w:rPr>
                      </w:pPr>
                      <w:r w:rsidRPr="00B12EB0">
                        <w:rPr>
                          <w:sz w:val="20"/>
                          <w:szCs w:val="20"/>
                        </w:rPr>
                        <w:t xml:space="preserve">Kontaktní </w:t>
                      </w:r>
                      <w:proofErr w:type="gramStart"/>
                      <w:r w:rsidRPr="00B12EB0">
                        <w:rPr>
                          <w:sz w:val="20"/>
                          <w:szCs w:val="20"/>
                        </w:rPr>
                        <w:t xml:space="preserve">osoba:  </w:t>
                      </w:r>
                      <w:proofErr w:type="spellStart"/>
                      <w:r w:rsidR="009F45FE">
                        <w:rPr>
                          <w:rFonts w:asciiTheme="minorHAnsi" w:eastAsia="Times New Roman" w:hAnsiTheme="minorHAnsi" w:cstheme="minorHAnsi"/>
                          <w:color w:val="222222"/>
                          <w:sz w:val="16"/>
                          <w:szCs w:val="16"/>
                        </w:rPr>
                        <w:t>xxx</w:t>
                      </w:r>
                      <w:proofErr w:type="spellEnd"/>
                      <w:proofErr w:type="gramEnd"/>
                    </w:p>
                    <w:p w:rsidR="00A82101" w:rsidRPr="00B12EB0" w:rsidRDefault="00A82101" w:rsidP="00724BDA">
                      <w:pPr>
                        <w:pStyle w:val="Bezmez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B12EB0">
                        <w:rPr>
                          <w:sz w:val="20"/>
                          <w:szCs w:val="20"/>
                        </w:rPr>
                        <w:t xml:space="preserve">IČ: </w:t>
                      </w:r>
                      <w:r w:rsidR="003D36CF" w:rsidRPr="003D36CF">
                        <w:rPr>
                          <w:rFonts w:ascii="Cambria" w:hAnsi="Cambria"/>
                          <w:color w:val="111111"/>
                          <w:sz w:val="16"/>
                          <w:szCs w:val="16"/>
                          <w:shd w:val="clear" w:color="auto" w:fill="FFFFFF"/>
                        </w:rPr>
                        <w:t>44555601</w:t>
                      </w:r>
                    </w:p>
                    <w:p w:rsidR="00A82101" w:rsidRPr="00B12EB0" w:rsidRDefault="00A82101" w:rsidP="00724BDA">
                      <w:pPr>
                        <w:pStyle w:val="Bezmezer"/>
                        <w:rPr>
                          <w:sz w:val="20"/>
                          <w:szCs w:val="20"/>
                        </w:rPr>
                      </w:pPr>
                      <w:r w:rsidRPr="00B12EB0">
                        <w:rPr>
                          <w:sz w:val="20"/>
                          <w:szCs w:val="20"/>
                        </w:rPr>
                        <w:t xml:space="preserve">DIČ: </w:t>
                      </w:r>
                      <w:r w:rsidR="003D43EF">
                        <w:rPr>
                          <w:sz w:val="20"/>
                          <w:szCs w:val="20"/>
                        </w:rPr>
                        <w:t>CZ</w:t>
                      </w:r>
                      <w:r w:rsidR="003D43EF" w:rsidRPr="003D36CF">
                        <w:rPr>
                          <w:rFonts w:ascii="Cambria" w:hAnsi="Cambria"/>
                          <w:color w:val="111111"/>
                          <w:sz w:val="16"/>
                          <w:szCs w:val="16"/>
                          <w:shd w:val="clear" w:color="auto" w:fill="FFFFFF"/>
                        </w:rPr>
                        <w:t>44555601</w:t>
                      </w:r>
                    </w:p>
                    <w:p w:rsidR="005E4B22" w:rsidRPr="005E4B22" w:rsidRDefault="00A82101" w:rsidP="005E4B22">
                      <w:pPr>
                        <w:shd w:val="clear" w:color="auto" w:fill="FFFFFF"/>
                        <w:spacing w:after="0" w:line="240" w:lineRule="auto"/>
                        <w:rPr>
                          <w:rFonts w:ascii="Segoe UI" w:eastAsia="Times New Roman" w:hAnsi="Segoe UI" w:cs="Segoe UI"/>
                          <w:color w:val="222222"/>
                          <w:sz w:val="20"/>
                          <w:szCs w:val="20"/>
                        </w:rPr>
                      </w:pPr>
                      <w:r w:rsidRPr="00B12EB0">
                        <w:rPr>
                          <w:sz w:val="20"/>
                          <w:szCs w:val="20"/>
                        </w:rPr>
                        <w:t xml:space="preserve">GSM: </w:t>
                      </w:r>
                      <w:proofErr w:type="spellStart"/>
                      <w:r w:rsidR="009F45FE">
                        <w:rPr>
                          <w:rFonts w:ascii="Segoe UI" w:eastAsia="Times New Roman" w:hAnsi="Segoe UI" w:cs="Segoe UI"/>
                          <w:color w:val="222222"/>
                          <w:sz w:val="16"/>
                          <w:szCs w:val="16"/>
                        </w:rPr>
                        <w:t>xxx</w:t>
                      </w:r>
                      <w:proofErr w:type="spellEnd"/>
                    </w:p>
                    <w:p w:rsidR="003D43EF" w:rsidRDefault="00A82101" w:rsidP="00724BDA">
                      <w:pPr>
                        <w:pStyle w:val="Bezmezer"/>
                        <w:rPr>
                          <w:sz w:val="20"/>
                          <w:szCs w:val="20"/>
                        </w:rPr>
                      </w:pPr>
                      <w:r w:rsidRPr="00B12EB0">
                        <w:rPr>
                          <w:sz w:val="20"/>
                          <w:szCs w:val="20"/>
                        </w:rPr>
                        <w:t xml:space="preserve">Tel/fax: </w:t>
                      </w:r>
                    </w:p>
                    <w:p w:rsidR="005E4B22" w:rsidRDefault="00A82101" w:rsidP="005E4B22">
                      <w:pPr>
                        <w:shd w:val="clear" w:color="auto" w:fill="FFFFFF"/>
                        <w:spacing w:after="0" w:line="240" w:lineRule="auto"/>
                        <w:rPr>
                          <w:rFonts w:asciiTheme="minorHAnsi" w:hAnsiTheme="minorHAnsi" w:cstheme="minorHAnsi"/>
                          <w:color w:val="222222"/>
                          <w:sz w:val="20"/>
                          <w:szCs w:val="20"/>
                        </w:rPr>
                      </w:pPr>
                      <w:r w:rsidRPr="005E4B2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E-mail:  </w:t>
                      </w:r>
                      <w:hyperlink r:id="rId7" w:tgtFrame="_blank" w:history="1">
                        <w:proofErr w:type="spellStart"/>
                        <w:r w:rsidR="009F45FE">
                          <w:rPr>
                            <w:rStyle w:val="Hypertextovodkaz"/>
                            <w:rFonts w:asciiTheme="minorHAnsi" w:hAnsiTheme="minorHAnsi" w:cstheme="minorHAnsi"/>
                            <w:color w:val="1155CC"/>
                            <w:sz w:val="20"/>
                            <w:szCs w:val="20"/>
                          </w:rPr>
                          <w:t>xxx</w:t>
                        </w:r>
                        <w:proofErr w:type="spellEnd"/>
                      </w:hyperlink>
                    </w:p>
                    <w:p w:rsidR="00A82101" w:rsidRPr="005E4B22" w:rsidRDefault="00A82101" w:rsidP="005E4B22">
                      <w:pPr>
                        <w:shd w:val="clear" w:color="auto" w:fill="FFFFFF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spellStart"/>
                      <w:r w:rsidRPr="005E4B2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Bank.spojení</w:t>
                      </w:r>
                      <w:proofErr w:type="spellEnd"/>
                      <w:r w:rsidRPr="005E4B2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A82101" w:rsidRPr="00673847" w:rsidRDefault="00A82101" w:rsidP="00673847">
                      <w:pPr>
                        <w:pStyle w:val="Bezmez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602">
        <w:rPr>
          <w:rFonts w:cs="Times New Roman"/>
        </w:rPr>
        <w:tab/>
      </w:r>
      <w:r w:rsidR="00452602">
        <w:rPr>
          <w:rFonts w:cs="Times New Roman"/>
        </w:rPr>
        <w:tab/>
      </w:r>
    </w:p>
    <w:p w:rsidR="00452602" w:rsidRPr="00CB613F" w:rsidRDefault="00452602" w:rsidP="00CB613F">
      <w:pPr>
        <w:rPr>
          <w:rFonts w:cs="Times New Roman"/>
        </w:rPr>
      </w:pPr>
    </w:p>
    <w:p w:rsidR="00452602" w:rsidRPr="00CB613F" w:rsidRDefault="00452602" w:rsidP="00CB613F">
      <w:pPr>
        <w:rPr>
          <w:rFonts w:cs="Times New Roman"/>
        </w:rPr>
      </w:pPr>
    </w:p>
    <w:p w:rsidR="00452602" w:rsidRPr="00CB613F" w:rsidRDefault="00452602" w:rsidP="00CB613F">
      <w:pPr>
        <w:rPr>
          <w:rFonts w:cs="Times New Roman"/>
        </w:rPr>
      </w:pPr>
    </w:p>
    <w:p w:rsidR="00452602" w:rsidRPr="00CB613F" w:rsidRDefault="00452602" w:rsidP="00CB613F">
      <w:pPr>
        <w:rPr>
          <w:rFonts w:cs="Times New Roman"/>
        </w:rPr>
      </w:pPr>
    </w:p>
    <w:p w:rsidR="00452602" w:rsidRPr="00CB613F" w:rsidRDefault="00806B0B" w:rsidP="00CB613F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-621665</wp:posOffset>
                </wp:positionH>
                <wp:positionV relativeFrom="paragraph">
                  <wp:posOffset>415290</wp:posOffset>
                </wp:positionV>
                <wp:extent cx="6505575" cy="650875"/>
                <wp:effectExtent l="11430" t="8890" r="7620" b="69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101" w:rsidRDefault="00A82101" w:rsidP="002F4520">
                            <w:r>
                              <w:t xml:space="preserve">Kontaktní osoba:. Klier </w:t>
                            </w:r>
                            <w:proofErr w:type="gramStart"/>
                            <w:r>
                              <w:t>Zdeněk ,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 w:rsidR="009F45FE">
                              <w:t>xxx</w:t>
                            </w:r>
                            <w:proofErr w:type="spellEnd"/>
                            <w:r>
                              <w:t xml:space="preserve"> (stavbyvedoucí), </w:t>
                            </w:r>
                            <w:r w:rsidR="00441042">
                              <w:t>Ing. Jiří Kuncl</w:t>
                            </w:r>
                            <w:r>
                              <w:t xml:space="preserve"> </w:t>
                            </w:r>
                            <w:r w:rsidR="009F45FE">
                              <w:t>xxx</w:t>
                            </w:r>
                            <w:bookmarkStart w:id="0" w:name="_GoBack"/>
                            <w:bookmarkEnd w:id="0"/>
                            <w:r w:rsidR="003D36CF">
                              <w:t xml:space="preserve"> (příprava)</w:t>
                            </w:r>
                          </w:p>
                          <w:p w:rsidR="00A82101" w:rsidRPr="005A553A" w:rsidRDefault="00A82101" w:rsidP="002F4520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proofErr w:type="gramStart"/>
                            <w:r w:rsidRPr="005A553A">
                              <w:t>Název/</w:t>
                            </w:r>
                            <w:proofErr w:type="spellStart"/>
                            <w:r w:rsidRPr="005A553A">
                              <w:t>č.zakázky</w:t>
                            </w:r>
                            <w:proofErr w:type="spellEnd"/>
                            <w:r>
                              <w:t xml:space="preserve">:   </w:t>
                            </w:r>
                            <w:proofErr w:type="gramEnd"/>
                            <w:r w:rsidR="00441042">
                              <w:rPr>
                                <w:rFonts w:ascii="RobotoLight" w:hAnsi="RobotoLight" w:cs="RobotoLight"/>
                              </w:rPr>
                              <w:t>„Revitalizace objektu Staré Radnice, č.p. 171 v Litoměřicích“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48.95pt;margin-top:32.7pt;width:512.25pt;height: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" strokecolor="white">
                <v:textbox>
                  <w:txbxContent>
                    <w:p w:rsidR="00A82101" w:rsidRDefault="00A82101" w:rsidP="002F4520">
                      <w:r>
                        <w:t xml:space="preserve">Kontaktní osoba:. Klier </w:t>
                      </w:r>
                      <w:proofErr w:type="gramStart"/>
                      <w:r>
                        <w:t>Zdeněk ,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 w:rsidR="009F45FE">
                        <w:t>xxx</w:t>
                      </w:r>
                      <w:proofErr w:type="spellEnd"/>
                      <w:r>
                        <w:t xml:space="preserve"> (stavbyvedoucí), </w:t>
                      </w:r>
                      <w:r w:rsidR="00441042">
                        <w:t>Ing. Jiří Kuncl</w:t>
                      </w:r>
                      <w:r>
                        <w:t xml:space="preserve"> </w:t>
                      </w:r>
                      <w:r w:rsidR="009F45FE">
                        <w:t>xxx</w:t>
                      </w:r>
                      <w:bookmarkStart w:id="1" w:name="_GoBack"/>
                      <w:bookmarkEnd w:id="1"/>
                      <w:r w:rsidR="003D36CF">
                        <w:t xml:space="preserve"> (příprava)</w:t>
                      </w:r>
                    </w:p>
                    <w:p w:rsidR="00A82101" w:rsidRPr="005A553A" w:rsidRDefault="00A82101" w:rsidP="002F4520">
                      <w:pPr>
                        <w:rPr>
                          <w:rFonts w:cs="Times New Roman"/>
                          <w:b/>
                          <w:bCs/>
                        </w:rPr>
                      </w:pPr>
                      <w:proofErr w:type="gramStart"/>
                      <w:r w:rsidRPr="005A553A">
                        <w:t>Název/</w:t>
                      </w:r>
                      <w:proofErr w:type="spellStart"/>
                      <w:r w:rsidRPr="005A553A">
                        <w:t>č.zakázky</w:t>
                      </w:r>
                      <w:proofErr w:type="spellEnd"/>
                      <w:r>
                        <w:t xml:space="preserve">:   </w:t>
                      </w:r>
                      <w:proofErr w:type="gramEnd"/>
                      <w:r w:rsidR="00441042">
                        <w:rPr>
                          <w:rFonts w:ascii="RobotoLight" w:hAnsi="RobotoLight" w:cs="RobotoLight"/>
                        </w:rPr>
                        <w:t>„Revitalizace objektu Staré Radnice, č.p. 171 v Litoměřicích“</w:t>
                      </w:r>
                    </w:p>
                  </w:txbxContent>
                </v:textbox>
              </v:shape>
            </w:pict>
          </mc:Fallback>
        </mc:AlternateContent>
      </w:r>
    </w:p>
    <w:p w:rsidR="00452602" w:rsidRDefault="00452602" w:rsidP="00CB613F">
      <w:pPr>
        <w:rPr>
          <w:rFonts w:cs="Times New Roman"/>
        </w:rPr>
      </w:pPr>
    </w:p>
    <w:p w:rsidR="00452602" w:rsidRDefault="00452602" w:rsidP="00CB613F">
      <w:pPr>
        <w:rPr>
          <w:rFonts w:cs="Times New Roman"/>
        </w:rPr>
      </w:pPr>
    </w:p>
    <w:p w:rsidR="00452602" w:rsidRDefault="00452602" w:rsidP="00CB613F">
      <w:pPr>
        <w:rPr>
          <w:rFonts w:cs="Times New Roman"/>
        </w:rPr>
      </w:pPr>
    </w:p>
    <w:tbl>
      <w:tblPr>
        <w:tblW w:w="90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83"/>
      </w:tblGrid>
      <w:tr w:rsidR="00452602" w:rsidRPr="00B12EB0" w:rsidTr="005351CE">
        <w:tc>
          <w:tcPr>
            <w:tcW w:w="9083" w:type="dxa"/>
          </w:tcPr>
          <w:p w:rsidR="00452602" w:rsidRPr="00B12EB0" w:rsidRDefault="00452602" w:rsidP="00B12EB0">
            <w:pPr>
              <w:spacing w:after="0" w:line="240" w:lineRule="auto"/>
              <w:jc w:val="center"/>
              <w:rPr>
                <w:b/>
                <w:bCs/>
              </w:rPr>
            </w:pPr>
            <w:r w:rsidRPr="00B12EB0">
              <w:rPr>
                <w:b/>
                <w:bCs/>
              </w:rPr>
              <w:t>Předmět objednávky</w:t>
            </w:r>
          </w:p>
        </w:tc>
      </w:tr>
      <w:tr w:rsidR="00452602" w:rsidRPr="00B12EB0" w:rsidTr="005351CE">
        <w:tc>
          <w:tcPr>
            <w:tcW w:w="9083" w:type="dxa"/>
          </w:tcPr>
          <w:p w:rsidR="00452602" w:rsidRDefault="005C3A37" w:rsidP="005C3A3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452602" w:rsidRPr="005C3A37">
              <w:rPr>
                <w:rFonts w:asciiTheme="minorHAnsi" w:hAnsiTheme="minorHAnsi" w:cstheme="minorHAnsi"/>
              </w:rPr>
              <w:t xml:space="preserve">Objednáváme u Vás </w:t>
            </w:r>
            <w:r w:rsidR="003D36CF" w:rsidRPr="005C3A37">
              <w:rPr>
                <w:rFonts w:asciiTheme="minorHAnsi" w:hAnsiTheme="minorHAnsi" w:cstheme="minorHAnsi"/>
              </w:rPr>
              <w:t>zajištění doplňkového hloubkového SHP</w:t>
            </w:r>
            <w:r w:rsidR="00E13108" w:rsidRPr="005C3A37">
              <w:rPr>
                <w:rFonts w:asciiTheme="minorHAnsi" w:hAnsiTheme="minorHAnsi" w:cstheme="minorHAnsi"/>
              </w:rPr>
              <w:t xml:space="preserve"> </w:t>
            </w:r>
            <w:r w:rsidR="005E4B22" w:rsidRPr="005C3A37">
              <w:rPr>
                <w:rFonts w:asciiTheme="minorHAnsi" w:hAnsiTheme="minorHAnsi" w:cstheme="minorHAnsi"/>
              </w:rPr>
              <w:t xml:space="preserve">v základním rozsahu </w:t>
            </w:r>
            <w:r w:rsidR="00E13108" w:rsidRPr="005C3A37">
              <w:rPr>
                <w:rFonts w:asciiTheme="minorHAnsi" w:hAnsiTheme="minorHAnsi" w:cstheme="minorHAnsi"/>
              </w:rPr>
              <w:t xml:space="preserve">dle přílohy č.1 </w:t>
            </w:r>
            <w:r w:rsidRPr="005C3A37">
              <w:rPr>
                <w:rFonts w:asciiTheme="minorHAnsi" w:hAnsiTheme="minorHAnsi" w:cstheme="minorHAnsi"/>
                <w:color w:val="222222"/>
              </w:rPr>
              <w:t>doplňkový hloubkový SHP dle přílohy týkají</w:t>
            </w:r>
            <w:r>
              <w:rPr>
                <w:rFonts w:asciiTheme="minorHAnsi" w:hAnsiTheme="minorHAnsi" w:cstheme="minorHAnsi"/>
                <w:color w:val="222222"/>
              </w:rPr>
              <w:t>cí se podlah a </w:t>
            </w:r>
            <w:r w:rsidRPr="005C3A37">
              <w:rPr>
                <w:rFonts w:asciiTheme="minorHAnsi" w:hAnsiTheme="minorHAnsi" w:cstheme="minorHAnsi"/>
                <w:color w:val="222222"/>
              </w:rPr>
              <w:t xml:space="preserve">stěn v 1. PP, 1. NP, </w:t>
            </w:r>
            <w:r w:rsidRPr="005C3A37">
              <w:rPr>
                <w:rFonts w:asciiTheme="minorHAnsi" w:eastAsia="Times New Roman" w:hAnsiTheme="minorHAnsi" w:cstheme="minorHAnsi"/>
                <w:color w:val="222222"/>
              </w:rPr>
              <w:t>2. NP, 2. NP-mezipatra, 3. NP, podkroví a střechy objektu Staré Radnice, č. p. 171 v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> </w:t>
            </w:r>
            <w:r w:rsidRPr="005C3A37">
              <w:rPr>
                <w:rFonts w:asciiTheme="minorHAnsi" w:eastAsia="Times New Roman" w:hAnsiTheme="minorHAnsi" w:cstheme="minorHAnsi"/>
                <w:color w:val="222222"/>
              </w:rPr>
              <w:t>Litoměřicích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>.</w:t>
            </w:r>
          </w:p>
          <w:p w:rsidR="005C3A37" w:rsidRDefault="005C3A37" w:rsidP="005C3A37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 xml:space="preserve">     Průzkumy budou rozděleny na dvě etapy na období r.2021 a r.2022, průzkumy budou zakončeny </w:t>
            </w:r>
            <w:proofErr w:type="gramStart"/>
            <w:r>
              <w:rPr>
                <w:rFonts w:asciiTheme="minorHAnsi" w:eastAsia="Times New Roman" w:hAnsiTheme="minorHAnsi" w:cstheme="minorHAnsi"/>
                <w:color w:val="222222"/>
              </w:rPr>
              <w:t>formou ,,Nálezové</w:t>
            </w:r>
            <w:proofErr w:type="gramEnd"/>
            <w:r>
              <w:rPr>
                <w:rFonts w:asciiTheme="minorHAnsi" w:eastAsia="Times New Roman" w:hAnsiTheme="minorHAnsi" w:cstheme="minorHAnsi"/>
                <w:color w:val="222222"/>
              </w:rPr>
              <w:t xml:space="preserve"> zprávy </w:t>
            </w:r>
            <w:proofErr w:type="spellStart"/>
            <w:r>
              <w:rPr>
                <w:rFonts w:asciiTheme="minorHAnsi" w:eastAsia="Times New Roman" w:hAnsiTheme="minorHAnsi" w:cstheme="minorHAnsi"/>
                <w:color w:val="222222"/>
              </w:rPr>
              <w:t>č.I</w:t>
            </w:r>
            <w:proofErr w:type="spellEnd"/>
            <w:r>
              <w:rPr>
                <w:rFonts w:asciiTheme="minorHAnsi" w:eastAsia="Times New Roman" w:hAnsiTheme="minorHAnsi" w:cstheme="minorHAnsi"/>
                <w:color w:val="222222"/>
              </w:rPr>
              <w:t xml:space="preserve"> a </w:t>
            </w:r>
            <w:proofErr w:type="spellStart"/>
            <w:r>
              <w:rPr>
                <w:rFonts w:asciiTheme="minorHAnsi" w:eastAsia="Times New Roman" w:hAnsiTheme="minorHAnsi" w:cstheme="minorHAnsi"/>
                <w:color w:val="222222"/>
              </w:rPr>
              <w:t>č.II</w:t>
            </w:r>
            <w:proofErr w:type="spellEnd"/>
            <w:r>
              <w:rPr>
                <w:rFonts w:asciiTheme="minorHAnsi" w:eastAsia="Times New Roman" w:hAnsiTheme="minorHAnsi" w:cstheme="minorHAnsi"/>
                <w:color w:val="222222"/>
              </w:rPr>
              <w:t>,,. Práce budou plánovány dle konzultace se stavbou a památkáři. Pokud budou památkáři vyžadovat jiný rozsah SHP, než je nyní plánován, poté zaktualizujeme objednávku dle požadovaných prací.</w:t>
            </w:r>
          </w:p>
          <w:p w:rsidR="001B23C0" w:rsidRDefault="001B23C0" w:rsidP="00B12EB0">
            <w:pPr>
              <w:spacing w:after="0" w:line="240" w:lineRule="auto"/>
            </w:pPr>
          </w:p>
          <w:p w:rsidR="00452602" w:rsidRPr="00910808" w:rsidRDefault="006757B9" w:rsidP="005E4B22">
            <w:pPr>
              <w:spacing w:after="0" w:line="240" w:lineRule="auto"/>
            </w:pPr>
            <w:proofErr w:type="gramStart"/>
            <w:r>
              <w:t>CENA</w:t>
            </w:r>
            <w:r w:rsidR="003D35E9">
              <w:t xml:space="preserve">:  </w:t>
            </w:r>
            <w:r w:rsidR="005E4B22">
              <w:t>celkem</w:t>
            </w:r>
            <w:proofErr w:type="gramEnd"/>
            <w:r w:rsidR="005E4B22">
              <w:t xml:space="preserve"> 85.000,-Kč s DPH (bude rozděleno do dvou etap r.2021 a r2022, dle postupu prací)</w:t>
            </w:r>
          </w:p>
          <w:p w:rsidR="00F0686A" w:rsidRDefault="00452602" w:rsidP="00B12EB0">
            <w:pPr>
              <w:spacing w:after="0" w:line="240" w:lineRule="auto"/>
              <w:rPr>
                <w:sz w:val="18"/>
                <w:szCs w:val="18"/>
              </w:rPr>
            </w:pPr>
            <w:r>
              <w:t>TERMÍN</w:t>
            </w:r>
            <w:r w:rsidRPr="00B12EB0">
              <w:t xml:space="preserve"> </w:t>
            </w:r>
            <w:proofErr w:type="gramStart"/>
            <w:r w:rsidRPr="00B12EB0">
              <w:t>DODÁNÍ :</w:t>
            </w:r>
            <w:proofErr w:type="gramEnd"/>
            <w:r>
              <w:t xml:space="preserve"> </w:t>
            </w:r>
            <w:r w:rsidR="00441042" w:rsidRPr="005E4B22">
              <w:rPr>
                <w:sz w:val="18"/>
                <w:szCs w:val="18"/>
              </w:rPr>
              <w:t xml:space="preserve">dle výzvy objednavatele min 14 dní před nástupem, předpoklad realizace první části doplňkového </w:t>
            </w:r>
            <w:r w:rsidR="00F0686A">
              <w:rPr>
                <w:sz w:val="18"/>
                <w:szCs w:val="18"/>
              </w:rPr>
              <w:t xml:space="preserve"> </w:t>
            </w:r>
          </w:p>
          <w:p w:rsidR="00452602" w:rsidRPr="00A84FBE" w:rsidRDefault="00F0686A" w:rsidP="00B12E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</w:t>
            </w:r>
            <w:r w:rsidR="00441042" w:rsidRPr="005E4B22">
              <w:rPr>
                <w:sz w:val="18"/>
                <w:szCs w:val="18"/>
              </w:rPr>
              <w:t xml:space="preserve">hloubkového SHP je </w:t>
            </w:r>
            <w:r w:rsidR="003D43EF" w:rsidRPr="005E4B22">
              <w:rPr>
                <w:sz w:val="18"/>
                <w:szCs w:val="18"/>
              </w:rPr>
              <w:t xml:space="preserve">konec 8/2021 - </w:t>
            </w:r>
            <w:r w:rsidR="00441042" w:rsidRPr="005E4B22">
              <w:rPr>
                <w:sz w:val="18"/>
                <w:szCs w:val="18"/>
              </w:rPr>
              <w:t>9/2021</w:t>
            </w:r>
            <w:r w:rsidR="00A84FBE">
              <w:rPr>
                <w:sz w:val="18"/>
                <w:szCs w:val="18"/>
              </w:rPr>
              <w:t xml:space="preserve"> (vnitřní prostory)</w:t>
            </w:r>
            <w:r>
              <w:rPr>
                <w:sz w:val="18"/>
                <w:szCs w:val="18"/>
              </w:rPr>
              <w:t>, druhá část nástup dle dohody</w:t>
            </w:r>
          </w:p>
          <w:p w:rsidR="00452602" w:rsidRPr="005E4B22" w:rsidRDefault="003D36CF" w:rsidP="003D36CF">
            <w:pPr>
              <w:spacing w:after="0" w:line="240" w:lineRule="auto"/>
              <w:rPr>
                <w:sz w:val="18"/>
                <w:szCs w:val="18"/>
              </w:rPr>
            </w:pPr>
            <w:r>
              <w:t xml:space="preserve">KONTAKT: </w:t>
            </w:r>
            <w:r w:rsidR="005351CE">
              <w:t xml:space="preserve"> </w:t>
            </w:r>
            <w:r w:rsidR="00452602" w:rsidRPr="005E4B22">
              <w:rPr>
                <w:sz w:val="18"/>
                <w:szCs w:val="18"/>
              </w:rPr>
              <w:t xml:space="preserve">Klier Zdeněk </w:t>
            </w:r>
            <w:r w:rsidRPr="005E4B22">
              <w:rPr>
                <w:sz w:val="18"/>
                <w:szCs w:val="18"/>
              </w:rPr>
              <w:t>(602 119 510), Ing. Jiří Kuncl (775 866</w:t>
            </w:r>
            <w:r w:rsidR="00E13108" w:rsidRPr="005E4B22">
              <w:rPr>
                <w:sz w:val="18"/>
                <w:szCs w:val="18"/>
              </w:rPr>
              <w:t> </w:t>
            </w:r>
            <w:r w:rsidRPr="005E4B22">
              <w:rPr>
                <w:sz w:val="18"/>
                <w:szCs w:val="18"/>
              </w:rPr>
              <w:t>743)</w:t>
            </w:r>
          </w:p>
          <w:p w:rsidR="00E13108" w:rsidRDefault="00E13108" w:rsidP="005E4B22">
            <w:pPr>
              <w:spacing w:after="0" w:line="240" w:lineRule="auto"/>
              <w:jc w:val="both"/>
            </w:pPr>
            <w:r>
              <w:t>POZN.:</w:t>
            </w:r>
            <w:r>
              <w:rPr>
                <w:rFonts w:ascii="Segoe UI" w:hAnsi="Segoe UI" w:cs="Segoe U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5E4B22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V ceně objednávky není zahrnutá dendrochronologická analýza dřevěných konstrukcí. Pokud v průběhu prací vznikne potřeba této analýzy bude zajištěna objednavatelem.</w:t>
            </w:r>
            <w:r w:rsidR="005E4B22" w:rsidRPr="005E4B22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5E4B22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Pokud vznikne požadavek objednavatele víceprací nad rámec specifikované objednávky bude toto hrazeno hodinovou sazbou á 450 Kč/hod</w:t>
            </w:r>
            <w:r w:rsidR="005E4B22" w:rsidRPr="005E4B22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.</w:t>
            </w:r>
          </w:p>
          <w:p w:rsidR="003D36CF" w:rsidRPr="00B12EB0" w:rsidRDefault="003D36CF" w:rsidP="003D36C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52602" w:rsidRPr="00B12EB0" w:rsidTr="005351CE">
        <w:tc>
          <w:tcPr>
            <w:tcW w:w="9083" w:type="dxa"/>
          </w:tcPr>
          <w:p w:rsidR="00452602" w:rsidRPr="00B12EB0" w:rsidRDefault="005E4B22" w:rsidP="00F0686A">
            <w:pPr>
              <w:spacing w:after="0" w:line="240" w:lineRule="auto"/>
            </w:pPr>
            <w:r>
              <w:t>Přílohy</w:t>
            </w:r>
            <w:r w:rsidR="00452602" w:rsidRPr="00B12EB0">
              <w:t xml:space="preserve">: </w:t>
            </w:r>
            <w:r w:rsidRPr="005E4B22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DPS_D_SO01_AS_401_KNIHA_MISTNOSTI_01- detailní rozpis prací a dotčených konstrukcí</w:t>
            </w:r>
          </w:p>
        </w:tc>
      </w:tr>
    </w:tbl>
    <w:p w:rsidR="00A84FBE" w:rsidRPr="005C3A37" w:rsidRDefault="00A84FBE" w:rsidP="00CB613F">
      <w:pPr>
        <w:pStyle w:val="Bezmezer"/>
        <w:rPr>
          <w:b/>
          <w:bCs/>
          <w:sz w:val="16"/>
          <w:szCs w:val="16"/>
          <w:u w:val="single"/>
        </w:rPr>
      </w:pPr>
    </w:p>
    <w:p w:rsidR="00452602" w:rsidRDefault="00452602" w:rsidP="00CB613F">
      <w:pPr>
        <w:pStyle w:val="Bezmezer"/>
        <w:rPr>
          <w:rFonts w:cs="Times New Roman"/>
          <w:b/>
          <w:bCs/>
          <w:u w:val="single"/>
        </w:rPr>
      </w:pPr>
      <w:r w:rsidRPr="00CB613F">
        <w:rPr>
          <w:b/>
          <w:bCs/>
          <w:u w:val="single"/>
        </w:rPr>
        <w:t>Obchodní podmínky</w:t>
      </w:r>
    </w:p>
    <w:p w:rsidR="00452602" w:rsidRDefault="005351CE" w:rsidP="00CB613F">
      <w:pPr>
        <w:pStyle w:val="Bezmezer"/>
      </w:pPr>
      <w:r>
        <w:t>Způsob platby: převodem</w:t>
      </w:r>
      <w:r w:rsidR="00452602">
        <w:tab/>
      </w:r>
      <w:r w:rsidR="00452602">
        <w:tab/>
      </w:r>
    </w:p>
    <w:p w:rsidR="00441042" w:rsidRDefault="00452602" w:rsidP="00CB613F">
      <w:pPr>
        <w:pStyle w:val="Bezmezer"/>
      </w:pPr>
      <w:r>
        <w:t xml:space="preserve">Splatnost: </w:t>
      </w:r>
      <w:r w:rsidR="00441042">
        <w:t>30 dní</w:t>
      </w:r>
    </w:p>
    <w:p w:rsidR="00452602" w:rsidRDefault="001B23C0" w:rsidP="00CB613F">
      <w:pPr>
        <w:pStyle w:val="Bezmezer"/>
      </w:pPr>
      <w:r>
        <w:t>Záruky:</w:t>
      </w:r>
      <w:r>
        <w:tab/>
      </w:r>
    </w:p>
    <w:p w:rsidR="00452602" w:rsidRDefault="00452602" w:rsidP="00CB613F">
      <w:pPr>
        <w:pStyle w:val="Bezmezer"/>
      </w:pPr>
      <w:r>
        <w:t xml:space="preserve">Ostatní: </w:t>
      </w:r>
    </w:p>
    <w:p w:rsidR="00452602" w:rsidRDefault="005351CE" w:rsidP="00CB613F">
      <w:pPr>
        <w:pStyle w:val="Bezmezer"/>
      </w:pPr>
      <w:r>
        <w:t xml:space="preserve">V Litoměřicích dne: </w:t>
      </w:r>
      <w:r w:rsidR="007935CA">
        <w:t>9.7</w:t>
      </w:r>
      <w:r>
        <w:t>.2021</w:t>
      </w:r>
    </w:p>
    <w:p w:rsidR="00A84FBE" w:rsidRPr="005C3A37" w:rsidRDefault="00A84FBE" w:rsidP="00503223">
      <w:pPr>
        <w:pStyle w:val="Bezmezer"/>
        <w:rPr>
          <w:sz w:val="16"/>
          <w:szCs w:val="16"/>
        </w:rPr>
      </w:pPr>
    </w:p>
    <w:p w:rsidR="003D43EF" w:rsidRDefault="003D43EF" w:rsidP="00503223">
      <w:pPr>
        <w:pStyle w:val="Bezmezer"/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5100A869" wp14:editId="2149A8B3">
            <wp:simplePos x="0" y="0"/>
            <wp:positionH relativeFrom="column">
              <wp:posOffset>-119491</wp:posOffset>
            </wp:positionH>
            <wp:positionV relativeFrom="paragraph">
              <wp:posOffset>182383</wp:posOffset>
            </wp:positionV>
            <wp:extent cx="2390400" cy="1134000"/>
            <wp:effectExtent l="0" t="0" r="0" b="0"/>
            <wp:wrapTight wrapText="bothSides">
              <wp:wrapPolygon edited="0">
                <wp:start x="0" y="0"/>
                <wp:lineTo x="0" y="21418"/>
                <wp:lineTo x="21348" y="21418"/>
                <wp:lineTo x="21348" y="0"/>
                <wp:lineTo x="0" y="0"/>
              </wp:wrapPolygon>
            </wp:wrapTight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400" cy="11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5CA">
        <w:t>ob</w:t>
      </w:r>
      <w:r w:rsidR="005351CE">
        <w:t xml:space="preserve">jednatel: </w:t>
      </w:r>
      <w:r w:rsidR="00441042">
        <w:t>Ing. Jiří Kuncl - příprava</w:t>
      </w:r>
      <w:r w:rsidR="00452602">
        <w:tab/>
      </w:r>
      <w:r>
        <w:tab/>
      </w:r>
      <w:r>
        <w:tab/>
      </w:r>
      <w:r>
        <w:tab/>
      </w:r>
      <w:r>
        <w:tab/>
      </w:r>
      <w:r>
        <w:tab/>
      </w:r>
      <w:r w:rsidR="007935CA">
        <w:t>z</w:t>
      </w:r>
      <w:r>
        <w:t>hotovitel:</w:t>
      </w:r>
    </w:p>
    <w:p w:rsidR="003D43EF" w:rsidRDefault="003D43EF" w:rsidP="003D43EF">
      <w:pPr>
        <w:pStyle w:val="Bezmezer"/>
      </w:pPr>
    </w:p>
    <w:p w:rsidR="003D43EF" w:rsidRDefault="003D43EF" w:rsidP="003D43EF">
      <w:pPr>
        <w:pStyle w:val="Bezmezer"/>
      </w:pPr>
    </w:p>
    <w:p w:rsidR="00452602" w:rsidRPr="00503223" w:rsidRDefault="00452602" w:rsidP="00503223">
      <w:pPr>
        <w:pStyle w:val="Bezmezer"/>
        <w:rPr>
          <w:rFonts w:cs="Times New Roman"/>
        </w:rPr>
      </w:pPr>
      <w:r>
        <w:tab/>
      </w:r>
    </w:p>
    <w:sectPr w:rsidR="00452602" w:rsidRPr="00503223" w:rsidSect="008C53B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D79" w:rsidRDefault="006F1D79" w:rsidP="00772C1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1D79" w:rsidRDefault="006F1D79" w:rsidP="00772C1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Ligh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01" w:rsidRPr="00C635D5" w:rsidRDefault="00A82101" w:rsidP="003D43EF">
    <w:pPr>
      <w:pStyle w:val="Bezmezer"/>
      <w:jc w:val="center"/>
      <w:rPr>
        <w:rFonts w:cs="Times New Roman"/>
        <w:sz w:val="18"/>
        <w:szCs w:val="18"/>
      </w:rPr>
    </w:pPr>
    <w:r w:rsidRPr="00C635D5">
      <w:rPr>
        <w:sz w:val="18"/>
        <w:szCs w:val="18"/>
      </w:rPr>
      <w:t>HARTEX CZ s.r.o.</w:t>
    </w:r>
    <w:r>
      <w:rPr>
        <w:rFonts w:cs="Times New Roman"/>
        <w:sz w:val="18"/>
        <w:szCs w:val="18"/>
      </w:rPr>
      <w:tab/>
    </w:r>
    <w:r>
      <w:rPr>
        <w:rFonts w:cs="Times New Roman"/>
        <w:sz w:val="18"/>
        <w:szCs w:val="18"/>
      </w:rPr>
      <w:tab/>
    </w:r>
    <w:r>
      <w:rPr>
        <w:rFonts w:cs="Times New Roman"/>
        <w:sz w:val="18"/>
        <w:szCs w:val="18"/>
      </w:rPr>
      <w:tab/>
    </w:r>
    <w:r>
      <w:rPr>
        <w:rFonts w:cs="Times New Roman"/>
        <w:sz w:val="18"/>
        <w:szCs w:val="18"/>
      </w:rPr>
      <w:tab/>
    </w:r>
    <w:r>
      <w:rPr>
        <w:sz w:val="18"/>
        <w:szCs w:val="18"/>
      </w:rPr>
      <w:t>tel./fax: 416 731 177</w:t>
    </w:r>
    <w:r>
      <w:rPr>
        <w:sz w:val="18"/>
        <w:szCs w:val="18"/>
      </w:rPr>
      <w:tab/>
      <w:t xml:space="preserve">              Společnost je zapsána u obchodního</w:t>
    </w:r>
  </w:p>
  <w:p w:rsidR="00A82101" w:rsidRDefault="00A82101" w:rsidP="003D43EF">
    <w:pPr>
      <w:pStyle w:val="Bezmezer"/>
      <w:jc w:val="center"/>
      <w:rPr>
        <w:sz w:val="18"/>
        <w:szCs w:val="18"/>
      </w:rPr>
    </w:pPr>
    <w:r>
      <w:rPr>
        <w:sz w:val="18"/>
        <w:szCs w:val="18"/>
      </w:rPr>
      <w:t>Českolipská 325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e-mail: hartexcz@hartex.cz</w:t>
    </w:r>
    <w:r>
      <w:rPr>
        <w:sz w:val="18"/>
        <w:szCs w:val="18"/>
      </w:rPr>
      <w:tab/>
      <w:t xml:space="preserve">              rejstříku vedeného Krajským soudem</w:t>
    </w:r>
  </w:p>
  <w:p w:rsidR="00A82101" w:rsidRDefault="00A82101" w:rsidP="003D43EF">
    <w:pPr>
      <w:pStyle w:val="Bezmezer"/>
      <w:tabs>
        <w:tab w:val="center" w:pos="4536"/>
        <w:tab w:val="right" w:pos="9072"/>
      </w:tabs>
      <w:jc w:val="center"/>
      <w:rPr>
        <w:rFonts w:cs="Times New Roman"/>
      </w:rPr>
    </w:pPr>
    <w:r>
      <w:rPr>
        <w:sz w:val="18"/>
        <w:szCs w:val="18"/>
      </w:rPr>
      <w:t xml:space="preserve">412 </w:t>
    </w:r>
    <w:proofErr w:type="gramStart"/>
    <w:r>
      <w:rPr>
        <w:sz w:val="18"/>
        <w:szCs w:val="18"/>
      </w:rPr>
      <w:t>01  Litoměřice</w:t>
    </w:r>
    <w:proofErr w:type="gramEnd"/>
    <w:r>
      <w:rPr>
        <w:sz w:val="18"/>
        <w:szCs w:val="18"/>
      </w:rPr>
      <w:tab/>
      <w:t>www.hartex.cz</w:t>
    </w:r>
    <w:r>
      <w:rPr>
        <w:sz w:val="18"/>
        <w:szCs w:val="18"/>
      </w:rPr>
      <w:tab/>
      <w:t xml:space="preserve">                                v Ústí </w:t>
    </w:r>
    <w:proofErr w:type="spellStart"/>
    <w:r>
      <w:rPr>
        <w:sz w:val="18"/>
        <w:szCs w:val="18"/>
      </w:rPr>
      <w:t>n.Labem</w:t>
    </w:r>
    <w:proofErr w:type="spellEnd"/>
    <w:r>
      <w:rPr>
        <w:sz w:val="18"/>
        <w:szCs w:val="18"/>
      </w:rPr>
      <w:t xml:space="preserve"> oddíl C, vložka 15091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D79" w:rsidRDefault="006F1D79" w:rsidP="00772C1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1D79" w:rsidRDefault="006F1D79" w:rsidP="00772C1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01" w:rsidRDefault="00A82101" w:rsidP="000F5C64">
    <w:pPr>
      <w:pStyle w:val="Zhlav"/>
      <w:rPr>
        <w:rFonts w:ascii="Times New Roman" w:hAnsi="Times New Roman" w:cs="Times New Roman"/>
        <w:b/>
        <w:bCs/>
        <w:sz w:val="72"/>
        <w:szCs w:val="72"/>
      </w:rPr>
    </w:pPr>
    <w:r>
      <w:rPr>
        <w:rFonts w:cs="Times New Roman"/>
        <w:noProof/>
      </w:rPr>
      <w:drawing>
        <wp:inline distT="0" distB="0" distL="0" distR="0">
          <wp:extent cx="3486150" cy="5334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sz w:val="72"/>
        <w:szCs w:val="72"/>
      </w:rPr>
      <w:t xml:space="preserve">   </w:t>
    </w:r>
  </w:p>
  <w:p w:rsidR="00A82101" w:rsidRPr="000F5C64" w:rsidRDefault="00A82101" w:rsidP="000F5C64">
    <w:pPr>
      <w:pStyle w:val="Zhlav"/>
      <w:rPr>
        <w:rFonts w:ascii="Times New Roman" w:hAnsi="Times New Roman" w:cs="Times New Roman"/>
        <w:b/>
        <w:bCs/>
        <w:sz w:val="72"/>
        <w:szCs w:val="72"/>
      </w:rPr>
    </w:pPr>
    <w:r>
      <w:rPr>
        <w:rFonts w:ascii="Times New Roman" w:hAnsi="Times New Roman" w:cs="Times New Roman"/>
        <w:b/>
        <w:bCs/>
        <w:sz w:val="72"/>
        <w:szCs w:val="72"/>
      </w:rPr>
      <w:t xml:space="preserve">       </w:t>
    </w:r>
    <w:r w:rsidRPr="000F5C64">
      <w:rPr>
        <w:rFonts w:ascii="Arial" w:hAnsi="Arial" w:cs="Arial"/>
        <w:b/>
        <w:bCs/>
        <w:sz w:val="40"/>
        <w:szCs w:val="40"/>
        <w:u w:val="single"/>
      </w:rPr>
      <w:t>OBJEDNÁVKA</w:t>
    </w:r>
    <w:r>
      <w:rPr>
        <w:rFonts w:ascii="Arial" w:hAnsi="Arial" w:cs="Arial"/>
        <w:b/>
        <w:bCs/>
        <w:sz w:val="40"/>
        <w:szCs w:val="40"/>
        <w:u w:val="single"/>
      </w:rPr>
      <w:t xml:space="preserve"> </w:t>
    </w:r>
    <w:r w:rsidR="00441042">
      <w:rPr>
        <w:rFonts w:ascii="Arial" w:hAnsi="Arial" w:cs="Arial"/>
        <w:b/>
        <w:bCs/>
        <w:sz w:val="40"/>
        <w:szCs w:val="40"/>
        <w:u w:val="single"/>
      </w:rPr>
      <w:t>016</w:t>
    </w:r>
    <w:r w:rsidR="005E4B22">
      <w:rPr>
        <w:rFonts w:ascii="Arial" w:hAnsi="Arial" w:cs="Arial"/>
        <w:b/>
        <w:bCs/>
        <w:sz w:val="40"/>
        <w:szCs w:val="40"/>
        <w:u w:val="single"/>
      </w:rPr>
      <w:t>a</w:t>
    </w:r>
    <w:r>
      <w:rPr>
        <w:rFonts w:ascii="Arial" w:hAnsi="Arial" w:cs="Arial"/>
        <w:b/>
        <w:bCs/>
        <w:sz w:val="40"/>
        <w:szCs w:val="40"/>
        <w:u w:val="single"/>
      </w:rPr>
      <w:t>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54"/>
    <w:rsid w:val="00082FE5"/>
    <w:rsid w:val="00094DA6"/>
    <w:rsid w:val="000A0259"/>
    <w:rsid w:val="000B0B56"/>
    <w:rsid w:val="000F424D"/>
    <w:rsid w:val="000F5C64"/>
    <w:rsid w:val="00113BDA"/>
    <w:rsid w:val="00121DDA"/>
    <w:rsid w:val="0014269F"/>
    <w:rsid w:val="0014599D"/>
    <w:rsid w:val="001466A8"/>
    <w:rsid w:val="00156A70"/>
    <w:rsid w:val="00174F81"/>
    <w:rsid w:val="001971C8"/>
    <w:rsid w:val="001B23C0"/>
    <w:rsid w:val="001F5887"/>
    <w:rsid w:val="002164D9"/>
    <w:rsid w:val="0024323F"/>
    <w:rsid w:val="00276191"/>
    <w:rsid w:val="002956A0"/>
    <w:rsid w:val="002F4520"/>
    <w:rsid w:val="00313014"/>
    <w:rsid w:val="00345E94"/>
    <w:rsid w:val="00346BAB"/>
    <w:rsid w:val="00366627"/>
    <w:rsid w:val="003A4A06"/>
    <w:rsid w:val="003B63D6"/>
    <w:rsid w:val="003C4B50"/>
    <w:rsid w:val="003D15BF"/>
    <w:rsid w:val="003D35E9"/>
    <w:rsid w:val="003D36CF"/>
    <w:rsid w:val="003D43C1"/>
    <w:rsid w:val="003D43EF"/>
    <w:rsid w:val="003F5052"/>
    <w:rsid w:val="00402A7D"/>
    <w:rsid w:val="004052F4"/>
    <w:rsid w:val="00411311"/>
    <w:rsid w:val="004127EE"/>
    <w:rsid w:val="0042552F"/>
    <w:rsid w:val="004323EC"/>
    <w:rsid w:val="00441042"/>
    <w:rsid w:val="004440E2"/>
    <w:rsid w:val="00452602"/>
    <w:rsid w:val="00456663"/>
    <w:rsid w:val="004659E0"/>
    <w:rsid w:val="004856ED"/>
    <w:rsid w:val="00486EF0"/>
    <w:rsid w:val="00487C53"/>
    <w:rsid w:val="004A5913"/>
    <w:rsid w:val="004B1510"/>
    <w:rsid w:val="004B3B69"/>
    <w:rsid w:val="00503223"/>
    <w:rsid w:val="005351CE"/>
    <w:rsid w:val="005353DF"/>
    <w:rsid w:val="005661E1"/>
    <w:rsid w:val="005734AB"/>
    <w:rsid w:val="005A553A"/>
    <w:rsid w:val="005C3A37"/>
    <w:rsid w:val="005E4B22"/>
    <w:rsid w:val="00673847"/>
    <w:rsid w:val="006757B9"/>
    <w:rsid w:val="006B2C96"/>
    <w:rsid w:val="006F1D79"/>
    <w:rsid w:val="006F4C99"/>
    <w:rsid w:val="00712C09"/>
    <w:rsid w:val="00724BDA"/>
    <w:rsid w:val="007312E1"/>
    <w:rsid w:val="00763677"/>
    <w:rsid w:val="00765A1A"/>
    <w:rsid w:val="00772C11"/>
    <w:rsid w:val="00776C8F"/>
    <w:rsid w:val="007935CA"/>
    <w:rsid w:val="007B5479"/>
    <w:rsid w:val="007C3DDA"/>
    <w:rsid w:val="00806B0B"/>
    <w:rsid w:val="00812F05"/>
    <w:rsid w:val="0085588E"/>
    <w:rsid w:val="008845DE"/>
    <w:rsid w:val="008A192E"/>
    <w:rsid w:val="008C53BC"/>
    <w:rsid w:val="00910808"/>
    <w:rsid w:val="00915419"/>
    <w:rsid w:val="0093373C"/>
    <w:rsid w:val="00936B83"/>
    <w:rsid w:val="00995173"/>
    <w:rsid w:val="009A503C"/>
    <w:rsid w:val="009B21BA"/>
    <w:rsid w:val="009C3C2F"/>
    <w:rsid w:val="009E732B"/>
    <w:rsid w:val="009F45FE"/>
    <w:rsid w:val="00A476BE"/>
    <w:rsid w:val="00A549E1"/>
    <w:rsid w:val="00A72802"/>
    <w:rsid w:val="00A82101"/>
    <w:rsid w:val="00A84D5A"/>
    <w:rsid w:val="00A84FBE"/>
    <w:rsid w:val="00A855E0"/>
    <w:rsid w:val="00AE0424"/>
    <w:rsid w:val="00B12EB0"/>
    <w:rsid w:val="00B41DAB"/>
    <w:rsid w:val="00B715C4"/>
    <w:rsid w:val="00B716BF"/>
    <w:rsid w:val="00B771E5"/>
    <w:rsid w:val="00BC203D"/>
    <w:rsid w:val="00BE15D4"/>
    <w:rsid w:val="00BF56CF"/>
    <w:rsid w:val="00C32ED9"/>
    <w:rsid w:val="00C52C5F"/>
    <w:rsid w:val="00C635D5"/>
    <w:rsid w:val="00C65633"/>
    <w:rsid w:val="00C9247D"/>
    <w:rsid w:val="00C9752D"/>
    <w:rsid w:val="00CB34C9"/>
    <w:rsid w:val="00CB613F"/>
    <w:rsid w:val="00D135FC"/>
    <w:rsid w:val="00D14C54"/>
    <w:rsid w:val="00D250B2"/>
    <w:rsid w:val="00D739AB"/>
    <w:rsid w:val="00D7571A"/>
    <w:rsid w:val="00D97F67"/>
    <w:rsid w:val="00D97FBE"/>
    <w:rsid w:val="00DB11A9"/>
    <w:rsid w:val="00DD1D42"/>
    <w:rsid w:val="00E13108"/>
    <w:rsid w:val="00E32DC4"/>
    <w:rsid w:val="00E92712"/>
    <w:rsid w:val="00EB4BDE"/>
    <w:rsid w:val="00F0686A"/>
    <w:rsid w:val="00F12D51"/>
    <w:rsid w:val="00F14A8C"/>
    <w:rsid w:val="00F40375"/>
    <w:rsid w:val="00F82701"/>
    <w:rsid w:val="00F85D86"/>
    <w:rsid w:val="00F94105"/>
    <w:rsid w:val="00FA58A9"/>
    <w:rsid w:val="00FD4E95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F3CF94"/>
  <w15:docId w15:val="{BC0D1D0E-3749-4197-AB89-AAA5050A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2FE5"/>
    <w:pPr>
      <w:spacing w:after="200" w:line="276" w:lineRule="auto"/>
    </w:pPr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D14C54"/>
    <w:rPr>
      <w:rFonts w:cs="Calibri"/>
    </w:rPr>
  </w:style>
  <w:style w:type="paragraph" w:styleId="Zhlav">
    <w:name w:val="header"/>
    <w:basedOn w:val="Normln"/>
    <w:link w:val="ZhlavChar"/>
    <w:uiPriority w:val="99"/>
    <w:rsid w:val="00772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72C11"/>
  </w:style>
  <w:style w:type="paragraph" w:styleId="Zpat">
    <w:name w:val="footer"/>
    <w:basedOn w:val="Normln"/>
    <w:link w:val="ZpatChar"/>
    <w:uiPriority w:val="99"/>
    <w:rsid w:val="00772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72C11"/>
  </w:style>
  <w:style w:type="paragraph" w:styleId="Textbubliny">
    <w:name w:val="Balloon Text"/>
    <w:basedOn w:val="Normln"/>
    <w:link w:val="TextbublinyChar"/>
    <w:uiPriority w:val="99"/>
    <w:semiHidden/>
    <w:rsid w:val="0077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2C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A476BE"/>
    <w:rPr>
      <w:color w:val="0000FF"/>
      <w:u w:val="single"/>
    </w:rPr>
  </w:style>
  <w:style w:type="table" w:styleId="Mkatabulky">
    <w:name w:val="Table Grid"/>
    <w:basedOn w:val="Normlntabulka"/>
    <w:uiPriority w:val="99"/>
    <w:rsid w:val="00CB613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Standardnpsmoodstavce"/>
    <w:rsid w:val="005E4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72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1842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72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375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211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934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9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0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1609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500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531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8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2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635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9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5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30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3946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7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9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mailto:kamil.podrouzek@ujep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il.podrouzek@ujep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HARTEX s.r.o.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Prodejna</dc:creator>
  <cp:lastModifiedBy>PekarkovaH</cp:lastModifiedBy>
  <cp:revision>3</cp:revision>
  <cp:lastPrinted>2021-06-03T11:40:00Z</cp:lastPrinted>
  <dcterms:created xsi:type="dcterms:W3CDTF">2021-07-20T11:45:00Z</dcterms:created>
  <dcterms:modified xsi:type="dcterms:W3CDTF">2021-07-26T08:07:00Z</dcterms:modified>
</cp:coreProperties>
</file>