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BA0" w:rsidRPr="007D1BA0" w:rsidRDefault="007D1BA0" w:rsidP="007D1BA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7"/>
          <w:szCs w:val="17"/>
          <w:lang w:eastAsia="cs-CZ"/>
        </w:rPr>
      </w:pPr>
    </w:p>
    <w:p w:rsidR="007D1BA0" w:rsidRPr="007D1BA0" w:rsidRDefault="007D1BA0" w:rsidP="007D1BA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7"/>
          <w:szCs w:val="17"/>
          <w:lang w:eastAsia="cs-CZ"/>
        </w:rPr>
      </w:pPr>
    </w:p>
    <w:p w:rsidR="007D1BA0" w:rsidRPr="007D1BA0" w:rsidRDefault="007D1BA0" w:rsidP="007D1BA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8"/>
        <w:gridCol w:w="1445"/>
        <w:gridCol w:w="140"/>
        <w:gridCol w:w="4293"/>
      </w:tblGrid>
      <w:tr w:rsidR="007D1BA0" w:rsidRPr="007D1BA0" w:rsidTr="000E6C83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D1BA0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7D1BA0" w:rsidRPr="007D1BA0" w:rsidTr="000E6C83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7D1BA0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7D1BA0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KV KOVING s.r.o.</w:t>
            </w:r>
          </w:p>
        </w:tc>
      </w:tr>
      <w:tr w:rsidR="007D1BA0" w:rsidRPr="007D1BA0" w:rsidTr="000E6C83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7D1BA0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7D1BA0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Bystřice 38</w:t>
            </w:r>
          </w:p>
        </w:tc>
      </w:tr>
      <w:tr w:rsidR="007D1BA0" w:rsidRPr="007D1BA0" w:rsidTr="000E6C83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7D1BA0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7D1BA0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363  01  Hroznětín</w:t>
            </w:r>
          </w:p>
        </w:tc>
      </w:tr>
      <w:tr w:rsidR="007D1BA0" w:rsidRPr="007D1BA0" w:rsidTr="000E6C83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7D1BA0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7D1BA0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IČ: 28037243</w:t>
            </w:r>
          </w:p>
        </w:tc>
      </w:tr>
      <w:tr w:rsidR="007D1BA0" w:rsidRPr="007D1BA0" w:rsidTr="000E6C83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7D1BA0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</w:p>
        </w:tc>
      </w:tr>
    </w:tbl>
    <w:p w:rsidR="007D1BA0" w:rsidRPr="007D1BA0" w:rsidRDefault="007D1BA0" w:rsidP="007D1BA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7D1BA0" w:rsidRPr="007D1BA0" w:rsidTr="000E6C83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D1BA0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D1BA0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23.07.2021</w:t>
            </w:r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7D1BA0" w:rsidRPr="007D1BA0" w:rsidTr="000E6C83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7D1BA0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7D1BA0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OBJ70-36782/2021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D1BA0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D1BA0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Pavlasová Eva Ing.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D1BA0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D1BA0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353151242</w:t>
            </w:r>
          </w:p>
        </w:tc>
      </w:tr>
    </w:tbl>
    <w:p w:rsidR="007D1BA0" w:rsidRPr="007D1BA0" w:rsidRDefault="007D1BA0" w:rsidP="007D1BA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7D1BA0" w:rsidRPr="007D1BA0" w:rsidRDefault="007D1BA0" w:rsidP="007D1BA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7D1BA0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359"/>
        <w:gridCol w:w="964"/>
        <w:gridCol w:w="578"/>
        <w:gridCol w:w="1735"/>
      </w:tblGrid>
      <w:tr w:rsidR="007D1BA0" w:rsidRPr="007D1BA0" w:rsidTr="000E6C83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D1BA0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D1BA0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D1BA0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D1BA0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Maximální fakturovaná částka v CZK</w:t>
            </w:r>
          </w:p>
        </w:tc>
      </w:tr>
      <w:tr w:rsidR="007D1BA0" w:rsidRPr="007D1BA0" w:rsidTr="000E6C83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D1BA0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D1BA0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189123</w:t>
            </w:r>
          </w:p>
        </w:tc>
      </w:tr>
      <w:tr w:rsidR="007D1BA0" w:rsidRPr="007D1BA0" w:rsidTr="000E6C83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7D1BA0" w:rsidRPr="007D1BA0" w:rsidTr="000E6C83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cs-CZ"/>
              </w:rPr>
            </w:pPr>
            <w:r w:rsidRPr="007D1BA0">
              <w:rPr>
                <w:rFonts w:ascii="Times New Roman" w:eastAsiaTheme="minorEastAsia" w:hAnsi="Times New Roman" w:cs="Times New Roman"/>
                <w:color w:val="000000"/>
                <w:lang w:eastAsia="cs-CZ"/>
              </w:rPr>
              <w:t>Objednáváme u Vás opravu zábradlí - Chebský most ( podchod ), dle předložené cenové nabídky.</w:t>
            </w:r>
          </w:p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cs-CZ"/>
              </w:rPr>
            </w:pPr>
            <w:r w:rsidRPr="007D1BA0">
              <w:rPr>
                <w:rFonts w:ascii="Times New Roman" w:eastAsiaTheme="minorEastAsia" w:hAnsi="Times New Roman" w:cs="Times New Roman"/>
                <w:color w:val="000000"/>
                <w:lang w:eastAsia="cs-CZ"/>
              </w:rPr>
              <w:t>Cena je smluvní, uvedená včetně DPH..</w:t>
            </w:r>
          </w:p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cs-CZ"/>
              </w:rPr>
            </w:pPr>
            <w:r w:rsidRPr="007D1BA0">
              <w:rPr>
                <w:rFonts w:ascii="Times New Roman" w:eastAsiaTheme="minorEastAsia" w:hAnsi="Times New Roman" w:cs="Times New Roman"/>
                <w:color w:val="000000"/>
                <w:lang w:eastAsia="cs-CZ"/>
              </w:rPr>
              <w:t>Termín realizace - 30.8.2021.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7D1BA0" w:rsidRPr="007D1BA0" w:rsidTr="000E6C83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7D1BA0" w:rsidRPr="007D1BA0" w:rsidTr="000E6C83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7D1BA0" w:rsidRPr="007D1BA0" w:rsidTr="000E6C83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7D1BA0" w:rsidRPr="007D1BA0" w:rsidTr="000E6C83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7D1BA0" w:rsidRPr="007D1BA0" w:rsidTr="000E6C83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7D1BA0" w:rsidRPr="007D1BA0" w:rsidTr="000E6C83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7D1BA0" w:rsidRPr="007D1BA0" w:rsidTr="000E6C83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7D1BA0" w:rsidRPr="007D1BA0" w:rsidTr="000E6C83">
        <w:trPr>
          <w:cantSplit/>
          <w:trHeight w:hRule="exact" w:val="16"/>
        </w:trPr>
        <w:tc>
          <w:tcPr>
            <w:tcW w:w="9636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</w:tbl>
    <w:p w:rsidR="007D1BA0" w:rsidRPr="007D1BA0" w:rsidRDefault="007D1BA0" w:rsidP="007D1BA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2891"/>
        <w:gridCol w:w="2409"/>
        <w:gridCol w:w="2409"/>
      </w:tblGrid>
      <w:tr w:rsidR="007D1BA0" w:rsidRPr="007D1BA0" w:rsidTr="000E6C83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D1BA0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D1BA0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D1BA0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30.08.2021</w:t>
            </w:r>
          </w:p>
        </w:tc>
      </w:tr>
      <w:tr w:rsidR="007D1BA0" w:rsidRPr="007D1BA0" w:rsidTr="000E6C83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D1BA0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</w:tbl>
    <w:p w:rsidR="007D1BA0" w:rsidRPr="007D1BA0" w:rsidRDefault="007D1BA0" w:rsidP="007D1BA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p w:rsidR="007D1BA0" w:rsidRPr="007D1BA0" w:rsidRDefault="007D1BA0" w:rsidP="007D1BA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8673"/>
      </w:tblGrid>
      <w:tr w:rsidR="007D1BA0" w:rsidRPr="007D1BA0" w:rsidTr="000E6C83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D1BA0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Dodavatel má povinnost odvést DPH</w:t>
            </w:r>
          </w:p>
        </w:tc>
      </w:tr>
      <w:tr w:rsidR="007D1BA0" w:rsidRPr="007D1BA0" w:rsidTr="000E6C83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D1BA0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Předmětem objednávky je dodávka materiálu a služeb nespadajících do režimu "přenesené daňové povinnosti".</w:t>
            </w:r>
          </w:p>
        </w:tc>
      </w:tr>
    </w:tbl>
    <w:p w:rsidR="007D1BA0" w:rsidRPr="007D1BA0" w:rsidRDefault="007D1BA0" w:rsidP="007D1BA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7709"/>
      </w:tblGrid>
      <w:tr w:rsidR="007D1BA0" w:rsidRPr="007D1BA0" w:rsidTr="000E6C83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5"/>
                <w:szCs w:val="25"/>
                <w:lang w:eastAsia="cs-CZ"/>
              </w:rPr>
            </w:pPr>
            <w:r w:rsidRPr="007D1BA0">
              <w:rPr>
                <w:rFonts w:ascii="Arial" w:eastAsiaTheme="minorEastAsia" w:hAnsi="Arial" w:cs="Arial"/>
                <w:color w:val="000000"/>
                <w:sz w:val="25"/>
                <w:szCs w:val="25"/>
                <w:lang w:eastAsia="cs-CZ"/>
              </w:rPr>
              <w:t>předmět objednávky fakturujte s DPH</w:t>
            </w:r>
          </w:p>
        </w:tc>
      </w:tr>
    </w:tbl>
    <w:p w:rsidR="007D1BA0" w:rsidRPr="007D1BA0" w:rsidRDefault="007D1BA0" w:rsidP="007D1BA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7D1BA0" w:rsidRPr="007D1BA0" w:rsidRDefault="007D1BA0" w:rsidP="007D1BA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7D1BA0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"/>
        <w:gridCol w:w="9251"/>
      </w:tblGrid>
      <w:tr w:rsidR="007D1BA0" w:rsidRPr="007D1BA0" w:rsidTr="000E6C83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D1BA0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D1BA0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7D1BA0" w:rsidRPr="007D1BA0" w:rsidTr="000E6C83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D1BA0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D1BA0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vztah se řídí občanským zákoníkem.</w:t>
            </w:r>
          </w:p>
        </w:tc>
      </w:tr>
      <w:tr w:rsidR="007D1BA0" w:rsidRPr="007D1BA0" w:rsidTr="000E6C83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D1BA0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D1BA0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7D1BA0" w:rsidRPr="007D1BA0" w:rsidTr="000E6C83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D1BA0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D1BA0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7D1BA0" w:rsidRPr="007D1BA0" w:rsidTr="000E6C83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D1BA0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D1BA0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7D1BA0" w:rsidRPr="007D1BA0" w:rsidTr="000E6C83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D1BA0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D1BA0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Objednatel si vyhrazuje právo proplatit fakturu do 14 dnů ode dne doručení, pokud bude obsahovat veškeré náležitosti.</w:t>
            </w:r>
          </w:p>
        </w:tc>
      </w:tr>
      <w:tr w:rsidR="007D1BA0" w:rsidRPr="007D1BA0" w:rsidTr="000E6C83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D1BA0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D1BA0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7D1BA0" w:rsidRPr="007D1BA0" w:rsidTr="000E6C83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D1BA0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D1BA0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7D1BA0" w:rsidRPr="007D1BA0" w:rsidTr="000E6C83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D1BA0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lastRenderedPageBreak/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D1BA0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Záruční doba na věcné plnění se sjednává na 24 měsíců.</w:t>
            </w:r>
          </w:p>
        </w:tc>
      </w:tr>
    </w:tbl>
    <w:p w:rsidR="007D1BA0" w:rsidRPr="007D1BA0" w:rsidRDefault="007D1BA0" w:rsidP="007D1BA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7D1BA0" w:rsidRPr="007D1BA0" w:rsidRDefault="007D1BA0" w:rsidP="007D1BA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7D1BA0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JEDNO POTVRZENÉ VYHOTOVENÍ OBJEDNÁVKY VRAŤTE OBRATEM ZPĚT.</w:t>
      </w:r>
    </w:p>
    <w:p w:rsidR="007D1BA0" w:rsidRPr="007D1BA0" w:rsidRDefault="007D1BA0" w:rsidP="007D1BA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7D1BA0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NA FAKTUŘE UVÁDĚJTE ČÍSLO NAŠÍ OBJEDNÁVKY.</w:t>
      </w:r>
    </w:p>
    <w:p w:rsidR="007D1BA0" w:rsidRPr="007D1BA0" w:rsidRDefault="007D1BA0" w:rsidP="007D1BA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7D1BA0" w:rsidRPr="007D1BA0" w:rsidRDefault="007D1BA0" w:rsidP="007D1BA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7D1BA0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Úhrada daňového dokladu bude provedena pouze na účet dodavatele, který je zveřejněný v registru plátců DPH, na portálu finanční správy.</w:t>
      </w:r>
    </w:p>
    <w:p w:rsidR="007D1BA0" w:rsidRPr="007D1BA0" w:rsidRDefault="007D1BA0" w:rsidP="007D1BA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7D1BA0" w:rsidRPr="007D1BA0" w:rsidRDefault="007D1BA0" w:rsidP="007D1BA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7D1BA0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Povinnost objednatele zaplatit DPH se považuje za splněnou připsáním DPH na takto zveřejněný účet.</w:t>
      </w:r>
      <w:r w:rsidRPr="007D1BA0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br/>
        <w:t>Smluvní strany se dohodly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symbolem 28037243, konstantní symbol 1148, specifický symbol 00254657 (§ 109a zákona o DPH).</w:t>
      </w:r>
    </w:p>
    <w:p w:rsidR="007D1BA0" w:rsidRPr="007D1BA0" w:rsidRDefault="007D1BA0" w:rsidP="007D1BA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7D1BA0" w:rsidRPr="007D1BA0" w:rsidRDefault="007D1BA0" w:rsidP="007D1BA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7D1BA0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Dodavatel prohlašuje, že je oprávněn provádět činnost, která je předmětem této objednávky a že je pro tuto činnost náležitě kvalifikován.</w:t>
      </w:r>
    </w:p>
    <w:p w:rsidR="007D1BA0" w:rsidRPr="007D1BA0" w:rsidRDefault="007D1BA0" w:rsidP="007D1BA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7D1BA0" w:rsidRPr="007D1BA0" w:rsidRDefault="007D1BA0" w:rsidP="007D1BA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7D1BA0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Smluvní strany prohlašují, že se s obsahem objednávky před podpisem podrobně seznámily, a že tato odpovídá jejich svobodné vůli. Na důkaz toho připojuji své podpisy.</w:t>
      </w:r>
    </w:p>
    <w:p w:rsidR="007D1BA0" w:rsidRPr="007D1BA0" w:rsidRDefault="007D1BA0" w:rsidP="007D1BA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7D1BA0" w:rsidRPr="007D1BA0" w:rsidRDefault="007D1BA0" w:rsidP="007D1BA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7D1BA0" w:rsidRPr="007D1BA0" w:rsidRDefault="007D1BA0" w:rsidP="007D1BA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7D1BA0" w:rsidRPr="007D1BA0" w:rsidTr="000E6C83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D1BA0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D1BA0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Ing. Eva Pavlasová </w:t>
            </w:r>
          </w:p>
        </w:tc>
      </w:tr>
      <w:tr w:rsidR="007D1BA0" w:rsidRPr="007D1BA0" w:rsidTr="000E6C83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D1BA0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7D1BA0" w:rsidRPr="007D1BA0" w:rsidRDefault="007D1BA0" w:rsidP="007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D1BA0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vedoucí odboru</w:t>
            </w:r>
          </w:p>
        </w:tc>
      </w:tr>
    </w:tbl>
    <w:p w:rsidR="007D1BA0" w:rsidRPr="007D1BA0" w:rsidRDefault="007D1BA0" w:rsidP="007D1BA0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lang w:eastAsia="cs-CZ"/>
        </w:rPr>
      </w:pPr>
      <w:r w:rsidRPr="007D1BA0">
        <w:rPr>
          <w:rFonts w:ascii="Arial" w:eastAsiaTheme="minorEastAsia" w:hAnsi="Arial" w:cs="Arial"/>
          <w:color w:val="000000"/>
          <w:sz w:val="2"/>
          <w:szCs w:val="2"/>
          <w:lang w:eastAsia="cs-CZ"/>
        </w:rPr>
        <w:t> </w:t>
      </w:r>
    </w:p>
    <w:p w:rsidR="000E2F6C" w:rsidRDefault="000E2F6C">
      <w:bookmarkStart w:id="0" w:name="_GoBack"/>
      <w:bookmarkEnd w:id="0"/>
    </w:p>
    <w:sectPr w:rsidR="000E2F6C" w:rsidSect="0088088A">
      <w:pgSz w:w="11903" w:h="16833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A0"/>
    <w:rsid w:val="000E2F6C"/>
    <w:rsid w:val="007D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A37DE-6349-4567-B897-18AF6C88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Pavlasová Eva</dc:creator>
  <cp:keywords/>
  <dc:description/>
  <cp:lastModifiedBy>Pavlasová Eva</cp:lastModifiedBy>
  <cp:revision>1</cp:revision>
  <dcterms:created xsi:type="dcterms:W3CDTF">2021-07-23T08:49:00Z</dcterms:created>
  <dcterms:modified xsi:type="dcterms:W3CDTF">2021-07-23T08:49:00Z</dcterms:modified>
</cp:coreProperties>
</file>