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BC53A" w14:textId="77777777"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AB64BB" w:rsidRPr="00AB64BB">
        <w:rPr>
          <w:rFonts w:cs="Arial"/>
          <w:b/>
          <w:sz w:val="36"/>
          <w:szCs w:val="36"/>
        </w:rPr>
        <w:t>Z31964</w:t>
      </w:r>
    </w:p>
    <w:p w14:paraId="72BA2606" w14:textId="77777777" w:rsidR="004068D1" w:rsidRDefault="004068D1" w:rsidP="004068D1">
      <w:pPr>
        <w:tabs>
          <w:tab w:val="left" w:pos="6946"/>
        </w:tabs>
        <w:spacing w:after="0"/>
        <w:jc w:val="center"/>
        <w:rPr>
          <w:rFonts w:cs="Arial"/>
          <w:b/>
          <w:caps/>
          <w:szCs w:val="22"/>
        </w:rPr>
      </w:pPr>
    </w:p>
    <w:p w14:paraId="6A5199DB" w14:textId="77777777" w:rsidR="0000551E" w:rsidRDefault="0000551E" w:rsidP="00B77624">
      <w:pPr>
        <w:spacing w:after="0"/>
        <w:jc w:val="center"/>
        <w:rPr>
          <w:rFonts w:cs="Arial"/>
          <w:b/>
          <w:caps/>
          <w:szCs w:val="22"/>
        </w:rPr>
      </w:pPr>
    </w:p>
    <w:p w14:paraId="57885321" w14:textId="77777777" w:rsidR="0000551E" w:rsidRPr="006C3557" w:rsidRDefault="0000551E" w:rsidP="009B2889">
      <w:pPr>
        <w:rPr>
          <w:rFonts w:cs="Arial"/>
          <w:b/>
          <w:caps/>
          <w:szCs w:val="22"/>
        </w:rPr>
      </w:pPr>
      <w:r w:rsidRPr="006C3557">
        <w:rPr>
          <w:rFonts w:cs="Arial"/>
          <w:b/>
          <w:caps/>
          <w:szCs w:val="22"/>
        </w:rPr>
        <w:t>a – věcné zadání</w:t>
      </w:r>
    </w:p>
    <w:p w14:paraId="23E9FA66"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314C3E39" w14:textId="77777777" w:rsidTr="00BE6537">
        <w:tc>
          <w:tcPr>
            <w:tcW w:w="1701" w:type="dxa"/>
            <w:tcBorders>
              <w:top w:val="single" w:sz="8" w:space="0" w:color="auto"/>
              <w:left w:val="single" w:sz="8" w:space="0" w:color="auto"/>
              <w:bottom w:val="single" w:sz="8" w:space="0" w:color="auto"/>
            </w:tcBorders>
            <w:vAlign w:val="center"/>
          </w:tcPr>
          <w:p w14:paraId="6237D3A0" w14:textId="77777777"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12BE8049" w14:textId="77777777" w:rsidR="00BE6537" w:rsidRPr="006C3557" w:rsidRDefault="00DD3D14" w:rsidP="008A4500">
            <w:pPr>
              <w:pStyle w:val="Tabulka"/>
              <w:rPr>
                <w:szCs w:val="22"/>
              </w:rPr>
            </w:pPr>
            <w:r>
              <w:rPr>
                <w:szCs w:val="22"/>
              </w:rPr>
              <w:t>622</w:t>
            </w:r>
          </w:p>
        </w:tc>
      </w:tr>
    </w:tbl>
    <w:p w14:paraId="54FBD20B"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793FBE07" w14:textId="77777777" w:rsidTr="001307A1">
        <w:tc>
          <w:tcPr>
            <w:tcW w:w="2246" w:type="dxa"/>
            <w:tcBorders>
              <w:top w:val="single" w:sz="8" w:space="0" w:color="auto"/>
              <w:left w:val="single" w:sz="8" w:space="0" w:color="auto"/>
            </w:tcBorders>
            <w:vAlign w:val="center"/>
          </w:tcPr>
          <w:p w14:paraId="5BB5D8D2"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6A4BCE8C" w14:textId="77777777" w:rsidR="0000551E" w:rsidRPr="007B2715" w:rsidRDefault="00DD3D14" w:rsidP="008A4500">
            <w:pPr>
              <w:pStyle w:val="Tabulka"/>
              <w:rPr>
                <w:b/>
                <w:szCs w:val="22"/>
              </w:rPr>
            </w:pPr>
            <w:r>
              <w:rPr>
                <w:b/>
                <w:szCs w:val="22"/>
              </w:rPr>
              <w:t>Geometrické řešení chyby O71</w:t>
            </w:r>
          </w:p>
        </w:tc>
      </w:tr>
      <w:tr w:rsidR="0000551E" w:rsidRPr="006C3557" w14:paraId="4E61DE95" w14:textId="77777777" w:rsidTr="001307A1">
        <w:tc>
          <w:tcPr>
            <w:tcW w:w="3392" w:type="dxa"/>
            <w:gridSpan w:val="2"/>
            <w:tcBorders>
              <w:left w:val="single" w:sz="8" w:space="0" w:color="auto"/>
              <w:bottom w:val="single" w:sz="8" w:space="0" w:color="auto"/>
            </w:tcBorders>
            <w:vAlign w:val="center"/>
          </w:tcPr>
          <w:p w14:paraId="1D6A0556"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1-05-31T00:00:00Z">
              <w:dateFormat w:val="d.M.yyyy"/>
              <w:lid w:val="cs-CZ"/>
              <w:storeMappedDataAs w:val="dateTime"/>
              <w:calendar w:val="gregorian"/>
            </w:date>
          </w:sdtPr>
          <w:sdtContent>
            <w:tc>
              <w:tcPr>
                <w:tcW w:w="1720" w:type="dxa"/>
                <w:tcBorders>
                  <w:bottom w:val="single" w:sz="8" w:space="0" w:color="auto"/>
                  <w:right w:val="dotted" w:sz="4" w:space="0" w:color="auto"/>
                </w:tcBorders>
                <w:vAlign w:val="center"/>
              </w:tcPr>
              <w:p w14:paraId="075B7236" w14:textId="09121311" w:rsidR="0000551E" w:rsidRPr="00152E30" w:rsidRDefault="00313522" w:rsidP="00E652B1">
                <w:pPr>
                  <w:pStyle w:val="Tabulka"/>
                  <w:rPr>
                    <w:szCs w:val="22"/>
                  </w:rPr>
                </w:pPr>
                <w:r>
                  <w:rPr>
                    <w:szCs w:val="22"/>
                  </w:rPr>
                  <w:t>31.5.2021</w:t>
                </w:r>
              </w:p>
            </w:tc>
          </w:sdtContent>
        </w:sdt>
        <w:tc>
          <w:tcPr>
            <w:tcW w:w="3383" w:type="dxa"/>
            <w:tcBorders>
              <w:left w:val="dotted" w:sz="4" w:space="0" w:color="auto"/>
              <w:bottom w:val="single" w:sz="8" w:space="0" w:color="auto"/>
            </w:tcBorders>
            <w:vAlign w:val="center"/>
          </w:tcPr>
          <w:p w14:paraId="5A393D69"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1-08-16T00:00:00Z">
              <w:dateFormat w:val="d.M.yyyy"/>
              <w:lid w:val="cs-CZ"/>
              <w:storeMappedDataAs w:val="dateTime"/>
              <w:calendar w:val="gregorian"/>
            </w:date>
          </w:sdtPr>
          <w:sdtContent>
            <w:tc>
              <w:tcPr>
                <w:tcW w:w="1423" w:type="dxa"/>
                <w:tcBorders>
                  <w:bottom w:val="single" w:sz="8" w:space="0" w:color="auto"/>
                  <w:right w:val="single" w:sz="8" w:space="0" w:color="auto"/>
                </w:tcBorders>
                <w:vAlign w:val="center"/>
              </w:tcPr>
              <w:p w14:paraId="60F5BD09" w14:textId="63D227F8" w:rsidR="0000551E" w:rsidRPr="006C3557" w:rsidRDefault="00313522" w:rsidP="003279A9">
                <w:pPr>
                  <w:pStyle w:val="Tabulka"/>
                  <w:rPr>
                    <w:szCs w:val="22"/>
                  </w:rPr>
                </w:pPr>
                <w:r>
                  <w:rPr>
                    <w:szCs w:val="22"/>
                  </w:rPr>
                  <w:t>16.8.2021</w:t>
                </w:r>
              </w:p>
            </w:tc>
          </w:sdtContent>
        </w:sdt>
      </w:tr>
    </w:tbl>
    <w:p w14:paraId="1BA4CB9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5E710C13" w14:textId="77777777" w:rsidTr="001307A1">
        <w:tc>
          <w:tcPr>
            <w:tcW w:w="2258" w:type="dxa"/>
            <w:tcBorders>
              <w:top w:val="single" w:sz="8" w:space="0" w:color="auto"/>
              <w:left w:val="single" w:sz="8" w:space="0" w:color="auto"/>
              <w:bottom w:val="single" w:sz="8" w:space="0" w:color="auto"/>
            </w:tcBorders>
            <w:vAlign w:val="center"/>
          </w:tcPr>
          <w:p w14:paraId="1C22B141"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79F6BED6" w14:textId="7777777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0A0408BD"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57CFEAD7"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Content>
                <w:r w:rsidR="00DD3D14">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Content>
                <w:r w:rsidRPr="004F65E7">
                  <w:rPr>
                    <w:rFonts w:ascii="Segoe UI Symbol" w:eastAsia="MS Gothic" w:hAnsi="Segoe UI Symbol" w:cs="Segoe UI Symbol"/>
                    <w:sz w:val="20"/>
                    <w:szCs w:val="20"/>
                  </w:rPr>
                  <w:t>☐</w:t>
                </w:r>
              </w:sdtContent>
            </w:sdt>
          </w:p>
        </w:tc>
      </w:tr>
    </w:tbl>
    <w:p w14:paraId="31E92A2B"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E4F8A66" w14:textId="77777777" w:rsidTr="00BE6537">
        <w:tc>
          <w:tcPr>
            <w:tcW w:w="983" w:type="dxa"/>
            <w:vMerge w:val="restart"/>
            <w:tcBorders>
              <w:top w:val="single" w:sz="8" w:space="0" w:color="auto"/>
              <w:left w:val="single" w:sz="8" w:space="0" w:color="auto"/>
            </w:tcBorders>
            <w:vAlign w:val="center"/>
          </w:tcPr>
          <w:p w14:paraId="5903715C"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7420CA09" w14:textId="77777777"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Content>
                <w:r w:rsidR="00DD3D14">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28F39F86"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253BB305" w14:textId="77777777" w:rsidR="00BE6537" w:rsidRPr="006C3557" w:rsidRDefault="00DD3D14" w:rsidP="00593EFD">
            <w:pPr>
              <w:pStyle w:val="Tabulka"/>
              <w:rPr>
                <w:szCs w:val="22"/>
                <w:highlight w:val="yellow"/>
              </w:rPr>
            </w:pPr>
            <w:r>
              <w:rPr>
                <w:szCs w:val="22"/>
                <w:highlight w:val="yellow"/>
              </w:rPr>
              <w:t>LPIS</w:t>
            </w:r>
          </w:p>
        </w:tc>
      </w:tr>
      <w:tr w:rsidR="0000551E" w:rsidRPr="006C3557" w14:paraId="25E7CD24" w14:textId="77777777" w:rsidTr="001307A1">
        <w:tc>
          <w:tcPr>
            <w:tcW w:w="983" w:type="dxa"/>
            <w:vMerge/>
            <w:tcBorders>
              <w:left w:val="single" w:sz="8" w:space="0" w:color="auto"/>
            </w:tcBorders>
            <w:vAlign w:val="center"/>
          </w:tcPr>
          <w:p w14:paraId="4C7D651D"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019CDF55"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7A307287"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2FA69D28" w14:textId="77777777"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Content>
                <w:r w:rsidR="00DD3D14">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r w:rsidR="0000551E" w:rsidRPr="006C3557" w14:paraId="30468D08" w14:textId="77777777" w:rsidTr="001307A1">
        <w:tc>
          <w:tcPr>
            <w:tcW w:w="983" w:type="dxa"/>
            <w:vMerge/>
            <w:tcBorders>
              <w:left w:val="single" w:sz="8" w:space="0" w:color="auto"/>
              <w:bottom w:val="single" w:sz="8" w:space="0" w:color="auto"/>
            </w:tcBorders>
            <w:vAlign w:val="center"/>
          </w:tcPr>
          <w:p w14:paraId="48B5AE1A"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7CE4F4FB"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69743B5"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240D60C8"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Content>
                <w:r w:rsidR="00BA04AF">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bl>
    <w:p w14:paraId="1D9D4479"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701"/>
        <w:gridCol w:w="2552"/>
        <w:gridCol w:w="1417"/>
        <w:gridCol w:w="2562"/>
      </w:tblGrid>
      <w:tr w:rsidR="0000551E" w:rsidRPr="006C3557" w14:paraId="1CB450C7" w14:textId="77777777" w:rsidTr="008A7657">
        <w:tc>
          <w:tcPr>
            <w:tcW w:w="1686" w:type="dxa"/>
            <w:tcBorders>
              <w:top w:val="single" w:sz="8" w:space="0" w:color="auto"/>
              <w:left w:val="single" w:sz="8" w:space="0" w:color="auto"/>
              <w:bottom w:val="single" w:sz="8" w:space="0" w:color="auto"/>
            </w:tcBorders>
            <w:vAlign w:val="center"/>
          </w:tcPr>
          <w:p w14:paraId="3558A442" w14:textId="77777777" w:rsidR="0000551E" w:rsidRPr="002D0745" w:rsidRDefault="0000551E" w:rsidP="00153C10">
            <w:pPr>
              <w:pStyle w:val="Tabulka"/>
              <w:rPr>
                <w:b/>
                <w:szCs w:val="22"/>
              </w:rPr>
            </w:pPr>
            <w:r>
              <w:rPr>
                <w:b/>
                <w:szCs w:val="22"/>
              </w:rPr>
              <w:t>Role</w:t>
            </w:r>
          </w:p>
        </w:tc>
        <w:tc>
          <w:tcPr>
            <w:tcW w:w="1701" w:type="dxa"/>
            <w:tcBorders>
              <w:top w:val="single" w:sz="8" w:space="0" w:color="auto"/>
              <w:bottom w:val="single" w:sz="8" w:space="0" w:color="auto"/>
            </w:tcBorders>
            <w:vAlign w:val="center"/>
          </w:tcPr>
          <w:p w14:paraId="24A24AB3" w14:textId="77777777" w:rsidR="0000551E" w:rsidRPr="004C5DDA" w:rsidRDefault="0000551E" w:rsidP="004C5DDA">
            <w:pPr>
              <w:pStyle w:val="Tabulka"/>
              <w:rPr>
                <w:b/>
                <w:szCs w:val="22"/>
              </w:rPr>
            </w:pPr>
            <w:r w:rsidRPr="004C5DDA">
              <w:rPr>
                <w:b/>
                <w:szCs w:val="22"/>
              </w:rPr>
              <w:t xml:space="preserve">Jméno </w:t>
            </w:r>
          </w:p>
        </w:tc>
        <w:tc>
          <w:tcPr>
            <w:tcW w:w="2552" w:type="dxa"/>
            <w:tcBorders>
              <w:top w:val="single" w:sz="8" w:space="0" w:color="auto"/>
              <w:bottom w:val="single" w:sz="8" w:space="0" w:color="auto"/>
            </w:tcBorders>
            <w:vAlign w:val="center"/>
          </w:tcPr>
          <w:p w14:paraId="01187CE3"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37BCB5C" w14:textId="77777777" w:rsidR="0000551E" w:rsidRPr="004C5DDA" w:rsidRDefault="0000551E" w:rsidP="004C5DDA">
            <w:pPr>
              <w:pStyle w:val="Tabulka"/>
              <w:rPr>
                <w:b/>
                <w:szCs w:val="22"/>
              </w:rPr>
            </w:pPr>
            <w:r w:rsidRPr="004C5DDA">
              <w:rPr>
                <w:b/>
                <w:szCs w:val="22"/>
              </w:rPr>
              <w:t>Telefon</w:t>
            </w:r>
          </w:p>
        </w:tc>
        <w:tc>
          <w:tcPr>
            <w:tcW w:w="2562" w:type="dxa"/>
            <w:tcBorders>
              <w:top w:val="single" w:sz="8" w:space="0" w:color="auto"/>
              <w:bottom w:val="single" w:sz="8" w:space="0" w:color="auto"/>
              <w:right w:val="single" w:sz="8" w:space="0" w:color="auto"/>
            </w:tcBorders>
            <w:vAlign w:val="center"/>
          </w:tcPr>
          <w:p w14:paraId="5F35596B" w14:textId="77777777" w:rsidR="0000551E" w:rsidRPr="004C5DDA" w:rsidRDefault="0000551E" w:rsidP="00153C10">
            <w:pPr>
              <w:pStyle w:val="Tabulka"/>
              <w:rPr>
                <w:b/>
                <w:szCs w:val="22"/>
              </w:rPr>
            </w:pPr>
            <w:r w:rsidRPr="004C5DDA">
              <w:rPr>
                <w:b/>
                <w:szCs w:val="22"/>
              </w:rPr>
              <w:t>E-mail</w:t>
            </w:r>
          </w:p>
        </w:tc>
      </w:tr>
      <w:tr w:rsidR="0000551E" w:rsidRPr="006C3557" w14:paraId="0EAB2B1B" w14:textId="77777777" w:rsidTr="008A7657">
        <w:trPr>
          <w:trHeight w:hRule="exact" w:val="20"/>
        </w:trPr>
        <w:tc>
          <w:tcPr>
            <w:tcW w:w="1686" w:type="dxa"/>
            <w:tcBorders>
              <w:top w:val="single" w:sz="8" w:space="0" w:color="auto"/>
              <w:left w:val="dotted" w:sz="4" w:space="0" w:color="auto"/>
            </w:tcBorders>
            <w:vAlign w:val="center"/>
          </w:tcPr>
          <w:p w14:paraId="4C8B977E" w14:textId="77777777" w:rsidR="0000551E" w:rsidRPr="002D0745" w:rsidRDefault="0000551E" w:rsidP="004C5DDA">
            <w:pPr>
              <w:pStyle w:val="Tabulka"/>
              <w:rPr>
                <w:b/>
                <w:szCs w:val="22"/>
              </w:rPr>
            </w:pPr>
          </w:p>
        </w:tc>
        <w:tc>
          <w:tcPr>
            <w:tcW w:w="1701" w:type="dxa"/>
            <w:tcBorders>
              <w:top w:val="single" w:sz="8" w:space="0" w:color="auto"/>
            </w:tcBorders>
            <w:vAlign w:val="center"/>
          </w:tcPr>
          <w:p w14:paraId="223F9544" w14:textId="77777777" w:rsidR="0000551E" w:rsidRPr="004C5DDA" w:rsidRDefault="0000551E" w:rsidP="004C5DDA">
            <w:pPr>
              <w:pStyle w:val="Tabulka"/>
              <w:rPr>
                <w:sz w:val="20"/>
                <w:szCs w:val="20"/>
              </w:rPr>
            </w:pPr>
          </w:p>
        </w:tc>
        <w:tc>
          <w:tcPr>
            <w:tcW w:w="2552" w:type="dxa"/>
            <w:tcBorders>
              <w:top w:val="single" w:sz="8" w:space="0" w:color="auto"/>
            </w:tcBorders>
            <w:vAlign w:val="center"/>
          </w:tcPr>
          <w:p w14:paraId="7C4E1908"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5B23451C" w14:textId="77777777" w:rsidR="0000551E" w:rsidRPr="004C5DDA" w:rsidRDefault="0000551E" w:rsidP="004C5DDA">
            <w:pPr>
              <w:pStyle w:val="Tabulka"/>
              <w:rPr>
                <w:sz w:val="20"/>
                <w:szCs w:val="20"/>
              </w:rPr>
            </w:pPr>
          </w:p>
        </w:tc>
        <w:tc>
          <w:tcPr>
            <w:tcW w:w="2562" w:type="dxa"/>
            <w:tcBorders>
              <w:top w:val="single" w:sz="8" w:space="0" w:color="auto"/>
              <w:right w:val="dotted" w:sz="4" w:space="0" w:color="auto"/>
            </w:tcBorders>
            <w:vAlign w:val="center"/>
          </w:tcPr>
          <w:p w14:paraId="731F3117" w14:textId="77777777" w:rsidR="0000551E" w:rsidRPr="004C5DDA" w:rsidRDefault="0000551E" w:rsidP="004C5DDA">
            <w:pPr>
              <w:pStyle w:val="Tabulka"/>
              <w:rPr>
                <w:sz w:val="20"/>
                <w:szCs w:val="20"/>
              </w:rPr>
            </w:pPr>
          </w:p>
        </w:tc>
      </w:tr>
      <w:tr w:rsidR="008C60FC" w:rsidRPr="006C3557" w14:paraId="072708DC" w14:textId="77777777" w:rsidTr="008A7657">
        <w:tc>
          <w:tcPr>
            <w:tcW w:w="1686" w:type="dxa"/>
            <w:tcBorders>
              <w:top w:val="dotted" w:sz="4" w:space="0" w:color="auto"/>
              <w:left w:val="dotted" w:sz="4" w:space="0" w:color="auto"/>
            </w:tcBorders>
            <w:vAlign w:val="center"/>
          </w:tcPr>
          <w:p w14:paraId="57A16613" w14:textId="77777777" w:rsidR="008C60FC" w:rsidRPr="004C5DDA" w:rsidRDefault="008C60FC" w:rsidP="008C60FC">
            <w:pPr>
              <w:pStyle w:val="Tabulka"/>
              <w:rPr>
                <w:szCs w:val="22"/>
              </w:rPr>
            </w:pPr>
            <w:r>
              <w:rPr>
                <w:szCs w:val="22"/>
              </w:rPr>
              <w:t>Žadatel/věcný garant</w:t>
            </w:r>
          </w:p>
        </w:tc>
        <w:tc>
          <w:tcPr>
            <w:tcW w:w="1701" w:type="dxa"/>
            <w:tcBorders>
              <w:top w:val="dotted" w:sz="4" w:space="0" w:color="auto"/>
            </w:tcBorders>
            <w:vAlign w:val="center"/>
          </w:tcPr>
          <w:p w14:paraId="65D5DABD" w14:textId="77777777" w:rsidR="008C60FC" w:rsidRDefault="008C60FC" w:rsidP="008C60FC">
            <w:pPr>
              <w:pStyle w:val="Tabulka"/>
              <w:rPr>
                <w:sz w:val="20"/>
                <w:szCs w:val="20"/>
              </w:rPr>
            </w:pPr>
            <w:r>
              <w:rPr>
                <w:sz w:val="20"/>
                <w:szCs w:val="20"/>
              </w:rPr>
              <w:t>Josef Miškovský</w:t>
            </w:r>
          </w:p>
        </w:tc>
        <w:tc>
          <w:tcPr>
            <w:tcW w:w="2552" w:type="dxa"/>
            <w:tcBorders>
              <w:top w:val="dotted" w:sz="4" w:space="0" w:color="auto"/>
            </w:tcBorders>
            <w:vAlign w:val="center"/>
          </w:tcPr>
          <w:p w14:paraId="58357DD1" w14:textId="77777777" w:rsidR="008C60FC" w:rsidRPr="004C5DDA" w:rsidRDefault="008C60FC" w:rsidP="008C60FC">
            <w:pPr>
              <w:pStyle w:val="Tabulka"/>
              <w:rPr>
                <w:rStyle w:val="Siln"/>
                <w:b w:val="0"/>
                <w:sz w:val="20"/>
                <w:szCs w:val="20"/>
              </w:rPr>
            </w:pPr>
            <w:r>
              <w:rPr>
                <w:rStyle w:val="Siln"/>
                <w:sz w:val="20"/>
                <w:szCs w:val="20"/>
              </w:rPr>
              <w:t>SZIF/</w:t>
            </w:r>
            <w:r>
              <w:rPr>
                <w:bCs w:val="0"/>
                <w:sz w:val="20"/>
                <w:szCs w:val="20"/>
              </w:rPr>
              <w:t>Odbor přímých plateb a environmentálních podpor</w:t>
            </w:r>
          </w:p>
        </w:tc>
        <w:tc>
          <w:tcPr>
            <w:tcW w:w="1417" w:type="dxa"/>
            <w:tcBorders>
              <w:top w:val="dotted" w:sz="4" w:space="0" w:color="auto"/>
            </w:tcBorders>
            <w:vAlign w:val="center"/>
          </w:tcPr>
          <w:p w14:paraId="1728B01E" w14:textId="77777777" w:rsidR="008C60FC" w:rsidRPr="004C5DDA" w:rsidRDefault="008C60FC" w:rsidP="008C60FC">
            <w:pPr>
              <w:pStyle w:val="Tabulka"/>
              <w:rPr>
                <w:sz w:val="20"/>
                <w:szCs w:val="20"/>
              </w:rPr>
            </w:pPr>
            <w:r>
              <w:rPr>
                <w:sz w:val="20"/>
                <w:szCs w:val="20"/>
              </w:rPr>
              <w:t>222 871 708</w:t>
            </w:r>
          </w:p>
        </w:tc>
        <w:tc>
          <w:tcPr>
            <w:tcW w:w="2562" w:type="dxa"/>
            <w:tcBorders>
              <w:top w:val="dotted" w:sz="4" w:space="0" w:color="auto"/>
              <w:right w:val="dotted" w:sz="4" w:space="0" w:color="auto"/>
            </w:tcBorders>
            <w:vAlign w:val="center"/>
          </w:tcPr>
          <w:p w14:paraId="0EF925AD" w14:textId="77777777" w:rsidR="008C60FC" w:rsidRPr="004C5DDA" w:rsidRDefault="008C60FC" w:rsidP="008C60FC">
            <w:pPr>
              <w:pStyle w:val="Tabulka"/>
              <w:rPr>
                <w:sz w:val="20"/>
                <w:szCs w:val="20"/>
              </w:rPr>
            </w:pPr>
            <w:r>
              <w:rPr>
                <w:sz w:val="20"/>
                <w:szCs w:val="20"/>
              </w:rPr>
              <w:t>Josef:Miskovsky@szif.cz</w:t>
            </w:r>
          </w:p>
        </w:tc>
      </w:tr>
      <w:tr w:rsidR="008C60FC" w:rsidRPr="006C3557" w14:paraId="6CAD57E5" w14:textId="77777777" w:rsidTr="008A7657">
        <w:tc>
          <w:tcPr>
            <w:tcW w:w="1686" w:type="dxa"/>
            <w:tcBorders>
              <w:left w:val="dotted" w:sz="4" w:space="0" w:color="auto"/>
            </w:tcBorders>
            <w:vAlign w:val="center"/>
          </w:tcPr>
          <w:p w14:paraId="7F8B9D6F" w14:textId="77777777" w:rsidR="008C60FC" w:rsidRPr="004C5DDA" w:rsidRDefault="008C60FC" w:rsidP="008C60FC">
            <w:pPr>
              <w:pStyle w:val="Tabulka"/>
              <w:rPr>
                <w:szCs w:val="22"/>
              </w:rPr>
            </w:pPr>
            <w:r>
              <w:rPr>
                <w:szCs w:val="22"/>
              </w:rPr>
              <w:t>Change koordinátor:</w:t>
            </w:r>
          </w:p>
        </w:tc>
        <w:tc>
          <w:tcPr>
            <w:tcW w:w="1701" w:type="dxa"/>
            <w:vAlign w:val="center"/>
          </w:tcPr>
          <w:p w14:paraId="2A23B066" w14:textId="77777777" w:rsidR="008C60FC" w:rsidRPr="004C5DDA" w:rsidRDefault="008C60FC" w:rsidP="008C60FC">
            <w:pPr>
              <w:pStyle w:val="Tabulka"/>
              <w:rPr>
                <w:sz w:val="20"/>
                <w:szCs w:val="20"/>
              </w:rPr>
            </w:pPr>
            <w:r>
              <w:rPr>
                <w:sz w:val="20"/>
                <w:szCs w:val="20"/>
              </w:rPr>
              <w:t>Jiří Bukovský</w:t>
            </w:r>
          </w:p>
        </w:tc>
        <w:tc>
          <w:tcPr>
            <w:tcW w:w="2552" w:type="dxa"/>
            <w:vAlign w:val="center"/>
          </w:tcPr>
          <w:p w14:paraId="3633034F" w14:textId="77777777" w:rsidR="008C60FC" w:rsidRPr="004C5DDA" w:rsidRDefault="008C60FC" w:rsidP="008C60FC">
            <w:pPr>
              <w:pStyle w:val="Tabulka"/>
              <w:rPr>
                <w:rStyle w:val="Siln"/>
                <w:b w:val="0"/>
                <w:sz w:val="20"/>
                <w:szCs w:val="20"/>
              </w:rPr>
            </w:pPr>
            <w:r>
              <w:rPr>
                <w:rStyle w:val="Siln"/>
                <w:sz w:val="20"/>
                <w:szCs w:val="20"/>
              </w:rPr>
              <w:t>CPR/11121</w:t>
            </w:r>
          </w:p>
        </w:tc>
        <w:tc>
          <w:tcPr>
            <w:tcW w:w="1417" w:type="dxa"/>
            <w:vAlign w:val="center"/>
          </w:tcPr>
          <w:p w14:paraId="5E12C7C3" w14:textId="77777777" w:rsidR="008C60FC" w:rsidRPr="004C5DDA" w:rsidRDefault="008C60FC" w:rsidP="008C60FC">
            <w:pPr>
              <w:pStyle w:val="Tabulka"/>
              <w:rPr>
                <w:sz w:val="20"/>
                <w:szCs w:val="20"/>
              </w:rPr>
            </w:pPr>
            <w:r>
              <w:rPr>
                <w:sz w:val="20"/>
                <w:szCs w:val="20"/>
              </w:rPr>
              <w:t>22182710</w:t>
            </w:r>
          </w:p>
        </w:tc>
        <w:tc>
          <w:tcPr>
            <w:tcW w:w="2562" w:type="dxa"/>
            <w:tcBorders>
              <w:right w:val="dotted" w:sz="4" w:space="0" w:color="auto"/>
            </w:tcBorders>
            <w:vAlign w:val="center"/>
          </w:tcPr>
          <w:p w14:paraId="11866A6B" w14:textId="77777777" w:rsidR="008C60FC" w:rsidRPr="004C5DDA" w:rsidRDefault="008C60FC" w:rsidP="008C60FC">
            <w:pPr>
              <w:pStyle w:val="Tabulka"/>
              <w:rPr>
                <w:sz w:val="20"/>
                <w:szCs w:val="20"/>
              </w:rPr>
            </w:pPr>
            <w:r>
              <w:rPr>
                <w:sz w:val="20"/>
                <w:szCs w:val="20"/>
              </w:rPr>
              <w:t>Jiri.bukovsky@mze.cz</w:t>
            </w:r>
          </w:p>
        </w:tc>
      </w:tr>
      <w:tr w:rsidR="008C60FC" w:rsidRPr="006C3557" w14:paraId="54E83AFA" w14:textId="77777777" w:rsidTr="008A7657">
        <w:tc>
          <w:tcPr>
            <w:tcW w:w="1686" w:type="dxa"/>
            <w:tcBorders>
              <w:left w:val="dotted" w:sz="4" w:space="0" w:color="auto"/>
            </w:tcBorders>
            <w:vAlign w:val="center"/>
          </w:tcPr>
          <w:p w14:paraId="5111E1E7" w14:textId="77777777" w:rsidR="008C60FC" w:rsidRPr="004C5DDA" w:rsidRDefault="008C60FC" w:rsidP="008C60FC">
            <w:pPr>
              <w:pStyle w:val="Tabulka"/>
              <w:rPr>
                <w:szCs w:val="22"/>
              </w:rPr>
            </w:pPr>
            <w:r>
              <w:rPr>
                <w:szCs w:val="22"/>
              </w:rPr>
              <w:t>Poskytovatel / dodavatel:</w:t>
            </w:r>
          </w:p>
        </w:tc>
        <w:tc>
          <w:tcPr>
            <w:tcW w:w="1701" w:type="dxa"/>
            <w:vAlign w:val="center"/>
          </w:tcPr>
          <w:p w14:paraId="3614428B" w14:textId="1EC58B92" w:rsidR="008C60FC" w:rsidRPr="004C5DDA" w:rsidRDefault="00005542" w:rsidP="008C60FC">
            <w:pPr>
              <w:pStyle w:val="Tabulka"/>
              <w:rPr>
                <w:sz w:val="20"/>
                <w:szCs w:val="20"/>
              </w:rPr>
            </w:pPr>
            <w:r>
              <w:rPr>
                <w:sz w:val="20"/>
                <w:szCs w:val="20"/>
              </w:rPr>
              <w:t>xxx</w:t>
            </w:r>
          </w:p>
        </w:tc>
        <w:tc>
          <w:tcPr>
            <w:tcW w:w="2552" w:type="dxa"/>
            <w:vAlign w:val="center"/>
          </w:tcPr>
          <w:p w14:paraId="4249B05A" w14:textId="77777777" w:rsidR="008C60FC" w:rsidRPr="004C5DDA" w:rsidRDefault="008C60FC" w:rsidP="008C60FC">
            <w:pPr>
              <w:pStyle w:val="Tabulka"/>
              <w:rPr>
                <w:rStyle w:val="Siln"/>
                <w:b w:val="0"/>
                <w:sz w:val="20"/>
                <w:szCs w:val="20"/>
              </w:rPr>
            </w:pPr>
            <w:r>
              <w:rPr>
                <w:rStyle w:val="Siln"/>
                <w:sz w:val="20"/>
                <w:szCs w:val="20"/>
              </w:rPr>
              <w:t>O</w:t>
            </w:r>
            <w:r>
              <w:rPr>
                <w:rStyle w:val="Siln"/>
                <w:sz w:val="20"/>
                <w:szCs w:val="20"/>
                <w:vertAlign w:val="subscript"/>
              </w:rPr>
              <w:t>2</w:t>
            </w:r>
            <w:r>
              <w:rPr>
                <w:rStyle w:val="Siln"/>
                <w:sz w:val="20"/>
                <w:szCs w:val="20"/>
              </w:rPr>
              <w:t>ITS</w:t>
            </w:r>
          </w:p>
        </w:tc>
        <w:tc>
          <w:tcPr>
            <w:tcW w:w="1417" w:type="dxa"/>
            <w:vAlign w:val="center"/>
          </w:tcPr>
          <w:p w14:paraId="1FFF4F14" w14:textId="19733CB4" w:rsidR="008C60FC" w:rsidRPr="004C5DDA" w:rsidRDefault="00005542" w:rsidP="008C60FC">
            <w:pPr>
              <w:pStyle w:val="Tabulka"/>
              <w:rPr>
                <w:sz w:val="20"/>
                <w:szCs w:val="20"/>
              </w:rPr>
            </w:pPr>
            <w:r>
              <w:rPr>
                <w:sz w:val="20"/>
                <w:szCs w:val="20"/>
              </w:rPr>
              <w:t>xxx</w:t>
            </w:r>
          </w:p>
        </w:tc>
        <w:tc>
          <w:tcPr>
            <w:tcW w:w="2562" w:type="dxa"/>
            <w:tcBorders>
              <w:right w:val="dotted" w:sz="4" w:space="0" w:color="auto"/>
            </w:tcBorders>
            <w:vAlign w:val="center"/>
          </w:tcPr>
          <w:p w14:paraId="208978B3" w14:textId="4C41E26F" w:rsidR="008C60FC" w:rsidRPr="004C5DDA" w:rsidRDefault="00005542" w:rsidP="008C60FC">
            <w:pPr>
              <w:pStyle w:val="Tabulka"/>
              <w:rPr>
                <w:sz w:val="20"/>
                <w:szCs w:val="20"/>
              </w:rPr>
            </w:pPr>
            <w:r>
              <w:rPr>
                <w:sz w:val="20"/>
                <w:szCs w:val="20"/>
              </w:rPr>
              <w:t>xxx</w:t>
            </w:r>
          </w:p>
        </w:tc>
      </w:tr>
    </w:tbl>
    <w:p w14:paraId="6C2B5B64"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1417"/>
        <w:gridCol w:w="2977"/>
      </w:tblGrid>
      <w:tr w:rsidR="008C60FC" w:rsidRPr="006C3557" w14:paraId="6A655DBD" w14:textId="77777777" w:rsidTr="008A7657">
        <w:trPr>
          <w:trHeight w:val="397"/>
        </w:trPr>
        <w:tc>
          <w:tcPr>
            <w:tcW w:w="1681" w:type="dxa"/>
            <w:vAlign w:val="center"/>
          </w:tcPr>
          <w:p w14:paraId="565DEB9C" w14:textId="77777777" w:rsidR="008C60FC" w:rsidRPr="006C3557" w:rsidRDefault="008C60FC" w:rsidP="008C60FC">
            <w:pPr>
              <w:pStyle w:val="Tabulka"/>
              <w:rPr>
                <w:szCs w:val="22"/>
              </w:rPr>
            </w:pPr>
            <w:r>
              <w:rPr>
                <w:b/>
                <w:szCs w:val="22"/>
              </w:rPr>
              <w:t>Smlouva č.</w:t>
            </w:r>
            <w:r>
              <w:rPr>
                <w:rStyle w:val="Odkaznavysvtlivky"/>
                <w:szCs w:val="22"/>
              </w:rPr>
              <w:endnoteReference w:id="7"/>
            </w:r>
            <w:r>
              <w:rPr>
                <w:b/>
                <w:szCs w:val="22"/>
              </w:rPr>
              <w:t>:</w:t>
            </w:r>
          </w:p>
        </w:tc>
        <w:tc>
          <w:tcPr>
            <w:tcW w:w="3828" w:type="dxa"/>
            <w:tcBorders>
              <w:top w:val="single" w:sz="8" w:space="0" w:color="auto"/>
              <w:bottom w:val="single" w:sz="8" w:space="0" w:color="auto"/>
              <w:right w:val="dotted" w:sz="4" w:space="0" w:color="auto"/>
            </w:tcBorders>
            <w:vAlign w:val="center"/>
          </w:tcPr>
          <w:p w14:paraId="6C24A93E" w14:textId="77777777" w:rsidR="008C60FC" w:rsidRPr="006C3557" w:rsidRDefault="008C60FC" w:rsidP="008C60FC">
            <w:pPr>
              <w:pStyle w:val="Tabulka"/>
              <w:rPr>
                <w:szCs w:val="22"/>
              </w:rPr>
            </w:pPr>
            <w:r>
              <w:rPr>
                <w:szCs w:val="22"/>
              </w:rPr>
              <w:t>S2019-0043; DMS 391-2019-11150</w:t>
            </w:r>
          </w:p>
        </w:tc>
        <w:tc>
          <w:tcPr>
            <w:tcW w:w="1417" w:type="dxa"/>
            <w:tcBorders>
              <w:top w:val="single" w:sz="8" w:space="0" w:color="auto"/>
              <w:left w:val="dotted" w:sz="4" w:space="0" w:color="auto"/>
              <w:bottom w:val="single" w:sz="8" w:space="0" w:color="auto"/>
            </w:tcBorders>
            <w:vAlign w:val="center"/>
          </w:tcPr>
          <w:p w14:paraId="557DAD1A" w14:textId="77777777" w:rsidR="008C60FC" w:rsidRPr="006C3557" w:rsidRDefault="008C60FC" w:rsidP="008C60FC">
            <w:pPr>
              <w:pStyle w:val="Tabulka"/>
              <w:rPr>
                <w:rStyle w:val="Siln"/>
                <w:b w:val="0"/>
                <w:szCs w:val="22"/>
              </w:rPr>
            </w:pPr>
            <w:r>
              <w:rPr>
                <w:rStyle w:val="Siln"/>
                <w:szCs w:val="22"/>
              </w:rPr>
              <w:t>KL:</w:t>
            </w:r>
          </w:p>
        </w:tc>
        <w:tc>
          <w:tcPr>
            <w:tcW w:w="2977" w:type="dxa"/>
            <w:vAlign w:val="center"/>
          </w:tcPr>
          <w:p w14:paraId="5166A8C5" w14:textId="77777777" w:rsidR="008C60FC" w:rsidRPr="006C3557" w:rsidRDefault="008C60FC" w:rsidP="008C60FC">
            <w:pPr>
              <w:pStyle w:val="Tabulka"/>
              <w:rPr>
                <w:szCs w:val="22"/>
              </w:rPr>
            </w:pPr>
            <w:r>
              <w:rPr>
                <w:szCs w:val="22"/>
              </w:rPr>
              <w:t>KL HR-001</w:t>
            </w:r>
          </w:p>
        </w:tc>
      </w:tr>
    </w:tbl>
    <w:p w14:paraId="4DCA0323" w14:textId="77777777" w:rsidR="0000551E" w:rsidRDefault="0000551E">
      <w:pPr>
        <w:rPr>
          <w:rFonts w:cs="Arial"/>
          <w:szCs w:val="22"/>
        </w:rPr>
      </w:pPr>
    </w:p>
    <w:p w14:paraId="59E729A2" w14:textId="77777777" w:rsidR="00267893" w:rsidRPr="006C3557" w:rsidRDefault="00267893" w:rsidP="00267893">
      <w:pPr>
        <w:pStyle w:val="Nadpis1"/>
        <w:tabs>
          <w:tab w:val="clear" w:pos="540"/>
        </w:tabs>
        <w:ind w:left="284" w:hanging="284"/>
        <w:jc w:val="both"/>
        <w:rPr>
          <w:rFonts w:cs="Arial"/>
          <w:sz w:val="22"/>
          <w:szCs w:val="22"/>
        </w:rPr>
      </w:pPr>
      <w:r w:rsidRPr="006C3557">
        <w:rPr>
          <w:rFonts w:cs="Arial"/>
          <w:sz w:val="22"/>
          <w:szCs w:val="22"/>
        </w:rPr>
        <w:t xml:space="preserve">Stručný popis </w:t>
      </w:r>
      <w:r>
        <w:rPr>
          <w:rFonts w:cs="Arial"/>
          <w:sz w:val="22"/>
          <w:szCs w:val="22"/>
        </w:rPr>
        <w:t xml:space="preserve">a odůvodnění </w:t>
      </w:r>
      <w:r w:rsidRPr="006C3557">
        <w:rPr>
          <w:rFonts w:cs="Arial"/>
          <w:sz w:val="22"/>
          <w:szCs w:val="22"/>
        </w:rPr>
        <w:t>požadavku</w:t>
      </w:r>
    </w:p>
    <w:p w14:paraId="1435167A" w14:textId="77777777" w:rsidR="00267893" w:rsidRDefault="00267893" w:rsidP="00267893">
      <w:pPr>
        <w:pStyle w:val="Nadpis2"/>
        <w:ind w:hanging="576"/>
        <w:jc w:val="both"/>
      </w:pPr>
      <w:r w:rsidRPr="006C3557">
        <w:t>Popis požadavku</w:t>
      </w:r>
    </w:p>
    <w:p w14:paraId="53AC0C01" w14:textId="77777777" w:rsidR="00267893" w:rsidRDefault="00267893" w:rsidP="00267893">
      <w:pPr>
        <w:jc w:val="both"/>
      </w:pPr>
      <w:r w:rsidRPr="00461033">
        <w:t xml:space="preserve">Předmětem </w:t>
      </w:r>
      <w:r>
        <w:t xml:space="preserve">požadavku je změna ve vyhodnocení chyby O71 </w:t>
      </w:r>
      <w:r w:rsidRPr="006B644E">
        <w:rPr>
          <w:b/>
        </w:rPr>
        <w:t>ve službě LPI_UZI2015A.</w:t>
      </w:r>
    </w:p>
    <w:p w14:paraId="0A55595C" w14:textId="77777777" w:rsidR="00267893" w:rsidRDefault="00267893" w:rsidP="00267893">
      <w:pPr>
        <w:jc w:val="both"/>
      </w:pPr>
    </w:p>
    <w:p w14:paraId="0751CD7B" w14:textId="77777777" w:rsidR="00267893" w:rsidRPr="006B644E" w:rsidRDefault="00267893" w:rsidP="00267893">
      <w:pPr>
        <w:jc w:val="both"/>
        <w:rPr>
          <w:rFonts w:cs="Arial"/>
          <w:szCs w:val="22"/>
          <w:shd w:val="clear" w:color="auto" w:fill="FFFFFF"/>
        </w:rPr>
      </w:pPr>
      <w:r w:rsidRPr="006B644E">
        <w:rPr>
          <w:rFonts w:cs="Arial"/>
          <w:szCs w:val="22"/>
        </w:rPr>
        <w:t xml:space="preserve">Chyba O71 byla implementovaná v rámci PZ 405, kde již bylo uvažováno, že pokud je výměra způsobilá nižší než výměra DPB </w:t>
      </w:r>
      <w:r w:rsidRPr="006B644E">
        <w:rPr>
          <w:rFonts w:cs="Arial"/>
          <w:szCs w:val="22"/>
          <w:shd w:val="clear" w:color="auto" w:fill="FFFFFF"/>
        </w:rPr>
        <w:t xml:space="preserve">(např. dopředu byla deklarována nižší výměra než výměra DPB, ANC plocha v rámci DPB je jen dílčí apod.), je toto vyhodnocení matematickým odečtením nemožné. </w:t>
      </w:r>
    </w:p>
    <w:p w14:paraId="68449DDB" w14:textId="77777777" w:rsidR="00267893" w:rsidRPr="006B644E" w:rsidRDefault="00267893" w:rsidP="00267893">
      <w:pPr>
        <w:jc w:val="both"/>
        <w:rPr>
          <w:rFonts w:cs="Arial"/>
          <w:szCs w:val="22"/>
          <w:shd w:val="clear" w:color="auto" w:fill="FFFFFF"/>
        </w:rPr>
      </w:pPr>
      <w:r w:rsidRPr="006B644E">
        <w:rPr>
          <w:rFonts w:cs="Arial"/>
          <w:szCs w:val="22"/>
          <w:shd w:val="clear" w:color="auto" w:fill="FFFFFF"/>
        </w:rPr>
        <w:t>Původní popis úpravy zněl:</w:t>
      </w:r>
    </w:p>
    <w:p w14:paraId="2B68C0EA" w14:textId="77777777" w:rsidR="00267893" w:rsidRPr="006B644E" w:rsidRDefault="00267893" w:rsidP="00267893">
      <w:pPr>
        <w:pStyle w:val="Odstavecseseznamem"/>
        <w:numPr>
          <w:ilvl w:val="0"/>
          <w:numId w:val="72"/>
        </w:numPr>
        <w:jc w:val="both"/>
        <w:rPr>
          <w:rFonts w:cs="Arial"/>
          <w:szCs w:val="22"/>
          <w:shd w:val="clear" w:color="auto" w:fill="FFFFFF"/>
        </w:rPr>
      </w:pPr>
      <w:r w:rsidRPr="006B644E">
        <w:rPr>
          <w:rFonts w:cs="Arial"/>
          <w:szCs w:val="22"/>
          <w:lang w:eastAsia="cs-CZ"/>
        </w:rPr>
        <w:t>V případě, že v rámci minima nebude rovna výměra DPB, výměře zjištěné nebo výměře deklarované na vstupu, pak se i při existenci DNP v okamžiku minima nesnižuje dále výměra zjištěná v poli VYMERADPB, ale vrátí se </w:t>
      </w:r>
      <w:r w:rsidRPr="006B644E">
        <w:rPr>
          <w:rFonts w:cs="Arial"/>
          <w:b/>
          <w:bCs/>
          <w:szCs w:val="22"/>
          <w:lang w:eastAsia="cs-CZ"/>
        </w:rPr>
        <w:t>nová chyba O71 – systémově nevyhodnotitelná situace</w:t>
      </w:r>
    </w:p>
    <w:p w14:paraId="6CBD8920" w14:textId="77777777" w:rsidR="00267893" w:rsidRPr="00304A75" w:rsidRDefault="00267893" w:rsidP="00267893">
      <w:pPr>
        <w:pStyle w:val="Odstavecseseznamem"/>
        <w:numPr>
          <w:ilvl w:val="0"/>
          <w:numId w:val="72"/>
        </w:numPr>
        <w:shd w:val="clear" w:color="auto" w:fill="FFFFFF"/>
        <w:spacing w:before="100" w:beforeAutospacing="1" w:after="100" w:afterAutospacing="1"/>
        <w:jc w:val="both"/>
        <w:rPr>
          <w:rFonts w:cs="Arial"/>
          <w:color w:val="B2BC00" w:themeColor="text1"/>
          <w:szCs w:val="22"/>
          <w:lang w:eastAsia="cs-CZ"/>
        </w:rPr>
      </w:pPr>
      <w:r w:rsidRPr="00304A75">
        <w:rPr>
          <w:rFonts w:cs="Arial"/>
          <w:color w:val="B2BC00" w:themeColor="text1"/>
          <w:szCs w:val="22"/>
          <w:lang w:eastAsia="cs-CZ"/>
        </w:rPr>
        <w:t>V elementu DOPLNEK se vrátí příslušné DNP</w:t>
      </w:r>
    </w:p>
    <w:p w14:paraId="3E4292B3" w14:textId="77777777" w:rsidR="00267893" w:rsidRDefault="00267893" w:rsidP="00267893">
      <w:pPr>
        <w:jc w:val="both"/>
      </w:pPr>
      <w:r>
        <w:lastRenderedPageBreak/>
        <w:t xml:space="preserve">Jelikož chyba O71 se ukazovala jako blokační pro další fáze SWK kontroly, na ojedinělých případech byla do služby LPI_UZI2015A implementována pro tuto chybu výjimka, kterou bylo možno ručně nastavit, resp. určit a vypočítat hodnoty pro element DPB v odpovědi služby. Tento mechanismus byl využit zhruba pro 170 případů. </w:t>
      </w:r>
    </w:p>
    <w:p w14:paraId="1B02C375" w14:textId="77777777" w:rsidR="00267893" w:rsidRDefault="00267893" w:rsidP="00267893">
      <w:pPr>
        <w:jc w:val="both"/>
      </w:pPr>
      <w:r>
        <w:t>Vzhledem k náročnosti ruční práce nad nastavením výjimky byl vytvořen následný požadavek, kde byla rozšířena matematická metoda řešení existence DNP plochy na ploše DPB. Byla implementovaná rozšířená matematická metoda, kde byl algoritmus pro automatické vyřešení chyby rozšířen, Jednalo se o situace, kde v rámci volání SWK v LPI_UZI2015 na daném DPB je uplatňován právě jedno opatření či jeden titul. V takovém případě, kdy je například deklarován SAPS a výměra způsobilá v poli VYMERADPB je nižší než výměra DPB, lze postupovat takto:</w:t>
      </w:r>
    </w:p>
    <w:p w14:paraId="54111E98" w14:textId="77777777" w:rsidR="00696661" w:rsidRPr="00696661" w:rsidRDefault="00696661" w:rsidP="003D05B0">
      <w:pPr>
        <w:pStyle w:val="Odstavecseseznamem"/>
        <w:numPr>
          <w:ilvl w:val="0"/>
          <w:numId w:val="73"/>
        </w:numPr>
        <w:shd w:val="clear" w:color="auto" w:fill="FFFFFF"/>
        <w:spacing w:before="150" w:after="0"/>
        <w:jc w:val="both"/>
        <w:rPr>
          <w:rFonts w:cs="Arial"/>
          <w:szCs w:val="22"/>
          <w:lang w:eastAsia="cs-CZ"/>
        </w:rPr>
      </w:pPr>
      <w:r w:rsidRPr="00696661">
        <w:rPr>
          <w:rFonts w:cs="Arial"/>
          <w:szCs w:val="22"/>
          <w:lang w:eastAsia="cs-CZ"/>
        </w:rPr>
        <w:t>Pro element DPB2 hodnota</w:t>
      </w:r>
      <w:r w:rsidR="00267893" w:rsidRPr="00696661">
        <w:rPr>
          <w:rFonts w:cs="Arial"/>
          <w:szCs w:val="22"/>
          <w:lang w:eastAsia="cs-CZ"/>
        </w:rPr>
        <w:t xml:space="preserve"> uvedena v poli VYMERADPB se sníží o výměru </w:t>
      </w:r>
      <w:r w:rsidRPr="00696661">
        <w:rPr>
          <w:rFonts w:cs="Arial"/>
          <w:szCs w:val="22"/>
          <w:lang w:eastAsia="cs-CZ"/>
        </w:rPr>
        <w:t>sumy výměr překryvů DNP na DPB. Nebude se vracet chyba O71.</w:t>
      </w:r>
      <w:r w:rsidR="00267893" w:rsidRPr="00696661">
        <w:rPr>
          <w:rFonts w:cs="Arial"/>
          <w:szCs w:val="22"/>
          <w:lang w:eastAsia="cs-CZ"/>
        </w:rPr>
        <w:t xml:space="preserve"> </w:t>
      </w:r>
      <w:r w:rsidRPr="00696661">
        <w:rPr>
          <w:rFonts w:cs="Arial"/>
          <w:szCs w:val="22"/>
          <w:lang w:eastAsia="cs-CZ"/>
        </w:rPr>
        <w:t>Chyba O70 se bude vracet v případě, že hodnota v poli VYMERADPB bude ovlivněna snížením sumy výměr překryvů daných DNP</w:t>
      </w:r>
      <w:r w:rsidR="00267893" w:rsidRPr="00696661">
        <w:rPr>
          <w:rFonts w:cs="Arial"/>
          <w:szCs w:val="22"/>
          <w:lang w:eastAsia="cs-CZ"/>
        </w:rPr>
        <w:t>.</w:t>
      </w:r>
      <w:r w:rsidRPr="00696661">
        <w:rPr>
          <w:rFonts w:cs="Arial"/>
          <w:szCs w:val="22"/>
          <w:lang w:eastAsia="cs-CZ"/>
        </w:rPr>
        <w:t xml:space="preserve"> Pro doplněk v elementu DPB2 vztahující se ke kontrolovanému opatření se bude také uplatňovat stejná logika jako pro pole VYMERADPB.</w:t>
      </w:r>
    </w:p>
    <w:p w14:paraId="2FCF84D0" w14:textId="77777777" w:rsidR="00267893" w:rsidRPr="006B644E" w:rsidRDefault="00267893" w:rsidP="00267893">
      <w:pPr>
        <w:pStyle w:val="Odstavecseseznamem"/>
        <w:numPr>
          <w:ilvl w:val="0"/>
          <w:numId w:val="73"/>
        </w:numPr>
        <w:shd w:val="clear" w:color="auto" w:fill="FFFFFF"/>
        <w:spacing w:before="150" w:after="0"/>
        <w:jc w:val="both"/>
        <w:rPr>
          <w:rFonts w:cs="Arial"/>
          <w:szCs w:val="22"/>
          <w:lang w:eastAsia="cs-CZ"/>
        </w:rPr>
      </w:pPr>
      <w:r w:rsidRPr="006B644E">
        <w:rPr>
          <w:rFonts w:cs="Arial"/>
          <w:szCs w:val="22"/>
          <w:lang w:eastAsia="cs-CZ"/>
        </w:rPr>
        <w:t xml:space="preserve">Toto řešení odpovídá matematickému pojetí SWK do roku 2019 i při vědomí dílčí nedokonalosti. </w:t>
      </w:r>
    </w:p>
    <w:p w14:paraId="4726E000" w14:textId="77777777" w:rsidR="00267893" w:rsidRDefault="00267893" w:rsidP="00267893">
      <w:pPr>
        <w:pStyle w:val="Odstavecseseznamem"/>
        <w:numPr>
          <w:ilvl w:val="0"/>
          <w:numId w:val="73"/>
        </w:numPr>
        <w:shd w:val="clear" w:color="auto" w:fill="FFFFFF"/>
        <w:spacing w:before="150" w:after="0"/>
        <w:jc w:val="both"/>
        <w:rPr>
          <w:rFonts w:cs="Arial"/>
          <w:szCs w:val="22"/>
          <w:lang w:eastAsia="cs-CZ"/>
        </w:rPr>
      </w:pPr>
      <w:r w:rsidRPr="006B644E">
        <w:rPr>
          <w:rFonts w:cs="Arial"/>
          <w:szCs w:val="22"/>
          <w:lang w:eastAsia="cs-CZ"/>
        </w:rPr>
        <w:t>Jestliže by bylo ve volání uplatňováno na daném DPB více titulů než 1, řešení zůstává nezměněno a bude se v takovém případě vracet O71</w:t>
      </w:r>
    </w:p>
    <w:p w14:paraId="396C41EF" w14:textId="77777777" w:rsidR="00696661" w:rsidRDefault="00696661" w:rsidP="00696661">
      <w:pPr>
        <w:pStyle w:val="Odstavecseseznamem"/>
        <w:shd w:val="clear" w:color="auto" w:fill="FFFFFF"/>
        <w:spacing w:before="150" w:after="0"/>
        <w:jc w:val="both"/>
        <w:rPr>
          <w:rFonts w:cs="Arial"/>
          <w:szCs w:val="22"/>
          <w:lang w:eastAsia="cs-CZ"/>
        </w:rPr>
      </w:pPr>
    </w:p>
    <w:p w14:paraId="092A30D0" w14:textId="77777777" w:rsidR="00696661" w:rsidRDefault="00696661" w:rsidP="00696661">
      <w:pPr>
        <w:jc w:val="both"/>
        <w:rPr>
          <w:b/>
        </w:rPr>
      </w:pPr>
    </w:p>
    <w:p w14:paraId="329F5DE0" w14:textId="77777777" w:rsidR="00696661" w:rsidRDefault="00696661" w:rsidP="00696661">
      <w:pPr>
        <w:jc w:val="both"/>
        <w:rPr>
          <w:b/>
        </w:rPr>
      </w:pPr>
    </w:p>
    <w:p w14:paraId="26E12AB3" w14:textId="77777777" w:rsidR="00696661" w:rsidRDefault="00696661" w:rsidP="00696661">
      <w:pPr>
        <w:jc w:val="both"/>
        <w:rPr>
          <w:b/>
        </w:rPr>
      </w:pPr>
    </w:p>
    <w:p w14:paraId="272FE414" w14:textId="77777777" w:rsidR="00696661" w:rsidRDefault="00696661" w:rsidP="00696661">
      <w:pPr>
        <w:jc w:val="both"/>
        <w:rPr>
          <w:b/>
        </w:rPr>
      </w:pPr>
    </w:p>
    <w:p w14:paraId="734D9EF1" w14:textId="77777777" w:rsidR="00696661" w:rsidRDefault="00696661" w:rsidP="00696661">
      <w:pPr>
        <w:jc w:val="both"/>
        <w:rPr>
          <w:b/>
        </w:rPr>
      </w:pPr>
    </w:p>
    <w:p w14:paraId="03D76EED" w14:textId="77777777" w:rsidR="00696661" w:rsidRDefault="00696661" w:rsidP="00696661">
      <w:pPr>
        <w:jc w:val="both"/>
        <w:rPr>
          <w:b/>
        </w:rPr>
      </w:pPr>
    </w:p>
    <w:p w14:paraId="7AC738CF" w14:textId="77777777" w:rsidR="00696661" w:rsidRDefault="00696661" w:rsidP="00696661">
      <w:pPr>
        <w:jc w:val="both"/>
        <w:rPr>
          <w:b/>
        </w:rPr>
      </w:pPr>
    </w:p>
    <w:p w14:paraId="47DB5EAD" w14:textId="77777777" w:rsidR="00696661" w:rsidRDefault="00696661" w:rsidP="00696661">
      <w:pPr>
        <w:jc w:val="both"/>
        <w:rPr>
          <w:b/>
        </w:rPr>
      </w:pPr>
    </w:p>
    <w:p w14:paraId="45CBE7E4" w14:textId="77777777" w:rsidR="00696661" w:rsidRDefault="00696661" w:rsidP="00696661">
      <w:pPr>
        <w:jc w:val="both"/>
        <w:rPr>
          <w:b/>
        </w:rPr>
      </w:pPr>
    </w:p>
    <w:p w14:paraId="3A8BF5E3" w14:textId="77777777" w:rsidR="00696661" w:rsidRDefault="00696661" w:rsidP="00696661">
      <w:pPr>
        <w:jc w:val="both"/>
        <w:rPr>
          <w:b/>
        </w:rPr>
      </w:pPr>
    </w:p>
    <w:p w14:paraId="2664DA10" w14:textId="77777777" w:rsidR="00696661" w:rsidRDefault="00696661" w:rsidP="00696661">
      <w:pPr>
        <w:jc w:val="both"/>
        <w:rPr>
          <w:b/>
        </w:rPr>
      </w:pPr>
    </w:p>
    <w:p w14:paraId="060E4E10" w14:textId="77777777" w:rsidR="00696661" w:rsidRDefault="00696661" w:rsidP="00696661">
      <w:pPr>
        <w:jc w:val="both"/>
        <w:rPr>
          <w:b/>
        </w:rPr>
      </w:pPr>
    </w:p>
    <w:p w14:paraId="6DD582C4" w14:textId="77777777" w:rsidR="00696661" w:rsidRDefault="00696661" w:rsidP="00696661">
      <w:pPr>
        <w:jc w:val="both"/>
        <w:rPr>
          <w:b/>
        </w:rPr>
      </w:pPr>
    </w:p>
    <w:p w14:paraId="330699EE" w14:textId="77777777" w:rsidR="00696661" w:rsidRDefault="00696661" w:rsidP="00696661">
      <w:pPr>
        <w:jc w:val="both"/>
        <w:rPr>
          <w:b/>
        </w:rPr>
      </w:pPr>
    </w:p>
    <w:p w14:paraId="1F4C1BB3" w14:textId="77777777" w:rsidR="00696661" w:rsidRDefault="00696661" w:rsidP="00696661">
      <w:pPr>
        <w:jc w:val="both"/>
        <w:rPr>
          <w:b/>
        </w:rPr>
      </w:pPr>
    </w:p>
    <w:p w14:paraId="45CF6C82" w14:textId="77777777" w:rsidR="00696661" w:rsidRDefault="00696661" w:rsidP="00696661">
      <w:pPr>
        <w:jc w:val="both"/>
        <w:rPr>
          <w:b/>
        </w:rPr>
      </w:pPr>
    </w:p>
    <w:p w14:paraId="41827FD5" w14:textId="77777777" w:rsidR="00696661" w:rsidRDefault="00696661" w:rsidP="00696661">
      <w:pPr>
        <w:jc w:val="both"/>
        <w:rPr>
          <w:b/>
        </w:rPr>
      </w:pPr>
    </w:p>
    <w:p w14:paraId="466EE898" w14:textId="77777777" w:rsidR="00696661" w:rsidRDefault="00696661" w:rsidP="00696661">
      <w:pPr>
        <w:jc w:val="both"/>
        <w:rPr>
          <w:b/>
        </w:rPr>
      </w:pPr>
    </w:p>
    <w:p w14:paraId="27DDDD5F" w14:textId="77777777" w:rsidR="00696661" w:rsidRDefault="00696661" w:rsidP="00696661">
      <w:pPr>
        <w:jc w:val="both"/>
        <w:rPr>
          <w:b/>
        </w:rPr>
      </w:pPr>
    </w:p>
    <w:p w14:paraId="05824A4D" w14:textId="77777777" w:rsidR="00696661" w:rsidRDefault="00696661" w:rsidP="00696661">
      <w:pPr>
        <w:jc w:val="both"/>
        <w:rPr>
          <w:b/>
        </w:rPr>
      </w:pPr>
    </w:p>
    <w:p w14:paraId="726915B4" w14:textId="77777777" w:rsidR="00696661" w:rsidRDefault="00696661" w:rsidP="00696661">
      <w:pPr>
        <w:jc w:val="both"/>
        <w:rPr>
          <w:b/>
        </w:rPr>
      </w:pPr>
    </w:p>
    <w:p w14:paraId="4472A143" w14:textId="77777777" w:rsidR="00696661" w:rsidRDefault="00696661" w:rsidP="00696661">
      <w:pPr>
        <w:jc w:val="both"/>
        <w:rPr>
          <w:b/>
        </w:rPr>
      </w:pPr>
    </w:p>
    <w:p w14:paraId="7CA15F61" w14:textId="77777777" w:rsidR="008A7657" w:rsidRDefault="008A7657" w:rsidP="00696661">
      <w:pPr>
        <w:jc w:val="both"/>
        <w:rPr>
          <w:b/>
        </w:rPr>
      </w:pPr>
    </w:p>
    <w:p w14:paraId="55D4F67C" w14:textId="77777777" w:rsidR="008A7657" w:rsidRDefault="008A7657" w:rsidP="00696661">
      <w:pPr>
        <w:jc w:val="both"/>
        <w:rPr>
          <w:b/>
        </w:rPr>
      </w:pPr>
    </w:p>
    <w:p w14:paraId="6600E2C3" w14:textId="77777777" w:rsidR="008A7657" w:rsidRDefault="008A7657" w:rsidP="00696661">
      <w:pPr>
        <w:jc w:val="both"/>
        <w:rPr>
          <w:b/>
        </w:rPr>
      </w:pPr>
    </w:p>
    <w:p w14:paraId="4B084C60" w14:textId="77777777" w:rsidR="008A7657" w:rsidRDefault="008A7657" w:rsidP="00696661">
      <w:pPr>
        <w:jc w:val="both"/>
        <w:rPr>
          <w:b/>
        </w:rPr>
      </w:pPr>
    </w:p>
    <w:p w14:paraId="1866CA2E" w14:textId="77777777" w:rsidR="008A7657" w:rsidRDefault="008A7657" w:rsidP="00696661">
      <w:pPr>
        <w:jc w:val="both"/>
        <w:rPr>
          <w:b/>
        </w:rPr>
      </w:pPr>
    </w:p>
    <w:p w14:paraId="3A670F3E" w14:textId="77777777" w:rsidR="00696661" w:rsidRDefault="00696661" w:rsidP="00696661">
      <w:pPr>
        <w:jc w:val="both"/>
        <w:rPr>
          <w:b/>
        </w:rPr>
      </w:pPr>
    </w:p>
    <w:p w14:paraId="1EC090C5" w14:textId="77777777" w:rsidR="00696661" w:rsidRDefault="00696661" w:rsidP="00696661">
      <w:pPr>
        <w:jc w:val="both"/>
        <w:rPr>
          <w:b/>
        </w:rPr>
      </w:pPr>
    </w:p>
    <w:p w14:paraId="7276498E" w14:textId="2859F457" w:rsidR="00696661" w:rsidRDefault="00005542" w:rsidP="00696661">
      <w:pPr>
        <w:shd w:val="clear" w:color="auto" w:fill="FFFFFF"/>
        <w:spacing w:before="150" w:after="0"/>
        <w:jc w:val="both"/>
        <w:rPr>
          <w:rFonts w:cs="Arial"/>
          <w:szCs w:val="22"/>
          <w:lang w:eastAsia="cs-CZ"/>
        </w:rPr>
      </w:pPr>
      <w:r>
        <w:rPr>
          <w:noProof/>
          <w:lang w:eastAsia="cs-CZ"/>
        </w:rPr>
        <w:lastRenderedPageBreak/>
        <w:t>xxx</w:t>
      </w:r>
    </w:p>
    <w:p w14:paraId="3EF0B21D" w14:textId="77777777" w:rsidR="00696661" w:rsidRDefault="00696661" w:rsidP="00696661">
      <w:pPr>
        <w:shd w:val="clear" w:color="auto" w:fill="FFFFFF"/>
        <w:spacing w:before="150" w:after="0"/>
        <w:jc w:val="both"/>
        <w:rPr>
          <w:rFonts w:cs="Arial"/>
          <w:szCs w:val="22"/>
          <w:lang w:eastAsia="cs-CZ"/>
        </w:rPr>
      </w:pPr>
    </w:p>
    <w:p w14:paraId="32EDE12C" w14:textId="77777777" w:rsidR="00696661" w:rsidRPr="00696661" w:rsidRDefault="00696661" w:rsidP="00696661">
      <w:pPr>
        <w:shd w:val="clear" w:color="auto" w:fill="FFFFFF"/>
        <w:spacing w:before="150" w:after="0"/>
        <w:jc w:val="both"/>
        <w:rPr>
          <w:rFonts w:cs="Arial"/>
          <w:szCs w:val="22"/>
          <w:lang w:eastAsia="cs-CZ"/>
        </w:rPr>
      </w:pPr>
    </w:p>
    <w:p w14:paraId="6AE41845" w14:textId="77777777" w:rsidR="00267893" w:rsidRDefault="00267893" w:rsidP="00267893">
      <w:pPr>
        <w:jc w:val="both"/>
      </w:pPr>
      <w:r w:rsidRPr="006B644E">
        <w:t xml:space="preserve">Tento algoritmus vyřešil většinu z 995 chyb O71 zachycených. Aktuální stav </w:t>
      </w:r>
      <w:r>
        <w:t>chyb je tento podle opatření:</w:t>
      </w:r>
    </w:p>
    <w:p w14:paraId="4B83ED40" w14:textId="77777777" w:rsidR="00267893" w:rsidRDefault="00267893" w:rsidP="00267893">
      <w:pPr>
        <w:pStyle w:val="Odstavecseseznamem"/>
        <w:numPr>
          <w:ilvl w:val="0"/>
          <w:numId w:val="74"/>
        </w:numPr>
        <w:jc w:val="both"/>
      </w:pPr>
      <w:r>
        <w:t>LFA: 148</w:t>
      </w:r>
    </w:p>
    <w:p w14:paraId="1F319688" w14:textId="77777777" w:rsidR="00267893" w:rsidRDefault="00267893" w:rsidP="00267893">
      <w:pPr>
        <w:pStyle w:val="Odstavecseseznamem"/>
        <w:numPr>
          <w:ilvl w:val="0"/>
          <w:numId w:val="74"/>
        </w:numPr>
        <w:jc w:val="both"/>
      </w:pPr>
      <w:r>
        <w:t>ANC: 313</w:t>
      </w:r>
    </w:p>
    <w:p w14:paraId="4C68908F" w14:textId="77777777" w:rsidR="00267893" w:rsidRDefault="00267893" w:rsidP="00267893">
      <w:pPr>
        <w:pStyle w:val="Odstavecseseznamem"/>
        <w:numPr>
          <w:ilvl w:val="0"/>
          <w:numId w:val="74"/>
        </w:numPr>
        <w:jc w:val="both"/>
      </w:pPr>
      <w:r>
        <w:t>NATURA 2000: 7</w:t>
      </w:r>
    </w:p>
    <w:p w14:paraId="627E9DC8" w14:textId="77777777" w:rsidR="00267893" w:rsidRDefault="00267893" w:rsidP="00267893">
      <w:pPr>
        <w:jc w:val="both"/>
      </w:pPr>
      <w:r>
        <w:t>Takové množství zachycených chyb však není možné v reálném čase řešit dále skrze manuální nastavení výjimky O71. Je potřeba upravit chování algoritmu a pro vyhodnocení chyby O71 aplikovat geometrickou metodu zjištění překryvu dané oblasti s plochou DNP a tento vzájemný překryv prolnout s kontrolovaným DPB.</w:t>
      </w:r>
    </w:p>
    <w:p w14:paraId="2E77E7B6" w14:textId="77777777" w:rsidR="00267893" w:rsidRPr="00492B1A" w:rsidRDefault="00267893" w:rsidP="00267893">
      <w:pPr>
        <w:widowControl w:val="0"/>
        <w:autoSpaceDE w:val="0"/>
        <w:autoSpaceDN w:val="0"/>
        <w:adjustRightInd w:val="0"/>
        <w:ind w:left="360"/>
        <w:jc w:val="both"/>
        <w:rPr>
          <w:b/>
          <w:bCs/>
          <w:szCs w:val="22"/>
        </w:rPr>
      </w:pPr>
    </w:p>
    <w:p w14:paraId="4900F3BA" w14:textId="77777777" w:rsidR="00267893" w:rsidRDefault="00267893" w:rsidP="00267893">
      <w:pPr>
        <w:pStyle w:val="Nadpis2"/>
        <w:ind w:hanging="576"/>
        <w:jc w:val="both"/>
      </w:pPr>
      <w:r>
        <w:t>Odůvodnění změny</w:t>
      </w:r>
    </w:p>
    <w:p w14:paraId="449312C4" w14:textId="77777777" w:rsidR="008528B0" w:rsidRPr="008528B0" w:rsidRDefault="008528B0" w:rsidP="008528B0">
      <w:r>
        <w:t>Zlepšení postupu výpočtu a snížení manuálních výpočtů.</w:t>
      </w:r>
    </w:p>
    <w:p w14:paraId="5943CE21" w14:textId="77777777" w:rsidR="00267893" w:rsidRPr="00595E11" w:rsidRDefault="00267893" w:rsidP="00267893">
      <w:pPr>
        <w:jc w:val="both"/>
      </w:pPr>
    </w:p>
    <w:p w14:paraId="1947BB88" w14:textId="77777777" w:rsidR="00267893" w:rsidRDefault="00267893" w:rsidP="00267893">
      <w:pPr>
        <w:pStyle w:val="Nadpis2"/>
        <w:ind w:hanging="576"/>
        <w:jc w:val="both"/>
      </w:pPr>
      <w:r w:rsidRPr="006C3557">
        <w:t>Rizika nerealizace</w:t>
      </w:r>
    </w:p>
    <w:p w14:paraId="6FF20753" w14:textId="77777777" w:rsidR="008528B0" w:rsidRPr="008528B0" w:rsidRDefault="008528B0" w:rsidP="008528B0">
      <w:r>
        <w:t>Viz výše.</w:t>
      </w:r>
    </w:p>
    <w:p w14:paraId="331000D3" w14:textId="77777777" w:rsidR="00267893" w:rsidRDefault="00267893" w:rsidP="00267893">
      <w:pPr>
        <w:jc w:val="both"/>
      </w:pPr>
    </w:p>
    <w:p w14:paraId="07FC7A4B" w14:textId="77777777" w:rsidR="00267893" w:rsidRDefault="00267893" w:rsidP="00267893">
      <w:pPr>
        <w:pStyle w:val="Nadpis1"/>
        <w:tabs>
          <w:tab w:val="clear" w:pos="540"/>
        </w:tabs>
        <w:ind w:left="284" w:hanging="284"/>
        <w:jc w:val="both"/>
        <w:rPr>
          <w:rFonts w:cs="Arial"/>
          <w:sz w:val="22"/>
          <w:szCs w:val="22"/>
        </w:rPr>
      </w:pPr>
      <w:r w:rsidRPr="006C3557">
        <w:rPr>
          <w:rFonts w:cs="Arial"/>
          <w:sz w:val="22"/>
          <w:szCs w:val="22"/>
        </w:rPr>
        <w:t>Podrobný popis požadavku</w:t>
      </w:r>
    </w:p>
    <w:p w14:paraId="7BEC4857" w14:textId="77777777" w:rsidR="00267893" w:rsidRDefault="00267893" w:rsidP="00267893">
      <w:pPr>
        <w:jc w:val="both"/>
      </w:pPr>
      <w:r>
        <w:t>Požadavek bude tedy řešit vyhodnocení chyby O71 na geometrickém přístupu. Tento geometrický přístup bude aplikován na níže uvedená opatření, resp. jejich tituly.</w:t>
      </w:r>
    </w:p>
    <w:p w14:paraId="32A01B2E" w14:textId="77777777" w:rsidR="00267893" w:rsidRDefault="00267893" w:rsidP="00267893">
      <w:pPr>
        <w:jc w:val="both"/>
      </w:pPr>
    </w:p>
    <w:p w14:paraId="58B542DB" w14:textId="7E61DFF9" w:rsidR="00267893" w:rsidRDefault="00267893" w:rsidP="00267893">
      <w:pPr>
        <w:jc w:val="both"/>
      </w:pPr>
    </w:p>
    <w:p w14:paraId="1DEA2DBD" w14:textId="749161E4" w:rsidR="00267893" w:rsidRDefault="00005542" w:rsidP="00267893">
      <w:pPr>
        <w:jc w:val="both"/>
        <w:rPr>
          <w:rFonts w:ascii="Courier New" w:hAnsi="Courier New" w:cs="Courier New"/>
          <w:sz w:val="20"/>
          <w:szCs w:val="20"/>
          <w:lang w:eastAsia="cs-CZ"/>
        </w:rPr>
      </w:pPr>
      <w:r>
        <w:t>xxx</w:t>
      </w:r>
    </w:p>
    <w:p w14:paraId="7A175C08" w14:textId="7ECEDAA5" w:rsidR="00267893" w:rsidRDefault="00267893" w:rsidP="00267893">
      <w:pPr>
        <w:jc w:val="both"/>
      </w:pPr>
    </w:p>
    <w:p w14:paraId="6D3287A7" w14:textId="77777777" w:rsidR="00267893" w:rsidRDefault="00267893" w:rsidP="00267893">
      <w:pPr>
        <w:jc w:val="both"/>
      </w:pPr>
    </w:p>
    <w:p w14:paraId="468B0F79" w14:textId="77777777" w:rsidR="00267893" w:rsidRDefault="00267893" w:rsidP="00267893">
      <w:pPr>
        <w:jc w:val="both"/>
      </w:pPr>
      <w:r>
        <w:br w:type="page"/>
      </w:r>
    </w:p>
    <w:p w14:paraId="5FDD6DE5" w14:textId="77777777" w:rsidR="00267893" w:rsidRDefault="00267893" w:rsidP="00267893">
      <w:pPr>
        <w:jc w:val="both"/>
      </w:pPr>
    </w:p>
    <w:p w14:paraId="22FA9230" w14:textId="15827F53" w:rsidR="00267893" w:rsidRDefault="00267893" w:rsidP="00267893">
      <w:pPr>
        <w:jc w:val="both"/>
      </w:pPr>
    </w:p>
    <w:p w14:paraId="01C70B2A"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C0407EC" w14:textId="77777777"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1B0D562" w14:textId="77777777" w:rsidR="00103605" w:rsidRDefault="00103605" w:rsidP="00BE6537">
      <w:pPr>
        <w:rPr>
          <w:sz w:val="16"/>
          <w:szCs w:val="16"/>
        </w:rPr>
      </w:pPr>
    </w:p>
    <w:p w14:paraId="07F6E99F" w14:textId="77777777" w:rsidR="0000551E" w:rsidRPr="00CC7ED5" w:rsidRDefault="00CE3687" w:rsidP="00E00833">
      <w:pPr>
        <w:pStyle w:val="Nadpis2"/>
      </w:pPr>
      <w:r>
        <w:t>Na provoz a infrastrukturu</w:t>
      </w:r>
    </w:p>
    <w:p w14:paraId="266D2426" w14:textId="77777777" w:rsidR="0000551E" w:rsidRDefault="00B01C65" w:rsidP="0060065D">
      <w:r>
        <w:t>Bez dopadu.</w:t>
      </w:r>
    </w:p>
    <w:p w14:paraId="44107FCD" w14:textId="77777777" w:rsidR="00411B8E" w:rsidRDefault="00BC72F5" w:rsidP="00E00833">
      <w:pPr>
        <w:pStyle w:val="Nadpis2"/>
      </w:pPr>
      <w:r>
        <w:t>Na bezpečnost</w:t>
      </w:r>
    </w:p>
    <w:p w14:paraId="4803A594" w14:textId="77777777" w:rsidR="006B644E" w:rsidRPr="006B644E" w:rsidRDefault="006B644E" w:rsidP="006B644E">
      <w:r>
        <w:t>Bez dopadu</w:t>
      </w:r>
      <w:r w:rsidR="00B01C65">
        <w:t>.</w:t>
      </w:r>
    </w:p>
    <w:p w14:paraId="4EF3EAE4" w14:textId="77777777" w:rsidR="0000551E" w:rsidRPr="0087487B" w:rsidRDefault="00BC72F5" w:rsidP="00E00833">
      <w:pPr>
        <w:pStyle w:val="Nadpis2"/>
      </w:pPr>
      <w:r>
        <w:t>Na součinnost s dalšími systémy</w:t>
      </w:r>
    </w:p>
    <w:p w14:paraId="7E871BA5" w14:textId="77777777" w:rsidR="005177CF" w:rsidRPr="005177CF" w:rsidRDefault="00B01C65" w:rsidP="005177CF">
      <w:r>
        <w:t>Bez dopadu.</w:t>
      </w:r>
    </w:p>
    <w:p w14:paraId="203C7B95" w14:textId="77777777" w:rsidR="00E00833" w:rsidRDefault="00BC72F5" w:rsidP="00E00833">
      <w:pPr>
        <w:pStyle w:val="Nadpis2"/>
      </w:pPr>
      <w:r>
        <w:t>Požadavky na součinnost AgriBus</w:t>
      </w:r>
    </w:p>
    <w:p w14:paraId="4B5DD9AC"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6A746D74" w14:textId="77777777" w:rsidR="0000551E" w:rsidRDefault="0000551E" w:rsidP="00E00833">
      <w:pPr>
        <w:pStyle w:val="Nadpis2"/>
      </w:pPr>
      <w:r>
        <w:t>Požadavek na podporu provozu naimplementované změny</w:t>
      </w:r>
    </w:p>
    <w:p w14:paraId="0F97F068"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52EE8385" w14:textId="77777777" w:rsidR="0000551E" w:rsidRPr="00B8108C" w:rsidRDefault="006B644E" w:rsidP="00B8108C">
      <w:r>
        <w:t>Nepožadováno</w:t>
      </w:r>
    </w:p>
    <w:p w14:paraId="233878EF" w14:textId="77777777" w:rsidR="00E03517" w:rsidRPr="00FF76C8" w:rsidRDefault="00E03517" w:rsidP="00E00833">
      <w:pPr>
        <w:pStyle w:val="Nadpis2"/>
      </w:pPr>
      <w:r w:rsidRPr="00FF76C8">
        <w:t>Požadavek na úpravu dohledového nástroje</w:t>
      </w:r>
    </w:p>
    <w:p w14:paraId="488426B7" w14:textId="77777777" w:rsidR="00E03517" w:rsidRDefault="000B7C9F" w:rsidP="0060065D">
      <w:pPr>
        <w:rPr>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10CE15AC" w14:textId="77777777" w:rsidR="006B644E" w:rsidRPr="006B644E" w:rsidRDefault="006B644E" w:rsidP="0060065D">
      <w:pPr>
        <w:rPr>
          <w:b/>
          <w:szCs w:val="22"/>
        </w:rPr>
      </w:pPr>
      <w:r w:rsidRPr="006B644E">
        <w:rPr>
          <w:szCs w:val="22"/>
        </w:rPr>
        <w:t>Bez dopadu</w:t>
      </w:r>
    </w:p>
    <w:p w14:paraId="4D221D22" w14:textId="77777777" w:rsidR="00E03517" w:rsidRPr="00E03517" w:rsidRDefault="00E03517" w:rsidP="00E03517"/>
    <w:p w14:paraId="30C47D4A"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224"/>
        <w:gridCol w:w="1323"/>
        <w:gridCol w:w="1308"/>
        <w:gridCol w:w="1338"/>
      </w:tblGrid>
      <w:tr w:rsidR="008C60FC" w:rsidDel="000F27BA" w14:paraId="4E8806E7" w14:textId="77777777" w:rsidTr="003D05B0">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D0754D9" w14:textId="77777777" w:rsidR="008C60FC" w:rsidRPr="00276A3F" w:rsidRDefault="008C60FC" w:rsidP="003D05B0">
            <w:pPr>
              <w:spacing w:after="0"/>
              <w:jc w:val="both"/>
              <w:rPr>
                <w:rFonts w:cs="Arial"/>
                <w:b/>
                <w:bCs/>
                <w:color w:val="000000"/>
                <w:szCs w:val="22"/>
                <w:lang w:eastAsia="cs-CZ"/>
              </w:rPr>
            </w:pPr>
            <w:r w:rsidRPr="00276A3F">
              <w:rPr>
                <w:rFonts w:cs="Arial"/>
                <w:b/>
                <w:bCs/>
                <w:color w:val="000000"/>
                <w:szCs w:val="22"/>
                <w:lang w:eastAsia="cs-CZ"/>
              </w:rPr>
              <w:t>ID</w:t>
            </w:r>
          </w:p>
        </w:tc>
        <w:tc>
          <w:tcPr>
            <w:tcW w:w="5224" w:type="dxa"/>
            <w:vMerge w:val="restart"/>
            <w:tcBorders>
              <w:top w:val="single" w:sz="8" w:space="0" w:color="auto"/>
              <w:left w:val="single" w:sz="8" w:space="0" w:color="auto"/>
              <w:right w:val="single" w:sz="8" w:space="0" w:color="auto"/>
            </w:tcBorders>
            <w:shd w:val="clear" w:color="auto" w:fill="auto"/>
            <w:noWrap/>
            <w:vAlign w:val="center"/>
            <w:hideMark/>
          </w:tcPr>
          <w:p w14:paraId="1D4F084A" w14:textId="77777777" w:rsidR="008C60FC" w:rsidRPr="00276A3F" w:rsidRDefault="008C60FC" w:rsidP="003D05B0">
            <w:pPr>
              <w:spacing w:after="0"/>
              <w:jc w:val="both"/>
              <w:rPr>
                <w:rFonts w:cs="Arial"/>
                <w:b/>
                <w:bCs/>
                <w:color w:val="000000"/>
                <w:szCs w:val="22"/>
                <w:lang w:eastAsia="cs-CZ"/>
              </w:rPr>
            </w:pPr>
            <w:r>
              <w:rPr>
                <w:rFonts w:cs="Arial"/>
                <w:b/>
                <w:bCs/>
                <w:color w:val="000000"/>
                <w:szCs w:val="22"/>
                <w:lang w:eastAsia="cs-CZ"/>
              </w:rPr>
              <w:t>Dokument</w:t>
            </w:r>
          </w:p>
        </w:tc>
        <w:tc>
          <w:tcPr>
            <w:tcW w:w="3969" w:type="dxa"/>
            <w:gridSpan w:val="3"/>
            <w:tcBorders>
              <w:top w:val="single" w:sz="8" w:space="0" w:color="auto"/>
              <w:left w:val="single" w:sz="8" w:space="0" w:color="auto"/>
              <w:bottom w:val="single" w:sz="8" w:space="0" w:color="auto"/>
              <w:right w:val="single" w:sz="8" w:space="0" w:color="auto"/>
            </w:tcBorders>
          </w:tcPr>
          <w:p w14:paraId="7BFDB14E" w14:textId="77777777" w:rsidR="008C60FC" w:rsidDel="000F27BA" w:rsidRDefault="008C60FC" w:rsidP="003D05B0">
            <w:pPr>
              <w:spacing w:after="0"/>
              <w:jc w:val="both"/>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8C60FC" w:rsidRPr="00EA310A" w:rsidDel="000F27BA" w14:paraId="1EEEBE08" w14:textId="77777777" w:rsidTr="003D05B0">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37DB8A3" w14:textId="77777777" w:rsidR="008C60FC" w:rsidRPr="00276A3F" w:rsidRDefault="008C60FC" w:rsidP="003D05B0">
            <w:pPr>
              <w:spacing w:after="0"/>
              <w:rPr>
                <w:rFonts w:cs="Arial"/>
                <w:b/>
                <w:bCs/>
                <w:color w:val="000000"/>
                <w:szCs w:val="22"/>
                <w:lang w:eastAsia="cs-CZ"/>
              </w:rPr>
            </w:pPr>
          </w:p>
        </w:tc>
        <w:tc>
          <w:tcPr>
            <w:tcW w:w="5224" w:type="dxa"/>
            <w:vMerge/>
            <w:tcBorders>
              <w:left w:val="single" w:sz="8" w:space="0" w:color="auto"/>
              <w:bottom w:val="single" w:sz="8" w:space="0" w:color="auto"/>
              <w:right w:val="single" w:sz="8" w:space="0" w:color="auto"/>
            </w:tcBorders>
            <w:shd w:val="clear" w:color="auto" w:fill="auto"/>
            <w:noWrap/>
            <w:vAlign w:val="center"/>
          </w:tcPr>
          <w:p w14:paraId="19213490" w14:textId="77777777" w:rsidR="008C60FC" w:rsidRPr="00276A3F" w:rsidDel="000F27BA" w:rsidRDefault="008C60FC" w:rsidP="003D05B0">
            <w:pPr>
              <w:spacing w:after="0"/>
              <w:rPr>
                <w:rFonts w:cs="Arial"/>
                <w:b/>
                <w:bCs/>
                <w:color w:val="000000"/>
                <w:szCs w:val="22"/>
                <w:lang w:eastAsia="cs-CZ"/>
              </w:rPr>
            </w:pPr>
          </w:p>
        </w:tc>
        <w:tc>
          <w:tcPr>
            <w:tcW w:w="1323" w:type="dxa"/>
            <w:tcBorders>
              <w:top w:val="single" w:sz="8" w:space="0" w:color="auto"/>
              <w:left w:val="single" w:sz="8" w:space="0" w:color="auto"/>
              <w:bottom w:val="single" w:sz="8" w:space="0" w:color="auto"/>
              <w:right w:val="single" w:sz="8" w:space="0" w:color="auto"/>
            </w:tcBorders>
          </w:tcPr>
          <w:p w14:paraId="29EA28A5" w14:textId="77777777" w:rsidR="008C60FC" w:rsidRPr="00EA310A" w:rsidDel="000F27BA" w:rsidRDefault="008C60FC" w:rsidP="003D05B0">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l. u</w:t>
            </w:r>
            <w:r w:rsidRPr="00EA310A">
              <w:rPr>
                <w:rFonts w:cs="Arial"/>
                <w:bCs/>
                <w:color w:val="000000"/>
                <w:szCs w:val="22"/>
                <w:lang w:eastAsia="cs-CZ"/>
              </w:rPr>
              <w:t>ložiště</w:t>
            </w:r>
          </w:p>
        </w:tc>
        <w:tc>
          <w:tcPr>
            <w:tcW w:w="1308" w:type="dxa"/>
            <w:tcBorders>
              <w:top w:val="single" w:sz="8" w:space="0" w:color="auto"/>
              <w:left w:val="single" w:sz="8" w:space="0" w:color="auto"/>
              <w:bottom w:val="single" w:sz="8" w:space="0" w:color="auto"/>
              <w:right w:val="single" w:sz="8" w:space="0" w:color="auto"/>
            </w:tcBorders>
          </w:tcPr>
          <w:p w14:paraId="1725FB7D" w14:textId="77777777" w:rsidR="008C60FC" w:rsidRPr="00EA310A" w:rsidDel="000F27BA" w:rsidRDefault="008C60FC" w:rsidP="003D05B0">
            <w:pPr>
              <w:spacing w:after="0"/>
              <w:rPr>
                <w:rFonts w:cs="Arial"/>
                <w:bCs/>
                <w:color w:val="000000"/>
                <w:szCs w:val="22"/>
                <w:lang w:eastAsia="cs-CZ"/>
              </w:rPr>
            </w:pPr>
            <w:r w:rsidRPr="00EA310A">
              <w:rPr>
                <w:rFonts w:cs="Arial"/>
                <w:bCs/>
                <w:color w:val="000000"/>
                <w:szCs w:val="22"/>
                <w:lang w:eastAsia="cs-CZ"/>
              </w:rPr>
              <w:t>papír</w:t>
            </w:r>
          </w:p>
        </w:tc>
        <w:tc>
          <w:tcPr>
            <w:tcW w:w="1338" w:type="dxa"/>
            <w:tcBorders>
              <w:top w:val="single" w:sz="8" w:space="0" w:color="auto"/>
              <w:left w:val="single" w:sz="8" w:space="0" w:color="auto"/>
              <w:bottom w:val="single" w:sz="8" w:space="0" w:color="auto"/>
              <w:right w:val="single" w:sz="8" w:space="0" w:color="auto"/>
            </w:tcBorders>
          </w:tcPr>
          <w:p w14:paraId="272DB112" w14:textId="77777777" w:rsidR="008C60FC" w:rsidRPr="00EA310A" w:rsidDel="000F27BA" w:rsidRDefault="008C60FC" w:rsidP="003D05B0">
            <w:pPr>
              <w:spacing w:after="0"/>
              <w:rPr>
                <w:rFonts w:cs="Arial"/>
                <w:bCs/>
                <w:color w:val="000000"/>
                <w:szCs w:val="22"/>
                <w:lang w:eastAsia="cs-CZ"/>
              </w:rPr>
            </w:pPr>
            <w:r w:rsidRPr="00EA310A">
              <w:rPr>
                <w:rFonts w:cs="Arial"/>
                <w:bCs/>
                <w:color w:val="000000"/>
                <w:szCs w:val="22"/>
                <w:lang w:eastAsia="cs-CZ"/>
              </w:rPr>
              <w:t>CD</w:t>
            </w:r>
          </w:p>
        </w:tc>
      </w:tr>
      <w:tr w:rsidR="008C60FC" w:rsidRPr="00276A3F" w14:paraId="00941A6C" w14:textId="77777777" w:rsidTr="003D05B0">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7FCFF1D" w14:textId="77777777" w:rsidR="008C60FC" w:rsidRPr="004F2BA0" w:rsidRDefault="008C60FC" w:rsidP="008C60FC">
            <w:pPr>
              <w:pStyle w:val="Odstavecseseznamem"/>
              <w:numPr>
                <w:ilvl w:val="0"/>
                <w:numId w:val="29"/>
              </w:numPr>
              <w:spacing w:after="0"/>
              <w:jc w:val="right"/>
              <w:rPr>
                <w:rFonts w:cs="Arial"/>
                <w:color w:val="000000"/>
                <w:szCs w:val="22"/>
                <w:lang w:eastAsia="cs-CZ"/>
              </w:rPr>
            </w:pPr>
          </w:p>
        </w:tc>
        <w:tc>
          <w:tcPr>
            <w:tcW w:w="522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FD3DCF1" w14:textId="77777777" w:rsidR="008C60FC" w:rsidRPr="00276A3F" w:rsidRDefault="008C60FC" w:rsidP="003D05B0">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Pr>
                <w:rFonts w:cs="Arial"/>
                <w:color w:val="000000"/>
                <w:szCs w:val="22"/>
                <w:lang w:eastAsia="cs-CZ"/>
              </w:rPr>
              <w:t xml:space="preserve"> – implementační dokument</w:t>
            </w:r>
          </w:p>
        </w:tc>
        <w:tc>
          <w:tcPr>
            <w:tcW w:w="1323" w:type="dxa"/>
            <w:tcBorders>
              <w:top w:val="single" w:sz="8" w:space="0" w:color="auto"/>
              <w:left w:val="dotted" w:sz="4" w:space="0" w:color="auto"/>
              <w:bottom w:val="dotted" w:sz="4" w:space="0" w:color="auto"/>
              <w:right w:val="dotted" w:sz="4" w:space="0" w:color="auto"/>
            </w:tcBorders>
          </w:tcPr>
          <w:p w14:paraId="0DCFE87D" w14:textId="77777777" w:rsidR="008C60FC" w:rsidRPr="00276A3F" w:rsidRDefault="008C60FC" w:rsidP="003D05B0">
            <w:pPr>
              <w:spacing w:after="0"/>
              <w:rPr>
                <w:rFonts w:cs="Arial"/>
                <w:color w:val="000000"/>
                <w:szCs w:val="22"/>
                <w:lang w:eastAsia="cs-CZ"/>
              </w:rPr>
            </w:pPr>
            <w:r>
              <w:rPr>
                <w:rFonts w:cs="Arial"/>
                <w:color w:val="000000"/>
                <w:szCs w:val="22"/>
                <w:lang w:eastAsia="cs-CZ"/>
              </w:rPr>
              <w:t>ANO</w:t>
            </w:r>
          </w:p>
        </w:tc>
        <w:tc>
          <w:tcPr>
            <w:tcW w:w="1308" w:type="dxa"/>
            <w:tcBorders>
              <w:top w:val="single" w:sz="8" w:space="0" w:color="auto"/>
              <w:left w:val="dotted" w:sz="4" w:space="0" w:color="auto"/>
              <w:bottom w:val="dotted" w:sz="4" w:space="0" w:color="auto"/>
              <w:right w:val="dotted" w:sz="4" w:space="0" w:color="auto"/>
            </w:tcBorders>
          </w:tcPr>
          <w:p w14:paraId="7C16BC34" w14:textId="77777777" w:rsidR="008C60FC" w:rsidRPr="00276A3F" w:rsidRDefault="008C60FC" w:rsidP="003D05B0">
            <w:pPr>
              <w:spacing w:after="0"/>
              <w:rPr>
                <w:rFonts w:cs="Arial"/>
                <w:color w:val="000000"/>
                <w:szCs w:val="22"/>
                <w:lang w:eastAsia="cs-CZ"/>
              </w:rPr>
            </w:pPr>
            <w:r>
              <w:rPr>
                <w:rFonts w:cs="Arial"/>
                <w:color w:val="000000"/>
                <w:szCs w:val="22"/>
                <w:lang w:eastAsia="cs-CZ"/>
              </w:rPr>
              <w:t>NE</w:t>
            </w:r>
          </w:p>
        </w:tc>
        <w:tc>
          <w:tcPr>
            <w:tcW w:w="1338" w:type="dxa"/>
            <w:tcBorders>
              <w:top w:val="single" w:sz="8" w:space="0" w:color="auto"/>
              <w:left w:val="dotted" w:sz="4" w:space="0" w:color="auto"/>
              <w:bottom w:val="dotted" w:sz="4" w:space="0" w:color="auto"/>
              <w:right w:val="dotted" w:sz="4" w:space="0" w:color="auto"/>
            </w:tcBorders>
          </w:tcPr>
          <w:p w14:paraId="0F3F0AF5" w14:textId="77777777" w:rsidR="008C60FC" w:rsidRPr="00276A3F" w:rsidRDefault="008C60FC" w:rsidP="003D05B0">
            <w:pPr>
              <w:spacing w:after="0"/>
              <w:rPr>
                <w:rFonts w:cs="Arial"/>
                <w:color w:val="000000"/>
                <w:szCs w:val="22"/>
                <w:lang w:eastAsia="cs-CZ"/>
              </w:rPr>
            </w:pPr>
            <w:r>
              <w:rPr>
                <w:rFonts w:cs="Arial"/>
                <w:color w:val="000000"/>
                <w:szCs w:val="22"/>
                <w:lang w:eastAsia="cs-CZ"/>
              </w:rPr>
              <w:t>NE</w:t>
            </w:r>
          </w:p>
        </w:tc>
      </w:tr>
      <w:tr w:rsidR="008C60FC" w:rsidRPr="00276A3F" w14:paraId="584C05C5" w14:textId="77777777" w:rsidTr="003D05B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C6444D" w14:textId="77777777" w:rsidR="008C60FC" w:rsidRPr="004F2BA0" w:rsidRDefault="008C60FC" w:rsidP="008C60FC">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37181C" w14:textId="77777777" w:rsidR="008C60FC" w:rsidRPr="00276A3F" w:rsidRDefault="008C60FC" w:rsidP="003D05B0">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323" w:type="dxa"/>
            <w:tcBorders>
              <w:top w:val="dotted" w:sz="4" w:space="0" w:color="auto"/>
              <w:left w:val="dotted" w:sz="4" w:space="0" w:color="auto"/>
              <w:bottom w:val="dotted" w:sz="4" w:space="0" w:color="auto"/>
              <w:right w:val="dotted" w:sz="4" w:space="0" w:color="auto"/>
            </w:tcBorders>
          </w:tcPr>
          <w:p w14:paraId="75A4E32E" w14:textId="77777777" w:rsidR="008C60FC" w:rsidRPr="00276A3F" w:rsidRDefault="008C60FC" w:rsidP="003D05B0">
            <w:pPr>
              <w:spacing w:after="0"/>
              <w:rPr>
                <w:rFonts w:cs="Arial"/>
                <w:color w:val="000000"/>
                <w:szCs w:val="22"/>
                <w:lang w:eastAsia="cs-CZ"/>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51AC4309" w14:textId="77777777" w:rsidR="008C60FC" w:rsidRPr="00276A3F" w:rsidRDefault="008C60FC" w:rsidP="003D05B0">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58949CB1" w14:textId="77777777" w:rsidR="008C60FC" w:rsidRPr="00276A3F" w:rsidRDefault="008C60FC" w:rsidP="003D05B0">
            <w:pPr>
              <w:spacing w:after="0"/>
              <w:rPr>
                <w:rFonts w:cs="Arial"/>
                <w:color w:val="000000"/>
                <w:szCs w:val="22"/>
                <w:lang w:eastAsia="cs-CZ"/>
              </w:rPr>
            </w:pPr>
            <w:r>
              <w:rPr>
                <w:rFonts w:cs="Arial"/>
                <w:color w:val="000000"/>
                <w:szCs w:val="22"/>
                <w:lang w:eastAsia="cs-CZ"/>
              </w:rPr>
              <w:t>NE</w:t>
            </w:r>
          </w:p>
        </w:tc>
      </w:tr>
      <w:tr w:rsidR="008C60FC" w:rsidRPr="00276A3F" w14:paraId="24341486" w14:textId="77777777" w:rsidTr="003D05B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863DBD" w14:textId="77777777" w:rsidR="008C60FC" w:rsidRPr="004F2BA0" w:rsidRDefault="008C60FC" w:rsidP="008C60FC">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FB806E" w14:textId="77777777" w:rsidR="008C60FC" w:rsidRPr="00276A3F" w:rsidRDefault="008C60FC" w:rsidP="003D05B0">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r>
              <w:rPr>
                <w:rFonts w:cs="Arial"/>
                <w:color w:val="000000"/>
                <w:szCs w:val="22"/>
                <w:lang w:eastAsia="cs-CZ"/>
              </w:rPr>
              <w:t xml:space="preserve"> včetně WS</w:t>
            </w:r>
          </w:p>
        </w:tc>
        <w:tc>
          <w:tcPr>
            <w:tcW w:w="1323" w:type="dxa"/>
            <w:tcBorders>
              <w:top w:val="dotted" w:sz="4" w:space="0" w:color="auto"/>
              <w:left w:val="dotted" w:sz="4" w:space="0" w:color="auto"/>
              <w:bottom w:val="dotted" w:sz="4" w:space="0" w:color="auto"/>
              <w:right w:val="dotted" w:sz="4" w:space="0" w:color="auto"/>
            </w:tcBorders>
          </w:tcPr>
          <w:p w14:paraId="127AF712" w14:textId="77777777" w:rsidR="008C60FC" w:rsidRPr="00276A3F" w:rsidRDefault="008C60FC" w:rsidP="003D05B0">
            <w:pPr>
              <w:spacing w:after="0"/>
              <w:rPr>
                <w:rFonts w:cs="Arial"/>
                <w:color w:val="000000"/>
                <w:szCs w:val="22"/>
                <w:lang w:eastAsia="cs-CZ"/>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126531CD" w14:textId="77777777" w:rsidR="008C60FC" w:rsidRPr="00276A3F" w:rsidRDefault="008C60FC" w:rsidP="003D05B0">
            <w:pPr>
              <w:spacing w:after="0"/>
              <w:rPr>
                <w:rFonts w:cs="Arial"/>
                <w:color w:val="000000"/>
                <w:szCs w:val="22"/>
                <w:lang w:eastAsia="cs-CZ"/>
              </w:rPr>
            </w:pPr>
            <w:r>
              <w:rPr>
                <w:rFonts w:cs="Arial"/>
                <w:color w:val="000000"/>
                <w:szCs w:val="22"/>
                <w:lang w:eastAsia="cs-CZ"/>
              </w:rPr>
              <w:t>ANO</w:t>
            </w:r>
          </w:p>
        </w:tc>
        <w:tc>
          <w:tcPr>
            <w:tcW w:w="1338" w:type="dxa"/>
            <w:tcBorders>
              <w:top w:val="dotted" w:sz="4" w:space="0" w:color="auto"/>
              <w:left w:val="dotted" w:sz="4" w:space="0" w:color="auto"/>
              <w:bottom w:val="dotted" w:sz="4" w:space="0" w:color="auto"/>
              <w:right w:val="dotted" w:sz="4" w:space="0" w:color="auto"/>
            </w:tcBorders>
          </w:tcPr>
          <w:p w14:paraId="4F344B28" w14:textId="77777777" w:rsidR="008C60FC" w:rsidRPr="00276A3F" w:rsidRDefault="008C60FC" w:rsidP="003D05B0">
            <w:pPr>
              <w:spacing w:after="0"/>
              <w:rPr>
                <w:rFonts w:cs="Arial"/>
                <w:color w:val="000000"/>
                <w:szCs w:val="22"/>
                <w:lang w:eastAsia="cs-CZ"/>
              </w:rPr>
            </w:pPr>
            <w:r>
              <w:rPr>
                <w:rFonts w:cs="Arial"/>
                <w:color w:val="000000"/>
                <w:szCs w:val="22"/>
                <w:lang w:eastAsia="cs-CZ"/>
              </w:rPr>
              <w:t>NE</w:t>
            </w:r>
          </w:p>
        </w:tc>
      </w:tr>
      <w:tr w:rsidR="008C60FC" w:rsidRPr="00276A3F" w14:paraId="1E7F0A9A" w14:textId="77777777" w:rsidTr="003D05B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042E18" w14:textId="77777777" w:rsidR="008C60FC" w:rsidRPr="004F2BA0" w:rsidRDefault="008C60FC" w:rsidP="008C60FC">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69519F" w14:textId="77777777" w:rsidR="008C60FC" w:rsidRPr="00276A3F" w:rsidRDefault="008C60FC" w:rsidP="003D05B0">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23" w:type="dxa"/>
            <w:tcBorders>
              <w:top w:val="dotted" w:sz="4" w:space="0" w:color="auto"/>
              <w:left w:val="dotted" w:sz="4" w:space="0" w:color="auto"/>
              <w:bottom w:val="dotted" w:sz="4" w:space="0" w:color="auto"/>
              <w:right w:val="dotted" w:sz="4" w:space="0" w:color="auto"/>
            </w:tcBorders>
          </w:tcPr>
          <w:p w14:paraId="776D00D3" w14:textId="77777777" w:rsidR="008C60FC" w:rsidRPr="00276A3F" w:rsidRDefault="008C60FC" w:rsidP="003D05B0">
            <w:pPr>
              <w:spacing w:after="0"/>
              <w:rPr>
                <w:rFonts w:cs="Arial"/>
                <w:color w:val="000000"/>
                <w:szCs w:val="22"/>
                <w:lang w:eastAsia="cs-CZ"/>
              </w:rPr>
            </w:pPr>
            <w:r>
              <w:rPr>
                <w:rFonts w:cs="Arial"/>
                <w:color w:val="000000"/>
                <w:szCs w:val="22"/>
                <w:lang w:eastAsia="cs-CZ"/>
              </w:rPr>
              <w:t>NE</w:t>
            </w:r>
          </w:p>
        </w:tc>
        <w:tc>
          <w:tcPr>
            <w:tcW w:w="1308" w:type="dxa"/>
            <w:tcBorders>
              <w:top w:val="dotted" w:sz="4" w:space="0" w:color="auto"/>
              <w:left w:val="dotted" w:sz="4" w:space="0" w:color="auto"/>
              <w:bottom w:val="dotted" w:sz="4" w:space="0" w:color="auto"/>
              <w:right w:val="dotted" w:sz="4" w:space="0" w:color="auto"/>
            </w:tcBorders>
          </w:tcPr>
          <w:p w14:paraId="2BC5841B" w14:textId="77777777" w:rsidR="008C60FC" w:rsidRPr="00276A3F" w:rsidRDefault="008C60FC" w:rsidP="003D05B0">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5369D78C" w14:textId="77777777" w:rsidR="008C60FC" w:rsidRPr="00276A3F" w:rsidRDefault="008C60FC" w:rsidP="003D05B0">
            <w:pPr>
              <w:spacing w:after="0"/>
              <w:rPr>
                <w:rFonts w:cs="Arial"/>
                <w:color w:val="000000"/>
                <w:szCs w:val="22"/>
                <w:lang w:eastAsia="cs-CZ"/>
              </w:rPr>
            </w:pPr>
            <w:r>
              <w:rPr>
                <w:rFonts w:cs="Arial"/>
                <w:color w:val="000000"/>
                <w:szCs w:val="22"/>
                <w:lang w:eastAsia="cs-CZ"/>
              </w:rPr>
              <w:t>NE</w:t>
            </w:r>
          </w:p>
        </w:tc>
      </w:tr>
      <w:tr w:rsidR="008C60FC" w14:paraId="7D58C237" w14:textId="77777777" w:rsidTr="003D05B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C66946" w14:textId="77777777" w:rsidR="008C60FC" w:rsidRPr="004F2BA0" w:rsidRDefault="008C60FC" w:rsidP="008C60FC">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C16629" w14:textId="77777777" w:rsidR="008C60FC" w:rsidRPr="00276A3F" w:rsidRDefault="008C60FC" w:rsidP="003D05B0">
            <w:pPr>
              <w:spacing w:after="0"/>
              <w:rPr>
                <w:rFonts w:cs="Arial"/>
                <w:color w:val="000000"/>
                <w:szCs w:val="22"/>
                <w:lang w:eastAsia="cs-CZ"/>
              </w:rPr>
            </w:pPr>
            <w:r>
              <w:rPr>
                <w:rFonts w:cs="Arial"/>
                <w:color w:val="000000"/>
                <w:szCs w:val="22"/>
                <w:lang w:eastAsia="cs-CZ"/>
              </w:rPr>
              <w:t>Systémová příručka</w:t>
            </w:r>
          </w:p>
        </w:tc>
        <w:tc>
          <w:tcPr>
            <w:tcW w:w="1323" w:type="dxa"/>
            <w:tcBorders>
              <w:top w:val="dotted" w:sz="4" w:space="0" w:color="auto"/>
              <w:left w:val="dotted" w:sz="4" w:space="0" w:color="auto"/>
              <w:bottom w:val="dotted" w:sz="4" w:space="0" w:color="auto"/>
              <w:right w:val="dotted" w:sz="4" w:space="0" w:color="auto"/>
            </w:tcBorders>
          </w:tcPr>
          <w:p w14:paraId="2E793AE4" w14:textId="77777777" w:rsidR="008C60FC" w:rsidRDefault="008C60FC" w:rsidP="003D05B0">
            <w:pPr>
              <w:spacing w:after="0"/>
              <w:rPr>
                <w:rFonts w:cs="Arial"/>
                <w:color w:val="000000"/>
                <w:szCs w:val="22"/>
                <w:lang w:eastAsia="cs-CZ"/>
              </w:rPr>
            </w:pPr>
            <w:r>
              <w:rPr>
                <w:rFonts w:cs="Arial"/>
                <w:color w:val="000000"/>
                <w:szCs w:val="22"/>
                <w:lang w:eastAsia="cs-CZ"/>
              </w:rPr>
              <w:t>NE</w:t>
            </w:r>
          </w:p>
        </w:tc>
        <w:tc>
          <w:tcPr>
            <w:tcW w:w="1308" w:type="dxa"/>
            <w:tcBorders>
              <w:top w:val="dotted" w:sz="4" w:space="0" w:color="auto"/>
              <w:left w:val="dotted" w:sz="4" w:space="0" w:color="auto"/>
              <w:bottom w:val="dotted" w:sz="4" w:space="0" w:color="auto"/>
              <w:right w:val="dotted" w:sz="4" w:space="0" w:color="auto"/>
            </w:tcBorders>
          </w:tcPr>
          <w:p w14:paraId="7BD50A60" w14:textId="77777777" w:rsidR="008C60FC" w:rsidRDefault="008C60FC" w:rsidP="003D05B0">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36FC0501" w14:textId="77777777" w:rsidR="008C60FC" w:rsidRDefault="008C60FC" w:rsidP="003D05B0">
            <w:pPr>
              <w:spacing w:after="0"/>
              <w:rPr>
                <w:rFonts w:cs="Arial"/>
                <w:color w:val="000000"/>
                <w:szCs w:val="22"/>
                <w:lang w:eastAsia="cs-CZ"/>
              </w:rPr>
            </w:pPr>
            <w:r>
              <w:rPr>
                <w:rFonts w:cs="Arial"/>
                <w:color w:val="000000"/>
                <w:szCs w:val="22"/>
                <w:lang w:eastAsia="cs-CZ"/>
              </w:rPr>
              <w:t>NE</w:t>
            </w:r>
          </w:p>
        </w:tc>
      </w:tr>
      <w:tr w:rsidR="008C60FC" w14:paraId="188C260B" w14:textId="77777777" w:rsidTr="003D05B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1FA36D" w14:textId="77777777" w:rsidR="008C60FC" w:rsidRPr="004F2BA0" w:rsidRDefault="008C60FC" w:rsidP="008C60FC">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CD78B8" w14:textId="77777777" w:rsidR="008C60FC" w:rsidRDefault="008C60FC" w:rsidP="003D05B0">
            <w:pPr>
              <w:spacing w:after="0"/>
              <w:rPr>
                <w:rFonts w:cs="Arial"/>
                <w:color w:val="000000"/>
                <w:szCs w:val="22"/>
                <w:lang w:eastAsia="cs-CZ"/>
              </w:rPr>
            </w:pPr>
            <w:r>
              <w:rPr>
                <w:rFonts w:cs="Arial"/>
                <w:color w:val="000000"/>
                <w:szCs w:val="22"/>
                <w:lang w:eastAsia="cs-CZ"/>
              </w:rPr>
              <w:t>Bezpečnostní dokumentace</w:t>
            </w:r>
          </w:p>
        </w:tc>
        <w:tc>
          <w:tcPr>
            <w:tcW w:w="1323" w:type="dxa"/>
            <w:tcBorders>
              <w:top w:val="dotted" w:sz="4" w:space="0" w:color="auto"/>
              <w:left w:val="dotted" w:sz="4" w:space="0" w:color="auto"/>
              <w:bottom w:val="dotted" w:sz="4" w:space="0" w:color="auto"/>
              <w:right w:val="dotted" w:sz="4" w:space="0" w:color="auto"/>
            </w:tcBorders>
          </w:tcPr>
          <w:p w14:paraId="769D08CD" w14:textId="77777777" w:rsidR="008C60FC" w:rsidRDefault="008C60FC" w:rsidP="003D05B0">
            <w:pPr>
              <w:spacing w:after="0"/>
              <w:rPr>
                <w:rFonts w:cs="Arial"/>
                <w:color w:val="000000"/>
                <w:szCs w:val="22"/>
                <w:lang w:eastAsia="cs-CZ"/>
              </w:rPr>
            </w:pPr>
            <w:r>
              <w:rPr>
                <w:rFonts w:cs="Arial"/>
                <w:color w:val="000000"/>
                <w:szCs w:val="22"/>
                <w:lang w:eastAsia="cs-CZ"/>
              </w:rPr>
              <w:t>NE</w:t>
            </w:r>
          </w:p>
        </w:tc>
        <w:tc>
          <w:tcPr>
            <w:tcW w:w="1308" w:type="dxa"/>
            <w:tcBorders>
              <w:top w:val="dotted" w:sz="4" w:space="0" w:color="auto"/>
              <w:left w:val="dotted" w:sz="4" w:space="0" w:color="auto"/>
              <w:bottom w:val="dotted" w:sz="4" w:space="0" w:color="auto"/>
              <w:right w:val="dotted" w:sz="4" w:space="0" w:color="auto"/>
            </w:tcBorders>
          </w:tcPr>
          <w:p w14:paraId="01679823" w14:textId="77777777" w:rsidR="008C60FC" w:rsidRDefault="008C60FC" w:rsidP="003D05B0">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7E442D56" w14:textId="77777777" w:rsidR="008C60FC" w:rsidRDefault="008C60FC" w:rsidP="003D05B0">
            <w:pPr>
              <w:spacing w:after="0"/>
              <w:rPr>
                <w:rFonts w:cs="Arial"/>
                <w:color w:val="000000"/>
                <w:szCs w:val="22"/>
                <w:lang w:eastAsia="cs-CZ"/>
              </w:rPr>
            </w:pPr>
            <w:r>
              <w:rPr>
                <w:rFonts w:cs="Arial"/>
                <w:color w:val="000000"/>
                <w:szCs w:val="22"/>
                <w:lang w:eastAsia="cs-CZ"/>
              </w:rPr>
              <w:t>NE</w:t>
            </w:r>
          </w:p>
        </w:tc>
      </w:tr>
      <w:tr w:rsidR="008C60FC" w14:paraId="0E2360CA" w14:textId="77777777" w:rsidTr="003D05B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9C454B" w14:textId="77777777" w:rsidR="008C60FC" w:rsidRPr="004F2BA0" w:rsidRDefault="008C60FC" w:rsidP="008C60FC">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1B2B29" w14:textId="77777777" w:rsidR="008C60FC" w:rsidRPr="00276A3F" w:rsidRDefault="008C60FC" w:rsidP="003D05B0">
            <w:pPr>
              <w:spacing w:after="0"/>
              <w:rPr>
                <w:rFonts w:cs="Arial"/>
                <w:color w:val="000000"/>
                <w:szCs w:val="22"/>
                <w:lang w:eastAsia="cs-CZ"/>
              </w:rPr>
            </w:pPr>
            <w:r>
              <w:rPr>
                <w:rFonts w:cs="Arial"/>
                <w:color w:val="000000"/>
                <w:szCs w:val="22"/>
                <w:lang w:eastAsia="cs-CZ"/>
              </w:rPr>
              <w:t>Zdrojový kód a měněné konfigurační soubory</w:t>
            </w:r>
          </w:p>
        </w:tc>
        <w:tc>
          <w:tcPr>
            <w:tcW w:w="1323" w:type="dxa"/>
            <w:tcBorders>
              <w:top w:val="dotted" w:sz="4" w:space="0" w:color="auto"/>
              <w:left w:val="dotted" w:sz="4" w:space="0" w:color="auto"/>
              <w:bottom w:val="dotted" w:sz="4" w:space="0" w:color="auto"/>
              <w:right w:val="dotted" w:sz="4" w:space="0" w:color="auto"/>
            </w:tcBorders>
          </w:tcPr>
          <w:p w14:paraId="0653805E" w14:textId="77777777" w:rsidR="008C60FC" w:rsidRDefault="008C60FC" w:rsidP="003D05B0">
            <w:pPr>
              <w:spacing w:after="0"/>
              <w:rPr>
                <w:rStyle w:val="Odkaznakoment"/>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4C7039AA" w14:textId="77777777" w:rsidR="008C60FC" w:rsidRDefault="008C60FC" w:rsidP="003D05B0">
            <w:pPr>
              <w:spacing w:after="0"/>
              <w:rPr>
                <w:rStyle w:val="Odkaznakoment"/>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08610C59" w14:textId="77777777" w:rsidR="008C60FC" w:rsidRDefault="008C60FC" w:rsidP="003D05B0">
            <w:pPr>
              <w:spacing w:after="0"/>
              <w:rPr>
                <w:rStyle w:val="Odkaznakoment"/>
              </w:rPr>
            </w:pPr>
            <w:r>
              <w:rPr>
                <w:rFonts w:cs="Arial"/>
                <w:color w:val="000000"/>
                <w:szCs w:val="22"/>
                <w:lang w:eastAsia="cs-CZ"/>
              </w:rPr>
              <w:t>NE</w:t>
            </w:r>
          </w:p>
        </w:tc>
      </w:tr>
      <w:tr w:rsidR="008C60FC" w14:paraId="78B57F84" w14:textId="77777777" w:rsidTr="003D05B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44F088" w14:textId="77777777" w:rsidR="008C60FC" w:rsidRPr="004F2BA0" w:rsidRDefault="008C60FC" w:rsidP="008C60FC">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CC98BA" w14:textId="77777777" w:rsidR="008C60FC" w:rsidRDefault="008C60FC" w:rsidP="003D05B0">
            <w:pPr>
              <w:spacing w:after="0"/>
              <w:rPr>
                <w:rFonts w:cs="Arial"/>
                <w:color w:val="000000"/>
                <w:szCs w:val="22"/>
                <w:lang w:eastAsia="cs-CZ"/>
              </w:rPr>
            </w:pPr>
            <w:r>
              <w:rPr>
                <w:rFonts w:cs="Arial"/>
                <w:color w:val="000000"/>
                <w:szCs w:val="22"/>
                <w:lang w:eastAsia="cs-CZ"/>
              </w:rPr>
              <w:t>Dojde- li ke změně chování webových služeb.WS technická dokumentace - WS – aktualizace a doplnění dokumentace dotčených webových služeb (WSDL, povolené hodnoty včetně popisu významu, případně odkazy na externí číselníky, vnitřní logika služby, chybové kódy s popisem, popis logování na úrovni služby)</w:t>
            </w:r>
          </w:p>
        </w:tc>
        <w:tc>
          <w:tcPr>
            <w:tcW w:w="1323" w:type="dxa"/>
            <w:tcBorders>
              <w:top w:val="dotted" w:sz="4" w:space="0" w:color="auto"/>
              <w:left w:val="dotted" w:sz="4" w:space="0" w:color="auto"/>
              <w:bottom w:val="dotted" w:sz="4" w:space="0" w:color="auto"/>
              <w:right w:val="dotted" w:sz="4" w:space="0" w:color="auto"/>
            </w:tcBorders>
          </w:tcPr>
          <w:p w14:paraId="050BF336" w14:textId="77777777" w:rsidR="008C60FC" w:rsidRDefault="008C60FC" w:rsidP="003D05B0">
            <w:pPr>
              <w:spacing w:after="0"/>
              <w:rPr>
                <w:rStyle w:val="Odkaznakoment"/>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367E17B7" w14:textId="77777777" w:rsidR="008C60FC" w:rsidRDefault="008C60FC" w:rsidP="003D05B0">
            <w:pPr>
              <w:spacing w:after="0"/>
              <w:rPr>
                <w:rStyle w:val="Odkaznakoment"/>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1E608AB2" w14:textId="77777777" w:rsidR="008C60FC" w:rsidRDefault="008C60FC" w:rsidP="003D05B0">
            <w:pPr>
              <w:spacing w:after="0"/>
              <w:rPr>
                <w:rStyle w:val="Odkaznakoment"/>
              </w:rPr>
            </w:pPr>
            <w:r>
              <w:rPr>
                <w:rFonts w:cs="Arial"/>
                <w:color w:val="000000"/>
                <w:szCs w:val="22"/>
                <w:lang w:eastAsia="cs-CZ"/>
              </w:rPr>
              <w:t>NE</w:t>
            </w:r>
          </w:p>
        </w:tc>
      </w:tr>
    </w:tbl>
    <w:p w14:paraId="65E9D546" w14:textId="77777777" w:rsidR="008C60FC" w:rsidRPr="008C60FC" w:rsidRDefault="008C60FC" w:rsidP="008C60FC"/>
    <w:p w14:paraId="56A7D50A" w14:textId="7B00FBE3" w:rsidR="0000551E" w:rsidRPr="001B1CD2" w:rsidRDefault="0000551E" w:rsidP="00AB6C6E">
      <w:pPr>
        <w:pStyle w:val="Nadpis3"/>
      </w:pPr>
      <w:r w:rsidRPr="001B1CD2">
        <w:t>V připojeném souboru je uveden rozsah vybrané technické dokumentace</w:t>
      </w:r>
      <w:r w:rsidR="00C21A74" w:rsidRPr="001B1CD2">
        <w:t xml:space="preserve"> </w:t>
      </w:r>
      <w:r w:rsidRPr="001B1CD2">
        <w:t xml:space="preserve">– otevřete dvojklikem:    </w:t>
      </w:r>
      <w:r w:rsidR="00005542">
        <w:t>xxx</w:t>
      </w:r>
    </w:p>
    <w:p w14:paraId="7FA4CF13"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70A90210" w14:textId="5A91CDCB"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EC10AE3" w14:textId="26688A83"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005542">
        <w:rPr>
          <w:sz w:val="18"/>
          <w:szCs w:val="18"/>
        </w:rPr>
        <w:t>xxx</w:t>
      </w:r>
      <w:r w:rsidR="00223FDB">
        <w:rPr>
          <w:sz w:val="18"/>
          <w:szCs w:val="18"/>
        </w:rPr>
        <w:t xml:space="preserve">  </w:t>
      </w:r>
    </w:p>
    <w:p w14:paraId="6ECB6FAB" w14:textId="77777777"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0D87DEB9"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30780C64" w14:textId="77777777" w:rsidR="0000551E" w:rsidRDefault="0000551E" w:rsidP="00335B6F">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0880201D" w14:textId="77777777" w:rsidR="0000551E" w:rsidRDefault="0000551E">
      <w:pPr>
        <w:spacing w:after="0"/>
        <w:rPr>
          <w:rFonts w:cs="Arial"/>
          <w:szCs w:val="22"/>
        </w:rPr>
      </w:pPr>
    </w:p>
    <w:p w14:paraId="365CAC76"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AA1D0E0"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50FFFD"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A794D92"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6AADC577" w14:textId="77777777" w:rsidTr="0087487B">
        <w:trPr>
          <w:trHeight w:val="284"/>
        </w:trPr>
        <w:tc>
          <w:tcPr>
            <w:tcW w:w="7655" w:type="dxa"/>
            <w:shd w:val="clear" w:color="auto" w:fill="auto"/>
            <w:noWrap/>
            <w:vAlign w:val="center"/>
          </w:tcPr>
          <w:p w14:paraId="3CD6FE5D" w14:textId="77777777" w:rsidR="0000551E" w:rsidRPr="006C3557" w:rsidRDefault="003279A9" w:rsidP="00153C10">
            <w:pPr>
              <w:spacing w:after="0"/>
              <w:rPr>
                <w:rFonts w:cs="Arial"/>
                <w:color w:val="000000"/>
                <w:szCs w:val="22"/>
                <w:lang w:eastAsia="cs-CZ"/>
              </w:rPr>
            </w:pPr>
            <w:r>
              <w:rPr>
                <w:rFonts w:cs="Arial"/>
                <w:color w:val="000000"/>
                <w:szCs w:val="22"/>
                <w:lang w:eastAsia="cs-CZ"/>
              </w:rPr>
              <w:t>Nasazení na test</w:t>
            </w:r>
          </w:p>
        </w:tc>
        <w:tc>
          <w:tcPr>
            <w:tcW w:w="2116" w:type="dxa"/>
            <w:shd w:val="clear" w:color="auto" w:fill="auto"/>
            <w:vAlign w:val="center"/>
          </w:tcPr>
          <w:p w14:paraId="1EE8F939" w14:textId="77777777" w:rsidR="0000551E" w:rsidRPr="006C3557" w:rsidRDefault="003279A9" w:rsidP="00153C10">
            <w:pPr>
              <w:spacing w:after="0"/>
              <w:rPr>
                <w:rFonts w:cs="Arial"/>
                <w:color w:val="000000"/>
                <w:szCs w:val="22"/>
                <w:lang w:eastAsia="cs-CZ"/>
              </w:rPr>
            </w:pPr>
            <w:r>
              <w:rPr>
                <w:rFonts w:cs="Arial"/>
                <w:color w:val="000000"/>
                <w:szCs w:val="22"/>
                <w:lang w:eastAsia="cs-CZ"/>
              </w:rPr>
              <w:t>10.7.2021</w:t>
            </w:r>
          </w:p>
        </w:tc>
      </w:tr>
      <w:tr w:rsidR="0000551E" w:rsidRPr="006C3557" w14:paraId="2807E4FF" w14:textId="77777777" w:rsidTr="0087487B">
        <w:trPr>
          <w:trHeight w:val="284"/>
        </w:trPr>
        <w:tc>
          <w:tcPr>
            <w:tcW w:w="7655" w:type="dxa"/>
            <w:shd w:val="clear" w:color="auto" w:fill="auto"/>
            <w:noWrap/>
            <w:vAlign w:val="center"/>
          </w:tcPr>
          <w:p w14:paraId="277D4431" w14:textId="77777777" w:rsidR="0000551E" w:rsidRPr="006C3557" w:rsidRDefault="003279A9" w:rsidP="00153C10">
            <w:pPr>
              <w:spacing w:after="0"/>
              <w:rPr>
                <w:rFonts w:cs="Arial"/>
                <w:color w:val="000000"/>
                <w:szCs w:val="22"/>
                <w:lang w:eastAsia="cs-CZ"/>
              </w:rPr>
            </w:pPr>
            <w:r>
              <w:rPr>
                <w:rFonts w:cs="Arial"/>
                <w:color w:val="000000"/>
                <w:szCs w:val="22"/>
                <w:lang w:eastAsia="cs-CZ"/>
              </w:rPr>
              <w:t>Akceptace</w:t>
            </w:r>
          </w:p>
        </w:tc>
        <w:tc>
          <w:tcPr>
            <w:tcW w:w="2116" w:type="dxa"/>
            <w:shd w:val="clear" w:color="auto" w:fill="auto"/>
            <w:vAlign w:val="center"/>
          </w:tcPr>
          <w:p w14:paraId="0BADDD1A" w14:textId="77777777" w:rsidR="0000551E" w:rsidRPr="006C3557" w:rsidRDefault="003279A9" w:rsidP="00153C10">
            <w:pPr>
              <w:spacing w:after="0"/>
              <w:rPr>
                <w:rFonts w:cs="Arial"/>
                <w:color w:val="000000"/>
                <w:szCs w:val="22"/>
                <w:lang w:eastAsia="cs-CZ"/>
              </w:rPr>
            </w:pPr>
            <w:r>
              <w:rPr>
                <w:rFonts w:cs="Arial"/>
                <w:color w:val="000000"/>
                <w:szCs w:val="22"/>
                <w:lang w:eastAsia="cs-CZ"/>
              </w:rPr>
              <w:t>16.8.2021</w:t>
            </w:r>
          </w:p>
        </w:tc>
      </w:tr>
    </w:tbl>
    <w:p w14:paraId="51E8C71A" w14:textId="77777777" w:rsidR="0000551E" w:rsidRDefault="0000551E">
      <w:pPr>
        <w:spacing w:after="0"/>
        <w:rPr>
          <w:rFonts w:cs="Arial"/>
          <w:szCs w:val="22"/>
        </w:rPr>
      </w:pPr>
    </w:p>
    <w:p w14:paraId="6A2B20B0" w14:textId="77777777" w:rsidR="007D6009" w:rsidRDefault="007D6009">
      <w:pPr>
        <w:spacing w:after="0"/>
        <w:rPr>
          <w:rFonts w:cs="Arial"/>
          <w:szCs w:val="22"/>
        </w:rPr>
      </w:pPr>
    </w:p>
    <w:p w14:paraId="1391DD87"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5DEC327F" w14:textId="77777777" w:rsidR="0000551E" w:rsidRDefault="0000551E" w:rsidP="001978D2">
      <w:pPr>
        <w:spacing w:after="0"/>
        <w:ind w:left="426"/>
        <w:rPr>
          <w:rFonts w:cs="Arial"/>
          <w:szCs w:val="22"/>
        </w:rPr>
      </w:pPr>
      <w:r>
        <w:rPr>
          <w:rFonts w:cs="Arial"/>
          <w:szCs w:val="22"/>
        </w:rPr>
        <w:t>1.</w:t>
      </w:r>
    </w:p>
    <w:p w14:paraId="495A23A7" w14:textId="77777777" w:rsidR="0000551E" w:rsidRDefault="0000551E" w:rsidP="001978D2">
      <w:pPr>
        <w:spacing w:after="0"/>
        <w:ind w:left="426"/>
        <w:rPr>
          <w:rFonts w:cs="Arial"/>
          <w:szCs w:val="22"/>
        </w:rPr>
      </w:pPr>
      <w:r>
        <w:rPr>
          <w:rFonts w:cs="Arial"/>
          <w:szCs w:val="22"/>
        </w:rPr>
        <w:t>2.</w:t>
      </w:r>
    </w:p>
    <w:p w14:paraId="22169EA1" w14:textId="77777777" w:rsidR="0000551E" w:rsidRPr="006C3557" w:rsidRDefault="0000551E">
      <w:pPr>
        <w:spacing w:after="0"/>
        <w:rPr>
          <w:rFonts w:cs="Arial"/>
          <w:szCs w:val="22"/>
        </w:rPr>
      </w:pPr>
    </w:p>
    <w:p w14:paraId="58D03B9C"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565EC29D"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478BC78F"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58738467"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2AB39E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5DD88477"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DD3D14" w:rsidRPr="006C3557" w14:paraId="4B222C48" w14:textId="77777777" w:rsidTr="00873E0B">
        <w:trPr>
          <w:trHeight w:val="397"/>
        </w:trPr>
        <w:tc>
          <w:tcPr>
            <w:tcW w:w="2688" w:type="dxa"/>
            <w:shd w:val="clear" w:color="auto" w:fill="auto"/>
            <w:noWrap/>
            <w:vAlign w:val="center"/>
            <w:hideMark/>
          </w:tcPr>
          <w:p w14:paraId="0C5CE4C5" w14:textId="77777777" w:rsidR="00DD3D14" w:rsidRPr="006C3557" w:rsidRDefault="00DD3D14" w:rsidP="00DD3D14">
            <w:pPr>
              <w:spacing w:after="0"/>
              <w:rPr>
                <w:rFonts w:cs="Arial"/>
                <w:color w:val="000000"/>
                <w:szCs w:val="22"/>
                <w:lang w:eastAsia="cs-CZ"/>
              </w:rPr>
            </w:pPr>
            <w:r>
              <w:rPr>
                <w:szCs w:val="22"/>
              </w:rPr>
              <w:t>Žadatel/věcný garant</w:t>
            </w:r>
          </w:p>
        </w:tc>
        <w:tc>
          <w:tcPr>
            <w:tcW w:w="3398" w:type="dxa"/>
            <w:vAlign w:val="center"/>
          </w:tcPr>
          <w:p w14:paraId="62C103F9" w14:textId="77777777" w:rsidR="00DD3D14" w:rsidRPr="006C3557" w:rsidRDefault="00DD3D14" w:rsidP="00DD3D14">
            <w:pPr>
              <w:spacing w:after="0"/>
              <w:rPr>
                <w:rFonts w:cs="Arial"/>
                <w:color w:val="000000"/>
                <w:szCs w:val="22"/>
                <w:lang w:eastAsia="cs-CZ"/>
              </w:rPr>
            </w:pPr>
            <w:r>
              <w:rPr>
                <w:sz w:val="20"/>
                <w:szCs w:val="20"/>
              </w:rPr>
              <w:t>Josef Miškovský</w:t>
            </w:r>
          </w:p>
        </w:tc>
        <w:tc>
          <w:tcPr>
            <w:tcW w:w="1417" w:type="dxa"/>
            <w:vAlign w:val="center"/>
          </w:tcPr>
          <w:p w14:paraId="21C26052" w14:textId="77777777" w:rsidR="00DD3D14" w:rsidRPr="006C3557" w:rsidRDefault="00DD3D14" w:rsidP="00DD3D14">
            <w:pPr>
              <w:spacing w:after="0"/>
              <w:rPr>
                <w:rFonts w:cs="Arial"/>
                <w:color w:val="000000"/>
                <w:szCs w:val="22"/>
                <w:lang w:eastAsia="cs-CZ"/>
              </w:rPr>
            </w:pPr>
          </w:p>
        </w:tc>
        <w:tc>
          <w:tcPr>
            <w:tcW w:w="2267" w:type="dxa"/>
            <w:shd w:val="clear" w:color="auto" w:fill="auto"/>
            <w:vAlign w:val="center"/>
          </w:tcPr>
          <w:p w14:paraId="38F5DCBE" w14:textId="77777777" w:rsidR="00DD3D14" w:rsidRPr="006C3557" w:rsidRDefault="00DD3D14" w:rsidP="00DD3D14">
            <w:pPr>
              <w:spacing w:after="0"/>
              <w:rPr>
                <w:rFonts w:cs="Arial"/>
                <w:color w:val="000000"/>
                <w:szCs w:val="22"/>
                <w:lang w:eastAsia="cs-CZ"/>
              </w:rPr>
            </w:pPr>
          </w:p>
        </w:tc>
      </w:tr>
      <w:tr w:rsidR="00DD3D14" w:rsidRPr="006C3557" w14:paraId="34A8EC91" w14:textId="77777777" w:rsidTr="00873E0B">
        <w:trPr>
          <w:trHeight w:val="397"/>
        </w:trPr>
        <w:tc>
          <w:tcPr>
            <w:tcW w:w="2688" w:type="dxa"/>
            <w:shd w:val="clear" w:color="auto" w:fill="auto"/>
            <w:noWrap/>
            <w:vAlign w:val="center"/>
          </w:tcPr>
          <w:p w14:paraId="79099607" w14:textId="77777777" w:rsidR="00DD3D14" w:rsidRPr="006C3557" w:rsidRDefault="00DD3D14" w:rsidP="00DD3D14">
            <w:pPr>
              <w:spacing w:after="0"/>
              <w:rPr>
                <w:rFonts w:cs="Arial"/>
                <w:color w:val="000000"/>
                <w:szCs w:val="22"/>
                <w:lang w:eastAsia="cs-CZ"/>
              </w:rPr>
            </w:pPr>
            <w:r>
              <w:rPr>
                <w:szCs w:val="22"/>
              </w:rPr>
              <w:t>Change koordinátor:</w:t>
            </w:r>
          </w:p>
        </w:tc>
        <w:tc>
          <w:tcPr>
            <w:tcW w:w="3398" w:type="dxa"/>
            <w:vAlign w:val="center"/>
          </w:tcPr>
          <w:p w14:paraId="7FCD7C81" w14:textId="77777777" w:rsidR="00DD3D14" w:rsidRPr="006C3557" w:rsidRDefault="00DD3D14" w:rsidP="00DD3D14">
            <w:pPr>
              <w:spacing w:after="0"/>
              <w:rPr>
                <w:rFonts w:cs="Arial"/>
                <w:color w:val="000000"/>
                <w:szCs w:val="22"/>
                <w:lang w:eastAsia="cs-CZ"/>
              </w:rPr>
            </w:pPr>
            <w:r>
              <w:rPr>
                <w:sz w:val="20"/>
                <w:szCs w:val="20"/>
              </w:rPr>
              <w:t>Jiří Bukovský</w:t>
            </w:r>
          </w:p>
        </w:tc>
        <w:tc>
          <w:tcPr>
            <w:tcW w:w="1417" w:type="dxa"/>
            <w:vAlign w:val="center"/>
          </w:tcPr>
          <w:p w14:paraId="092E6BB6" w14:textId="77777777" w:rsidR="00DD3D14" w:rsidRPr="006C3557" w:rsidRDefault="00DD3D14" w:rsidP="00DD3D14">
            <w:pPr>
              <w:spacing w:after="0"/>
              <w:rPr>
                <w:rFonts w:cs="Arial"/>
                <w:color w:val="000000"/>
                <w:szCs w:val="22"/>
                <w:lang w:eastAsia="cs-CZ"/>
              </w:rPr>
            </w:pPr>
          </w:p>
        </w:tc>
        <w:tc>
          <w:tcPr>
            <w:tcW w:w="2267" w:type="dxa"/>
            <w:shd w:val="clear" w:color="auto" w:fill="auto"/>
            <w:vAlign w:val="center"/>
          </w:tcPr>
          <w:p w14:paraId="54E6C88F" w14:textId="77777777" w:rsidR="00DD3D14" w:rsidRPr="006C3557" w:rsidRDefault="00DD3D14" w:rsidP="00DD3D14">
            <w:pPr>
              <w:spacing w:after="0"/>
              <w:rPr>
                <w:rFonts w:cs="Arial"/>
                <w:color w:val="000000"/>
                <w:szCs w:val="22"/>
                <w:lang w:eastAsia="cs-CZ"/>
              </w:rPr>
            </w:pPr>
          </w:p>
        </w:tc>
      </w:tr>
    </w:tbl>
    <w:p w14:paraId="4F884F9D" w14:textId="77777777" w:rsidR="002207E9" w:rsidRDefault="002207E9" w:rsidP="00484CB3">
      <w:pPr>
        <w:spacing w:after="0"/>
        <w:rPr>
          <w:rFonts w:cs="Arial"/>
          <w:szCs w:val="22"/>
        </w:rPr>
      </w:pPr>
    </w:p>
    <w:p w14:paraId="3B632B2D" w14:textId="77777777" w:rsidR="002207E9" w:rsidRDefault="002207E9" w:rsidP="00484CB3">
      <w:pPr>
        <w:spacing w:after="0"/>
        <w:rPr>
          <w:rFonts w:cs="Arial"/>
          <w:szCs w:val="22"/>
        </w:rPr>
      </w:pPr>
    </w:p>
    <w:p w14:paraId="667C41D3" w14:textId="77777777" w:rsidR="0000551E" w:rsidRPr="006C3557" w:rsidRDefault="0000551E" w:rsidP="00484CB3">
      <w:pPr>
        <w:spacing w:after="0"/>
        <w:rPr>
          <w:rFonts w:cs="Arial"/>
          <w:szCs w:val="22"/>
        </w:rPr>
      </w:pPr>
      <w:r w:rsidRPr="006C3557">
        <w:rPr>
          <w:rFonts w:cs="Arial"/>
          <w:szCs w:val="22"/>
        </w:rPr>
        <w:br w:type="page"/>
      </w:r>
    </w:p>
    <w:p w14:paraId="47F62BBF" w14:textId="77777777" w:rsidR="0000551E" w:rsidRDefault="0000551E" w:rsidP="00484CB3">
      <w:pPr>
        <w:rPr>
          <w:rFonts w:cs="Arial"/>
          <w:b/>
          <w:caps/>
          <w:szCs w:val="22"/>
        </w:rPr>
        <w:sectPr w:rsidR="0000551E" w:rsidSect="00362D0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418" w:bottom="1134" w:left="992" w:header="567" w:footer="567" w:gutter="0"/>
          <w:cols w:space="708"/>
          <w:docGrid w:linePitch="360"/>
        </w:sectPr>
      </w:pPr>
    </w:p>
    <w:p w14:paraId="49F90E09" w14:textId="77777777" w:rsidR="0000551E" w:rsidRPr="008F29B6" w:rsidRDefault="0000551E" w:rsidP="00EC6856">
      <w:pPr>
        <w:spacing w:after="0"/>
        <w:rPr>
          <w:rFonts w:cs="Arial"/>
          <w:b/>
          <w:caps/>
          <w:szCs w:val="22"/>
        </w:rPr>
      </w:pPr>
      <w:r>
        <w:rPr>
          <w:rFonts w:cs="Arial"/>
          <w:b/>
          <w:caps/>
          <w:szCs w:val="22"/>
        </w:rPr>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AB64BB" w:rsidRPr="008A7657">
        <w:rPr>
          <w:rFonts w:cs="Arial"/>
          <w:b/>
          <w:caps/>
          <w:szCs w:val="22"/>
        </w:rPr>
        <w:t>Z31964</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523B693B" w14:textId="77777777" w:rsidTr="00415962">
        <w:tc>
          <w:tcPr>
            <w:tcW w:w="1701" w:type="dxa"/>
            <w:tcBorders>
              <w:top w:val="single" w:sz="8" w:space="0" w:color="auto"/>
              <w:left w:val="single" w:sz="8" w:space="0" w:color="auto"/>
              <w:bottom w:val="single" w:sz="8" w:space="0" w:color="auto"/>
            </w:tcBorders>
            <w:vAlign w:val="center"/>
          </w:tcPr>
          <w:p w14:paraId="729C4C54"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0"/>
            </w:r>
            <w:r w:rsidRPr="002D0745">
              <w:rPr>
                <w:b/>
                <w:szCs w:val="22"/>
              </w:rPr>
              <w:t>:</w:t>
            </w:r>
          </w:p>
        </w:tc>
        <w:tc>
          <w:tcPr>
            <w:tcW w:w="1095" w:type="dxa"/>
            <w:vAlign w:val="center"/>
          </w:tcPr>
          <w:p w14:paraId="71292348" w14:textId="77777777" w:rsidR="00BD0D3F" w:rsidRPr="006C3557" w:rsidRDefault="003279A9" w:rsidP="00415962">
            <w:pPr>
              <w:pStyle w:val="Tabulka"/>
              <w:rPr>
                <w:szCs w:val="22"/>
              </w:rPr>
            </w:pPr>
            <w:r>
              <w:rPr>
                <w:szCs w:val="22"/>
              </w:rPr>
              <w:t>622</w:t>
            </w:r>
          </w:p>
        </w:tc>
      </w:tr>
    </w:tbl>
    <w:p w14:paraId="4C40E1D0"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7023B92F" w14:textId="77777777" w:rsidR="0000551E" w:rsidRPr="00B27B87" w:rsidRDefault="008A7657" w:rsidP="00B27B87">
      <w:r>
        <w:t>Viz část A tohoto PZ, body 2 a 3</w:t>
      </w:r>
    </w:p>
    <w:p w14:paraId="25842B00"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5A725A44" w14:textId="77777777" w:rsidR="0000551E" w:rsidRPr="00CC4564" w:rsidRDefault="008A7657" w:rsidP="00CC4564">
      <w:r>
        <w:t xml:space="preserve">V souladu s podmínkami smlouvy č. </w:t>
      </w:r>
      <w:r>
        <w:rPr>
          <w:szCs w:val="22"/>
        </w:rPr>
        <w:t>391-2019-11150.</w:t>
      </w:r>
    </w:p>
    <w:p w14:paraId="6FFDD68A" w14:textId="0F8B0F82" w:rsidR="0000551E" w:rsidRDefault="0000551E" w:rsidP="009C558F">
      <w:pPr>
        <w:pStyle w:val="Nadpis1"/>
        <w:numPr>
          <w:ilvl w:val="0"/>
          <w:numId w:val="4"/>
        </w:numPr>
        <w:tabs>
          <w:tab w:val="clear" w:pos="540"/>
        </w:tabs>
        <w:ind w:left="284" w:hanging="284"/>
        <w:rPr>
          <w:rFonts w:cs="Arial"/>
          <w:sz w:val="22"/>
          <w:szCs w:val="22"/>
        </w:rPr>
      </w:pPr>
      <w:r w:rsidRPr="007E4F5E">
        <w:rPr>
          <w:rFonts w:cs="Arial"/>
          <w:sz w:val="22"/>
          <w:szCs w:val="22"/>
        </w:rPr>
        <w:t>Dopady</w:t>
      </w:r>
      <w:r>
        <w:rPr>
          <w:rFonts w:cs="Arial"/>
          <w:sz w:val="22"/>
          <w:szCs w:val="22"/>
        </w:rPr>
        <w:t xml:space="preserve"> do systémů MZe</w:t>
      </w:r>
    </w:p>
    <w:p w14:paraId="781C654A"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7466BD25" w14:textId="1B773C2D"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313522">
        <w:rPr>
          <w:sz w:val="18"/>
          <w:szCs w:val="18"/>
        </w:rPr>
        <w:t>xxx</w:t>
      </w:r>
      <w:r w:rsidRPr="00962388">
        <w:rPr>
          <w:sz w:val="18"/>
          <w:szCs w:val="18"/>
        </w:rPr>
        <w:t xml:space="preserve">   </w:t>
      </w:r>
    </w:p>
    <w:p w14:paraId="2473189F"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6E84600E"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250DF61F" w14:textId="77777777" w:rsidTr="008A765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765E02F"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5668E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1"/>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02589A" w14:textId="77777777" w:rsidR="00962388" w:rsidRPr="008D2D56" w:rsidRDefault="00962388" w:rsidP="003D05B0">
            <w:pPr>
              <w:spacing w:after="0"/>
              <w:jc w:val="center"/>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16047D84" w14:textId="77777777" w:rsidTr="008A7657">
        <w:trPr>
          <w:trHeight w:val="300"/>
        </w:trPr>
        <w:tc>
          <w:tcPr>
            <w:tcW w:w="426" w:type="dxa"/>
            <w:tcBorders>
              <w:top w:val="single" w:sz="8" w:space="0" w:color="auto"/>
              <w:bottom w:val="single" w:sz="4" w:space="0" w:color="auto"/>
            </w:tcBorders>
            <w:vAlign w:val="center"/>
          </w:tcPr>
          <w:p w14:paraId="23A7C593"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65368B9"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78E5769E" w14:textId="77777777" w:rsidR="00962388" w:rsidRPr="003D05B0" w:rsidRDefault="004040F3" w:rsidP="003D05B0">
            <w:pPr>
              <w:spacing w:after="0"/>
              <w:jc w:val="center"/>
              <w:rPr>
                <w:rFonts w:cs="Arial"/>
                <w:color w:val="000000"/>
                <w:szCs w:val="22"/>
                <w:lang w:eastAsia="cs-CZ"/>
              </w:rPr>
            </w:pPr>
            <w:r w:rsidRPr="003D05B0">
              <w:rPr>
                <w:rFonts w:cs="Arial"/>
                <w:color w:val="000000"/>
                <w:szCs w:val="22"/>
                <w:lang w:eastAsia="cs-CZ"/>
              </w:rPr>
              <w:t>Bez dopadů</w:t>
            </w:r>
          </w:p>
        </w:tc>
      </w:tr>
      <w:tr w:rsidR="00962388" w:rsidRPr="00705F38" w14:paraId="43A36442" w14:textId="77777777" w:rsidTr="008A7657">
        <w:trPr>
          <w:trHeight w:val="300"/>
        </w:trPr>
        <w:tc>
          <w:tcPr>
            <w:tcW w:w="426" w:type="dxa"/>
            <w:tcBorders>
              <w:bottom w:val="single" w:sz="4" w:space="0" w:color="auto"/>
            </w:tcBorders>
            <w:vAlign w:val="center"/>
          </w:tcPr>
          <w:p w14:paraId="454FFD0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8A9F737"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hideMark/>
          </w:tcPr>
          <w:p w14:paraId="1B7DC962" w14:textId="77777777" w:rsidR="00962388" w:rsidRPr="003D05B0" w:rsidRDefault="004040F3" w:rsidP="003D05B0">
            <w:pPr>
              <w:spacing w:after="0"/>
              <w:jc w:val="center"/>
              <w:rPr>
                <w:rFonts w:cs="Arial"/>
                <w:color w:val="000000"/>
                <w:szCs w:val="22"/>
                <w:lang w:eastAsia="cs-CZ"/>
              </w:rPr>
            </w:pPr>
            <w:r w:rsidRPr="003D05B0">
              <w:rPr>
                <w:rFonts w:cs="Arial"/>
                <w:color w:val="000000"/>
                <w:szCs w:val="22"/>
                <w:lang w:eastAsia="cs-CZ"/>
              </w:rPr>
              <w:t>Bez dopadů</w:t>
            </w:r>
          </w:p>
        </w:tc>
      </w:tr>
      <w:tr w:rsidR="00962388" w14:paraId="32172AF3" w14:textId="77777777" w:rsidTr="008A7657">
        <w:trPr>
          <w:trHeight w:val="300"/>
        </w:trPr>
        <w:tc>
          <w:tcPr>
            <w:tcW w:w="426" w:type="dxa"/>
            <w:tcBorders>
              <w:bottom w:val="single" w:sz="4" w:space="0" w:color="auto"/>
            </w:tcBorders>
            <w:vAlign w:val="center"/>
          </w:tcPr>
          <w:p w14:paraId="6E49FF88"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7DCF028"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61F5E9CC" w14:textId="77777777" w:rsidR="00962388" w:rsidRPr="003D05B0" w:rsidRDefault="004040F3" w:rsidP="003D05B0">
            <w:pPr>
              <w:spacing w:after="0"/>
              <w:jc w:val="center"/>
              <w:rPr>
                <w:rFonts w:cs="Arial"/>
                <w:color w:val="000000"/>
                <w:szCs w:val="22"/>
                <w:lang w:eastAsia="cs-CZ"/>
              </w:rPr>
            </w:pPr>
            <w:r w:rsidRPr="003D05B0">
              <w:rPr>
                <w:rFonts w:cs="Arial"/>
                <w:color w:val="000000"/>
                <w:szCs w:val="22"/>
                <w:lang w:eastAsia="cs-CZ"/>
              </w:rPr>
              <w:t>Bez dopadů</w:t>
            </w:r>
          </w:p>
        </w:tc>
      </w:tr>
      <w:tr w:rsidR="00962388" w14:paraId="28DED721" w14:textId="77777777" w:rsidTr="008A7657">
        <w:trPr>
          <w:trHeight w:val="300"/>
        </w:trPr>
        <w:tc>
          <w:tcPr>
            <w:tcW w:w="426" w:type="dxa"/>
            <w:tcBorders>
              <w:bottom w:val="single" w:sz="4" w:space="0" w:color="auto"/>
            </w:tcBorders>
            <w:vAlign w:val="center"/>
          </w:tcPr>
          <w:p w14:paraId="3DD77F13"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0F32CABB"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2A981EB5" w14:textId="77777777" w:rsidR="00962388" w:rsidRPr="003D05B0" w:rsidRDefault="004040F3" w:rsidP="003D05B0">
            <w:pPr>
              <w:spacing w:after="0"/>
              <w:jc w:val="center"/>
              <w:rPr>
                <w:rFonts w:cs="Arial"/>
                <w:color w:val="000000"/>
                <w:szCs w:val="22"/>
                <w:lang w:eastAsia="cs-CZ"/>
              </w:rPr>
            </w:pPr>
            <w:r w:rsidRPr="003D05B0">
              <w:rPr>
                <w:rFonts w:cs="Arial"/>
                <w:color w:val="000000"/>
                <w:szCs w:val="22"/>
                <w:lang w:eastAsia="cs-CZ"/>
              </w:rPr>
              <w:t>Bez dopadů</w:t>
            </w:r>
          </w:p>
        </w:tc>
      </w:tr>
      <w:tr w:rsidR="00962388" w14:paraId="3C3FF118" w14:textId="77777777" w:rsidTr="008A7657">
        <w:trPr>
          <w:trHeight w:val="300"/>
        </w:trPr>
        <w:tc>
          <w:tcPr>
            <w:tcW w:w="426" w:type="dxa"/>
            <w:tcBorders>
              <w:bottom w:val="single" w:sz="4" w:space="0" w:color="auto"/>
            </w:tcBorders>
            <w:vAlign w:val="center"/>
          </w:tcPr>
          <w:p w14:paraId="07EFCA82"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389593"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36CEF2A8" w14:textId="77777777" w:rsidR="00962388" w:rsidRPr="003D05B0" w:rsidRDefault="004040F3" w:rsidP="003D05B0">
            <w:pPr>
              <w:spacing w:after="0"/>
              <w:jc w:val="center"/>
              <w:rPr>
                <w:rFonts w:cs="Arial"/>
                <w:color w:val="000000"/>
                <w:szCs w:val="22"/>
                <w:lang w:eastAsia="cs-CZ"/>
              </w:rPr>
            </w:pPr>
            <w:r w:rsidRPr="003D05B0">
              <w:rPr>
                <w:rFonts w:cs="Arial"/>
                <w:color w:val="000000"/>
                <w:szCs w:val="22"/>
                <w:lang w:eastAsia="cs-CZ"/>
              </w:rPr>
              <w:t>Bez dopadů</w:t>
            </w:r>
          </w:p>
        </w:tc>
      </w:tr>
      <w:tr w:rsidR="00962388" w14:paraId="11B433DE" w14:textId="77777777" w:rsidTr="008A7657">
        <w:trPr>
          <w:trHeight w:val="300"/>
        </w:trPr>
        <w:tc>
          <w:tcPr>
            <w:tcW w:w="426" w:type="dxa"/>
            <w:tcBorders>
              <w:bottom w:val="single" w:sz="4" w:space="0" w:color="auto"/>
            </w:tcBorders>
            <w:vAlign w:val="center"/>
          </w:tcPr>
          <w:p w14:paraId="7C110C4B"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5118CA3"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7D4D188F" w14:textId="77777777" w:rsidR="00962388" w:rsidRPr="003D05B0" w:rsidRDefault="004040F3" w:rsidP="003D05B0">
            <w:pPr>
              <w:spacing w:after="0"/>
              <w:jc w:val="center"/>
              <w:rPr>
                <w:rFonts w:cs="Arial"/>
                <w:color w:val="000000"/>
                <w:szCs w:val="22"/>
                <w:lang w:eastAsia="cs-CZ"/>
              </w:rPr>
            </w:pPr>
            <w:r w:rsidRPr="003D05B0">
              <w:rPr>
                <w:rFonts w:cs="Arial"/>
                <w:color w:val="000000"/>
                <w:szCs w:val="22"/>
                <w:lang w:eastAsia="cs-CZ"/>
              </w:rPr>
              <w:t>Bez dopadů</w:t>
            </w:r>
          </w:p>
        </w:tc>
      </w:tr>
      <w:tr w:rsidR="00962388" w14:paraId="53B3BA78" w14:textId="77777777" w:rsidTr="008A7657">
        <w:trPr>
          <w:trHeight w:val="300"/>
        </w:trPr>
        <w:tc>
          <w:tcPr>
            <w:tcW w:w="426" w:type="dxa"/>
            <w:tcBorders>
              <w:bottom w:val="single" w:sz="4" w:space="0" w:color="auto"/>
            </w:tcBorders>
            <w:vAlign w:val="center"/>
          </w:tcPr>
          <w:p w14:paraId="49368053"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AE5BE3A"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6ABF9B3F" w14:textId="77777777" w:rsidR="00962388" w:rsidRPr="003D05B0" w:rsidRDefault="004040F3" w:rsidP="003D05B0">
            <w:pPr>
              <w:spacing w:after="0"/>
              <w:jc w:val="center"/>
              <w:rPr>
                <w:rFonts w:cs="Arial"/>
                <w:color w:val="000000"/>
                <w:szCs w:val="22"/>
                <w:lang w:eastAsia="cs-CZ"/>
              </w:rPr>
            </w:pPr>
            <w:r w:rsidRPr="003D05B0">
              <w:rPr>
                <w:rFonts w:cs="Arial"/>
                <w:color w:val="000000"/>
                <w:szCs w:val="22"/>
                <w:lang w:eastAsia="cs-CZ"/>
              </w:rPr>
              <w:t>Bez dopadů</w:t>
            </w:r>
          </w:p>
        </w:tc>
      </w:tr>
      <w:tr w:rsidR="00962388" w14:paraId="0D9E49CE" w14:textId="77777777" w:rsidTr="008A7657">
        <w:trPr>
          <w:trHeight w:val="300"/>
        </w:trPr>
        <w:tc>
          <w:tcPr>
            <w:tcW w:w="426" w:type="dxa"/>
            <w:tcBorders>
              <w:bottom w:val="single" w:sz="4" w:space="0" w:color="auto"/>
            </w:tcBorders>
            <w:vAlign w:val="center"/>
          </w:tcPr>
          <w:p w14:paraId="31056DBA"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4F5422"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hideMark/>
          </w:tcPr>
          <w:p w14:paraId="565B74D7" w14:textId="77777777" w:rsidR="00962388" w:rsidRPr="003D05B0" w:rsidRDefault="004040F3" w:rsidP="003D05B0">
            <w:pPr>
              <w:spacing w:after="0"/>
              <w:jc w:val="center"/>
              <w:rPr>
                <w:rFonts w:cs="Arial"/>
                <w:color w:val="000000"/>
                <w:szCs w:val="22"/>
                <w:lang w:eastAsia="cs-CZ"/>
              </w:rPr>
            </w:pPr>
            <w:r w:rsidRPr="003D05B0">
              <w:rPr>
                <w:rFonts w:cs="Arial"/>
                <w:color w:val="000000"/>
                <w:szCs w:val="22"/>
                <w:lang w:eastAsia="cs-CZ"/>
              </w:rPr>
              <w:t>Bez dopadů</w:t>
            </w:r>
          </w:p>
        </w:tc>
      </w:tr>
      <w:tr w:rsidR="00962388" w14:paraId="29F1A821" w14:textId="77777777" w:rsidTr="008A7657">
        <w:trPr>
          <w:trHeight w:val="300"/>
        </w:trPr>
        <w:tc>
          <w:tcPr>
            <w:tcW w:w="426" w:type="dxa"/>
            <w:tcBorders>
              <w:bottom w:val="single" w:sz="4" w:space="0" w:color="auto"/>
            </w:tcBorders>
            <w:vAlign w:val="center"/>
          </w:tcPr>
          <w:p w14:paraId="0C82145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5522EE8"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hideMark/>
          </w:tcPr>
          <w:p w14:paraId="6CDE5F0F" w14:textId="77777777" w:rsidR="00962388" w:rsidRPr="003D05B0" w:rsidRDefault="004040F3" w:rsidP="003D05B0">
            <w:pPr>
              <w:spacing w:after="0"/>
              <w:jc w:val="center"/>
              <w:rPr>
                <w:rFonts w:cs="Arial"/>
                <w:color w:val="000000"/>
                <w:szCs w:val="22"/>
                <w:lang w:eastAsia="cs-CZ"/>
              </w:rPr>
            </w:pPr>
            <w:r w:rsidRPr="003D05B0">
              <w:rPr>
                <w:rFonts w:cs="Arial"/>
                <w:color w:val="000000"/>
                <w:szCs w:val="22"/>
                <w:lang w:eastAsia="cs-CZ"/>
              </w:rPr>
              <w:t>Bez dopadů</w:t>
            </w:r>
          </w:p>
        </w:tc>
      </w:tr>
      <w:tr w:rsidR="00962388" w14:paraId="4D47E99E" w14:textId="77777777" w:rsidTr="008A7657">
        <w:trPr>
          <w:trHeight w:val="300"/>
        </w:trPr>
        <w:tc>
          <w:tcPr>
            <w:tcW w:w="426" w:type="dxa"/>
            <w:tcBorders>
              <w:bottom w:val="single" w:sz="4" w:space="0" w:color="auto"/>
            </w:tcBorders>
            <w:vAlign w:val="center"/>
          </w:tcPr>
          <w:p w14:paraId="36CBC032"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1991F92"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2A5D02FA" w14:textId="77777777" w:rsidR="00962388" w:rsidRPr="003D05B0" w:rsidRDefault="004040F3" w:rsidP="003D05B0">
            <w:pPr>
              <w:spacing w:after="0"/>
              <w:jc w:val="center"/>
              <w:rPr>
                <w:rFonts w:cs="Arial"/>
                <w:color w:val="000000"/>
                <w:szCs w:val="22"/>
                <w:lang w:eastAsia="cs-CZ"/>
              </w:rPr>
            </w:pPr>
            <w:r w:rsidRPr="003D05B0">
              <w:rPr>
                <w:rFonts w:cs="Arial"/>
                <w:color w:val="000000"/>
                <w:szCs w:val="22"/>
                <w:lang w:eastAsia="cs-CZ"/>
              </w:rPr>
              <w:t>Bez dopadů</w:t>
            </w:r>
          </w:p>
        </w:tc>
      </w:tr>
      <w:tr w:rsidR="00962388" w14:paraId="4AFC0005" w14:textId="77777777" w:rsidTr="008A7657">
        <w:trPr>
          <w:trHeight w:val="300"/>
        </w:trPr>
        <w:tc>
          <w:tcPr>
            <w:tcW w:w="426" w:type="dxa"/>
            <w:tcBorders>
              <w:bottom w:val="single" w:sz="4" w:space="0" w:color="auto"/>
            </w:tcBorders>
            <w:vAlign w:val="center"/>
          </w:tcPr>
          <w:p w14:paraId="5ADA2019"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D0E46C8"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hideMark/>
          </w:tcPr>
          <w:p w14:paraId="27BE4F7C" w14:textId="77777777" w:rsidR="00962388" w:rsidRPr="003D05B0" w:rsidRDefault="004040F3" w:rsidP="003D05B0">
            <w:pPr>
              <w:spacing w:after="0"/>
              <w:jc w:val="center"/>
              <w:rPr>
                <w:rFonts w:cs="Arial"/>
                <w:color w:val="000000"/>
                <w:szCs w:val="22"/>
                <w:lang w:eastAsia="cs-CZ"/>
              </w:rPr>
            </w:pPr>
            <w:r w:rsidRPr="003D05B0">
              <w:rPr>
                <w:rFonts w:cs="Arial"/>
                <w:color w:val="000000"/>
                <w:szCs w:val="22"/>
                <w:lang w:eastAsia="cs-CZ"/>
              </w:rPr>
              <w:t>Bez dopadů</w:t>
            </w:r>
          </w:p>
        </w:tc>
      </w:tr>
      <w:tr w:rsidR="00962388" w:rsidRPr="00F7707A" w14:paraId="0BB20B3D" w14:textId="77777777" w:rsidTr="008A7657">
        <w:trPr>
          <w:trHeight w:val="300"/>
        </w:trPr>
        <w:tc>
          <w:tcPr>
            <w:tcW w:w="426" w:type="dxa"/>
            <w:tcBorders>
              <w:bottom w:val="single" w:sz="4" w:space="0" w:color="auto"/>
            </w:tcBorders>
            <w:vAlign w:val="center"/>
          </w:tcPr>
          <w:p w14:paraId="40998D98"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DD9C886"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hideMark/>
          </w:tcPr>
          <w:p w14:paraId="06EEA163" w14:textId="77777777" w:rsidR="00962388" w:rsidRPr="003D05B0" w:rsidRDefault="004040F3" w:rsidP="003D05B0">
            <w:pPr>
              <w:spacing w:after="0"/>
              <w:jc w:val="center"/>
              <w:rPr>
                <w:rFonts w:cs="Arial"/>
                <w:color w:val="000000"/>
                <w:szCs w:val="22"/>
                <w:lang w:eastAsia="cs-CZ"/>
              </w:rPr>
            </w:pPr>
            <w:r w:rsidRPr="003D05B0">
              <w:rPr>
                <w:rFonts w:cs="Arial"/>
                <w:color w:val="000000"/>
                <w:szCs w:val="22"/>
                <w:lang w:eastAsia="cs-CZ"/>
              </w:rPr>
              <w:t>Bez dopadů</w:t>
            </w:r>
          </w:p>
        </w:tc>
      </w:tr>
      <w:tr w:rsidR="00962388" w14:paraId="1418DF92" w14:textId="77777777" w:rsidTr="008A7657">
        <w:trPr>
          <w:trHeight w:val="300"/>
        </w:trPr>
        <w:tc>
          <w:tcPr>
            <w:tcW w:w="426" w:type="dxa"/>
            <w:tcBorders>
              <w:bottom w:val="single" w:sz="4" w:space="0" w:color="auto"/>
            </w:tcBorders>
            <w:vAlign w:val="center"/>
          </w:tcPr>
          <w:p w14:paraId="4865E672"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846819A"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hideMark/>
          </w:tcPr>
          <w:p w14:paraId="13E6B0CA" w14:textId="77777777" w:rsidR="00962388" w:rsidRPr="003D05B0" w:rsidRDefault="004040F3" w:rsidP="003D05B0">
            <w:pPr>
              <w:spacing w:after="0"/>
              <w:jc w:val="center"/>
              <w:rPr>
                <w:rFonts w:cs="Arial"/>
                <w:color w:val="000000"/>
                <w:szCs w:val="22"/>
                <w:lang w:eastAsia="cs-CZ"/>
              </w:rPr>
            </w:pPr>
            <w:r w:rsidRPr="003D05B0">
              <w:rPr>
                <w:rFonts w:cs="Arial"/>
                <w:color w:val="000000"/>
                <w:szCs w:val="22"/>
                <w:lang w:eastAsia="cs-CZ"/>
              </w:rPr>
              <w:t>Bez dopadů</w:t>
            </w:r>
          </w:p>
        </w:tc>
      </w:tr>
    </w:tbl>
    <w:p w14:paraId="1945A1A2" w14:textId="77777777" w:rsidR="00360DA3" w:rsidRPr="00360DA3" w:rsidRDefault="00360DA3" w:rsidP="00360DA3"/>
    <w:p w14:paraId="1F56832B"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54F2CEC1" w14:textId="77777777" w:rsidR="00360DA3" w:rsidRPr="00360DA3" w:rsidRDefault="00516912" w:rsidP="00360DA3">
      <w:r>
        <w:t>SZIF/</w:t>
      </w:r>
      <w:r w:rsidR="004040F3">
        <w:t>SAP</w:t>
      </w:r>
    </w:p>
    <w:p w14:paraId="01F29C8E"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536CB047" w14:textId="77777777" w:rsidR="00360DA3" w:rsidRPr="00360DA3" w:rsidRDefault="00360DA3" w:rsidP="00360DA3"/>
    <w:p w14:paraId="0BB37295" w14:textId="77777777"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2"/>
      </w:r>
    </w:p>
    <w:p w14:paraId="7E3F7FFD" w14:textId="77777777" w:rsidR="007D6009" w:rsidRDefault="007D6009" w:rsidP="007D6009">
      <w:pPr>
        <w:spacing w:after="120"/>
      </w:pPr>
    </w:p>
    <w:p w14:paraId="651E0026"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4AF899BB" w14:textId="77777777"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3E2E724D" w14:textId="77777777" w:rsidR="008D12D5" w:rsidRPr="00BA1643" w:rsidRDefault="008D12D5" w:rsidP="00EC6856">
      <w:pPr>
        <w:rPr>
          <w:rFonts w:cs="Arial"/>
          <w:szCs w:val="22"/>
        </w:rPr>
      </w:pPr>
    </w:p>
    <w:p w14:paraId="16E3C5DF"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7E4F5E">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46418B2B"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2AC3F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ABDCC6"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125064F8" w14:textId="77777777" w:rsidTr="00F11443">
        <w:trPr>
          <w:trHeight w:val="284"/>
        </w:trPr>
        <w:tc>
          <w:tcPr>
            <w:tcW w:w="2126" w:type="dxa"/>
            <w:tcBorders>
              <w:right w:val="dotted" w:sz="4" w:space="0" w:color="auto"/>
            </w:tcBorders>
            <w:shd w:val="clear" w:color="auto" w:fill="auto"/>
            <w:noWrap/>
            <w:vAlign w:val="bottom"/>
          </w:tcPr>
          <w:p w14:paraId="5B84D88C" w14:textId="77777777" w:rsidR="0000551E" w:rsidRPr="00F23D33" w:rsidRDefault="004040F3" w:rsidP="00337DDA">
            <w:pPr>
              <w:spacing w:after="0"/>
              <w:rPr>
                <w:rFonts w:cs="Arial"/>
                <w:color w:val="000000"/>
                <w:szCs w:val="22"/>
                <w:lang w:eastAsia="cs-CZ"/>
              </w:rPr>
            </w:pPr>
            <w:r>
              <w:rPr>
                <w:rFonts w:cs="Arial"/>
                <w:color w:val="000000"/>
                <w:szCs w:val="22"/>
                <w:lang w:eastAsia="cs-CZ"/>
              </w:rPr>
              <w:t>SZIF/SAP</w:t>
            </w:r>
          </w:p>
        </w:tc>
        <w:tc>
          <w:tcPr>
            <w:tcW w:w="7654" w:type="dxa"/>
            <w:tcBorders>
              <w:left w:val="dotted" w:sz="4" w:space="0" w:color="auto"/>
              <w:right w:val="dotted" w:sz="4" w:space="0" w:color="auto"/>
            </w:tcBorders>
            <w:shd w:val="clear" w:color="auto" w:fill="auto"/>
            <w:noWrap/>
            <w:vAlign w:val="bottom"/>
          </w:tcPr>
          <w:p w14:paraId="12744A3B" w14:textId="77777777" w:rsidR="0000551E" w:rsidRPr="00F23D33" w:rsidRDefault="004040F3" w:rsidP="00337DDA">
            <w:pPr>
              <w:spacing w:after="0"/>
              <w:rPr>
                <w:rFonts w:cs="Arial"/>
                <w:color w:val="000000"/>
                <w:szCs w:val="22"/>
                <w:lang w:eastAsia="cs-CZ"/>
              </w:rPr>
            </w:pPr>
            <w:r>
              <w:rPr>
                <w:rFonts w:cs="Arial"/>
                <w:color w:val="000000"/>
                <w:szCs w:val="22"/>
                <w:lang w:eastAsia="cs-CZ"/>
              </w:rPr>
              <w:t>Součinnost při testování</w:t>
            </w:r>
          </w:p>
        </w:tc>
      </w:tr>
      <w:tr w:rsidR="0000551E" w:rsidRPr="00F23D33" w14:paraId="59472EA8" w14:textId="77777777" w:rsidTr="00F11443">
        <w:trPr>
          <w:trHeight w:val="284"/>
        </w:trPr>
        <w:tc>
          <w:tcPr>
            <w:tcW w:w="2126" w:type="dxa"/>
            <w:tcBorders>
              <w:right w:val="dotted" w:sz="4" w:space="0" w:color="auto"/>
            </w:tcBorders>
            <w:shd w:val="clear" w:color="auto" w:fill="auto"/>
            <w:noWrap/>
            <w:vAlign w:val="bottom"/>
          </w:tcPr>
          <w:p w14:paraId="313E4607"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D113C68" w14:textId="77777777" w:rsidR="0000551E" w:rsidRPr="00F23D33" w:rsidRDefault="0000551E" w:rsidP="00337DDA">
            <w:pPr>
              <w:spacing w:after="0"/>
              <w:rPr>
                <w:rFonts w:cs="Arial"/>
                <w:color w:val="000000"/>
                <w:szCs w:val="22"/>
                <w:lang w:eastAsia="cs-CZ"/>
              </w:rPr>
            </w:pPr>
          </w:p>
        </w:tc>
      </w:tr>
    </w:tbl>
    <w:p w14:paraId="1AD5CACF"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16D230A2" w14:textId="77777777" w:rsidR="005D454E" w:rsidRPr="005D454E" w:rsidRDefault="005D454E" w:rsidP="005D454E"/>
    <w:p w14:paraId="18A06AA1"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7E4F5E">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4CE300D"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2769AB"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C0DB464"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03D8AB12" w14:textId="77777777" w:rsidTr="00F11443">
        <w:trPr>
          <w:trHeight w:val="284"/>
        </w:trPr>
        <w:tc>
          <w:tcPr>
            <w:tcW w:w="7229" w:type="dxa"/>
            <w:tcBorders>
              <w:right w:val="dotted" w:sz="4" w:space="0" w:color="auto"/>
            </w:tcBorders>
            <w:shd w:val="clear" w:color="auto" w:fill="auto"/>
            <w:noWrap/>
            <w:vAlign w:val="bottom"/>
          </w:tcPr>
          <w:p w14:paraId="351646C1" w14:textId="77777777" w:rsidR="0000551E" w:rsidRPr="00F23D33" w:rsidRDefault="004040F3" w:rsidP="00337DDA">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14:paraId="32A52066" w14:textId="77777777" w:rsidR="0000551E" w:rsidRPr="00F23D33" w:rsidRDefault="004040F3" w:rsidP="00337DDA">
            <w:pPr>
              <w:spacing w:after="0"/>
              <w:rPr>
                <w:rFonts w:cs="Arial"/>
                <w:color w:val="000000"/>
                <w:szCs w:val="22"/>
                <w:lang w:eastAsia="cs-CZ"/>
              </w:rPr>
            </w:pPr>
            <w:r>
              <w:rPr>
                <w:rFonts w:cs="Arial"/>
                <w:color w:val="000000"/>
                <w:szCs w:val="22"/>
                <w:lang w:eastAsia="cs-CZ"/>
              </w:rPr>
              <w:t>20.7.2021</w:t>
            </w:r>
            <w:r w:rsidR="007E4F5E">
              <w:rPr>
                <w:rFonts w:cs="Arial"/>
                <w:color w:val="000000"/>
                <w:szCs w:val="22"/>
                <w:lang w:eastAsia="cs-CZ"/>
              </w:rPr>
              <w:t xml:space="preserve"> */</w:t>
            </w:r>
          </w:p>
        </w:tc>
      </w:tr>
      <w:tr w:rsidR="0000551E" w:rsidRPr="00F23D33" w14:paraId="079F5199" w14:textId="77777777" w:rsidTr="00F11443">
        <w:trPr>
          <w:trHeight w:val="284"/>
        </w:trPr>
        <w:tc>
          <w:tcPr>
            <w:tcW w:w="7229" w:type="dxa"/>
            <w:tcBorders>
              <w:right w:val="dotted" w:sz="4" w:space="0" w:color="auto"/>
            </w:tcBorders>
            <w:shd w:val="clear" w:color="auto" w:fill="auto"/>
            <w:noWrap/>
            <w:vAlign w:val="bottom"/>
          </w:tcPr>
          <w:p w14:paraId="2A2785FE" w14:textId="77777777" w:rsidR="0000551E" w:rsidRPr="00F23D33" w:rsidRDefault="0000551E" w:rsidP="00337DDA">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494C1A72" w14:textId="77777777" w:rsidR="0000551E" w:rsidRPr="00F23D33" w:rsidRDefault="0000551E" w:rsidP="00337DDA">
            <w:pPr>
              <w:spacing w:after="0"/>
              <w:rPr>
                <w:rFonts w:cs="Arial"/>
                <w:color w:val="000000"/>
                <w:szCs w:val="22"/>
                <w:lang w:eastAsia="cs-CZ"/>
              </w:rPr>
            </w:pPr>
          </w:p>
        </w:tc>
      </w:tr>
    </w:tbl>
    <w:p w14:paraId="060A0751" w14:textId="77777777" w:rsidR="0000551E" w:rsidRDefault="007E4F5E" w:rsidP="007E4F5E">
      <w:pPr>
        <w:jc w:val="both"/>
        <w:rPr>
          <w:sz w:val="18"/>
          <w:szCs w:val="18"/>
        </w:rPr>
      </w:pPr>
      <w:r w:rsidRPr="007E4F5E">
        <w:rPr>
          <w:sz w:val="18"/>
          <w:szCs w:val="18"/>
        </w:rPr>
        <w:t>*/ Upozornění: Uvedený harmonogram je platný v případě, že Dodavatel obdrží objednávku v rozmezí 1</w:t>
      </w:r>
      <w:r>
        <w:rPr>
          <w:sz w:val="18"/>
          <w:szCs w:val="18"/>
        </w:rPr>
        <w:t>8</w:t>
      </w:r>
      <w:r w:rsidRPr="007E4F5E">
        <w:rPr>
          <w:sz w:val="18"/>
          <w:szCs w:val="18"/>
        </w:rPr>
        <w:t>.</w:t>
      </w:r>
      <w:r>
        <w:rPr>
          <w:sz w:val="18"/>
          <w:szCs w:val="18"/>
        </w:rPr>
        <w:t>-</w:t>
      </w:r>
      <w:r w:rsidRPr="007E4F5E">
        <w:rPr>
          <w:sz w:val="18"/>
          <w:szCs w:val="18"/>
        </w:rPr>
        <w:t>2</w:t>
      </w:r>
      <w:r>
        <w:rPr>
          <w:sz w:val="18"/>
          <w:szCs w:val="18"/>
        </w:rPr>
        <w:t>5</w:t>
      </w:r>
      <w:r w:rsidRPr="007E4F5E">
        <w:rPr>
          <w:sz w:val="18"/>
          <w:szCs w:val="18"/>
        </w:rPr>
        <w:t>.</w:t>
      </w:r>
      <w:r>
        <w:rPr>
          <w:sz w:val="18"/>
          <w:szCs w:val="18"/>
        </w:rPr>
        <w:t>6</w:t>
      </w:r>
      <w:r w:rsidRPr="007E4F5E">
        <w:rPr>
          <w:sz w:val="18"/>
          <w:szCs w:val="18"/>
        </w:rPr>
        <w:t>.20</w:t>
      </w:r>
      <w:r>
        <w:rPr>
          <w:sz w:val="18"/>
          <w:szCs w:val="18"/>
        </w:rPr>
        <w:t>21</w:t>
      </w:r>
      <w:r w:rsidRPr="007E4F5E">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49C772C3" w14:textId="77777777" w:rsidR="003D05B0" w:rsidRPr="007E4F5E" w:rsidRDefault="003D05B0" w:rsidP="007E4F5E">
      <w:pPr>
        <w:jc w:val="both"/>
        <w:rPr>
          <w:sz w:val="18"/>
          <w:szCs w:val="18"/>
        </w:rPr>
      </w:pPr>
    </w:p>
    <w:p w14:paraId="038A6F7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70E407A4"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00551E" w:rsidRPr="00F23D33" w14:paraId="04EC5EDD" w14:textId="77777777" w:rsidTr="008A7657">
        <w:tc>
          <w:tcPr>
            <w:tcW w:w="1701" w:type="dxa"/>
            <w:tcBorders>
              <w:top w:val="single" w:sz="8" w:space="0" w:color="auto"/>
              <w:left w:val="single" w:sz="8" w:space="0" w:color="auto"/>
              <w:bottom w:val="single" w:sz="8" w:space="0" w:color="auto"/>
              <w:right w:val="single" w:sz="8" w:space="0" w:color="auto"/>
            </w:tcBorders>
          </w:tcPr>
          <w:p w14:paraId="77061ABB"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4"/>
            </w:r>
          </w:p>
        </w:tc>
        <w:tc>
          <w:tcPr>
            <w:tcW w:w="3686" w:type="dxa"/>
            <w:tcBorders>
              <w:top w:val="single" w:sz="8" w:space="0" w:color="auto"/>
              <w:left w:val="single" w:sz="8" w:space="0" w:color="auto"/>
              <w:bottom w:val="single" w:sz="8" w:space="0" w:color="auto"/>
              <w:right w:val="single" w:sz="8" w:space="0" w:color="auto"/>
            </w:tcBorders>
          </w:tcPr>
          <w:p w14:paraId="403C7763"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ABCE9C1" w14:textId="77777777" w:rsidR="0000551E" w:rsidRPr="00CB1115" w:rsidRDefault="0000551E" w:rsidP="00337DDA">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6C607451" w14:textId="77777777" w:rsidR="0000551E" w:rsidRPr="00CB1115" w:rsidRDefault="00033242" w:rsidP="00337DD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B5B3425" w14:textId="77777777" w:rsidR="0000551E" w:rsidRPr="00CB1115" w:rsidRDefault="00033242" w:rsidP="00337DDA">
            <w:pPr>
              <w:pStyle w:val="Tabulka"/>
              <w:rPr>
                <w:b/>
                <w:szCs w:val="22"/>
              </w:rPr>
            </w:pPr>
            <w:r>
              <w:rPr>
                <w:b/>
                <w:szCs w:val="22"/>
              </w:rPr>
              <w:t>v Kč s DPH</w:t>
            </w:r>
          </w:p>
        </w:tc>
      </w:tr>
      <w:tr w:rsidR="0000551E" w:rsidRPr="00F23D33" w14:paraId="0F7D2CF7" w14:textId="77777777" w:rsidTr="008A7657">
        <w:trPr>
          <w:trHeight w:hRule="exact" w:val="20"/>
        </w:trPr>
        <w:tc>
          <w:tcPr>
            <w:tcW w:w="1701" w:type="dxa"/>
            <w:tcBorders>
              <w:top w:val="single" w:sz="8" w:space="0" w:color="auto"/>
              <w:left w:val="dotted" w:sz="4" w:space="0" w:color="auto"/>
            </w:tcBorders>
          </w:tcPr>
          <w:p w14:paraId="7AFFFB94" w14:textId="77777777" w:rsidR="0000551E" w:rsidRPr="00F23D33" w:rsidRDefault="0000551E" w:rsidP="00337DDA">
            <w:pPr>
              <w:pStyle w:val="Tabulka"/>
              <w:rPr>
                <w:szCs w:val="22"/>
              </w:rPr>
            </w:pPr>
          </w:p>
        </w:tc>
        <w:tc>
          <w:tcPr>
            <w:tcW w:w="3686" w:type="dxa"/>
            <w:tcBorders>
              <w:top w:val="single" w:sz="8" w:space="0" w:color="auto"/>
              <w:left w:val="dotted" w:sz="4" w:space="0" w:color="auto"/>
            </w:tcBorders>
          </w:tcPr>
          <w:p w14:paraId="49635EEA" w14:textId="77777777" w:rsidR="0000551E" w:rsidRPr="00F23D33" w:rsidRDefault="0000551E" w:rsidP="00337DDA">
            <w:pPr>
              <w:pStyle w:val="Tabulka"/>
              <w:rPr>
                <w:szCs w:val="22"/>
              </w:rPr>
            </w:pPr>
          </w:p>
        </w:tc>
        <w:tc>
          <w:tcPr>
            <w:tcW w:w="1275" w:type="dxa"/>
            <w:tcBorders>
              <w:top w:val="single" w:sz="8" w:space="0" w:color="auto"/>
            </w:tcBorders>
          </w:tcPr>
          <w:p w14:paraId="043D247B" w14:textId="77777777" w:rsidR="0000551E" w:rsidRPr="00F23D33" w:rsidRDefault="0000551E" w:rsidP="00337DDA">
            <w:pPr>
              <w:pStyle w:val="Tabulka"/>
              <w:rPr>
                <w:szCs w:val="22"/>
              </w:rPr>
            </w:pPr>
          </w:p>
        </w:tc>
        <w:tc>
          <w:tcPr>
            <w:tcW w:w="1560" w:type="dxa"/>
            <w:tcBorders>
              <w:top w:val="single" w:sz="8" w:space="0" w:color="auto"/>
            </w:tcBorders>
          </w:tcPr>
          <w:p w14:paraId="38AD449F" w14:textId="77777777" w:rsidR="0000551E" w:rsidRPr="00F23D33" w:rsidRDefault="0000551E" w:rsidP="00337DDA">
            <w:pPr>
              <w:pStyle w:val="Tabulka"/>
              <w:rPr>
                <w:szCs w:val="22"/>
              </w:rPr>
            </w:pPr>
          </w:p>
        </w:tc>
        <w:tc>
          <w:tcPr>
            <w:tcW w:w="1557" w:type="dxa"/>
            <w:tcBorders>
              <w:top w:val="single" w:sz="8" w:space="0" w:color="auto"/>
            </w:tcBorders>
          </w:tcPr>
          <w:p w14:paraId="6A2E5B9B" w14:textId="77777777" w:rsidR="0000551E" w:rsidRPr="00F23D33" w:rsidRDefault="0000551E" w:rsidP="00337DDA">
            <w:pPr>
              <w:pStyle w:val="Tabulka"/>
              <w:rPr>
                <w:szCs w:val="22"/>
              </w:rPr>
            </w:pPr>
          </w:p>
        </w:tc>
      </w:tr>
      <w:tr w:rsidR="000D055E" w:rsidRPr="00F23D33" w14:paraId="61F6AB30" w14:textId="77777777" w:rsidTr="008A7657">
        <w:trPr>
          <w:trHeight w:val="397"/>
        </w:trPr>
        <w:tc>
          <w:tcPr>
            <w:tcW w:w="1701" w:type="dxa"/>
            <w:tcBorders>
              <w:top w:val="dotted" w:sz="4" w:space="0" w:color="auto"/>
              <w:left w:val="dotted" w:sz="4" w:space="0" w:color="auto"/>
            </w:tcBorders>
          </w:tcPr>
          <w:p w14:paraId="5032C989" w14:textId="77777777" w:rsidR="000D055E" w:rsidRPr="00F23D33" w:rsidRDefault="000D055E" w:rsidP="000D055E">
            <w:pPr>
              <w:pStyle w:val="Tabulka"/>
              <w:rPr>
                <w:szCs w:val="22"/>
              </w:rPr>
            </w:pPr>
          </w:p>
        </w:tc>
        <w:tc>
          <w:tcPr>
            <w:tcW w:w="3686" w:type="dxa"/>
            <w:tcBorders>
              <w:top w:val="dotted" w:sz="4" w:space="0" w:color="auto"/>
              <w:left w:val="dotted" w:sz="4" w:space="0" w:color="auto"/>
            </w:tcBorders>
          </w:tcPr>
          <w:p w14:paraId="476A6363" w14:textId="77777777" w:rsidR="000D055E" w:rsidRPr="00F23D33" w:rsidRDefault="000D055E" w:rsidP="000D055E">
            <w:pPr>
              <w:pStyle w:val="Tabulka"/>
              <w:rPr>
                <w:szCs w:val="22"/>
              </w:rPr>
            </w:pPr>
            <w:r>
              <w:rPr>
                <w:szCs w:val="22"/>
              </w:rPr>
              <w:t>Viz cenová nabídka v příloze č. 01</w:t>
            </w:r>
          </w:p>
        </w:tc>
        <w:tc>
          <w:tcPr>
            <w:tcW w:w="1275" w:type="dxa"/>
            <w:tcBorders>
              <w:top w:val="dotted" w:sz="4" w:space="0" w:color="auto"/>
            </w:tcBorders>
          </w:tcPr>
          <w:p w14:paraId="5773A5E7" w14:textId="77777777" w:rsidR="000D055E" w:rsidRPr="00F23D33" w:rsidRDefault="000D055E" w:rsidP="000D055E">
            <w:pPr>
              <w:pStyle w:val="Tabulka"/>
              <w:jc w:val="center"/>
              <w:rPr>
                <w:szCs w:val="22"/>
              </w:rPr>
            </w:pPr>
            <w:r>
              <w:rPr>
                <w:szCs w:val="22"/>
              </w:rPr>
              <w:t>23,88</w:t>
            </w:r>
          </w:p>
        </w:tc>
        <w:tc>
          <w:tcPr>
            <w:tcW w:w="1560" w:type="dxa"/>
            <w:tcBorders>
              <w:top w:val="dotted" w:sz="4" w:space="0" w:color="auto"/>
            </w:tcBorders>
          </w:tcPr>
          <w:p w14:paraId="0AB08010" w14:textId="77777777" w:rsidR="000D055E" w:rsidRPr="00F23D33" w:rsidRDefault="000D055E" w:rsidP="000D055E">
            <w:pPr>
              <w:pStyle w:val="Tabulka"/>
              <w:rPr>
                <w:szCs w:val="22"/>
              </w:rPr>
            </w:pPr>
            <w:r w:rsidRPr="00E6025A">
              <w:t xml:space="preserve"> 212 487,50</w:t>
            </w:r>
          </w:p>
        </w:tc>
        <w:tc>
          <w:tcPr>
            <w:tcW w:w="1557" w:type="dxa"/>
            <w:tcBorders>
              <w:top w:val="dotted" w:sz="4" w:space="0" w:color="auto"/>
            </w:tcBorders>
          </w:tcPr>
          <w:p w14:paraId="302DA3EE" w14:textId="77777777" w:rsidR="000D055E" w:rsidRPr="00F23D33" w:rsidRDefault="000D055E" w:rsidP="000D055E">
            <w:pPr>
              <w:pStyle w:val="Tabulka"/>
              <w:rPr>
                <w:szCs w:val="22"/>
              </w:rPr>
            </w:pPr>
            <w:r w:rsidRPr="00E6025A">
              <w:t>257 109,88</w:t>
            </w:r>
          </w:p>
        </w:tc>
      </w:tr>
      <w:tr w:rsidR="000D055E" w:rsidRPr="00F23D33" w14:paraId="4DC7B668" w14:textId="77777777" w:rsidTr="008A7657">
        <w:trPr>
          <w:trHeight w:val="397"/>
        </w:trPr>
        <w:tc>
          <w:tcPr>
            <w:tcW w:w="5387" w:type="dxa"/>
            <w:gridSpan w:val="2"/>
            <w:tcBorders>
              <w:left w:val="dotted" w:sz="4" w:space="0" w:color="auto"/>
              <w:bottom w:val="dotted" w:sz="4" w:space="0" w:color="auto"/>
            </w:tcBorders>
          </w:tcPr>
          <w:p w14:paraId="4F124673" w14:textId="77777777" w:rsidR="000D055E" w:rsidRPr="00CB1115" w:rsidRDefault="000D055E" w:rsidP="000D055E">
            <w:pPr>
              <w:pStyle w:val="Tabulka"/>
              <w:rPr>
                <w:b/>
                <w:szCs w:val="22"/>
              </w:rPr>
            </w:pPr>
            <w:r w:rsidRPr="00CB1115">
              <w:rPr>
                <w:b/>
                <w:szCs w:val="22"/>
              </w:rPr>
              <w:t>Celkem:</w:t>
            </w:r>
          </w:p>
        </w:tc>
        <w:tc>
          <w:tcPr>
            <w:tcW w:w="1275" w:type="dxa"/>
            <w:tcBorders>
              <w:bottom w:val="dotted" w:sz="4" w:space="0" w:color="auto"/>
            </w:tcBorders>
          </w:tcPr>
          <w:p w14:paraId="0B2586D8" w14:textId="77777777" w:rsidR="000D055E" w:rsidRPr="00F23D33" w:rsidRDefault="000D055E" w:rsidP="000D055E">
            <w:pPr>
              <w:pStyle w:val="Tabulka"/>
              <w:jc w:val="center"/>
              <w:rPr>
                <w:szCs w:val="22"/>
              </w:rPr>
            </w:pPr>
            <w:r>
              <w:rPr>
                <w:szCs w:val="22"/>
              </w:rPr>
              <w:t>23,88</w:t>
            </w:r>
          </w:p>
        </w:tc>
        <w:tc>
          <w:tcPr>
            <w:tcW w:w="1560" w:type="dxa"/>
            <w:tcBorders>
              <w:bottom w:val="dotted" w:sz="4" w:space="0" w:color="auto"/>
            </w:tcBorders>
          </w:tcPr>
          <w:p w14:paraId="39B2B083" w14:textId="77777777" w:rsidR="000D055E" w:rsidRPr="00F23D33" w:rsidRDefault="000D055E" w:rsidP="000D055E">
            <w:pPr>
              <w:pStyle w:val="Tabulka"/>
              <w:rPr>
                <w:szCs w:val="22"/>
              </w:rPr>
            </w:pPr>
            <w:r w:rsidRPr="0087080C">
              <w:t xml:space="preserve"> 212 487,50</w:t>
            </w:r>
          </w:p>
        </w:tc>
        <w:tc>
          <w:tcPr>
            <w:tcW w:w="1557" w:type="dxa"/>
            <w:tcBorders>
              <w:bottom w:val="dotted" w:sz="4" w:space="0" w:color="auto"/>
            </w:tcBorders>
          </w:tcPr>
          <w:p w14:paraId="172A533B" w14:textId="77777777" w:rsidR="000D055E" w:rsidRPr="00F23D33" w:rsidRDefault="000D055E" w:rsidP="000D055E">
            <w:pPr>
              <w:pStyle w:val="Tabulka"/>
              <w:rPr>
                <w:szCs w:val="22"/>
              </w:rPr>
            </w:pPr>
            <w:r w:rsidRPr="0087080C">
              <w:t>257 109,88</w:t>
            </w:r>
          </w:p>
        </w:tc>
      </w:tr>
    </w:tbl>
    <w:p w14:paraId="01AD8190" w14:textId="77777777" w:rsidR="0000551E" w:rsidRPr="00F23D33" w:rsidRDefault="0000551E" w:rsidP="00EC6856">
      <w:pPr>
        <w:spacing w:after="0"/>
        <w:rPr>
          <w:rFonts w:cs="Arial"/>
          <w:sz w:val="8"/>
          <w:szCs w:val="8"/>
        </w:rPr>
      </w:pPr>
    </w:p>
    <w:p w14:paraId="78501340"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32FF8952" w14:textId="77777777" w:rsidR="0000551E" w:rsidRDefault="0000551E" w:rsidP="00F81B94"/>
    <w:p w14:paraId="1043DE24"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00551E" w:rsidRPr="006C3557" w14:paraId="1708397C" w14:textId="77777777" w:rsidTr="008A765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ADCC45"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822798"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035B25C" w14:textId="77777777" w:rsidR="0000551E" w:rsidRPr="008A7657" w:rsidRDefault="0000551E" w:rsidP="008A7657">
            <w:pPr>
              <w:spacing w:after="0"/>
              <w:rPr>
                <w:rFonts w:cs="Arial"/>
                <w:color w:val="000000"/>
                <w:szCs w:val="22"/>
                <w:lang w:eastAsia="cs-CZ"/>
              </w:rPr>
            </w:pPr>
            <w:r w:rsidRPr="006C3557">
              <w:rPr>
                <w:rFonts w:cs="Arial"/>
                <w:b/>
                <w:bCs/>
                <w:color w:val="000000"/>
                <w:szCs w:val="22"/>
                <w:lang w:eastAsia="cs-CZ"/>
              </w:rPr>
              <w:t xml:space="preserve">Formát </w:t>
            </w:r>
            <w:r w:rsidRPr="008A7657">
              <w:rPr>
                <w:rFonts w:cs="Arial"/>
                <w:color w:val="000000"/>
                <w:sz w:val="20"/>
                <w:szCs w:val="20"/>
                <w:lang w:eastAsia="cs-CZ"/>
              </w:rPr>
              <w:t>(CD, listinná forma)</w:t>
            </w:r>
          </w:p>
        </w:tc>
      </w:tr>
      <w:tr w:rsidR="0000551E" w:rsidRPr="006C3557" w14:paraId="01333DFD" w14:textId="77777777" w:rsidTr="008A7657">
        <w:trPr>
          <w:trHeight w:val="284"/>
        </w:trPr>
        <w:tc>
          <w:tcPr>
            <w:tcW w:w="567" w:type="dxa"/>
            <w:tcBorders>
              <w:right w:val="dotted" w:sz="4" w:space="0" w:color="auto"/>
            </w:tcBorders>
            <w:shd w:val="clear" w:color="auto" w:fill="auto"/>
            <w:noWrap/>
            <w:vAlign w:val="bottom"/>
          </w:tcPr>
          <w:p w14:paraId="3191F728" w14:textId="77777777" w:rsidR="0000551E" w:rsidRPr="006C3557" w:rsidRDefault="008A7657" w:rsidP="000B6887">
            <w:pPr>
              <w:spacing w:after="0"/>
              <w:rPr>
                <w:rFonts w:cs="Arial"/>
                <w:color w:val="000000"/>
                <w:szCs w:val="22"/>
                <w:lang w:eastAsia="cs-CZ"/>
              </w:rPr>
            </w:pPr>
            <w:r>
              <w:rPr>
                <w:rFonts w:cs="Arial"/>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47C37A58" w14:textId="77777777" w:rsidR="0000551E" w:rsidRPr="006C3557" w:rsidRDefault="008A7657"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31396061" w14:textId="77777777" w:rsidR="0000551E" w:rsidRPr="006C3557" w:rsidRDefault="008A7657"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46AB250C" w14:textId="77777777" w:rsidTr="008A7657">
        <w:trPr>
          <w:trHeight w:val="284"/>
        </w:trPr>
        <w:tc>
          <w:tcPr>
            <w:tcW w:w="567" w:type="dxa"/>
            <w:tcBorders>
              <w:right w:val="dotted" w:sz="4" w:space="0" w:color="auto"/>
            </w:tcBorders>
            <w:shd w:val="clear" w:color="auto" w:fill="auto"/>
            <w:noWrap/>
            <w:vAlign w:val="bottom"/>
          </w:tcPr>
          <w:p w14:paraId="25DDB0BC" w14:textId="77777777" w:rsidR="0000551E" w:rsidRPr="006C3557" w:rsidRDefault="0000551E" w:rsidP="000B6887">
            <w:pPr>
              <w:spacing w:after="0"/>
              <w:rPr>
                <w:rFonts w:cs="Arial"/>
                <w:color w:val="000000"/>
                <w:szCs w:val="22"/>
                <w:lang w:eastAsia="cs-CZ"/>
              </w:rPr>
            </w:pPr>
          </w:p>
        </w:tc>
        <w:tc>
          <w:tcPr>
            <w:tcW w:w="6379" w:type="dxa"/>
            <w:tcBorders>
              <w:left w:val="dotted" w:sz="4" w:space="0" w:color="auto"/>
              <w:right w:val="dotted" w:sz="4" w:space="0" w:color="auto"/>
            </w:tcBorders>
            <w:shd w:val="clear" w:color="auto" w:fill="auto"/>
            <w:noWrap/>
            <w:vAlign w:val="bottom"/>
          </w:tcPr>
          <w:p w14:paraId="44D1DB03"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41CBE8B4" w14:textId="77777777" w:rsidR="0000551E" w:rsidRPr="006C3557" w:rsidRDefault="0000551E" w:rsidP="000B6887">
            <w:pPr>
              <w:spacing w:after="0"/>
              <w:rPr>
                <w:rFonts w:cs="Arial"/>
                <w:color w:val="000000"/>
                <w:szCs w:val="22"/>
                <w:lang w:eastAsia="cs-CZ"/>
              </w:rPr>
            </w:pPr>
          </w:p>
        </w:tc>
      </w:tr>
    </w:tbl>
    <w:p w14:paraId="2EB9072A" w14:textId="77777777" w:rsidR="0000551E" w:rsidRDefault="0000551E" w:rsidP="00F81B94"/>
    <w:p w14:paraId="0B54ACE1"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05"/>
        <w:gridCol w:w="3402"/>
        <w:gridCol w:w="1417"/>
        <w:gridCol w:w="2557"/>
      </w:tblGrid>
      <w:tr w:rsidR="0000551E" w:rsidRPr="006C3557" w14:paraId="6CE61B2B" w14:textId="77777777" w:rsidTr="007E4F5E">
        <w:trPr>
          <w:trHeight w:val="472"/>
        </w:trPr>
        <w:tc>
          <w:tcPr>
            <w:tcW w:w="2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78E651"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402" w:type="dxa"/>
            <w:tcBorders>
              <w:top w:val="single" w:sz="8" w:space="0" w:color="auto"/>
              <w:left w:val="single" w:sz="8" w:space="0" w:color="auto"/>
              <w:bottom w:val="single" w:sz="8" w:space="0" w:color="auto"/>
              <w:right w:val="single" w:sz="8" w:space="0" w:color="auto"/>
            </w:tcBorders>
            <w:vAlign w:val="center"/>
          </w:tcPr>
          <w:p w14:paraId="1B287C35"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5"/>
            </w:r>
          </w:p>
        </w:tc>
        <w:tc>
          <w:tcPr>
            <w:tcW w:w="1417" w:type="dxa"/>
            <w:tcBorders>
              <w:top w:val="single" w:sz="8" w:space="0" w:color="auto"/>
              <w:left w:val="single" w:sz="8" w:space="0" w:color="auto"/>
              <w:bottom w:val="single" w:sz="8" w:space="0" w:color="auto"/>
              <w:right w:val="single" w:sz="8" w:space="0" w:color="auto"/>
            </w:tcBorders>
            <w:vAlign w:val="center"/>
          </w:tcPr>
          <w:p w14:paraId="7B31BB5E"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557" w:type="dxa"/>
            <w:tcBorders>
              <w:top w:val="single" w:sz="8" w:space="0" w:color="auto"/>
              <w:left w:val="single" w:sz="8" w:space="0" w:color="auto"/>
              <w:bottom w:val="single" w:sz="8" w:space="0" w:color="auto"/>
              <w:right w:val="single" w:sz="8" w:space="0" w:color="auto"/>
            </w:tcBorders>
            <w:shd w:val="clear" w:color="auto" w:fill="auto"/>
            <w:vAlign w:val="center"/>
          </w:tcPr>
          <w:p w14:paraId="3DEDF53E"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4457ED3B" w14:textId="77777777" w:rsidTr="008A7657">
        <w:trPr>
          <w:trHeight w:val="862"/>
        </w:trPr>
        <w:tc>
          <w:tcPr>
            <w:tcW w:w="2405" w:type="dxa"/>
            <w:shd w:val="clear" w:color="auto" w:fill="auto"/>
            <w:noWrap/>
            <w:vAlign w:val="center"/>
          </w:tcPr>
          <w:p w14:paraId="52AD440B" w14:textId="77777777" w:rsidR="0000551E" w:rsidRPr="006C3557" w:rsidRDefault="008A7657" w:rsidP="00337DDA">
            <w:pPr>
              <w:spacing w:after="0"/>
              <w:rPr>
                <w:rFonts w:cs="Arial"/>
                <w:color w:val="000000"/>
                <w:szCs w:val="22"/>
                <w:lang w:eastAsia="cs-CZ"/>
              </w:rPr>
            </w:pPr>
            <w:r>
              <w:rPr>
                <w:rFonts w:cs="Arial"/>
                <w:color w:val="000000"/>
                <w:szCs w:val="22"/>
                <w:lang w:eastAsia="cs-CZ"/>
              </w:rPr>
              <w:t>O2 IT Services s.r.o.</w:t>
            </w:r>
          </w:p>
        </w:tc>
        <w:tc>
          <w:tcPr>
            <w:tcW w:w="3402" w:type="dxa"/>
            <w:vAlign w:val="center"/>
          </w:tcPr>
          <w:p w14:paraId="5C184AE9" w14:textId="178DA0CD" w:rsidR="0000551E" w:rsidRPr="006C3557" w:rsidRDefault="00313522" w:rsidP="00337DDA">
            <w:pPr>
              <w:spacing w:after="0"/>
              <w:rPr>
                <w:rFonts w:cs="Arial"/>
                <w:color w:val="000000"/>
                <w:szCs w:val="22"/>
                <w:lang w:eastAsia="cs-CZ"/>
              </w:rPr>
            </w:pPr>
            <w:r>
              <w:rPr>
                <w:rFonts w:cs="Arial"/>
                <w:color w:val="000000"/>
                <w:szCs w:val="22"/>
                <w:lang w:eastAsia="cs-CZ"/>
              </w:rPr>
              <w:t>xxx</w:t>
            </w:r>
          </w:p>
        </w:tc>
        <w:tc>
          <w:tcPr>
            <w:tcW w:w="1417" w:type="dxa"/>
            <w:vAlign w:val="center"/>
          </w:tcPr>
          <w:p w14:paraId="2AFEC295" w14:textId="77777777" w:rsidR="0000551E" w:rsidRPr="006C3557" w:rsidRDefault="0000551E" w:rsidP="00337DDA">
            <w:pPr>
              <w:spacing w:after="0"/>
              <w:rPr>
                <w:rFonts w:cs="Arial"/>
                <w:color w:val="000000"/>
                <w:szCs w:val="22"/>
                <w:lang w:eastAsia="cs-CZ"/>
              </w:rPr>
            </w:pPr>
          </w:p>
        </w:tc>
        <w:tc>
          <w:tcPr>
            <w:tcW w:w="2557" w:type="dxa"/>
            <w:shd w:val="clear" w:color="auto" w:fill="auto"/>
            <w:vAlign w:val="center"/>
          </w:tcPr>
          <w:p w14:paraId="0A7BA43A" w14:textId="77777777" w:rsidR="0000551E" w:rsidRPr="006C3557" w:rsidRDefault="0000551E" w:rsidP="00BC5CB6">
            <w:pPr>
              <w:spacing w:after="0"/>
              <w:ind w:right="72"/>
              <w:rPr>
                <w:rFonts w:cs="Arial"/>
                <w:color w:val="000000"/>
                <w:szCs w:val="22"/>
                <w:lang w:eastAsia="cs-CZ"/>
              </w:rPr>
            </w:pPr>
          </w:p>
        </w:tc>
      </w:tr>
    </w:tbl>
    <w:p w14:paraId="7C34D80E" w14:textId="77777777" w:rsidR="0000551E" w:rsidRDefault="0000551E" w:rsidP="00EC6856">
      <w:pPr>
        <w:rPr>
          <w:rFonts w:cs="Arial"/>
          <w:szCs w:val="22"/>
        </w:rPr>
      </w:pPr>
    </w:p>
    <w:p w14:paraId="1251994F" w14:textId="77777777" w:rsidR="0000551E" w:rsidRDefault="0000551E">
      <w:pPr>
        <w:spacing w:after="0"/>
        <w:rPr>
          <w:rFonts w:cs="Arial"/>
          <w:b/>
          <w:caps/>
          <w:szCs w:val="22"/>
        </w:rPr>
      </w:pPr>
      <w:r>
        <w:rPr>
          <w:rFonts w:cs="Arial"/>
          <w:b/>
          <w:caps/>
          <w:szCs w:val="22"/>
        </w:rPr>
        <w:br w:type="page"/>
      </w:r>
    </w:p>
    <w:p w14:paraId="5F7327DD" w14:textId="77777777" w:rsidR="0000551E" w:rsidRDefault="0000551E" w:rsidP="00484CB3">
      <w:pPr>
        <w:rPr>
          <w:rFonts w:cs="Arial"/>
          <w:b/>
          <w:caps/>
          <w:szCs w:val="22"/>
        </w:rPr>
        <w:sectPr w:rsidR="0000551E" w:rsidSect="00223FDB">
          <w:footerReference w:type="default" r:id="rId14"/>
          <w:pgSz w:w="11906" w:h="16838" w:code="9"/>
          <w:pgMar w:top="1560" w:right="1418" w:bottom="1134" w:left="992" w:header="567" w:footer="567" w:gutter="0"/>
          <w:pgNumType w:start="1"/>
          <w:cols w:space="708"/>
          <w:docGrid w:linePitch="360"/>
        </w:sectPr>
      </w:pPr>
    </w:p>
    <w:p w14:paraId="5FCD4404" w14:textId="77777777" w:rsidR="0000551E" w:rsidRPr="006C3557" w:rsidRDefault="0000551E" w:rsidP="00484CB3">
      <w:pPr>
        <w:rPr>
          <w:rFonts w:cs="Arial"/>
          <w:b/>
          <w:caps/>
          <w:szCs w:val="22"/>
        </w:rPr>
      </w:pPr>
      <w:r>
        <w:rPr>
          <w:rFonts w:cs="Arial"/>
          <w:b/>
          <w:caps/>
          <w:szCs w:val="22"/>
        </w:rPr>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AB64BB" w:rsidRPr="00AB64BB">
        <w:rPr>
          <w:rFonts w:cs="Arial"/>
          <w:b/>
          <w:sz w:val="36"/>
          <w:szCs w:val="36"/>
        </w:rPr>
        <w:t>Z31964</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3DD743E" w14:textId="77777777" w:rsidTr="00415962">
        <w:tc>
          <w:tcPr>
            <w:tcW w:w="1701" w:type="dxa"/>
            <w:tcBorders>
              <w:top w:val="single" w:sz="8" w:space="0" w:color="auto"/>
              <w:left w:val="single" w:sz="8" w:space="0" w:color="auto"/>
              <w:bottom w:val="single" w:sz="8" w:space="0" w:color="auto"/>
            </w:tcBorders>
            <w:vAlign w:val="center"/>
          </w:tcPr>
          <w:p w14:paraId="60B73B85"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6"/>
            </w:r>
            <w:r w:rsidRPr="002D0745">
              <w:rPr>
                <w:b/>
                <w:szCs w:val="22"/>
              </w:rPr>
              <w:t>:</w:t>
            </w:r>
          </w:p>
        </w:tc>
        <w:tc>
          <w:tcPr>
            <w:tcW w:w="1095" w:type="dxa"/>
            <w:vAlign w:val="center"/>
          </w:tcPr>
          <w:p w14:paraId="707356FF" w14:textId="77777777" w:rsidR="004B36F6" w:rsidRPr="006C3557" w:rsidRDefault="00AB64BB" w:rsidP="00415962">
            <w:pPr>
              <w:pStyle w:val="Tabulka"/>
              <w:rPr>
                <w:szCs w:val="22"/>
              </w:rPr>
            </w:pPr>
            <w:r>
              <w:rPr>
                <w:szCs w:val="22"/>
              </w:rPr>
              <w:t>622</w:t>
            </w:r>
          </w:p>
        </w:tc>
      </w:tr>
    </w:tbl>
    <w:p w14:paraId="31C12EE3" w14:textId="77777777" w:rsidR="00DD7A03" w:rsidRPr="006C3557" w:rsidRDefault="00DD7A03" w:rsidP="00401780">
      <w:pPr>
        <w:rPr>
          <w:rFonts w:cs="Arial"/>
          <w:szCs w:val="22"/>
        </w:rPr>
      </w:pPr>
    </w:p>
    <w:p w14:paraId="5B30956D"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71E16411" w14:textId="77777777" w:rsidR="0000551E" w:rsidRDefault="0000551E" w:rsidP="00B93505">
      <w:pPr>
        <w:spacing w:after="120"/>
        <w:rPr>
          <w:rFonts w:cs="Arial"/>
        </w:rPr>
      </w:pPr>
      <w:r>
        <w:rPr>
          <w:rFonts w:cs="Arial"/>
        </w:rPr>
        <w:t xml:space="preserve">Požadované plnění je specifikováno v části A a B tohoto RfC. </w:t>
      </w:r>
    </w:p>
    <w:p w14:paraId="6EC8C879"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3D5CA01D"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7BFC42B"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D562FE"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F4354AF"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6514901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60E7F2DB"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9B2CA8" w:rsidRPr="003153D0" w14:paraId="0C3F6BEE" w14:textId="77777777" w:rsidTr="00005542">
        <w:trPr>
          <w:trHeight w:val="288"/>
        </w:trPr>
        <w:tc>
          <w:tcPr>
            <w:tcW w:w="567" w:type="dxa"/>
            <w:tcBorders>
              <w:top w:val="single" w:sz="8" w:space="0" w:color="auto"/>
              <w:left w:val="dotted" w:sz="4" w:space="0" w:color="auto"/>
              <w:bottom w:val="dotted" w:sz="4" w:space="0" w:color="auto"/>
              <w:right w:val="dotted" w:sz="4" w:space="0" w:color="auto"/>
            </w:tcBorders>
          </w:tcPr>
          <w:p w14:paraId="2577493C" w14:textId="77777777" w:rsidR="009B2CA8" w:rsidRPr="00651917" w:rsidRDefault="009B2CA8" w:rsidP="009B2CA8">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C414E52" w14:textId="77777777" w:rsidR="009B2CA8" w:rsidRPr="003153D0" w:rsidRDefault="009B2CA8" w:rsidP="009B2CA8">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Content>
            <w:tc>
              <w:tcPr>
                <w:tcW w:w="1557" w:type="dxa"/>
                <w:tcBorders>
                  <w:top w:val="single" w:sz="8" w:space="0" w:color="auto"/>
                  <w:left w:val="dotted" w:sz="4" w:space="0" w:color="auto"/>
                  <w:bottom w:val="dotted" w:sz="4" w:space="0" w:color="auto"/>
                  <w:right w:val="dotted" w:sz="4" w:space="0" w:color="auto"/>
                </w:tcBorders>
              </w:tcPr>
              <w:p w14:paraId="2066A397" w14:textId="77777777" w:rsidR="009B2CA8" w:rsidRPr="003153D0" w:rsidRDefault="009B2CA8" w:rsidP="009B2CA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1C9E9ED1" w14:textId="77777777" w:rsidR="009B2CA8" w:rsidRDefault="009B2CA8" w:rsidP="009B2CA8">
            <w:pPr>
              <w:spacing w:after="0"/>
              <w:rPr>
                <w:rFonts w:cs="Arial"/>
                <w:color w:val="000000"/>
                <w:szCs w:val="22"/>
                <w:lang w:eastAsia="cs-CZ"/>
              </w:rPr>
            </w:pPr>
            <w:r w:rsidRPr="003D05B0">
              <w:rPr>
                <w:rFonts w:cs="Arial"/>
                <w:color w:val="000000"/>
                <w:szCs w:val="22"/>
                <w:lang w:eastAsia="cs-CZ"/>
              </w:rPr>
              <w:t>Bez dopadů</w:t>
            </w:r>
          </w:p>
        </w:tc>
      </w:tr>
      <w:tr w:rsidR="009B2CA8" w:rsidRPr="00705F38" w14:paraId="68C2BB93" w14:textId="77777777" w:rsidTr="00005542">
        <w:trPr>
          <w:trHeight w:val="288"/>
        </w:trPr>
        <w:tc>
          <w:tcPr>
            <w:tcW w:w="567" w:type="dxa"/>
            <w:tcBorders>
              <w:top w:val="dotted" w:sz="4" w:space="0" w:color="auto"/>
              <w:left w:val="dotted" w:sz="4" w:space="0" w:color="auto"/>
              <w:bottom w:val="dotted" w:sz="4" w:space="0" w:color="auto"/>
              <w:right w:val="dotted" w:sz="4" w:space="0" w:color="auto"/>
            </w:tcBorders>
          </w:tcPr>
          <w:p w14:paraId="781C3F2E" w14:textId="77777777" w:rsidR="009B2CA8" w:rsidRPr="00651917" w:rsidRDefault="009B2CA8" w:rsidP="009B2CA8">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EB0D0FA" w14:textId="77777777" w:rsidR="009B2CA8" w:rsidRPr="003153D0" w:rsidRDefault="009B2CA8" w:rsidP="009B2CA8">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04DFE09" w14:textId="77777777" w:rsidR="009B2CA8" w:rsidRPr="00705F38" w:rsidRDefault="009B2CA8" w:rsidP="009B2CA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B175273" w14:textId="77777777" w:rsidR="009B2CA8" w:rsidRDefault="009B2CA8" w:rsidP="009B2CA8">
            <w:pPr>
              <w:spacing w:after="0"/>
              <w:rPr>
                <w:rFonts w:cs="Arial"/>
                <w:color w:val="000000"/>
                <w:szCs w:val="22"/>
                <w:lang w:eastAsia="cs-CZ"/>
              </w:rPr>
            </w:pPr>
            <w:r w:rsidRPr="003D05B0">
              <w:rPr>
                <w:rFonts w:cs="Arial"/>
                <w:color w:val="000000"/>
                <w:szCs w:val="22"/>
                <w:lang w:eastAsia="cs-CZ"/>
              </w:rPr>
              <w:t>Bez dopadů</w:t>
            </w:r>
          </w:p>
        </w:tc>
      </w:tr>
      <w:tr w:rsidR="009B2CA8" w14:paraId="093D4C49" w14:textId="77777777" w:rsidTr="00005542">
        <w:trPr>
          <w:trHeight w:val="288"/>
        </w:trPr>
        <w:tc>
          <w:tcPr>
            <w:tcW w:w="567" w:type="dxa"/>
            <w:tcBorders>
              <w:top w:val="dotted" w:sz="4" w:space="0" w:color="auto"/>
              <w:left w:val="dotted" w:sz="4" w:space="0" w:color="auto"/>
              <w:bottom w:val="dotted" w:sz="4" w:space="0" w:color="auto"/>
              <w:right w:val="dotted" w:sz="4" w:space="0" w:color="auto"/>
            </w:tcBorders>
          </w:tcPr>
          <w:p w14:paraId="11A2E047" w14:textId="77777777" w:rsidR="009B2CA8" w:rsidRPr="00651917" w:rsidRDefault="009B2CA8" w:rsidP="009B2CA8">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82D085" w14:textId="77777777" w:rsidR="009B2CA8" w:rsidRPr="003153D0" w:rsidRDefault="009B2CA8" w:rsidP="009B2CA8">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5865828" w14:textId="77777777" w:rsidR="009B2CA8" w:rsidRDefault="009B2CA8" w:rsidP="009B2CA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DF0C834" w14:textId="77777777" w:rsidR="009B2CA8" w:rsidRDefault="009B2CA8" w:rsidP="009B2CA8">
            <w:pPr>
              <w:spacing w:after="0"/>
              <w:rPr>
                <w:rFonts w:cs="Arial"/>
                <w:color w:val="000000"/>
                <w:szCs w:val="22"/>
                <w:lang w:eastAsia="cs-CZ"/>
              </w:rPr>
            </w:pPr>
            <w:r w:rsidRPr="003D05B0">
              <w:rPr>
                <w:rFonts w:cs="Arial"/>
                <w:color w:val="000000"/>
                <w:szCs w:val="22"/>
                <w:lang w:eastAsia="cs-CZ"/>
              </w:rPr>
              <w:t>Bez dopadů</w:t>
            </w:r>
          </w:p>
        </w:tc>
      </w:tr>
      <w:tr w:rsidR="009B2CA8" w14:paraId="5F29C0AF" w14:textId="77777777" w:rsidTr="00005542">
        <w:trPr>
          <w:trHeight w:val="288"/>
        </w:trPr>
        <w:tc>
          <w:tcPr>
            <w:tcW w:w="567" w:type="dxa"/>
            <w:tcBorders>
              <w:top w:val="dotted" w:sz="4" w:space="0" w:color="auto"/>
              <w:left w:val="dotted" w:sz="4" w:space="0" w:color="auto"/>
              <w:bottom w:val="dotted" w:sz="4" w:space="0" w:color="auto"/>
              <w:right w:val="dotted" w:sz="4" w:space="0" w:color="auto"/>
            </w:tcBorders>
          </w:tcPr>
          <w:p w14:paraId="0FA43462" w14:textId="77777777" w:rsidR="009B2CA8" w:rsidRPr="00651917" w:rsidRDefault="009B2CA8" w:rsidP="009B2CA8">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7A5F5B" w14:textId="77777777" w:rsidR="009B2CA8" w:rsidRDefault="009B2CA8" w:rsidP="009B2CA8">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56A8F209" w14:textId="77777777" w:rsidR="009B2CA8" w:rsidRDefault="009B2CA8" w:rsidP="009B2CA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A5A2427" w14:textId="77777777" w:rsidR="009B2CA8" w:rsidRDefault="009B2CA8" w:rsidP="009B2CA8">
            <w:pPr>
              <w:spacing w:after="0"/>
              <w:rPr>
                <w:rFonts w:cs="Arial"/>
                <w:color w:val="000000"/>
                <w:szCs w:val="22"/>
                <w:lang w:eastAsia="cs-CZ"/>
              </w:rPr>
            </w:pPr>
            <w:r w:rsidRPr="003D05B0">
              <w:rPr>
                <w:rFonts w:cs="Arial"/>
                <w:color w:val="000000"/>
                <w:szCs w:val="22"/>
                <w:lang w:eastAsia="cs-CZ"/>
              </w:rPr>
              <w:t>Bez dopadů</w:t>
            </w:r>
          </w:p>
        </w:tc>
      </w:tr>
      <w:tr w:rsidR="009B2CA8" w14:paraId="27712E80" w14:textId="77777777" w:rsidTr="00005542">
        <w:trPr>
          <w:trHeight w:val="288"/>
        </w:trPr>
        <w:tc>
          <w:tcPr>
            <w:tcW w:w="567" w:type="dxa"/>
            <w:tcBorders>
              <w:top w:val="dotted" w:sz="4" w:space="0" w:color="auto"/>
              <w:left w:val="dotted" w:sz="4" w:space="0" w:color="auto"/>
              <w:bottom w:val="dotted" w:sz="4" w:space="0" w:color="auto"/>
              <w:right w:val="dotted" w:sz="4" w:space="0" w:color="auto"/>
            </w:tcBorders>
          </w:tcPr>
          <w:p w14:paraId="5FD1F594" w14:textId="77777777" w:rsidR="009B2CA8" w:rsidRPr="00651917" w:rsidRDefault="009B2CA8" w:rsidP="009B2CA8">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C72036" w14:textId="77777777" w:rsidR="009B2CA8" w:rsidRDefault="009B2CA8" w:rsidP="009B2CA8">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62B6B3E" w14:textId="77777777" w:rsidR="009B2CA8" w:rsidRDefault="009B2CA8" w:rsidP="009B2CA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ABE0922" w14:textId="77777777" w:rsidR="009B2CA8" w:rsidRDefault="009B2CA8" w:rsidP="009B2CA8">
            <w:pPr>
              <w:spacing w:after="0"/>
              <w:rPr>
                <w:rFonts w:cs="Arial"/>
                <w:color w:val="000000"/>
                <w:szCs w:val="22"/>
                <w:lang w:eastAsia="cs-CZ"/>
              </w:rPr>
            </w:pPr>
            <w:r w:rsidRPr="003D05B0">
              <w:rPr>
                <w:rFonts w:cs="Arial"/>
                <w:color w:val="000000"/>
                <w:szCs w:val="22"/>
                <w:lang w:eastAsia="cs-CZ"/>
              </w:rPr>
              <w:t>Bez dopadů</w:t>
            </w:r>
          </w:p>
        </w:tc>
      </w:tr>
      <w:tr w:rsidR="009B2CA8" w14:paraId="2BABB839" w14:textId="77777777" w:rsidTr="00005542">
        <w:trPr>
          <w:trHeight w:val="288"/>
        </w:trPr>
        <w:tc>
          <w:tcPr>
            <w:tcW w:w="567" w:type="dxa"/>
            <w:tcBorders>
              <w:top w:val="dotted" w:sz="4" w:space="0" w:color="auto"/>
              <w:left w:val="dotted" w:sz="4" w:space="0" w:color="auto"/>
              <w:bottom w:val="dotted" w:sz="4" w:space="0" w:color="auto"/>
              <w:right w:val="dotted" w:sz="4" w:space="0" w:color="auto"/>
            </w:tcBorders>
          </w:tcPr>
          <w:p w14:paraId="3C11B37A" w14:textId="77777777" w:rsidR="009B2CA8" w:rsidRPr="00651917" w:rsidRDefault="009B2CA8" w:rsidP="009B2CA8">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1F1408" w14:textId="77777777" w:rsidR="009B2CA8" w:rsidRDefault="009B2CA8" w:rsidP="009B2CA8">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59504009" w14:textId="77777777" w:rsidR="009B2CA8" w:rsidRDefault="009B2CA8" w:rsidP="009B2CA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6B57DE5" w14:textId="77777777" w:rsidR="009B2CA8" w:rsidRDefault="009B2CA8" w:rsidP="009B2CA8">
            <w:pPr>
              <w:spacing w:after="0"/>
              <w:rPr>
                <w:rFonts w:cs="Arial"/>
                <w:color w:val="000000"/>
                <w:szCs w:val="22"/>
                <w:lang w:eastAsia="cs-CZ"/>
              </w:rPr>
            </w:pPr>
            <w:r w:rsidRPr="003D05B0">
              <w:rPr>
                <w:rFonts w:cs="Arial"/>
                <w:color w:val="000000"/>
                <w:szCs w:val="22"/>
                <w:lang w:eastAsia="cs-CZ"/>
              </w:rPr>
              <w:t>Bez dopadů</w:t>
            </w:r>
          </w:p>
        </w:tc>
      </w:tr>
      <w:tr w:rsidR="009B2CA8" w14:paraId="741B7E9C" w14:textId="77777777" w:rsidTr="00005542">
        <w:trPr>
          <w:trHeight w:val="288"/>
        </w:trPr>
        <w:tc>
          <w:tcPr>
            <w:tcW w:w="567" w:type="dxa"/>
            <w:tcBorders>
              <w:top w:val="dotted" w:sz="4" w:space="0" w:color="auto"/>
              <w:left w:val="dotted" w:sz="4" w:space="0" w:color="auto"/>
              <w:bottom w:val="dotted" w:sz="4" w:space="0" w:color="auto"/>
              <w:right w:val="dotted" w:sz="4" w:space="0" w:color="auto"/>
            </w:tcBorders>
          </w:tcPr>
          <w:p w14:paraId="75C72A43" w14:textId="77777777" w:rsidR="009B2CA8" w:rsidRPr="00651917" w:rsidRDefault="009B2CA8" w:rsidP="009B2CA8">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AD3815" w14:textId="77777777" w:rsidR="009B2CA8" w:rsidRDefault="009B2CA8" w:rsidP="009B2CA8">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44D85A0" w14:textId="77777777" w:rsidR="009B2CA8" w:rsidRDefault="009B2CA8" w:rsidP="009B2CA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D0C18AE" w14:textId="77777777" w:rsidR="009B2CA8" w:rsidRDefault="009B2CA8" w:rsidP="009B2CA8">
            <w:pPr>
              <w:spacing w:after="0"/>
              <w:rPr>
                <w:rFonts w:cs="Arial"/>
                <w:color w:val="000000"/>
                <w:szCs w:val="22"/>
                <w:lang w:eastAsia="cs-CZ"/>
              </w:rPr>
            </w:pPr>
            <w:r w:rsidRPr="003D05B0">
              <w:rPr>
                <w:rFonts w:cs="Arial"/>
                <w:color w:val="000000"/>
                <w:szCs w:val="22"/>
                <w:lang w:eastAsia="cs-CZ"/>
              </w:rPr>
              <w:t>Bez dopadů</w:t>
            </w:r>
          </w:p>
        </w:tc>
      </w:tr>
      <w:tr w:rsidR="009B2CA8" w14:paraId="125F8B3E" w14:textId="77777777" w:rsidTr="00005542">
        <w:trPr>
          <w:trHeight w:val="288"/>
        </w:trPr>
        <w:tc>
          <w:tcPr>
            <w:tcW w:w="567" w:type="dxa"/>
            <w:tcBorders>
              <w:top w:val="dotted" w:sz="4" w:space="0" w:color="auto"/>
              <w:left w:val="dotted" w:sz="4" w:space="0" w:color="auto"/>
              <w:bottom w:val="dotted" w:sz="4" w:space="0" w:color="auto"/>
              <w:right w:val="dotted" w:sz="4" w:space="0" w:color="auto"/>
            </w:tcBorders>
          </w:tcPr>
          <w:p w14:paraId="5DD517BD" w14:textId="77777777" w:rsidR="009B2CA8" w:rsidRPr="00651917" w:rsidRDefault="009B2CA8" w:rsidP="009B2CA8">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FC8B3F" w14:textId="77777777" w:rsidR="009B2CA8" w:rsidRPr="000E5DC8" w:rsidRDefault="009B2CA8" w:rsidP="009B2CA8">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D76C4B5" w14:textId="77777777" w:rsidR="009B2CA8" w:rsidRDefault="009B2CA8" w:rsidP="009B2CA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0651EE9" w14:textId="77777777" w:rsidR="009B2CA8" w:rsidRDefault="009B2CA8" w:rsidP="009B2CA8">
            <w:pPr>
              <w:spacing w:after="0"/>
              <w:rPr>
                <w:rFonts w:cs="Arial"/>
                <w:color w:val="000000"/>
                <w:szCs w:val="22"/>
                <w:lang w:eastAsia="cs-CZ"/>
              </w:rPr>
            </w:pPr>
            <w:r w:rsidRPr="003D05B0">
              <w:rPr>
                <w:rFonts w:cs="Arial"/>
                <w:color w:val="000000"/>
                <w:szCs w:val="22"/>
                <w:lang w:eastAsia="cs-CZ"/>
              </w:rPr>
              <w:t>Bez dopadů</w:t>
            </w:r>
          </w:p>
        </w:tc>
      </w:tr>
      <w:tr w:rsidR="009B2CA8" w14:paraId="0ED4DDD2" w14:textId="77777777" w:rsidTr="00005542">
        <w:trPr>
          <w:trHeight w:val="288"/>
        </w:trPr>
        <w:tc>
          <w:tcPr>
            <w:tcW w:w="567" w:type="dxa"/>
            <w:tcBorders>
              <w:top w:val="dotted" w:sz="4" w:space="0" w:color="auto"/>
              <w:left w:val="dotted" w:sz="4" w:space="0" w:color="auto"/>
              <w:bottom w:val="dotted" w:sz="4" w:space="0" w:color="auto"/>
              <w:right w:val="dotted" w:sz="4" w:space="0" w:color="auto"/>
            </w:tcBorders>
          </w:tcPr>
          <w:p w14:paraId="766D7EA5" w14:textId="77777777" w:rsidR="009B2CA8" w:rsidRPr="00651917" w:rsidRDefault="009B2CA8" w:rsidP="009B2CA8">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A077D3" w14:textId="77777777" w:rsidR="009B2CA8" w:rsidRDefault="009B2CA8" w:rsidP="009B2CA8">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6421CB77" w14:textId="77777777" w:rsidR="009B2CA8" w:rsidRDefault="009B2CA8" w:rsidP="009B2CA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F87910F" w14:textId="77777777" w:rsidR="009B2CA8" w:rsidRDefault="009B2CA8" w:rsidP="009B2CA8">
            <w:pPr>
              <w:spacing w:after="0"/>
              <w:rPr>
                <w:rFonts w:cs="Arial"/>
                <w:color w:val="000000"/>
                <w:szCs w:val="22"/>
                <w:lang w:eastAsia="cs-CZ"/>
              </w:rPr>
            </w:pPr>
            <w:r w:rsidRPr="003D05B0">
              <w:rPr>
                <w:rFonts w:cs="Arial"/>
                <w:color w:val="000000"/>
                <w:szCs w:val="22"/>
                <w:lang w:eastAsia="cs-CZ"/>
              </w:rPr>
              <w:t>Bez dopadů</w:t>
            </w:r>
          </w:p>
        </w:tc>
      </w:tr>
      <w:tr w:rsidR="009B2CA8" w14:paraId="3E50C781" w14:textId="77777777" w:rsidTr="00005542">
        <w:trPr>
          <w:trHeight w:val="288"/>
        </w:trPr>
        <w:tc>
          <w:tcPr>
            <w:tcW w:w="567" w:type="dxa"/>
            <w:tcBorders>
              <w:top w:val="dotted" w:sz="4" w:space="0" w:color="auto"/>
              <w:left w:val="dotted" w:sz="4" w:space="0" w:color="auto"/>
              <w:bottom w:val="dotted" w:sz="4" w:space="0" w:color="auto"/>
              <w:right w:val="dotted" w:sz="4" w:space="0" w:color="auto"/>
            </w:tcBorders>
          </w:tcPr>
          <w:p w14:paraId="174E6E06" w14:textId="77777777" w:rsidR="009B2CA8" w:rsidRPr="00651917" w:rsidRDefault="009B2CA8" w:rsidP="009B2CA8">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DFA084" w14:textId="77777777" w:rsidR="009B2CA8" w:rsidRPr="000E5DC8" w:rsidRDefault="009B2CA8" w:rsidP="009B2CA8">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C1DB49B" w14:textId="77777777" w:rsidR="009B2CA8" w:rsidRDefault="009B2CA8" w:rsidP="009B2CA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AA6712E" w14:textId="77777777" w:rsidR="009B2CA8" w:rsidRDefault="009B2CA8" w:rsidP="009B2CA8">
            <w:pPr>
              <w:spacing w:after="0"/>
              <w:rPr>
                <w:rFonts w:cs="Arial"/>
                <w:color w:val="000000"/>
                <w:szCs w:val="22"/>
                <w:lang w:eastAsia="cs-CZ"/>
              </w:rPr>
            </w:pPr>
            <w:r w:rsidRPr="003D05B0">
              <w:rPr>
                <w:rFonts w:cs="Arial"/>
                <w:color w:val="000000"/>
                <w:szCs w:val="22"/>
                <w:lang w:eastAsia="cs-CZ"/>
              </w:rPr>
              <w:t>Bez dopadů</w:t>
            </w:r>
          </w:p>
        </w:tc>
      </w:tr>
      <w:tr w:rsidR="009B2CA8" w:rsidRPr="00F7707A" w14:paraId="44E7D598" w14:textId="77777777" w:rsidTr="00005542">
        <w:trPr>
          <w:trHeight w:val="288"/>
        </w:trPr>
        <w:tc>
          <w:tcPr>
            <w:tcW w:w="567" w:type="dxa"/>
            <w:tcBorders>
              <w:top w:val="dotted" w:sz="4" w:space="0" w:color="auto"/>
              <w:left w:val="dotted" w:sz="4" w:space="0" w:color="auto"/>
              <w:bottom w:val="dotted" w:sz="4" w:space="0" w:color="auto"/>
              <w:right w:val="dotted" w:sz="4" w:space="0" w:color="auto"/>
            </w:tcBorders>
          </w:tcPr>
          <w:p w14:paraId="3C0278E1" w14:textId="77777777" w:rsidR="009B2CA8" w:rsidRPr="00651917" w:rsidRDefault="009B2CA8" w:rsidP="009B2CA8">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E4217C" w14:textId="77777777" w:rsidR="009B2CA8" w:rsidRPr="00F7707A" w:rsidRDefault="009B2CA8" w:rsidP="009B2CA8">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5BE57267" w14:textId="77777777" w:rsidR="009B2CA8" w:rsidRPr="00F7707A" w:rsidRDefault="009B2CA8" w:rsidP="009B2CA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C62C9E4" w14:textId="77777777" w:rsidR="009B2CA8" w:rsidRDefault="009B2CA8" w:rsidP="009B2CA8">
            <w:pPr>
              <w:spacing w:after="0"/>
              <w:rPr>
                <w:rFonts w:cs="Arial"/>
                <w:color w:val="000000"/>
                <w:szCs w:val="22"/>
                <w:lang w:eastAsia="cs-CZ"/>
              </w:rPr>
            </w:pPr>
            <w:r w:rsidRPr="003D05B0">
              <w:rPr>
                <w:rFonts w:cs="Arial"/>
                <w:color w:val="000000"/>
                <w:szCs w:val="22"/>
                <w:lang w:eastAsia="cs-CZ"/>
              </w:rPr>
              <w:t>Bez dopadů</w:t>
            </w:r>
          </w:p>
        </w:tc>
      </w:tr>
      <w:tr w:rsidR="009B2CA8" w14:paraId="7EE3B847" w14:textId="77777777" w:rsidTr="00005542">
        <w:trPr>
          <w:trHeight w:val="288"/>
        </w:trPr>
        <w:tc>
          <w:tcPr>
            <w:tcW w:w="567" w:type="dxa"/>
            <w:tcBorders>
              <w:top w:val="dotted" w:sz="4" w:space="0" w:color="auto"/>
              <w:left w:val="dotted" w:sz="4" w:space="0" w:color="auto"/>
              <w:bottom w:val="dotted" w:sz="4" w:space="0" w:color="auto"/>
              <w:right w:val="dotted" w:sz="4" w:space="0" w:color="auto"/>
            </w:tcBorders>
          </w:tcPr>
          <w:p w14:paraId="0CF9F0AE" w14:textId="77777777" w:rsidR="009B2CA8" w:rsidRPr="00651917" w:rsidRDefault="009B2CA8" w:rsidP="009B2CA8">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92E91F" w14:textId="77777777" w:rsidR="009B2CA8" w:rsidRPr="00F7707A" w:rsidRDefault="009B2CA8" w:rsidP="009B2CA8">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E064704" w14:textId="77777777" w:rsidR="009B2CA8" w:rsidRDefault="009B2CA8" w:rsidP="009B2CA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1DF4EED" w14:textId="77777777" w:rsidR="009B2CA8" w:rsidRDefault="009B2CA8" w:rsidP="009B2CA8">
            <w:pPr>
              <w:spacing w:after="0"/>
              <w:rPr>
                <w:rFonts w:cs="Arial"/>
                <w:color w:val="000000"/>
                <w:szCs w:val="22"/>
                <w:lang w:eastAsia="cs-CZ"/>
              </w:rPr>
            </w:pPr>
            <w:r w:rsidRPr="003D05B0">
              <w:rPr>
                <w:rFonts w:cs="Arial"/>
                <w:color w:val="000000"/>
                <w:szCs w:val="22"/>
                <w:lang w:eastAsia="cs-CZ"/>
              </w:rPr>
              <w:t>Bez dopadů</w:t>
            </w:r>
          </w:p>
        </w:tc>
      </w:tr>
      <w:tr w:rsidR="009B2CA8" w14:paraId="34539EDA" w14:textId="77777777" w:rsidTr="00005542">
        <w:trPr>
          <w:trHeight w:val="288"/>
        </w:trPr>
        <w:tc>
          <w:tcPr>
            <w:tcW w:w="567" w:type="dxa"/>
            <w:tcBorders>
              <w:top w:val="dotted" w:sz="4" w:space="0" w:color="auto"/>
              <w:left w:val="dotted" w:sz="4" w:space="0" w:color="auto"/>
              <w:bottom w:val="dotted" w:sz="4" w:space="0" w:color="auto"/>
              <w:right w:val="dotted" w:sz="4" w:space="0" w:color="auto"/>
            </w:tcBorders>
          </w:tcPr>
          <w:p w14:paraId="0121885D" w14:textId="77777777" w:rsidR="009B2CA8" w:rsidRPr="00651917" w:rsidRDefault="009B2CA8" w:rsidP="009B2CA8">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7901F7" w14:textId="77777777" w:rsidR="009B2CA8" w:rsidRPr="00927AC8" w:rsidRDefault="009B2CA8" w:rsidP="009B2CA8">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034D6B0E" w14:textId="77777777" w:rsidR="009B2CA8" w:rsidRDefault="009B2CA8" w:rsidP="009B2CA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C109C93" w14:textId="77777777" w:rsidR="009B2CA8" w:rsidRDefault="009B2CA8" w:rsidP="009B2CA8">
            <w:pPr>
              <w:spacing w:after="0"/>
              <w:rPr>
                <w:rFonts w:cs="Arial"/>
                <w:color w:val="000000"/>
                <w:szCs w:val="22"/>
                <w:lang w:eastAsia="cs-CZ"/>
              </w:rPr>
            </w:pPr>
            <w:r w:rsidRPr="003D05B0">
              <w:rPr>
                <w:rFonts w:cs="Arial"/>
                <w:color w:val="000000"/>
                <w:szCs w:val="22"/>
                <w:lang w:eastAsia="cs-CZ"/>
              </w:rPr>
              <w:t>Bez dopadů</w:t>
            </w:r>
          </w:p>
        </w:tc>
      </w:tr>
    </w:tbl>
    <w:p w14:paraId="0701EDCF" w14:textId="77777777" w:rsidR="001B7D19" w:rsidRDefault="001B7D19" w:rsidP="004A3B16">
      <w:pPr>
        <w:rPr>
          <w:rFonts w:cs="Arial"/>
        </w:rPr>
      </w:pPr>
    </w:p>
    <w:p w14:paraId="700CE527"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39C009E5" w14:textId="77777777" w:rsidR="0000551E" w:rsidRDefault="0000551E" w:rsidP="004C756F"/>
    <w:p w14:paraId="1748726E"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9B2CA8" w:rsidRPr="00F23D33" w14:paraId="023FB240" w14:textId="77777777" w:rsidTr="00005542">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5AB070" w14:textId="77777777" w:rsidR="009B2CA8" w:rsidRPr="00F23D33" w:rsidRDefault="009B2CA8" w:rsidP="00005542">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2FA7A9" w14:textId="77777777" w:rsidR="009B2CA8" w:rsidRPr="00F23D33" w:rsidRDefault="009B2CA8" w:rsidP="00005542">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9B2CA8" w:rsidRPr="00F23D33" w14:paraId="43AC94F9" w14:textId="77777777" w:rsidTr="00005542">
        <w:trPr>
          <w:trHeight w:val="284"/>
        </w:trPr>
        <w:tc>
          <w:tcPr>
            <w:tcW w:w="2126" w:type="dxa"/>
            <w:tcBorders>
              <w:right w:val="dotted" w:sz="4" w:space="0" w:color="auto"/>
            </w:tcBorders>
            <w:shd w:val="clear" w:color="auto" w:fill="auto"/>
            <w:noWrap/>
            <w:vAlign w:val="bottom"/>
          </w:tcPr>
          <w:p w14:paraId="60A5E909" w14:textId="77777777" w:rsidR="009B2CA8" w:rsidRPr="00F23D33" w:rsidRDefault="009B2CA8" w:rsidP="00005542">
            <w:pPr>
              <w:spacing w:after="0"/>
              <w:rPr>
                <w:rFonts w:cs="Arial"/>
                <w:color w:val="000000"/>
                <w:szCs w:val="22"/>
                <w:lang w:eastAsia="cs-CZ"/>
              </w:rPr>
            </w:pPr>
            <w:r>
              <w:rPr>
                <w:rFonts w:cs="Arial"/>
                <w:color w:val="000000"/>
                <w:szCs w:val="22"/>
                <w:lang w:eastAsia="cs-CZ"/>
              </w:rPr>
              <w:t>SZIF/SAP</w:t>
            </w:r>
          </w:p>
        </w:tc>
        <w:tc>
          <w:tcPr>
            <w:tcW w:w="7654" w:type="dxa"/>
            <w:tcBorders>
              <w:left w:val="dotted" w:sz="4" w:space="0" w:color="auto"/>
              <w:right w:val="dotted" w:sz="4" w:space="0" w:color="auto"/>
            </w:tcBorders>
            <w:shd w:val="clear" w:color="auto" w:fill="auto"/>
            <w:noWrap/>
            <w:vAlign w:val="bottom"/>
          </w:tcPr>
          <w:p w14:paraId="57E9E96B" w14:textId="77777777" w:rsidR="009B2CA8" w:rsidRPr="00F23D33" w:rsidRDefault="009B2CA8" w:rsidP="00005542">
            <w:pPr>
              <w:spacing w:after="0"/>
              <w:rPr>
                <w:rFonts w:cs="Arial"/>
                <w:color w:val="000000"/>
                <w:szCs w:val="22"/>
                <w:lang w:eastAsia="cs-CZ"/>
              </w:rPr>
            </w:pPr>
            <w:r>
              <w:rPr>
                <w:rFonts w:cs="Arial"/>
                <w:color w:val="000000"/>
                <w:szCs w:val="22"/>
                <w:lang w:eastAsia="cs-CZ"/>
              </w:rPr>
              <w:t>Součinnost při testování</w:t>
            </w:r>
          </w:p>
        </w:tc>
      </w:tr>
      <w:tr w:rsidR="009B2CA8" w:rsidRPr="00F23D33" w14:paraId="1D57860C" w14:textId="77777777" w:rsidTr="00005542">
        <w:trPr>
          <w:trHeight w:val="284"/>
        </w:trPr>
        <w:tc>
          <w:tcPr>
            <w:tcW w:w="2126" w:type="dxa"/>
            <w:tcBorders>
              <w:right w:val="dotted" w:sz="4" w:space="0" w:color="auto"/>
            </w:tcBorders>
            <w:shd w:val="clear" w:color="auto" w:fill="auto"/>
            <w:noWrap/>
            <w:vAlign w:val="bottom"/>
          </w:tcPr>
          <w:p w14:paraId="4EDBEBE6" w14:textId="77777777" w:rsidR="009B2CA8" w:rsidRPr="00F23D33" w:rsidRDefault="009B2CA8" w:rsidP="00005542">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65F5AF6B" w14:textId="77777777" w:rsidR="009B2CA8" w:rsidRPr="00F23D33" w:rsidRDefault="009B2CA8" w:rsidP="00005542">
            <w:pPr>
              <w:spacing w:after="0"/>
              <w:rPr>
                <w:rFonts w:cs="Arial"/>
                <w:color w:val="000000"/>
                <w:szCs w:val="22"/>
                <w:lang w:eastAsia="cs-CZ"/>
              </w:rPr>
            </w:pPr>
          </w:p>
        </w:tc>
      </w:tr>
    </w:tbl>
    <w:p w14:paraId="41BE3C99" w14:textId="77777777" w:rsidR="00E7026E" w:rsidRPr="00A97BF3" w:rsidRDefault="009B2CA8" w:rsidP="00E7026E">
      <w:pPr>
        <w:spacing w:before="60"/>
        <w:rPr>
          <w:sz w:val="16"/>
          <w:szCs w:val="16"/>
        </w:rPr>
      </w:pPr>
      <w:r>
        <w:rPr>
          <w:sz w:val="16"/>
          <w:szCs w:val="16"/>
        </w:rPr>
        <w:t xml:space="preserve"> </w:t>
      </w:r>
      <w:r w:rsidR="00E7026E">
        <w:rPr>
          <w:sz w:val="16"/>
          <w:szCs w:val="16"/>
        </w:rPr>
        <w:t>(V případě, že má změnový požadavek dopad na napojení na SIEM, PIM nebo Management zranitelnosti dle bodu</w:t>
      </w:r>
      <w:r w:rsidR="00B01DEF">
        <w:rPr>
          <w:sz w:val="16"/>
          <w:szCs w:val="16"/>
        </w:rPr>
        <w:t xml:space="preserve"> 1</w:t>
      </w:r>
      <w:r w:rsidR="00E7026E">
        <w:rPr>
          <w:sz w:val="16"/>
          <w:szCs w:val="16"/>
        </w:rPr>
        <w:t>, uveďte také požadovanou součinnost Oddělení kybernetické bezpečnosti.</w:t>
      </w:r>
      <w:r w:rsidR="00E7026E" w:rsidRPr="00FF76C8">
        <w:rPr>
          <w:sz w:val="16"/>
          <w:szCs w:val="16"/>
        </w:rPr>
        <w:t>)</w:t>
      </w:r>
    </w:p>
    <w:p w14:paraId="3A2782F0" w14:textId="77777777" w:rsidR="0000551E" w:rsidRPr="004C756F" w:rsidRDefault="0000551E" w:rsidP="00CB3C3C"/>
    <w:p w14:paraId="18D7045C"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183B08B2"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CF08BA"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08E901A"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5634FE2E"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2BC94093"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62BF0BCF" w14:textId="77777777" w:rsidR="0000551E" w:rsidRPr="00F23D33" w:rsidRDefault="00F54106" w:rsidP="001E3C70">
            <w:pPr>
              <w:spacing w:after="0"/>
              <w:rPr>
                <w:rFonts w:cs="Arial"/>
                <w:color w:val="000000"/>
                <w:szCs w:val="22"/>
                <w:lang w:eastAsia="cs-CZ"/>
              </w:rPr>
            </w:pPr>
            <w:r>
              <w:rPr>
                <w:rFonts w:cs="Arial"/>
                <w:color w:val="000000"/>
                <w:szCs w:val="22"/>
                <w:lang w:eastAsia="cs-CZ"/>
              </w:rPr>
              <w:t>ihned</w:t>
            </w:r>
          </w:p>
        </w:tc>
      </w:tr>
      <w:tr w:rsidR="0000551E" w:rsidRPr="00F23D33" w14:paraId="53CDC8C8" w14:textId="77777777" w:rsidTr="008671B9">
        <w:trPr>
          <w:trHeight w:val="284"/>
        </w:trPr>
        <w:tc>
          <w:tcPr>
            <w:tcW w:w="7513" w:type="dxa"/>
            <w:tcBorders>
              <w:right w:val="dotted" w:sz="4" w:space="0" w:color="auto"/>
            </w:tcBorders>
            <w:shd w:val="clear" w:color="auto" w:fill="auto"/>
            <w:noWrap/>
            <w:vAlign w:val="bottom"/>
          </w:tcPr>
          <w:p w14:paraId="4A081FD3" w14:textId="77777777" w:rsidR="0000551E" w:rsidRDefault="00F54106" w:rsidP="001E3C70">
            <w:pPr>
              <w:spacing w:after="0"/>
              <w:rPr>
                <w:rFonts w:cs="Arial"/>
                <w:color w:val="000000"/>
                <w:szCs w:val="22"/>
                <w:lang w:eastAsia="cs-CZ"/>
              </w:rPr>
            </w:pPr>
            <w:r>
              <w:rPr>
                <w:rFonts w:cs="Arial"/>
                <w:color w:val="000000"/>
                <w:szCs w:val="22"/>
                <w:lang w:eastAsia="cs-CZ"/>
              </w:rPr>
              <w:t xml:space="preserve">Nasazení na test </w:t>
            </w:r>
          </w:p>
        </w:tc>
        <w:tc>
          <w:tcPr>
            <w:tcW w:w="2268" w:type="dxa"/>
            <w:tcBorders>
              <w:left w:val="dotted" w:sz="4" w:space="0" w:color="auto"/>
            </w:tcBorders>
            <w:shd w:val="clear" w:color="auto" w:fill="auto"/>
            <w:vAlign w:val="bottom"/>
          </w:tcPr>
          <w:p w14:paraId="34B9B7D2" w14:textId="77777777" w:rsidR="0000551E" w:rsidRPr="00F23D33" w:rsidRDefault="00F54106" w:rsidP="001E3C70">
            <w:pPr>
              <w:spacing w:after="0"/>
              <w:rPr>
                <w:rFonts w:cs="Arial"/>
                <w:color w:val="000000"/>
                <w:szCs w:val="22"/>
                <w:lang w:eastAsia="cs-CZ"/>
              </w:rPr>
            </w:pPr>
            <w:r>
              <w:rPr>
                <w:rFonts w:cs="Arial"/>
                <w:color w:val="000000"/>
                <w:szCs w:val="22"/>
                <w:lang w:eastAsia="cs-CZ"/>
              </w:rPr>
              <w:t>30.7.2021</w:t>
            </w:r>
          </w:p>
        </w:tc>
      </w:tr>
      <w:tr w:rsidR="0000551E" w:rsidRPr="00F23D33" w14:paraId="205CD97D" w14:textId="77777777" w:rsidTr="008671B9">
        <w:trPr>
          <w:trHeight w:val="284"/>
        </w:trPr>
        <w:tc>
          <w:tcPr>
            <w:tcW w:w="7513" w:type="dxa"/>
            <w:tcBorders>
              <w:right w:val="dotted" w:sz="4" w:space="0" w:color="auto"/>
            </w:tcBorders>
            <w:shd w:val="clear" w:color="auto" w:fill="auto"/>
            <w:noWrap/>
            <w:vAlign w:val="bottom"/>
          </w:tcPr>
          <w:p w14:paraId="189C842A"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4786FB20" w14:textId="77777777" w:rsidR="0000551E" w:rsidRPr="00F23D33" w:rsidRDefault="00F54106" w:rsidP="001E3C70">
            <w:pPr>
              <w:spacing w:after="0"/>
              <w:rPr>
                <w:rFonts w:cs="Arial"/>
                <w:color w:val="000000"/>
                <w:szCs w:val="22"/>
                <w:lang w:eastAsia="cs-CZ"/>
              </w:rPr>
            </w:pPr>
            <w:r>
              <w:rPr>
                <w:rFonts w:cs="Arial"/>
                <w:color w:val="000000"/>
                <w:szCs w:val="22"/>
                <w:lang w:eastAsia="cs-CZ"/>
              </w:rPr>
              <w:t>30.8.2021</w:t>
            </w:r>
          </w:p>
        </w:tc>
      </w:tr>
    </w:tbl>
    <w:p w14:paraId="2510423D"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0" w:name="_Ref31623420"/>
      <w:r w:rsidRPr="0003534C">
        <w:rPr>
          <w:rFonts w:cs="Arial"/>
          <w:sz w:val="22"/>
          <w:szCs w:val="22"/>
        </w:rPr>
        <w:t>Pracnost a cenová nabídka navrhovaného řešení</w:t>
      </w:r>
      <w:bookmarkEnd w:id="0"/>
    </w:p>
    <w:p w14:paraId="7BC9EFFB"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9B2CA8" w:rsidRPr="00F23D33" w14:paraId="4900C716" w14:textId="77777777" w:rsidTr="00005542">
        <w:tc>
          <w:tcPr>
            <w:tcW w:w="1701" w:type="dxa"/>
            <w:tcBorders>
              <w:top w:val="single" w:sz="8" w:space="0" w:color="auto"/>
              <w:left w:val="single" w:sz="8" w:space="0" w:color="auto"/>
              <w:bottom w:val="single" w:sz="8" w:space="0" w:color="auto"/>
              <w:right w:val="single" w:sz="8" w:space="0" w:color="auto"/>
            </w:tcBorders>
          </w:tcPr>
          <w:p w14:paraId="0D085783" w14:textId="77777777" w:rsidR="009B2CA8" w:rsidRPr="00F23D33" w:rsidRDefault="009B2CA8" w:rsidP="00005542">
            <w:pPr>
              <w:pStyle w:val="Tabulka"/>
              <w:rPr>
                <w:szCs w:val="22"/>
              </w:rPr>
            </w:pPr>
            <w:r w:rsidRPr="00CB1115">
              <w:rPr>
                <w:b/>
                <w:szCs w:val="22"/>
              </w:rPr>
              <w:t>Oblast / role</w:t>
            </w:r>
            <w:r w:rsidRPr="00F23D33">
              <w:rPr>
                <w:rStyle w:val="Odkaznavysvtlivky"/>
                <w:szCs w:val="22"/>
              </w:rPr>
              <w:endnoteReference w:id="18"/>
            </w:r>
          </w:p>
        </w:tc>
        <w:tc>
          <w:tcPr>
            <w:tcW w:w="3686" w:type="dxa"/>
            <w:tcBorders>
              <w:top w:val="single" w:sz="8" w:space="0" w:color="auto"/>
              <w:left w:val="single" w:sz="8" w:space="0" w:color="auto"/>
              <w:bottom w:val="single" w:sz="8" w:space="0" w:color="auto"/>
              <w:right w:val="single" w:sz="8" w:space="0" w:color="auto"/>
            </w:tcBorders>
          </w:tcPr>
          <w:p w14:paraId="141202A7" w14:textId="77777777" w:rsidR="009B2CA8" w:rsidRPr="00CB1115" w:rsidRDefault="009B2CA8" w:rsidP="00005542">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1FC6DC7" w14:textId="77777777" w:rsidR="009B2CA8" w:rsidRPr="00CB1115" w:rsidRDefault="009B2CA8" w:rsidP="00005542">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1C0C2C1C" w14:textId="77777777" w:rsidR="009B2CA8" w:rsidRPr="00CB1115" w:rsidRDefault="009B2CA8" w:rsidP="00005542">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1A04E639" w14:textId="77777777" w:rsidR="009B2CA8" w:rsidRPr="00CB1115" w:rsidRDefault="009B2CA8" w:rsidP="00005542">
            <w:pPr>
              <w:pStyle w:val="Tabulka"/>
              <w:rPr>
                <w:b/>
                <w:szCs w:val="22"/>
              </w:rPr>
            </w:pPr>
            <w:r>
              <w:rPr>
                <w:b/>
                <w:szCs w:val="22"/>
              </w:rPr>
              <w:t>v Kč s DPH</w:t>
            </w:r>
          </w:p>
        </w:tc>
      </w:tr>
      <w:tr w:rsidR="009B2CA8" w:rsidRPr="00F23D33" w14:paraId="49B529CC" w14:textId="77777777" w:rsidTr="00005542">
        <w:trPr>
          <w:trHeight w:hRule="exact" w:val="20"/>
        </w:trPr>
        <w:tc>
          <w:tcPr>
            <w:tcW w:w="1701" w:type="dxa"/>
            <w:tcBorders>
              <w:top w:val="single" w:sz="8" w:space="0" w:color="auto"/>
              <w:left w:val="dotted" w:sz="4" w:space="0" w:color="auto"/>
            </w:tcBorders>
          </w:tcPr>
          <w:p w14:paraId="3DE2818A" w14:textId="77777777" w:rsidR="009B2CA8" w:rsidRPr="00F23D33" w:rsidRDefault="009B2CA8" w:rsidP="00005542">
            <w:pPr>
              <w:pStyle w:val="Tabulka"/>
              <w:rPr>
                <w:szCs w:val="22"/>
              </w:rPr>
            </w:pPr>
          </w:p>
        </w:tc>
        <w:tc>
          <w:tcPr>
            <w:tcW w:w="3686" w:type="dxa"/>
            <w:tcBorders>
              <w:top w:val="single" w:sz="8" w:space="0" w:color="auto"/>
              <w:left w:val="dotted" w:sz="4" w:space="0" w:color="auto"/>
            </w:tcBorders>
          </w:tcPr>
          <w:p w14:paraId="35907036" w14:textId="77777777" w:rsidR="009B2CA8" w:rsidRPr="00F23D33" w:rsidRDefault="009B2CA8" w:rsidP="00005542">
            <w:pPr>
              <w:pStyle w:val="Tabulka"/>
              <w:rPr>
                <w:szCs w:val="22"/>
              </w:rPr>
            </w:pPr>
          </w:p>
        </w:tc>
        <w:tc>
          <w:tcPr>
            <w:tcW w:w="1275" w:type="dxa"/>
            <w:tcBorders>
              <w:top w:val="single" w:sz="8" w:space="0" w:color="auto"/>
            </w:tcBorders>
          </w:tcPr>
          <w:p w14:paraId="012DA2BC" w14:textId="77777777" w:rsidR="009B2CA8" w:rsidRPr="00F23D33" w:rsidRDefault="009B2CA8" w:rsidP="00005542">
            <w:pPr>
              <w:pStyle w:val="Tabulka"/>
              <w:rPr>
                <w:szCs w:val="22"/>
              </w:rPr>
            </w:pPr>
          </w:p>
        </w:tc>
        <w:tc>
          <w:tcPr>
            <w:tcW w:w="1560" w:type="dxa"/>
            <w:tcBorders>
              <w:top w:val="single" w:sz="8" w:space="0" w:color="auto"/>
            </w:tcBorders>
          </w:tcPr>
          <w:p w14:paraId="4EC8B4FA" w14:textId="77777777" w:rsidR="009B2CA8" w:rsidRPr="00F23D33" w:rsidRDefault="009B2CA8" w:rsidP="00005542">
            <w:pPr>
              <w:pStyle w:val="Tabulka"/>
              <w:rPr>
                <w:szCs w:val="22"/>
              </w:rPr>
            </w:pPr>
          </w:p>
        </w:tc>
        <w:tc>
          <w:tcPr>
            <w:tcW w:w="1557" w:type="dxa"/>
            <w:tcBorders>
              <w:top w:val="single" w:sz="8" w:space="0" w:color="auto"/>
            </w:tcBorders>
          </w:tcPr>
          <w:p w14:paraId="04D3BAE2" w14:textId="77777777" w:rsidR="009B2CA8" w:rsidRPr="00F23D33" w:rsidRDefault="009B2CA8" w:rsidP="00005542">
            <w:pPr>
              <w:pStyle w:val="Tabulka"/>
              <w:rPr>
                <w:szCs w:val="22"/>
              </w:rPr>
            </w:pPr>
          </w:p>
        </w:tc>
      </w:tr>
      <w:tr w:rsidR="009B2CA8" w:rsidRPr="00F23D33" w14:paraId="5F0A0E98" w14:textId="77777777" w:rsidTr="00005542">
        <w:trPr>
          <w:trHeight w:val="397"/>
        </w:trPr>
        <w:tc>
          <w:tcPr>
            <w:tcW w:w="1701" w:type="dxa"/>
            <w:tcBorders>
              <w:top w:val="dotted" w:sz="4" w:space="0" w:color="auto"/>
              <w:left w:val="dotted" w:sz="4" w:space="0" w:color="auto"/>
            </w:tcBorders>
          </w:tcPr>
          <w:p w14:paraId="46114BB4" w14:textId="77777777" w:rsidR="009B2CA8" w:rsidRPr="00F23D33" w:rsidRDefault="009B2CA8" w:rsidP="00005542">
            <w:pPr>
              <w:pStyle w:val="Tabulka"/>
              <w:rPr>
                <w:szCs w:val="22"/>
              </w:rPr>
            </w:pPr>
          </w:p>
        </w:tc>
        <w:tc>
          <w:tcPr>
            <w:tcW w:w="3686" w:type="dxa"/>
            <w:tcBorders>
              <w:top w:val="dotted" w:sz="4" w:space="0" w:color="auto"/>
              <w:left w:val="dotted" w:sz="4" w:space="0" w:color="auto"/>
            </w:tcBorders>
          </w:tcPr>
          <w:p w14:paraId="20921501" w14:textId="77777777" w:rsidR="009B2CA8" w:rsidRPr="00F23D33" w:rsidRDefault="009B2CA8" w:rsidP="00005542">
            <w:pPr>
              <w:pStyle w:val="Tabulka"/>
              <w:rPr>
                <w:szCs w:val="22"/>
              </w:rPr>
            </w:pPr>
            <w:r>
              <w:rPr>
                <w:szCs w:val="22"/>
              </w:rPr>
              <w:t>Viz cenová nabídka v příloze č. 01</w:t>
            </w:r>
          </w:p>
        </w:tc>
        <w:tc>
          <w:tcPr>
            <w:tcW w:w="1275" w:type="dxa"/>
            <w:tcBorders>
              <w:top w:val="dotted" w:sz="4" w:space="0" w:color="auto"/>
            </w:tcBorders>
          </w:tcPr>
          <w:p w14:paraId="1F3C8E53" w14:textId="77777777" w:rsidR="009B2CA8" w:rsidRPr="00F23D33" w:rsidRDefault="009B2CA8" w:rsidP="00005542">
            <w:pPr>
              <w:pStyle w:val="Tabulka"/>
              <w:jc w:val="center"/>
              <w:rPr>
                <w:szCs w:val="22"/>
              </w:rPr>
            </w:pPr>
            <w:r>
              <w:rPr>
                <w:szCs w:val="22"/>
              </w:rPr>
              <w:t>23,88</w:t>
            </w:r>
          </w:p>
        </w:tc>
        <w:tc>
          <w:tcPr>
            <w:tcW w:w="1560" w:type="dxa"/>
            <w:tcBorders>
              <w:top w:val="dotted" w:sz="4" w:space="0" w:color="auto"/>
            </w:tcBorders>
          </w:tcPr>
          <w:p w14:paraId="712CBA26" w14:textId="77777777" w:rsidR="009B2CA8" w:rsidRPr="00F23D33" w:rsidRDefault="009B2CA8" w:rsidP="00005542">
            <w:pPr>
              <w:pStyle w:val="Tabulka"/>
              <w:rPr>
                <w:szCs w:val="22"/>
              </w:rPr>
            </w:pPr>
            <w:r w:rsidRPr="00E6025A">
              <w:t xml:space="preserve"> 212 487,50</w:t>
            </w:r>
          </w:p>
        </w:tc>
        <w:tc>
          <w:tcPr>
            <w:tcW w:w="1557" w:type="dxa"/>
            <w:tcBorders>
              <w:top w:val="dotted" w:sz="4" w:space="0" w:color="auto"/>
            </w:tcBorders>
          </w:tcPr>
          <w:p w14:paraId="5BEE4641" w14:textId="77777777" w:rsidR="009B2CA8" w:rsidRPr="00F23D33" w:rsidRDefault="009B2CA8" w:rsidP="00005542">
            <w:pPr>
              <w:pStyle w:val="Tabulka"/>
              <w:rPr>
                <w:szCs w:val="22"/>
              </w:rPr>
            </w:pPr>
            <w:r w:rsidRPr="00E6025A">
              <w:t>257 109,88</w:t>
            </w:r>
          </w:p>
        </w:tc>
      </w:tr>
      <w:tr w:rsidR="009B2CA8" w:rsidRPr="00F23D33" w14:paraId="5F3813FB" w14:textId="77777777" w:rsidTr="00005542">
        <w:trPr>
          <w:trHeight w:val="397"/>
        </w:trPr>
        <w:tc>
          <w:tcPr>
            <w:tcW w:w="5387" w:type="dxa"/>
            <w:gridSpan w:val="2"/>
            <w:tcBorders>
              <w:left w:val="dotted" w:sz="4" w:space="0" w:color="auto"/>
              <w:bottom w:val="dotted" w:sz="4" w:space="0" w:color="auto"/>
            </w:tcBorders>
          </w:tcPr>
          <w:p w14:paraId="1FDEB509" w14:textId="77777777" w:rsidR="009B2CA8" w:rsidRPr="00CB1115" w:rsidRDefault="009B2CA8" w:rsidP="00005542">
            <w:pPr>
              <w:pStyle w:val="Tabulka"/>
              <w:rPr>
                <w:b/>
                <w:szCs w:val="22"/>
              </w:rPr>
            </w:pPr>
            <w:r w:rsidRPr="00CB1115">
              <w:rPr>
                <w:b/>
                <w:szCs w:val="22"/>
              </w:rPr>
              <w:t>Celkem:</w:t>
            </w:r>
          </w:p>
        </w:tc>
        <w:tc>
          <w:tcPr>
            <w:tcW w:w="1275" w:type="dxa"/>
            <w:tcBorders>
              <w:bottom w:val="dotted" w:sz="4" w:space="0" w:color="auto"/>
            </w:tcBorders>
          </w:tcPr>
          <w:p w14:paraId="3DD3EF9D" w14:textId="77777777" w:rsidR="009B2CA8" w:rsidRPr="00F23D33" w:rsidRDefault="009B2CA8" w:rsidP="00005542">
            <w:pPr>
              <w:pStyle w:val="Tabulka"/>
              <w:jc w:val="center"/>
              <w:rPr>
                <w:szCs w:val="22"/>
              </w:rPr>
            </w:pPr>
            <w:r>
              <w:rPr>
                <w:szCs w:val="22"/>
              </w:rPr>
              <w:t>23,88</w:t>
            </w:r>
          </w:p>
        </w:tc>
        <w:tc>
          <w:tcPr>
            <w:tcW w:w="1560" w:type="dxa"/>
            <w:tcBorders>
              <w:bottom w:val="dotted" w:sz="4" w:space="0" w:color="auto"/>
            </w:tcBorders>
          </w:tcPr>
          <w:p w14:paraId="069C2F9B" w14:textId="77777777" w:rsidR="009B2CA8" w:rsidRPr="00F23D33" w:rsidRDefault="009B2CA8" w:rsidP="00005542">
            <w:pPr>
              <w:pStyle w:val="Tabulka"/>
              <w:rPr>
                <w:szCs w:val="22"/>
              </w:rPr>
            </w:pPr>
            <w:r w:rsidRPr="0087080C">
              <w:t xml:space="preserve"> 212 487,50</w:t>
            </w:r>
          </w:p>
        </w:tc>
        <w:tc>
          <w:tcPr>
            <w:tcW w:w="1557" w:type="dxa"/>
            <w:tcBorders>
              <w:bottom w:val="dotted" w:sz="4" w:space="0" w:color="auto"/>
            </w:tcBorders>
          </w:tcPr>
          <w:p w14:paraId="30DB116B" w14:textId="77777777" w:rsidR="009B2CA8" w:rsidRPr="00F23D33" w:rsidRDefault="009B2CA8" w:rsidP="00005542">
            <w:pPr>
              <w:pStyle w:val="Tabulka"/>
              <w:rPr>
                <w:szCs w:val="22"/>
              </w:rPr>
            </w:pPr>
            <w:r w:rsidRPr="0087080C">
              <w:t>257 109,88</w:t>
            </w:r>
          </w:p>
        </w:tc>
      </w:tr>
    </w:tbl>
    <w:p w14:paraId="0563636C" w14:textId="77777777" w:rsidR="0000551E" w:rsidRPr="00F23D33" w:rsidRDefault="0000551E" w:rsidP="00CC6780">
      <w:pPr>
        <w:spacing w:after="0"/>
        <w:rPr>
          <w:rFonts w:cs="Arial"/>
          <w:sz w:val="8"/>
          <w:szCs w:val="8"/>
        </w:rPr>
      </w:pPr>
    </w:p>
    <w:p w14:paraId="50E9D48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358B95B7" w14:textId="77777777" w:rsidR="0000551E" w:rsidRPr="00926D78" w:rsidRDefault="0000551E" w:rsidP="00926D78">
      <w:pPr>
        <w:rPr>
          <w:szCs w:val="22"/>
        </w:rPr>
      </w:pPr>
    </w:p>
    <w:p w14:paraId="46FB5051" w14:textId="77777777" w:rsidR="0000551E" w:rsidRPr="00926D78" w:rsidRDefault="0000551E" w:rsidP="001E3C70">
      <w:pPr>
        <w:spacing w:after="0"/>
        <w:rPr>
          <w:rFonts w:cs="Arial"/>
          <w:szCs w:val="22"/>
        </w:rPr>
      </w:pPr>
    </w:p>
    <w:p w14:paraId="32450E2A" w14:textId="77777777" w:rsidR="00926D78" w:rsidRDefault="00926D78" w:rsidP="00CB3C3C"/>
    <w:p w14:paraId="1E3D39D3" w14:textId="77777777" w:rsidR="00926D78" w:rsidRPr="004C756F" w:rsidRDefault="00926D78" w:rsidP="00CB3C3C"/>
    <w:p w14:paraId="2DE021F4" w14:textId="77777777"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0A83605D" w14:textId="77777777"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2835158C" w14:textId="77777777" w:rsidTr="00153C10">
        <w:trPr>
          <w:trHeight w:val="374"/>
        </w:trPr>
        <w:tc>
          <w:tcPr>
            <w:tcW w:w="2547" w:type="dxa"/>
            <w:vAlign w:val="center"/>
          </w:tcPr>
          <w:p w14:paraId="6D1497A4" w14:textId="77777777" w:rsidR="0000551E" w:rsidRPr="00194CEC" w:rsidRDefault="0000551E" w:rsidP="00153C10">
            <w:pPr>
              <w:rPr>
                <w:b/>
              </w:rPr>
            </w:pPr>
            <w:r>
              <w:rPr>
                <w:b/>
              </w:rPr>
              <w:t>Role</w:t>
            </w:r>
          </w:p>
        </w:tc>
        <w:tc>
          <w:tcPr>
            <w:tcW w:w="2371" w:type="dxa"/>
            <w:vAlign w:val="center"/>
          </w:tcPr>
          <w:p w14:paraId="4A0A4FD6" w14:textId="77777777" w:rsidR="0000551E" w:rsidRPr="00194CEC" w:rsidRDefault="0000551E" w:rsidP="00153C10">
            <w:pPr>
              <w:rPr>
                <w:b/>
              </w:rPr>
            </w:pPr>
            <w:r>
              <w:rPr>
                <w:b/>
              </w:rPr>
              <w:t>Jméno</w:t>
            </w:r>
          </w:p>
        </w:tc>
        <w:tc>
          <w:tcPr>
            <w:tcW w:w="2372" w:type="dxa"/>
            <w:vAlign w:val="center"/>
          </w:tcPr>
          <w:p w14:paraId="08A595E5" w14:textId="77777777" w:rsidR="0000551E" w:rsidRPr="00194CEC" w:rsidRDefault="0000551E" w:rsidP="00153C10">
            <w:pPr>
              <w:rPr>
                <w:b/>
              </w:rPr>
            </w:pPr>
            <w:r w:rsidRPr="00194CEC">
              <w:rPr>
                <w:b/>
              </w:rPr>
              <w:t>Datum</w:t>
            </w:r>
          </w:p>
        </w:tc>
        <w:tc>
          <w:tcPr>
            <w:tcW w:w="2372" w:type="dxa"/>
            <w:vAlign w:val="center"/>
          </w:tcPr>
          <w:p w14:paraId="53741ACD" w14:textId="77777777" w:rsidR="0000551E" w:rsidRPr="00194CEC" w:rsidRDefault="0000551E" w:rsidP="00153C10">
            <w:pPr>
              <w:rPr>
                <w:b/>
              </w:rPr>
            </w:pPr>
            <w:r w:rsidRPr="00194CEC">
              <w:rPr>
                <w:b/>
              </w:rPr>
              <w:t>Podpis</w:t>
            </w:r>
            <w:r>
              <w:rPr>
                <w:b/>
              </w:rPr>
              <w:t>/Mail</w:t>
            </w:r>
            <w:r>
              <w:rPr>
                <w:rStyle w:val="Odkaznavysvtlivky"/>
                <w:b/>
              </w:rPr>
              <w:endnoteReference w:id="19"/>
            </w:r>
          </w:p>
        </w:tc>
      </w:tr>
      <w:tr w:rsidR="0000551E" w14:paraId="4FDBCF8C" w14:textId="77777777" w:rsidTr="00153C10">
        <w:trPr>
          <w:trHeight w:val="510"/>
        </w:trPr>
        <w:tc>
          <w:tcPr>
            <w:tcW w:w="2547" w:type="dxa"/>
            <w:vAlign w:val="center"/>
          </w:tcPr>
          <w:p w14:paraId="178864FE" w14:textId="77777777" w:rsidR="0000551E" w:rsidRDefault="0000551E" w:rsidP="00153C10">
            <w:r>
              <w:t>Bezpečnostní garant</w:t>
            </w:r>
          </w:p>
        </w:tc>
        <w:tc>
          <w:tcPr>
            <w:tcW w:w="2371" w:type="dxa"/>
            <w:vAlign w:val="center"/>
          </w:tcPr>
          <w:p w14:paraId="66972289" w14:textId="77777777" w:rsidR="0000551E" w:rsidRDefault="009B2CA8" w:rsidP="00153C10">
            <w:r>
              <w:t>Karel Štefl</w:t>
            </w:r>
          </w:p>
        </w:tc>
        <w:tc>
          <w:tcPr>
            <w:tcW w:w="2372" w:type="dxa"/>
            <w:vAlign w:val="center"/>
          </w:tcPr>
          <w:p w14:paraId="4F14DFCC" w14:textId="77777777" w:rsidR="0000551E" w:rsidRDefault="0000551E" w:rsidP="00153C10"/>
        </w:tc>
        <w:tc>
          <w:tcPr>
            <w:tcW w:w="2372" w:type="dxa"/>
            <w:vAlign w:val="center"/>
          </w:tcPr>
          <w:p w14:paraId="6EDA82E0" w14:textId="77777777" w:rsidR="0000551E" w:rsidRDefault="0000551E" w:rsidP="00153C10"/>
        </w:tc>
      </w:tr>
      <w:tr w:rsidR="0000551E" w14:paraId="251BF710" w14:textId="77777777" w:rsidTr="00153C10">
        <w:trPr>
          <w:trHeight w:val="510"/>
        </w:trPr>
        <w:tc>
          <w:tcPr>
            <w:tcW w:w="2547" w:type="dxa"/>
            <w:vAlign w:val="center"/>
          </w:tcPr>
          <w:p w14:paraId="3EB61795" w14:textId="77777777" w:rsidR="0000551E" w:rsidRDefault="0000551E" w:rsidP="00153C10">
            <w:r>
              <w:t>Provozní garant</w:t>
            </w:r>
          </w:p>
        </w:tc>
        <w:tc>
          <w:tcPr>
            <w:tcW w:w="2371" w:type="dxa"/>
            <w:vAlign w:val="center"/>
          </w:tcPr>
          <w:p w14:paraId="6AB39448" w14:textId="77777777" w:rsidR="0000551E" w:rsidRDefault="009B2CA8" w:rsidP="00153C10">
            <w:r>
              <w:t>Oleg Blaško</w:t>
            </w:r>
          </w:p>
        </w:tc>
        <w:tc>
          <w:tcPr>
            <w:tcW w:w="2372" w:type="dxa"/>
            <w:vAlign w:val="center"/>
          </w:tcPr>
          <w:p w14:paraId="064C703E" w14:textId="77777777" w:rsidR="0000551E" w:rsidRDefault="0000551E" w:rsidP="00153C10"/>
        </w:tc>
        <w:tc>
          <w:tcPr>
            <w:tcW w:w="2372" w:type="dxa"/>
            <w:vAlign w:val="center"/>
          </w:tcPr>
          <w:p w14:paraId="3D7AA515" w14:textId="77777777" w:rsidR="0000551E" w:rsidRDefault="0000551E" w:rsidP="00153C10"/>
        </w:tc>
      </w:tr>
      <w:tr w:rsidR="0000551E" w14:paraId="0988B3DE" w14:textId="77777777" w:rsidTr="00153C10">
        <w:trPr>
          <w:trHeight w:val="510"/>
        </w:trPr>
        <w:tc>
          <w:tcPr>
            <w:tcW w:w="2547" w:type="dxa"/>
            <w:vAlign w:val="center"/>
          </w:tcPr>
          <w:p w14:paraId="3CE1F1E3" w14:textId="77777777" w:rsidR="0000551E" w:rsidRDefault="0000551E" w:rsidP="00153C10">
            <w:r>
              <w:t>Architekt</w:t>
            </w:r>
          </w:p>
        </w:tc>
        <w:tc>
          <w:tcPr>
            <w:tcW w:w="2371" w:type="dxa"/>
            <w:vAlign w:val="center"/>
          </w:tcPr>
          <w:p w14:paraId="43095979" w14:textId="77777777" w:rsidR="0000551E" w:rsidRDefault="0000551E" w:rsidP="00153C10"/>
        </w:tc>
        <w:tc>
          <w:tcPr>
            <w:tcW w:w="2372" w:type="dxa"/>
            <w:vAlign w:val="center"/>
          </w:tcPr>
          <w:p w14:paraId="58BA3FC9" w14:textId="77777777" w:rsidR="0000551E" w:rsidRDefault="0000551E" w:rsidP="00153C10"/>
        </w:tc>
        <w:tc>
          <w:tcPr>
            <w:tcW w:w="2372" w:type="dxa"/>
            <w:vAlign w:val="center"/>
          </w:tcPr>
          <w:p w14:paraId="7C2DF123" w14:textId="77777777" w:rsidR="0000551E" w:rsidRDefault="0000551E" w:rsidP="00153C10"/>
        </w:tc>
      </w:tr>
    </w:tbl>
    <w:p w14:paraId="5C6911B4" w14:textId="77777777"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45D92039" w14:textId="77777777" w:rsidR="00E921FF" w:rsidRDefault="00E921FF" w:rsidP="00BD6765"/>
    <w:p w14:paraId="35B611E2" w14:textId="77777777" w:rsidR="0000551E" w:rsidRDefault="0000551E" w:rsidP="00875247">
      <w:pPr>
        <w:rPr>
          <w:rFonts w:cs="Arial"/>
          <w:szCs w:val="22"/>
        </w:rPr>
      </w:pPr>
    </w:p>
    <w:p w14:paraId="24D8E983" w14:textId="77777777"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30831B56" w14:textId="77777777"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502BFD34" w14:textId="77777777" w:rsidTr="00371CE8">
        <w:trPr>
          <w:trHeight w:val="374"/>
        </w:trPr>
        <w:tc>
          <w:tcPr>
            <w:tcW w:w="3256" w:type="dxa"/>
            <w:vAlign w:val="center"/>
          </w:tcPr>
          <w:p w14:paraId="30BC766E" w14:textId="77777777" w:rsidR="0000551E" w:rsidRPr="00194CEC" w:rsidRDefault="0000551E" w:rsidP="00371CE8">
            <w:pPr>
              <w:rPr>
                <w:b/>
              </w:rPr>
            </w:pPr>
            <w:r>
              <w:rPr>
                <w:b/>
              </w:rPr>
              <w:t>Role</w:t>
            </w:r>
          </w:p>
        </w:tc>
        <w:tc>
          <w:tcPr>
            <w:tcW w:w="2835" w:type="dxa"/>
            <w:vAlign w:val="center"/>
          </w:tcPr>
          <w:p w14:paraId="491818AD" w14:textId="77777777" w:rsidR="0000551E" w:rsidRPr="00194CEC" w:rsidRDefault="0000551E" w:rsidP="00371CE8">
            <w:pPr>
              <w:rPr>
                <w:b/>
              </w:rPr>
            </w:pPr>
            <w:r>
              <w:rPr>
                <w:b/>
              </w:rPr>
              <w:t>Jméno</w:t>
            </w:r>
          </w:p>
        </w:tc>
        <w:tc>
          <w:tcPr>
            <w:tcW w:w="1559" w:type="dxa"/>
            <w:vAlign w:val="center"/>
          </w:tcPr>
          <w:p w14:paraId="3C777FF6" w14:textId="77777777" w:rsidR="0000551E" w:rsidRPr="00194CEC" w:rsidRDefault="0000551E" w:rsidP="00371CE8">
            <w:pPr>
              <w:rPr>
                <w:b/>
              </w:rPr>
            </w:pPr>
            <w:r w:rsidRPr="00194CEC">
              <w:rPr>
                <w:b/>
              </w:rPr>
              <w:t>Datum</w:t>
            </w:r>
          </w:p>
        </w:tc>
        <w:tc>
          <w:tcPr>
            <w:tcW w:w="2012" w:type="dxa"/>
            <w:vAlign w:val="center"/>
          </w:tcPr>
          <w:p w14:paraId="4F74D569" w14:textId="77777777" w:rsidR="0000551E" w:rsidRPr="00194CEC" w:rsidRDefault="0000551E" w:rsidP="00371CE8">
            <w:pPr>
              <w:rPr>
                <w:b/>
              </w:rPr>
            </w:pPr>
            <w:r w:rsidRPr="00194CEC">
              <w:rPr>
                <w:b/>
              </w:rPr>
              <w:t>Podpis</w:t>
            </w:r>
          </w:p>
        </w:tc>
      </w:tr>
      <w:tr w:rsidR="0000551E" w14:paraId="33E05D8A" w14:textId="77777777" w:rsidTr="00371CE8">
        <w:trPr>
          <w:trHeight w:val="510"/>
        </w:trPr>
        <w:tc>
          <w:tcPr>
            <w:tcW w:w="3256" w:type="dxa"/>
            <w:vAlign w:val="center"/>
          </w:tcPr>
          <w:p w14:paraId="429D887C" w14:textId="77777777" w:rsidR="0000551E" w:rsidRDefault="0000551E" w:rsidP="00371CE8">
            <w:r>
              <w:t>Žadatel</w:t>
            </w:r>
          </w:p>
        </w:tc>
        <w:tc>
          <w:tcPr>
            <w:tcW w:w="2835" w:type="dxa"/>
            <w:vAlign w:val="center"/>
          </w:tcPr>
          <w:p w14:paraId="3089D9A9" w14:textId="77777777" w:rsidR="0000551E" w:rsidRDefault="009B2CA8" w:rsidP="00371CE8">
            <w:r>
              <w:t>Josef Miškovský</w:t>
            </w:r>
          </w:p>
        </w:tc>
        <w:tc>
          <w:tcPr>
            <w:tcW w:w="1559" w:type="dxa"/>
            <w:vAlign w:val="center"/>
          </w:tcPr>
          <w:p w14:paraId="336FEF5A" w14:textId="77777777" w:rsidR="0000551E" w:rsidRDefault="0000551E" w:rsidP="00371CE8"/>
        </w:tc>
        <w:tc>
          <w:tcPr>
            <w:tcW w:w="2012" w:type="dxa"/>
            <w:vAlign w:val="center"/>
          </w:tcPr>
          <w:p w14:paraId="683E2A0F" w14:textId="77777777" w:rsidR="0000551E" w:rsidRDefault="0000551E" w:rsidP="00371CE8"/>
        </w:tc>
      </w:tr>
      <w:tr w:rsidR="0000551E" w14:paraId="7962A7B4" w14:textId="77777777" w:rsidTr="00371CE8">
        <w:trPr>
          <w:trHeight w:val="510"/>
        </w:trPr>
        <w:tc>
          <w:tcPr>
            <w:tcW w:w="3256" w:type="dxa"/>
            <w:vAlign w:val="center"/>
          </w:tcPr>
          <w:p w14:paraId="417133AD" w14:textId="77777777" w:rsidR="0000551E" w:rsidRDefault="0000551E" w:rsidP="008E2F7B">
            <w:r>
              <w:t>Change koordinátor</w:t>
            </w:r>
          </w:p>
        </w:tc>
        <w:tc>
          <w:tcPr>
            <w:tcW w:w="2835" w:type="dxa"/>
            <w:vAlign w:val="center"/>
          </w:tcPr>
          <w:p w14:paraId="2ED844B2" w14:textId="77777777" w:rsidR="0000551E" w:rsidRDefault="009B2CA8" w:rsidP="00371CE8">
            <w:r>
              <w:t>Jiří Bukovský</w:t>
            </w:r>
          </w:p>
        </w:tc>
        <w:tc>
          <w:tcPr>
            <w:tcW w:w="1559" w:type="dxa"/>
            <w:vAlign w:val="center"/>
          </w:tcPr>
          <w:p w14:paraId="39D03A21" w14:textId="77777777" w:rsidR="0000551E" w:rsidRDefault="0000551E" w:rsidP="00371CE8"/>
        </w:tc>
        <w:tc>
          <w:tcPr>
            <w:tcW w:w="2012" w:type="dxa"/>
            <w:vAlign w:val="center"/>
          </w:tcPr>
          <w:p w14:paraId="0452D930" w14:textId="77777777" w:rsidR="0000551E" w:rsidRDefault="0000551E" w:rsidP="00371CE8"/>
        </w:tc>
      </w:tr>
      <w:tr w:rsidR="0000551E" w14:paraId="4F90B893" w14:textId="77777777" w:rsidTr="00371CE8">
        <w:trPr>
          <w:trHeight w:val="510"/>
        </w:trPr>
        <w:tc>
          <w:tcPr>
            <w:tcW w:w="3256" w:type="dxa"/>
            <w:vAlign w:val="center"/>
          </w:tcPr>
          <w:p w14:paraId="58C8971B" w14:textId="77777777" w:rsidR="0000551E" w:rsidRDefault="0000551E" w:rsidP="0085497D">
            <w:r>
              <w:t>Oprávněná osoba dle smlouvy</w:t>
            </w:r>
          </w:p>
        </w:tc>
        <w:tc>
          <w:tcPr>
            <w:tcW w:w="2835" w:type="dxa"/>
            <w:vAlign w:val="center"/>
          </w:tcPr>
          <w:p w14:paraId="2259C43F" w14:textId="77777777" w:rsidR="0000551E" w:rsidRDefault="009B2CA8" w:rsidP="00371CE8">
            <w:r>
              <w:t>Vladimír Velas</w:t>
            </w:r>
          </w:p>
        </w:tc>
        <w:tc>
          <w:tcPr>
            <w:tcW w:w="1559" w:type="dxa"/>
            <w:vAlign w:val="center"/>
          </w:tcPr>
          <w:p w14:paraId="68CA6BC4" w14:textId="77777777" w:rsidR="0000551E" w:rsidRDefault="0000551E" w:rsidP="00371CE8"/>
        </w:tc>
        <w:tc>
          <w:tcPr>
            <w:tcW w:w="2012" w:type="dxa"/>
            <w:vAlign w:val="center"/>
          </w:tcPr>
          <w:p w14:paraId="389537F6" w14:textId="77777777" w:rsidR="0000551E" w:rsidRDefault="0000551E" w:rsidP="00371CE8"/>
        </w:tc>
      </w:tr>
    </w:tbl>
    <w:p w14:paraId="7E05C1EE" w14:textId="77777777" w:rsidR="00E921FF" w:rsidRDefault="00E921FF" w:rsidP="00E921FF">
      <w:pPr>
        <w:spacing w:before="60"/>
        <w:rPr>
          <w:sz w:val="16"/>
          <w:szCs w:val="16"/>
        </w:rPr>
      </w:pPr>
      <w:r w:rsidRPr="00DE7ACF">
        <w:rPr>
          <w:sz w:val="16"/>
          <w:szCs w:val="16"/>
        </w:rPr>
        <w:t>(Pozn.: Oprávněná osoba se uvede v případě, že je uvedena ve smlouvě.)</w:t>
      </w:r>
    </w:p>
    <w:p w14:paraId="3DEDC232" w14:textId="77777777" w:rsidR="00C617F0" w:rsidRDefault="00C617F0" w:rsidP="00E921FF">
      <w:pPr>
        <w:spacing w:before="60"/>
        <w:rPr>
          <w:sz w:val="16"/>
          <w:szCs w:val="16"/>
        </w:rPr>
      </w:pPr>
    </w:p>
    <w:p w14:paraId="653FC005" w14:textId="77777777" w:rsidR="00EB2D4C" w:rsidRPr="001A1D33" w:rsidRDefault="00EB2D4C" w:rsidP="00E921FF">
      <w:pPr>
        <w:spacing w:before="60"/>
        <w:rPr>
          <w:sz w:val="16"/>
          <w:szCs w:val="16"/>
        </w:rPr>
      </w:pPr>
    </w:p>
    <w:p w14:paraId="59B66112" w14:textId="77777777" w:rsidR="00EB2D4C" w:rsidRPr="00EB2D4C" w:rsidRDefault="00EB2D4C" w:rsidP="00E921FF">
      <w:pPr>
        <w:spacing w:before="60"/>
        <w:rPr>
          <w:szCs w:val="22"/>
        </w:rPr>
        <w:sectPr w:rsidR="00EB2D4C" w:rsidRPr="00EB2D4C" w:rsidSect="00223FDB">
          <w:footerReference w:type="default" r:id="rId15"/>
          <w:pgSz w:w="11906" w:h="16838" w:code="9"/>
          <w:pgMar w:top="1560" w:right="1418" w:bottom="1134" w:left="992" w:header="567" w:footer="567" w:gutter="0"/>
          <w:pgNumType w:start="1"/>
          <w:cols w:space="708"/>
          <w:docGrid w:linePitch="360"/>
        </w:sectPr>
      </w:pPr>
    </w:p>
    <w:p w14:paraId="44B6E6E6" w14:textId="77777777" w:rsidR="0000551E" w:rsidRPr="00E921FF" w:rsidRDefault="0000551E" w:rsidP="001842B4">
      <w:pPr>
        <w:rPr>
          <w:lang w:val="x-none"/>
        </w:rPr>
      </w:pPr>
    </w:p>
    <w:p w14:paraId="37C4ECF5"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733CF" w14:textId="77777777" w:rsidR="006309FF" w:rsidRDefault="006309FF" w:rsidP="0000551E">
      <w:pPr>
        <w:spacing w:after="0"/>
      </w:pPr>
      <w:r>
        <w:separator/>
      </w:r>
    </w:p>
  </w:endnote>
  <w:endnote w:type="continuationSeparator" w:id="0">
    <w:p w14:paraId="7EF40636" w14:textId="77777777" w:rsidR="006309FF" w:rsidRDefault="006309FF" w:rsidP="0000551E">
      <w:pPr>
        <w:spacing w:after="0"/>
      </w:pPr>
      <w:r>
        <w:continuationSeparator/>
      </w:r>
    </w:p>
  </w:endnote>
  <w:endnote w:id="1">
    <w:p w14:paraId="28EE06C4" w14:textId="77777777" w:rsidR="003D05B0" w:rsidRPr="00E56B5D" w:rsidRDefault="003D05B0"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E865CC7" w14:textId="77777777" w:rsidR="003D05B0" w:rsidRPr="00E56B5D" w:rsidRDefault="003D05B0"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13A21463" w14:textId="77777777" w:rsidR="003D05B0" w:rsidRPr="00E56B5D" w:rsidRDefault="003D05B0"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4BF4E87D" w14:textId="77777777" w:rsidR="003D05B0" w:rsidRPr="00E56B5D" w:rsidRDefault="003D05B0"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0D87EB0A" w14:textId="77777777" w:rsidR="003D05B0" w:rsidRPr="00E56B5D" w:rsidRDefault="003D05B0"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32509A21" w14:textId="77777777" w:rsidR="003D05B0" w:rsidRPr="00E56B5D" w:rsidRDefault="003D05B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5935A001" w14:textId="77777777" w:rsidR="003D05B0" w:rsidRDefault="003D05B0">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79483328" w14:textId="77777777" w:rsidR="003D05B0" w:rsidRPr="00E56B5D" w:rsidRDefault="003D05B0"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61DF7BD7" w14:textId="77777777" w:rsidR="003D05B0" w:rsidRPr="00E56B5D" w:rsidRDefault="003D05B0" w:rsidP="008C60FC">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59EE01D" w14:textId="77777777" w:rsidR="003D05B0" w:rsidRPr="00E56B5D" w:rsidRDefault="003D05B0"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1">
    <w:p w14:paraId="4B089FC9" w14:textId="77777777" w:rsidR="003D05B0" w:rsidRPr="0036019B" w:rsidRDefault="003D05B0"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2">
    <w:p w14:paraId="24E6C766" w14:textId="77777777" w:rsidR="003D05B0" w:rsidRPr="00360DA3" w:rsidRDefault="003D05B0">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3">
    <w:p w14:paraId="447C64AD" w14:textId="77777777" w:rsidR="003D05B0" w:rsidRPr="00E56B5D" w:rsidRDefault="003D05B0"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14:paraId="732F2BC4" w14:textId="77777777" w:rsidR="003D05B0" w:rsidRPr="00E56B5D" w:rsidRDefault="003D05B0"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14:paraId="73AF061F" w14:textId="77777777" w:rsidR="003D05B0" w:rsidRPr="00E56B5D" w:rsidRDefault="003D05B0"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6">
    <w:p w14:paraId="1C8AC049" w14:textId="77777777" w:rsidR="003D05B0" w:rsidRPr="00E56B5D" w:rsidRDefault="003D05B0"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7">
    <w:p w14:paraId="11FF6F16" w14:textId="77777777" w:rsidR="003D05B0" w:rsidRPr="00E56B5D" w:rsidRDefault="003D05B0"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0F556C2C" w14:textId="77777777" w:rsidR="009B2CA8" w:rsidRPr="00E56B5D" w:rsidRDefault="009B2CA8" w:rsidP="009B2CA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5B238AE8" w14:textId="77777777" w:rsidR="003D05B0" w:rsidRDefault="003D05B0">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AD4E1" w14:textId="77777777" w:rsidR="003D05B0" w:rsidRDefault="003D05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F0ED8" w14:textId="5AF976D3" w:rsidR="003D05B0" w:rsidRPr="00CC2560" w:rsidRDefault="003D05B0"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F569CA">
      <w:rPr>
        <w:noProof/>
        <w:sz w:val="16"/>
        <w:szCs w:val="16"/>
      </w:rPr>
      <w:t>19</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13522">
      <w:rPr>
        <w:noProof/>
        <w:sz w:val="16"/>
        <w:szCs w:val="16"/>
      </w:rPr>
      <w:t>5</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142F" w14:textId="77777777" w:rsidR="003D05B0" w:rsidRDefault="003D05B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DF00" w14:textId="029AE840" w:rsidR="003D05B0" w:rsidRPr="00CC2560" w:rsidRDefault="003D05B0"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F569CA">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13522">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51E9" w14:textId="382D2857" w:rsidR="003D05B0" w:rsidRPr="00CC2560" w:rsidRDefault="003D05B0"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F569CA">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13522">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D583" w14:textId="549129A2" w:rsidR="003D05B0" w:rsidRPr="00EF7DC4" w:rsidRDefault="003D05B0"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F54106">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31352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E3B74" w14:textId="77777777" w:rsidR="006309FF" w:rsidRDefault="006309FF" w:rsidP="0000551E">
      <w:pPr>
        <w:spacing w:after="0"/>
      </w:pPr>
      <w:r>
        <w:separator/>
      </w:r>
    </w:p>
  </w:footnote>
  <w:footnote w:type="continuationSeparator" w:id="0">
    <w:p w14:paraId="43E72691" w14:textId="77777777" w:rsidR="006309FF" w:rsidRDefault="006309FF" w:rsidP="0000551E">
      <w:pPr>
        <w:spacing w:after="0"/>
      </w:pPr>
      <w:r>
        <w:continuationSeparator/>
      </w:r>
    </w:p>
  </w:footnote>
  <w:footnote w:id="1">
    <w:p w14:paraId="2A3C07DF" w14:textId="77777777" w:rsidR="003D05B0" w:rsidRDefault="003D05B0">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5C06CAFB" w14:textId="77777777" w:rsidR="003D05B0" w:rsidRDefault="003D05B0">
      <w:pPr>
        <w:pStyle w:val="Textpoznpodarou"/>
      </w:pPr>
      <w:r>
        <w:rPr>
          <w:rStyle w:val="Znakapoznpodarou"/>
        </w:rPr>
        <w:footnoteRef/>
      </w:r>
      <w:r>
        <w:t xml:space="preserve"> </w:t>
      </w:r>
      <w:r>
        <w:rPr>
          <w:sz w:val="16"/>
          <w:szCs w:val="16"/>
        </w:rPr>
        <w:t>Uveďte, zda a jakým způsobem se mění/vytváří napojení na SIEM.</w:t>
      </w:r>
    </w:p>
  </w:footnote>
  <w:footnote w:id="3">
    <w:p w14:paraId="0BA5D847" w14:textId="77777777" w:rsidR="003D05B0" w:rsidRDefault="003D05B0">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7466CE24" w14:textId="77777777" w:rsidR="003D05B0" w:rsidRPr="00647845" w:rsidRDefault="003D05B0"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0D135" w14:textId="77777777" w:rsidR="003D05B0" w:rsidRDefault="003D05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CC1DF" w14:textId="77777777" w:rsidR="003D05B0" w:rsidRPr="003315A8" w:rsidRDefault="003D05B0"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71080128" wp14:editId="5B215EBB">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324" w14:textId="77777777" w:rsidR="003D05B0" w:rsidRDefault="003D05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67C42678"/>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0ED004F9"/>
    <w:multiLevelType w:val="hybridMultilevel"/>
    <w:tmpl w:val="0ABC2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5F612B"/>
    <w:multiLevelType w:val="hybridMultilevel"/>
    <w:tmpl w:val="07D867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821434"/>
    <w:multiLevelType w:val="multilevel"/>
    <w:tmpl w:val="B256250C"/>
    <w:lvl w:ilvl="0">
      <w:start w:val="1"/>
      <w:numFmt w:val="decimal"/>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170" w:hanging="17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8"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4E17DB6"/>
    <w:multiLevelType w:val="hybridMultilevel"/>
    <w:tmpl w:val="65F61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6836003"/>
    <w:multiLevelType w:val="hybridMultilevel"/>
    <w:tmpl w:val="4024349E"/>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num w:numId="1">
    <w:abstractNumId w:val="8"/>
  </w:num>
  <w:num w:numId="2">
    <w:abstractNumId w:val="2"/>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1"/>
  </w:num>
  <w:num w:numId="30">
    <w:abstractNumId w:val="10"/>
  </w:num>
  <w:num w:numId="31">
    <w:abstractNumId w:val="2"/>
  </w:num>
  <w:num w:numId="32">
    <w:abstractNumId w:val="6"/>
  </w:num>
  <w:num w:numId="33">
    <w:abstractNumId w:val="2"/>
  </w:num>
  <w:num w:numId="34">
    <w:abstractNumId w:val="2"/>
  </w:num>
  <w:num w:numId="35">
    <w:abstractNumId w:val="2"/>
  </w:num>
  <w:num w:numId="36">
    <w:abstractNumId w:val="2"/>
  </w:num>
  <w:num w:numId="37">
    <w:abstractNumId w:val="2"/>
  </w:num>
  <w:num w:numId="38">
    <w:abstractNumId w:val="17"/>
  </w:num>
  <w:num w:numId="39">
    <w:abstractNumId w:val="2"/>
  </w:num>
  <w:num w:numId="40">
    <w:abstractNumId w:val="2"/>
  </w:num>
  <w:num w:numId="41">
    <w:abstractNumId w:val="2"/>
  </w:num>
  <w:num w:numId="42">
    <w:abstractNumId w:val="2"/>
  </w:num>
  <w:num w:numId="43">
    <w:abstractNumId w:val="2"/>
  </w:num>
  <w:num w:numId="44">
    <w:abstractNumId w:val="4"/>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8"/>
  </w:num>
  <w:num w:numId="52">
    <w:abstractNumId w:val="2"/>
  </w:num>
  <w:num w:numId="53">
    <w:abstractNumId w:val="2"/>
  </w:num>
  <w:num w:numId="54">
    <w:abstractNumId w:val="14"/>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9"/>
  </w:num>
  <w:num w:numId="64">
    <w:abstractNumId w:val="16"/>
  </w:num>
  <w:num w:numId="65">
    <w:abstractNumId w:val="19"/>
  </w:num>
  <w:num w:numId="66">
    <w:abstractNumId w:val="13"/>
  </w:num>
  <w:num w:numId="67">
    <w:abstractNumId w:val="2"/>
  </w:num>
  <w:num w:numId="68">
    <w:abstractNumId w:val="1"/>
  </w:num>
  <w:num w:numId="69">
    <w:abstractNumId w:val="2"/>
  </w:num>
  <w:num w:numId="70">
    <w:abstractNumId w:val="2"/>
  </w:num>
  <w:num w:numId="71">
    <w:abstractNumId w:val="7"/>
  </w:num>
  <w:num w:numId="72">
    <w:abstractNumId w:val="15"/>
  </w:num>
  <w:num w:numId="73">
    <w:abstractNumId w:val="3"/>
  </w:num>
  <w:num w:numId="74">
    <w:abstractNumId w:val="21"/>
  </w:num>
  <w:num w:numId="75">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ocumentProtection w:formatting="1" w:enforcement="0"/>
  <w:defaultTabStop w:val="708"/>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542"/>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1D5A"/>
    <w:rsid w:val="000C36FD"/>
    <w:rsid w:val="000C4A49"/>
    <w:rsid w:val="000C59B3"/>
    <w:rsid w:val="000C7406"/>
    <w:rsid w:val="000D055E"/>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72125"/>
    <w:rsid w:val="001842B4"/>
    <w:rsid w:val="00184B2B"/>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C72"/>
    <w:rsid w:val="00205D6E"/>
    <w:rsid w:val="00207023"/>
    <w:rsid w:val="00207B75"/>
    <w:rsid w:val="00210895"/>
    <w:rsid w:val="00211559"/>
    <w:rsid w:val="002123D3"/>
    <w:rsid w:val="002207E9"/>
    <w:rsid w:val="00223FDB"/>
    <w:rsid w:val="002255E9"/>
    <w:rsid w:val="00225DA6"/>
    <w:rsid w:val="002271CF"/>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25D"/>
    <w:rsid w:val="002629E2"/>
    <w:rsid w:val="002641AE"/>
    <w:rsid w:val="00264BFC"/>
    <w:rsid w:val="00265237"/>
    <w:rsid w:val="00265ED9"/>
    <w:rsid w:val="00265F9C"/>
    <w:rsid w:val="00266BC7"/>
    <w:rsid w:val="00267893"/>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522"/>
    <w:rsid w:val="0031387C"/>
    <w:rsid w:val="003153D0"/>
    <w:rsid w:val="00320FF1"/>
    <w:rsid w:val="00322213"/>
    <w:rsid w:val="0032275E"/>
    <w:rsid w:val="00323E78"/>
    <w:rsid w:val="00327456"/>
    <w:rsid w:val="003279A9"/>
    <w:rsid w:val="0033113B"/>
    <w:rsid w:val="003315A8"/>
    <w:rsid w:val="003327CE"/>
    <w:rsid w:val="00332EBE"/>
    <w:rsid w:val="003336F8"/>
    <w:rsid w:val="003352D6"/>
    <w:rsid w:val="00335B6F"/>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05B0"/>
    <w:rsid w:val="003D267D"/>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40F3"/>
    <w:rsid w:val="0040551D"/>
    <w:rsid w:val="0040605E"/>
    <w:rsid w:val="004068D1"/>
    <w:rsid w:val="004106C6"/>
    <w:rsid w:val="00411B8E"/>
    <w:rsid w:val="004121AF"/>
    <w:rsid w:val="004148A0"/>
    <w:rsid w:val="00415962"/>
    <w:rsid w:val="00415D6E"/>
    <w:rsid w:val="00415E35"/>
    <w:rsid w:val="00415EE6"/>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083"/>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6912"/>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3EC0"/>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09FF"/>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8246F"/>
    <w:rsid w:val="006852DE"/>
    <w:rsid w:val="00686C37"/>
    <w:rsid w:val="006907E8"/>
    <w:rsid w:val="00692434"/>
    <w:rsid w:val="006950C7"/>
    <w:rsid w:val="00696639"/>
    <w:rsid w:val="00696661"/>
    <w:rsid w:val="00697C60"/>
    <w:rsid w:val="006A0258"/>
    <w:rsid w:val="006A1416"/>
    <w:rsid w:val="006A1A52"/>
    <w:rsid w:val="006A47E0"/>
    <w:rsid w:val="006A5B28"/>
    <w:rsid w:val="006A5FF3"/>
    <w:rsid w:val="006A6EA8"/>
    <w:rsid w:val="006B1E5C"/>
    <w:rsid w:val="006B3D65"/>
    <w:rsid w:val="006B644E"/>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1DD6"/>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3C38"/>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4F5E"/>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28B0"/>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A7657"/>
    <w:rsid w:val="008B0119"/>
    <w:rsid w:val="008B0D13"/>
    <w:rsid w:val="008B5350"/>
    <w:rsid w:val="008B54A1"/>
    <w:rsid w:val="008B5AF9"/>
    <w:rsid w:val="008B638C"/>
    <w:rsid w:val="008C14AA"/>
    <w:rsid w:val="008C32D3"/>
    <w:rsid w:val="008C4E9B"/>
    <w:rsid w:val="008C60FC"/>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25F1"/>
    <w:rsid w:val="00944CDA"/>
    <w:rsid w:val="00952240"/>
    <w:rsid w:val="00952D18"/>
    <w:rsid w:val="0095335F"/>
    <w:rsid w:val="0095702D"/>
    <w:rsid w:val="00957D91"/>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2CA8"/>
    <w:rsid w:val="009B4A04"/>
    <w:rsid w:val="009C0C0E"/>
    <w:rsid w:val="009C0C53"/>
    <w:rsid w:val="009C1386"/>
    <w:rsid w:val="009C18FD"/>
    <w:rsid w:val="009C2C71"/>
    <w:rsid w:val="009C3C4E"/>
    <w:rsid w:val="009C558F"/>
    <w:rsid w:val="009C56F1"/>
    <w:rsid w:val="009C640A"/>
    <w:rsid w:val="009D2546"/>
    <w:rsid w:val="009D26E0"/>
    <w:rsid w:val="009D27EF"/>
    <w:rsid w:val="009E0358"/>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A451C"/>
    <w:rsid w:val="00AA5B07"/>
    <w:rsid w:val="00AA5B35"/>
    <w:rsid w:val="00AB0400"/>
    <w:rsid w:val="00AB0F08"/>
    <w:rsid w:val="00AB1BA0"/>
    <w:rsid w:val="00AB422C"/>
    <w:rsid w:val="00AB618A"/>
    <w:rsid w:val="00AB64BB"/>
    <w:rsid w:val="00AB6C6E"/>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6FD7"/>
    <w:rsid w:val="00B014E7"/>
    <w:rsid w:val="00B01C65"/>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0F45"/>
    <w:rsid w:val="00B317DB"/>
    <w:rsid w:val="00B331C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04AF"/>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4B2B"/>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68A2"/>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4F8E"/>
    <w:rsid w:val="00C85D1A"/>
    <w:rsid w:val="00C85D5C"/>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26F2"/>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47F"/>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761F6"/>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D14"/>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44BB"/>
    <w:rsid w:val="00E444D2"/>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2528"/>
    <w:rsid w:val="00E76E1C"/>
    <w:rsid w:val="00E77D84"/>
    <w:rsid w:val="00E811FE"/>
    <w:rsid w:val="00E81CC6"/>
    <w:rsid w:val="00E81EF9"/>
    <w:rsid w:val="00E84EBF"/>
    <w:rsid w:val="00E8613B"/>
    <w:rsid w:val="00E906A4"/>
    <w:rsid w:val="00E90ED4"/>
    <w:rsid w:val="00E921FF"/>
    <w:rsid w:val="00E978A1"/>
    <w:rsid w:val="00E97AF1"/>
    <w:rsid w:val="00EA0220"/>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4106"/>
    <w:rsid w:val="00F569CA"/>
    <w:rsid w:val="00F56D97"/>
    <w:rsid w:val="00F647A2"/>
    <w:rsid w:val="00F66B19"/>
    <w:rsid w:val="00F67C66"/>
    <w:rsid w:val="00F70566"/>
    <w:rsid w:val="00F719C0"/>
    <w:rsid w:val="00F73422"/>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7A24ACF8"/>
  <w15:docId w15:val="{E79123C8-E5B5-411C-89CB-F6FAF9CA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B2CA8"/>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AB6C6E"/>
    <w:pPr>
      <w:keepNext/>
      <w:keepLines/>
      <w:numPr>
        <w:ilvl w:val="2"/>
        <w:numId w:val="2"/>
      </w:numPr>
      <w:spacing w:before="120"/>
      <w:contextualSpacing/>
      <w:outlineLvl w:val="2"/>
    </w:pPr>
    <w:rPr>
      <w:rFonts w:ascii="Calibri Light" w:hAnsi="Calibri Light" w:cs="Calibri Light"/>
      <w:b/>
      <w:sz w:val="24"/>
      <w:szCs w:val="24"/>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AB6C6E"/>
    <w:rPr>
      <w:rFonts w:ascii="Calibri Light" w:hAnsi="Calibri Light" w:cs="Calibri Light"/>
      <w:b/>
      <w:sz w:val="24"/>
      <w:szCs w:val="24"/>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paragraph" w:customStyle="1" w:styleId="Nadpis11">
    <w:name w:val="Nadpis 11"/>
    <w:basedOn w:val="Normln"/>
    <w:next w:val="Normln"/>
    <w:autoRedefine/>
    <w:uiPriority w:val="9"/>
    <w:rsid w:val="00267893"/>
    <w:pPr>
      <w:keepNext/>
      <w:keepLines/>
      <w:numPr>
        <w:numId w:val="71"/>
      </w:numPr>
      <w:spacing w:before="480" w:after="240" w:line="276" w:lineRule="auto"/>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267893"/>
    <w:pPr>
      <w:keepNext/>
      <w:keepLines/>
      <w:numPr>
        <w:ilvl w:val="1"/>
        <w:numId w:val="71"/>
      </w:numPr>
      <w:spacing w:before="120" w:after="120" w:line="276" w:lineRule="auto"/>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267893"/>
    <w:pPr>
      <w:keepNext/>
      <w:keepLines/>
      <w:numPr>
        <w:ilvl w:val="2"/>
        <w:numId w:val="71"/>
      </w:numPr>
      <w:spacing w:before="200" w:after="0" w:line="276" w:lineRule="auto"/>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267893"/>
    <w:pPr>
      <w:keepNext/>
      <w:keepLines/>
      <w:numPr>
        <w:ilvl w:val="3"/>
        <w:numId w:val="71"/>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267893"/>
    <w:pPr>
      <w:keepNext/>
      <w:keepLines/>
      <w:numPr>
        <w:ilvl w:val="4"/>
        <w:numId w:val="71"/>
      </w:numPr>
      <w:spacing w:before="40" w:after="0" w:line="276" w:lineRule="auto"/>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267893"/>
    <w:pPr>
      <w:keepNext/>
      <w:keepLines/>
      <w:numPr>
        <w:ilvl w:val="5"/>
        <w:numId w:val="71"/>
      </w:numPr>
      <w:spacing w:before="40" w:after="0" w:line="276" w:lineRule="auto"/>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267893"/>
    <w:pPr>
      <w:keepNext/>
      <w:keepLines/>
      <w:numPr>
        <w:ilvl w:val="6"/>
        <w:numId w:val="71"/>
      </w:numPr>
      <w:spacing w:before="40" w:after="0" w:line="276" w:lineRule="auto"/>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267893"/>
    <w:pPr>
      <w:keepNext/>
      <w:keepLines/>
      <w:numPr>
        <w:ilvl w:val="7"/>
        <w:numId w:val="71"/>
      </w:numPr>
      <w:spacing w:before="40" w:after="0" w:line="276" w:lineRule="auto"/>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267893"/>
    <w:pPr>
      <w:keepNext/>
      <w:keepLines/>
      <w:numPr>
        <w:ilvl w:val="8"/>
        <w:numId w:val="71"/>
      </w:numPr>
      <w:spacing w:before="40" w:after="0" w:line="276" w:lineRule="auto"/>
      <w:jc w:val="both"/>
      <w:outlineLvl w:val="8"/>
    </w:pPr>
    <w:rPr>
      <w:rFonts w:ascii="Calibri Light" w:hAnsi="Calibri Light"/>
      <w:i/>
      <w:iCs/>
      <w:color w:val="272727"/>
      <w:sz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90B60"/>
    <w:rsid w:val="000B6655"/>
    <w:rsid w:val="000D0DA4"/>
    <w:rsid w:val="0011009A"/>
    <w:rsid w:val="00131738"/>
    <w:rsid w:val="00153916"/>
    <w:rsid w:val="00196A81"/>
    <w:rsid w:val="001B32E8"/>
    <w:rsid w:val="001F22CF"/>
    <w:rsid w:val="0024235D"/>
    <w:rsid w:val="00271F60"/>
    <w:rsid w:val="00286039"/>
    <w:rsid w:val="003471EF"/>
    <w:rsid w:val="00360737"/>
    <w:rsid w:val="0037109B"/>
    <w:rsid w:val="003A6879"/>
    <w:rsid w:val="003B7DF5"/>
    <w:rsid w:val="003F407B"/>
    <w:rsid w:val="00442009"/>
    <w:rsid w:val="004B3EFF"/>
    <w:rsid w:val="004B4B76"/>
    <w:rsid w:val="004C07D6"/>
    <w:rsid w:val="004F2AA0"/>
    <w:rsid w:val="00504451"/>
    <w:rsid w:val="005234A5"/>
    <w:rsid w:val="00535D15"/>
    <w:rsid w:val="00547CF6"/>
    <w:rsid w:val="005D0F98"/>
    <w:rsid w:val="005E620A"/>
    <w:rsid w:val="0060300C"/>
    <w:rsid w:val="0063652F"/>
    <w:rsid w:val="0069033B"/>
    <w:rsid w:val="006B6BB5"/>
    <w:rsid w:val="006C764B"/>
    <w:rsid w:val="007343EB"/>
    <w:rsid w:val="00743A54"/>
    <w:rsid w:val="00786DF0"/>
    <w:rsid w:val="007B2538"/>
    <w:rsid w:val="007B681F"/>
    <w:rsid w:val="007C6835"/>
    <w:rsid w:val="007D103E"/>
    <w:rsid w:val="007F3BFB"/>
    <w:rsid w:val="008266CC"/>
    <w:rsid w:val="008560BE"/>
    <w:rsid w:val="008754C5"/>
    <w:rsid w:val="008803C2"/>
    <w:rsid w:val="00893350"/>
    <w:rsid w:val="008E5E3D"/>
    <w:rsid w:val="008F61F0"/>
    <w:rsid w:val="009071F9"/>
    <w:rsid w:val="00914BB6"/>
    <w:rsid w:val="009212DF"/>
    <w:rsid w:val="00933621"/>
    <w:rsid w:val="00953884"/>
    <w:rsid w:val="009A5DAB"/>
    <w:rsid w:val="009B3045"/>
    <w:rsid w:val="00A05B19"/>
    <w:rsid w:val="00A26A5C"/>
    <w:rsid w:val="00A52B03"/>
    <w:rsid w:val="00A71011"/>
    <w:rsid w:val="00AA188B"/>
    <w:rsid w:val="00B23DDF"/>
    <w:rsid w:val="00B343FB"/>
    <w:rsid w:val="00BB398A"/>
    <w:rsid w:val="00BC48CD"/>
    <w:rsid w:val="00BE0AC8"/>
    <w:rsid w:val="00BE19EB"/>
    <w:rsid w:val="00C467AE"/>
    <w:rsid w:val="00C70177"/>
    <w:rsid w:val="00CD0EDA"/>
    <w:rsid w:val="00CF1A55"/>
    <w:rsid w:val="00D05A07"/>
    <w:rsid w:val="00D125DC"/>
    <w:rsid w:val="00D155C5"/>
    <w:rsid w:val="00D73526"/>
    <w:rsid w:val="00D82DBD"/>
    <w:rsid w:val="00E3363E"/>
    <w:rsid w:val="00E40EE7"/>
    <w:rsid w:val="00E55EC6"/>
    <w:rsid w:val="00E63C7F"/>
    <w:rsid w:val="00E71314"/>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29619-D3DC-4AA9-9DCB-87A85C4AAA67}">
  <ds:schemaRefs>
    <ds:schemaRef ds:uri="http://schemas.openxmlformats.org/officeDocument/2006/bibliography"/>
  </ds:schemaRefs>
</ds:datastoreItem>
</file>

<file path=customXml/itemProps2.xml><?xml version="1.0" encoding="utf-8"?>
<ds:datastoreItem xmlns:ds="http://schemas.openxmlformats.org/officeDocument/2006/customXml" ds:itemID="{ADE29619-D3DC-4AA9-9DCB-87A85C4A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6</TotalTime>
  <Pages>10</Pages>
  <Words>1781</Words>
  <Characters>10509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1</cp:revision>
  <cp:lastPrinted>2017-01-03T09:19:00Z</cp:lastPrinted>
  <dcterms:created xsi:type="dcterms:W3CDTF">2021-07-22T11:59:00Z</dcterms:created>
  <dcterms:modified xsi:type="dcterms:W3CDTF">2021-07-22T12:05:00Z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