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8D6E" w14:textId="0B9E7F4A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C850D7">
        <w:rPr>
          <w:rFonts w:ascii="Trebuchet MS" w:hAnsi="Trebuchet MS"/>
          <w:b/>
        </w:rPr>
        <w:t xml:space="preserve"> </w:t>
      </w:r>
      <w:r w:rsidR="00C850D7" w:rsidRPr="00691D49">
        <w:rPr>
          <w:rFonts w:ascii="Trebuchet MS" w:hAnsi="Trebuchet MS"/>
          <w:b/>
        </w:rPr>
        <w:t>č.</w:t>
      </w:r>
      <w:r w:rsidR="00EE5931">
        <w:rPr>
          <w:rFonts w:ascii="Trebuchet MS" w:hAnsi="Trebuchet MS"/>
          <w:b/>
        </w:rPr>
        <w:t>2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2440FE6F" w:rsidR="0019742B" w:rsidRPr="00786042" w:rsidRDefault="00C50FC1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r w:rsidRPr="00C50FC1">
        <w:rPr>
          <w:rStyle w:val="preformatted"/>
          <w:rFonts w:ascii="Trebuchet MS" w:hAnsi="Trebuchet MS"/>
          <w:b/>
          <w:bCs/>
          <w:szCs w:val="22"/>
        </w:rPr>
        <w:t>Moore Advisory CZ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3046D7C1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 w:rsidR="00C50FC1" w:rsidRPr="00C50FC1">
        <w:rPr>
          <w:rFonts w:ascii="Trebuchet MS" w:eastAsia="SimSun" w:hAnsi="Trebuchet MS" w:cs="Arial"/>
          <w:szCs w:val="22"/>
        </w:rPr>
        <w:t>096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92</w:t>
      </w:r>
      <w:r w:rsidR="00C50FC1">
        <w:rPr>
          <w:rFonts w:ascii="Trebuchet MS" w:eastAsia="SimSun" w:hAnsi="Trebuchet MS" w:cs="Arial"/>
          <w:szCs w:val="22"/>
        </w:rPr>
        <w:t xml:space="preserve"> </w:t>
      </w:r>
      <w:r w:rsidR="00C50FC1" w:rsidRPr="00C50FC1">
        <w:rPr>
          <w:rFonts w:ascii="Trebuchet MS" w:eastAsia="SimSun" w:hAnsi="Trebuchet MS" w:cs="Arial"/>
          <w:szCs w:val="22"/>
        </w:rPr>
        <w:t>142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42B11797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="00C50FC1" w:rsidRPr="00C50FC1">
        <w:rPr>
          <w:rFonts w:ascii="Trebuchet MS" w:eastAsia="SimSun" w:hAnsi="Trebuchet MS" w:cs="Arial"/>
          <w:szCs w:val="22"/>
        </w:rPr>
        <w:t>340583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Ing. </w:t>
      </w:r>
      <w:r w:rsidR="00266C0E">
        <w:rPr>
          <w:rFonts w:ascii="Trebuchet MS" w:eastAsia="SimSun" w:hAnsi="Trebuchet MS" w:cs="Arial"/>
          <w:szCs w:val="22"/>
        </w:rPr>
        <w:t>Radovanem Haukem</w:t>
      </w:r>
      <w:r w:rsidRPr="00786042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4F2B362C" w:rsidR="0019742B" w:rsidRDefault="00E12530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a</w:t>
      </w:r>
    </w:p>
    <w:p w14:paraId="15FE8413" w14:textId="77777777" w:rsidR="00B5156A" w:rsidRPr="00786042" w:rsidRDefault="00B5156A" w:rsidP="00B5156A">
      <w:pPr>
        <w:spacing w:after="0" w:line="240" w:lineRule="auto"/>
        <w:rPr>
          <w:rFonts w:ascii="Trebuchet MS" w:eastAsia="SimSun" w:hAnsi="Trebuchet MS" w:cs="Arial"/>
          <w:szCs w:val="22"/>
        </w:rPr>
      </w:pPr>
    </w:p>
    <w:p w14:paraId="64EC31F0" w14:textId="77777777" w:rsidR="00DE318E" w:rsidRPr="00786042" w:rsidRDefault="00DE318E" w:rsidP="00DE318E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>
        <w:rPr>
          <w:rFonts w:ascii="Trebuchet MS" w:hAnsi="Trebuchet MS" w:cs="Tahoma"/>
          <w:b/>
          <w:bCs/>
          <w:szCs w:val="22"/>
        </w:rPr>
        <w:t xml:space="preserve">Základní škola a Střední škola, Praha 10, Vachkova 941 </w:t>
      </w:r>
      <w:r>
        <w:rPr>
          <w:rFonts w:ascii="Trebuchet MS" w:eastAsia="SimSun" w:hAnsi="Trebuchet MS" w:cs="Arial"/>
          <w:b/>
          <w:szCs w:val="22"/>
        </w:rPr>
        <w:t xml:space="preserve"> </w:t>
      </w:r>
    </w:p>
    <w:p w14:paraId="5444A79E" w14:textId="77777777" w:rsidR="00DE318E" w:rsidRPr="00786042" w:rsidRDefault="00DE318E" w:rsidP="00DE318E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</w:t>
      </w:r>
      <w:r>
        <w:rPr>
          <w:rFonts w:ascii="Trebuchet MS" w:eastAsia="SimSun" w:hAnsi="Trebuchet MS" w:cs="Arial"/>
          <w:szCs w:val="22"/>
        </w:rPr>
        <w:t xml:space="preserve"> Vachkova 941, Uhříněves, 104 00 Praha 10</w:t>
      </w:r>
    </w:p>
    <w:p w14:paraId="68DF33A9" w14:textId="77777777" w:rsidR="00DE318E" w:rsidRDefault="00DE318E" w:rsidP="00DE318E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</w:t>
      </w:r>
      <w:r>
        <w:rPr>
          <w:rFonts w:ascii="Trebuchet MS" w:eastAsia="SimSun" w:hAnsi="Trebuchet MS" w:cs="Arial"/>
          <w:szCs w:val="22"/>
        </w:rPr>
        <w:t xml:space="preserve"> 61385450</w:t>
      </w:r>
    </w:p>
    <w:p w14:paraId="55CDBD60" w14:textId="77777777" w:rsidR="00DE318E" w:rsidRPr="00786042" w:rsidRDefault="00DE318E" w:rsidP="00DE318E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j</w:t>
      </w:r>
      <w:r w:rsidRPr="00786042">
        <w:rPr>
          <w:rFonts w:ascii="Trebuchet MS" w:eastAsia="SimSun" w:hAnsi="Trebuchet MS" w:cs="Arial"/>
          <w:szCs w:val="22"/>
        </w:rPr>
        <w:t>ednající</w:t>
      </w:r>
      <w:r>
        <w:rPr>
          <w:rFonts w:ascii="Trebuchet MS" w:eastAsia="SimSun" w:hAnsi="Trebuchet MS" w:cs="Arial"/>
          <w:szCs w:val="22"/>
        </w:rPr>
        <w:t xml:space="preserve"> </w:t>
      </w:r>
      <w:r>
        <w:rPr>
          <w:rFonts w:ascii="Trebuchet MS" w:hAnsi="Trebuchet MS" w:cs="Arial"/>
          <w:szCs w:val="22"/>
        </w:rPr>
        <w:t>PaedDr. Petr Ptáček</w:t>
      </w:r>
      <w:r>
        <w:rPr>
          <w:rFonts w:ascii="Trebuchet MS" w:eastAsia="SimSun" w:hAnsi="Trebuchet MS" w:cs="Arial"/>
          <w:szCs w:val="22"/>
        </w:rPr>
        <w:t>, ředitel školy</w:t>
      </w:r>
    </w:p>
    <w:p w14:paraId="4F6A4F0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24BD535" w14:textId="3C628DC5" w:rsidR="0019742B" w:rsidRPr="00786042" w:rsidRDefault="0019742B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2BE59EC7" w14:textId="77777777" w:rsidR="006D0F64" w:rsidRPr="00786042" w:rsidRDefault="006D0F64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1FD48791" w:rsidR="006D0F64" w:rsidRPr="00C850D7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C850D7">
        <w:rPr>
          <w:rFonts w:ascii="Trebuchet MS" w:hAnsi="Trebuchet MS" w:cs="Arial"/>
          <w:szCs w:val="22"/>
        </w:rPr>
        <w:t xml:space="preserve">Dne </w:t>
      </w:r>
      <w:r w:rsidR="00152ECE">
        <w:rPr>
          <w:rFonts w:ascii="Trebuchet MS" w:hAnsi="Trebuchet MS" w:cs="Arial"/>
          <w:szCs w:val="22"/>
        </w:rPr>
        <w:t>2</w:t>
      </w:r>
      <w:r w:rsidR="00B5156A" w:rsidRPr="00C850D7">
        <w:rPr>
          <w:rFonts w:ascii="Trebuchet MS" w:hAnsi="Trebuchet MS" w:cs="Arial"/>
          <w:szCs w:val="22"/>
        </w:rPr>
        <w:t>.5.2018</w:t>
      </w:r>
      <w:r w:rsidRPr="00C850D7">
        <w:rPr>
          <w:rFonts w:ascii="Trebuchet MS" w:hAnsi="Trebuchet MS" w:cs="Arial"/>
          <w:szCs w:val="22"/>
        </w:rPr>
        <w:t xml:space="preserve"> uzavřely</w:t>
      </w:r>
      <w:r w:rsidR="00E94ADC" w:rsidRPr="00C850D7">
        <w:rPr>
          <w:rFonts w:ascii="Trebuchet MS" w:hAnsi="Trebuchet MS" w:cs="Arial"/>
          <w:szCs w:val="22"/>
        </w:rPr>
        <w:t xml:space="preserve"> Klient a společnost Moore Czech Republic s.r.o.</w:t>
      </w:r>
      <w:r w:rsidR="00C850D7" w:rsidRPr="00C850D7">
        <w:rPr>
          <w:rFonts w:ascii="Trebuchet MS" w:hAnsi="Trebuchet MS" w:cs="Arial"/>
          <w:szCs w:val="22"/>
        </w:rPr>
        <w:t xml:space="preserve"> </w:t>
      </w:r>
      <w:r w:rsidR="00C850D7" w:rsidRPr="00C850D7">
        <w:rPr>
          <w:rFonts w:ascii="Trebuchet MS" w:hAnsi="Trebuchet MS" w:cs="Calibri"/>
          <w:color w:val="201F1E"/>
          <w:szCs w:val="22"/>
          <w:bdr w:val="none" w:sz="0" w:space="0" w:color="auto" w:frame="1"/>
          <w:shd w:val="clear" w:color="auto" w:fill="FFFFFF"/>
        </w:rPr>
        <w:t>(s původní obchodní firmou BDO Advisory s.r.o.)</w:t>
      </w:r>
      <w:r w:rsidR="00E94ADC" w:rsidRPr="00C850D7">
        <w:rPr>
          <w:rFonts w:ascii="Trebuchet MS" w:hAnsi="Trebuchet MS" w:cs="Arial"/>
          <w:szCs w:val="22"/>
        </w:rPr>
        <w:t xml:space="preserve"> </w:t>
      </w:r>
      <w:r w:rsidR="00E94ADC" w:rsidRPr="00C850D7">
        <w:rPr>
          <w:rFonts w:ascii="Trebuchet MS" w:eastAsia="SimSun" w:hAnsi="Trebuchet MS" w:cs="Arial"/>
          <w:szCs w:val="22"/>
        </w:rPr>
        <w:t xml:space="preserve">se sídlem Karolinská 661/4, Karlín, 186 00 Praha 8, IČ: 272 44 784, zapsaná do obchodního rejstříku vedeného Městským soudem v Praze oddíl C, vložka 107235 (dále jen „Moore“) </w:t>
      </w:r>
      <w:r w:rsidRPr="00C850D7">
        <w:rPr>
          <w:rFonts w:ascii="Trebuchet MS" w:hAnsi="Trebuchet MS" w:cs="Arial"/>
          <w:szCs w:val="22"/>
        </w:rPr>
        <w:t>Smlouvu o poskytování poradenských služeb (dále jen „</w:t>
      </w:r>
      <w:r w:rsidRPr="00C850D7">
        <w:rPr>
          <w:rFonts w:ascii="Trebuchet MS" w:hAnsi="Trebuchet MS" w:cs="Arial"/>
          <w:b/>
          <w:bCs/>
          <w:szCs w:val="22"/>
        </w:rPr>
        <w:t>Smlouva</w:t>
      </w:r>
      <w:r w:rsidRPr="00C850D7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6812098B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</w:t>
      </w:r>
      <w:r w:rsidR="00E94ADC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došlo k</w:t>
      </w:r>
      <w:r w:rsidR="00E94ADC">
        <w:rPr>
          <w:rFonts w:ascii="Trebuchet MS" w:hAnsi="Trebuchet MS" w:cs="Arial"/>
          <w:szCs w:val="22"/>
        </w:rPr>
        <w:t> odštěpení sloučením společnosti Moore, v rámci kterého přešl</w:t>
      </w:r>
      <w:r w:rsidR="00940298">
        <w:rPr>
          <w:rFonts w:ascii="Trebuchet MS" w:hAnsi="Trebuchet MS" w:cs="Arial"/>
          <w:szCs w:val="22"/>
        </w:rPr>
        <w:t>o</w:t>
      </w:r>
      <w:r w:rsidR="00E94ADC">
        <w:rPr>
          <w:rFonts w:ascii="Trebuchet MS" w:hAnsi="Trebuchet MS" w:cs="Arial"/>
          <w:szCs w:val="22"/>
        </w:rPr>
        <w:t xml:space="preserve"> na Poradce jako na nástupnickou společnost</w:t>
      </w:r>
      <w:r w:rsidR="00940298">
        <w:rPr>
          <w:rFonts w:ascii="Trebuchet MS" w:hAnsi="Trebuchet MS" w:cs="Arial"/>
          <w:szCs w:val="22"/>
        </w:rPr>
        <w:t xml:space="preserve"> společnosti Moore</w:t>
      </w:r>
      <w:r w:rsidR="00E94ADC">
        <w:rPr>
          <w:rFonts w:ascii="Trebuchet MS" w:hAnsi="Trebuchet MS" w:cs="Arial"/>
          <w:szCs w:val="22"/>
        </w:rPr>
        <w:t xml:space="preserve"> odštěpované jmění</w:t>
      </w:r>
      <w:r w:rsidR="00940298">
        <w:rPr>
          <w:rFonts w:ascii="Trebuchet MS" w:hAnsi="Trebuchet MS" w:cs="Arial"/>
          <w:szCs w:val="22"/>
        </w:rPr>
        <w:t xml:space="preserve"> včetně smluvních vztahů, mezi které patří</w:t>
      </w:r>
      <w:r w:rsidR="00E94ADC">
        <w:rPr>
          <w:rFonts w:ascii="Trebuchet MS" w:hAnsi="Trebuchet MS" w:cs="Arial"/>
          <w:szCs w:val="22"/>
        </w:rPr>
        <w:t xml:space="preserve"> také Smlouva.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202B7D6C" w:rsidR="00F55CF2" w:rsidRPr="00940298" w:rsidRDefault="00F55CF2" w:rsidP="00F773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940298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</w:t>
      </w:r>
      <w:r w:rsidR="00940298" w:rsidRPr="00940298">
        <w:rPr>
          <w:rFonts w:ascii="Trebuchet MS" w:hAnsi="Trebuchet MS" w:cs="Arial"/>
          <w:szCs w:val="22"/>
        </w:rPr>
        <w:t>identifikace</w:t>
      </w:r>
      <w:r w:rsidRPr="00940298">
        <w:rPr>
          <w:rFonts w:ascii="Trebuchet MS" w:hAnsi="Trebuchet MS" w:cs="Arial"/>
          <w:szCs w:val="22"/>
        </w:rPr>
        <w:t xml:space="preserve"> Poradce uvedená ve Smlouvě jako „</w:t>
      </w:r>
      <w:r w:rsidR="00940298" w:rsidRPr="00940298">
        <w:rPr>
          <w:rStyle w:val="preformatted"/>
          <w:rFonts w:ascii="Trebuchet MS" w:hAnsi="Trebuchet MS"/>
          <w:szCs w:val="22"/>
        </w:rPr>
        <w:t>Moore Czech Republic s.r.o. se sídlem Karolinská 661/4, Karlín, 186 00 Praha 8, IČ: 272 44 784, zapsaná do obchodního rejstříku vedeného Městským soudem v Praze oddíl C, vložka 107235</w:t>
      </w:r>
      <w:r w:rsidRPr="00940298">
        <w:rPr>
          <w:rFonts w:ascii="Trebuchet MS" w:hAnsi="Trebuchet MS" w:cs="Arial"/>
          <w:szCs w:val="22"/>
        </w:rPr>
        <w:t>“ se mění na „</w:t>
      </w:r>
      <w:r w:rsidR="00940298" w:rsidRPr="00940298">
        <w:rPr>
          <w:rStyle w:val="preformatted"/>
          <w:rFonts w:ascii="Trebuchet MS" w:hAnsi="Trebuchet MS"/>
          <w:szCs w:val="22"/>
        </w:rPr>
        <w:t xml:space="preserve">Moore Advisory CZ s.r.o. se sídlem Karolinská 661/4, Karlín, 186 00 Praha 8, </w:t>
      </w:r>
      <w:r w:rsidR="00940298" w:rsidRPr="00940298">
        <w:rPr>
          <w:rStyle w:val="preformatted"/>
          <w:rFonts w:ascii="Trebuchet MS" w:hAnsi="Trebuchet MS"/>
          <w:szCs w:val="22"/>
        </w:rPr>
        <w:lastRenderedPageBreak/>
        <w:t>IČ: 096 92 142, zapsaná do obchodního rejstříku vedeného Městským soudem v</w:t>
      </w:r>
      <w:r w:rsidR="00940298">
        <w:rPr>
          <w:rStyle w:val="preformatted"/>
          <w:rFonts w:ascii="Trebuchet MS" w:hAnsi="Trebuchet MS"/>
          <w:szCs w:val="22"/>
        </w:rPr>
        <w:t> </w:t>
      </w:r>
      <w:r w:rsidR="00940298" w:rsidRPr="00940298">
        <w:rPr>
          <w:rStyle w:val="preformatted"/>
          <w:rFonts w:ascii="Trebuchet MS" w:hAnsi="Trebuchet MS"/>
          <w:szCs w:val="22"/>
        </w:rPr>
        <w:t>Praze</w:t>
      </w:r>
      <w:r w:rsidR="00940298">
        <w:rPr>
          <w:rStyle w:val="preformatted"/>
          <w:rFonts w:ascii="Trebuchet MS" w:hAnsi="Trebuchet MS"/>
          <w:szCs w:val="22"/>
        </w:rPr>
        <w:t xml:space="preserve"> </w:t>
      </w:r>
      <w:r w:rsidR="00940298" w:rsidRPr="00940298">
        <w:rPr>
          <w:rStyle w:val="preformatted"/>
          <w:rFonts w:ascii="Trebuchet MS" w:hAnsi="Trebuchet MS"/>
          <w:szCs w:val="22"/>
        </w:rPr>
        <w:t>oddíl C, vložka 340583</w:t>
      </w:r>
      <w:r w:rsidRPr="00940298">
        <w:rPr>
          <w:rStyle w:val="preformatted"/>
          <w:rFonts w:ascii="Trebuchet MS" w:hAnsi="Trebuchet MS"/>
          <w:szCs w:val="22"/>
        </w:rPr>
        <w:t>“</w:t>
      </w:r>
      <w:r w:rsidR="00940298">
        <w:rPr>
          <w:rStyle w:val="preformatted"/>
          <w:rFonts w:ascii="Trebuchet MS" w:hAnsi="Trebuchet MS"/>
          <w:szCs w:val="22"/>
        </w:rPr>
        <w:t>.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1D86F835" w14:textId="77777777" w:rsidR="00266C0E" w:rsidRPr="00266C0E" w:rsidRDefault="00266C0E" w:rsidP="00266C0E">
      <w:pPr>
        <w:pStyle w:val="Odstavecseseznamem"/>
        <w:rPr>
          <w:rFonts w:ascii="Trebuchet MS" w:hAnsi="Trebuchet MS"/>
          <w:szCs w:val="22"/>
        </w:rPr>
      </w:pPr>
    </w:p>
    <w:p w14:paraId="66567302" w14:textId="77777777" w:rsidR="00266C0E" w:rsidRPr="00266C0E" w:rsidRDefault="00266C0E" w:rsidP="00266C0E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6AC5751A" w14:textId="66DDA1E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061E0D10" w:rsidR="00786042" w:rsidRPr="00691D49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940298">
        <w:rPr>
          <w:rFonts w:ascii="Trebuchet MS" w:hAnsi="Trebuchet MS" w:cs="Arial"/>
          <w:szCs w:val="22"/>
        </w:rPr>
        <w:t>4</w:t>
      </w:r>
      <w:r w:rsidR="00266C0E">
        <w:rPr>
          <w:rFonts w:ascii="Trebuchet MS" w:hAnsi="Trebuchet MS" w:cs="Arial"/>
          <w:szCs w:val="22"/>
        </w:rPr>
        <w:t>. ledna 202</w:t>
      </w:r>
      <w:r w:rsidR="00940298">
        <w:rPr>
          <w:rFonts w:ascii="Trebuchet MS" w:hAnsi="Trebuchet MS" w:cs="Arial"/>
          <w:szCs w:val="22"/>
        </w:rPr>
        <w:t>1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</w:r>
      <w:r w:rsidRPr="00691D49">
        <w:rPr>
          <w:rFonts w:ascii="Trebuchet MS" w:hAnsi="Trebuchet MS" w:cs="Arial"/>
          <w:szCs w:val="22"/>
        </w:rPr>
        <w:t>V</w:t>
      </w:r>
      <w:r w:rsidR="00266C0E" w:rsidRPr="00691D49">
        <w:rPr>
          <w:rFonts w:ascii="Trebuchet MS" w:hAnsi="Trebuchet MS" w:cs="Arial"/>
          <w:szCs w:val="22"/>
        </w:rPr>
        <w:t xml:space="preserve"> Praze</w:t>
      </w:r>
      <w:r w:rsidRPr="00691D49">
        <w:rPr>
          <w:rFonts w:ascii="Trebuchet MS" w:hAnsi="Trebuchet MS" w:cs="Arial"/>
          <w:szCs w:val="22"/>
        </w:rPr>
        <w:t>, dne</w:t>
      </w:r>
      <w:r w:rsidR="00266C0E" w:rsidRPr="00691D49">
        <w:rPr>
          <w:rFonts w:ascii="Trebuchet MS" w:hAnsi="Trebuchet MS" w:cs="Arial"/>
          <w:szCs w:val="22"/>
        </w:rPr>
        <w:t xml:space="preserve"> </w:t>
      </w:r>
      <w:r w:rsidR="00940298" w:rsidRPr="00691D49">
        <w:rPr>
          <w:rFonts w:ascii="Trebuchet MS" w:hAnsi="Trebuchet MS" w:cs="Arial"/>
          <w:szCs w:val="22"/>
        </w:rPr>
        <w:t>4</w:t>
      </w:r>
      <w:r w:rsidR="00266C0E" w:rsidRPr="00691D49">
        <w:rPr>
          <w:rFonts w:ascii="Trebuchet MS" w:hAnsi="Trebuchet MS" w:cs="Arial"/>
          <w:szCs w:val="22"/>
        </w:rPr>
        <w:t>. ledna 202</w:t>
      </w:r>
      <w:r w:rsidR="00940298" w:rsidRPr="00691D49">
        <w:rPr>
          <w:rFonts w:ascii="Trebuchet MS" w:hAnsi="Trebuchet MS" w:cs="Arial"/>
          <w:szCs w:val="22"/>
        </w:rPr>
        <w:t>1</w:t>
      </w:r>
    </w:p>
    <w:p w14:paraId="0798B439" w14:textId="06119FBF" w:rsidR="00786042" w:rsidRPr="00691D49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691D49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691D49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691D49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691D49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691D49">
        <w:rPr>
          <w:rFonts w:ascii="Trebuchet MS" w:hAnsi="Trebuchet MS" w:cs="Arial"/>
          <w:szCs w:val="22"/>
        </w:rPr>
        <w:tab/>
      </w:r>
      <w:r w:rsidRPr="00691D49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7EB9E3AD" w14:textId="2C11A245" w:rsidR="00786042" w:rsidRPr="00691D49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691D49">
        <w:rPr>
          <w:rFonts w:ascii="Trebuchet MS" w:hAnsi="Trebuchet MS" w:cs="Arial"/>
          <w:szCs w:val="22"/>
        </w:rPr>
        <w:t xml:space="preserve">Ing. </w:t>
      </w:r>
      <w:r w:rsidR="00266C0E" w:rsidRPr="00691D49">
        <w:rPr>
          <w:rFonts w:ascii="Trebuchet MS" w:hAnsi="Trebuchet MS" w:cs="Arial"/>
          <w:szCs w:val="22"/>
        </w:rPr>
        <w:t>Radovan Hauk</w:t>
      </w:r>
      <w:r w:rsidRPr="00691D49">
        <w:rPr>
          <w:rFonts w:ascii="Trebuchet MS" w:hAnsi="Trebuchet MS" w:cs="Arial"/>
          <w:szCs w:val="22"/>
        </w:rPr>
        <w:tab/>
      </w:r>
      <w:r w:rsidRPr="00691D49">
        <w:rPr>
          <w:rFonts w:ascii="Trebuchet MS" w:hAnsi="Trebuchet MS" w:cs="Arial"/>
          <w:szCs w:val="22"/>
        </w:rPr>
        <w:tab/>
      </w:r>
      <w:r w:rsidR="00786042" w:rsidRPr="00691D49">
        <w:rPr>
          <w:rFonts w:ascii="Trebuchet MS" w:hAnsi="Trebuchet MS" w:cs="Arial"/>
          <w:szCs w:val="22"/>
        </w:rPr>
        <w:tab/>
      </w:r>
      <w:r w:rsidR="00786042" w:rsidRPr="00691D49">
        <w:rPr>
          <w:rFonts w:ascii="Trebuchet MS" w:hAnsi="Trebuchet MS" w:cs="Arial"/>
          <w:szCs w:val="22"/>
        </w:rPr>
        <w:tab/>
      </w:r>
      <w:r w:rsidR="00786042" w:rsidRPr="00691D49">
        <w:rPr>
          <w:rFonts w:ascii="Trebuchet MS" w:hAnsi="Trebuchet MS" w:cs="Arial"/>
          <w:szCs w:val="22"/>
        </w:rPr>
        <w:tab/>
      </w:r>
      <w:r w:rsidR="00DE318E">
        <w:rPr>
          <w:rFonts w:ascii="Trebuchet MS" w:hAnsi="Trebuchet MS" w:cs="Arial"/>
          <w:szCs w:val="22"/>
        </w:rPr>
        <w:t xml:space="preserve">PaedDr. Petr Ptáček </w:t>
      </w:r>
      <w:r w:rsidR="00152ECE">
        <w:rPr>
          <w:rFonts w:ascii="Trebuchet MS" w:eastAsia="SimSun" w:hAnsi="Trebuchet MS" w:cs="Arial"/>
          <w:szCs w:val="22"/>
        </w:rPr>
        <w:t xml:space="preserve"> </w:t>
      </w:r>
      <w:r w:rsidR="00350E29">
        <w:rPr>
          <w:rFonts w:ascii="Trebuchet MS" w:hAnsi="Trebuchet MS" w:cs="Arial"/>
          <w:szCs w:val="22"/>
        </w:rPr>
        <w:t xml:space="preserve"> </w:t>
      </w:r>
      <w:r w:rsidR="00412397">
        <w:rPr>
          <w:rFonts w:ascii="Trebuchet MS" w:eastAsia="SimSun" w:hAnsi="Trebuchet MS" w:cs="Arial"/>
          <w:szCs w:val="22"/>
        </w:rPr>
        <w:t xml:space="preserve"> </w:t>
      </w:r>
      <w:r w:rsidR="00406DB6">
        <w:rPr>
          <w:rFonts w:ascii="Trebuchet MS" w:eastAsia="SimSun" w:hAnsi="Trebuchet MS" w:cs="Arial"/>
          <w:szCs w:val="22"/>
        </w:rPr>
        <w:t xml:space="preserve"> </w:t>
      </w:r>
      <w:r w:rsidR="00B379AC">
        <w:rPr>
          <w:rFonts w:ascii="Trebuchet MS" w:hAnsi="Trebuchet MS" w:cs="Arial"/>
          <w:szCs w:val="22"/>
        </w:rPr>
        <w:t xml:space="preserve"> </w:t>
      </w:r>
      <w:r w:rsidR="00EE5931">
        <w:rPr>
          <w:rFonts w:ascii="Trebuchet MS" w:eastAsia="SimSun" w:hAnsi="Trebuchet MS" w:cs="Arial"/>
          <w:szCs w:val="22"/>
        </w:rPr>
        <w:t xml:space="preserve"> </w:t>
      </w:r>
    </w:p>
    <w:p w14:paraId="77441062" w14:textId="3CC7E1EA" w:rsidR="006D0F64" w:rsidRPr="00691D49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691D49">
        <w:rPr>
          <w:rFonts w:ascii="Trebuchet MS" w:hAnsi="Trebuchet MS" w:cs="Arial"/>
          <w:szCs w:val="22"/>
        </w:rPr>
        <w:t>j</w:t>
      </w:r>
      <w:r w:rsidR="006D0F64" w:rsidRPr="00691D49">
        <w:rPr>
          <w:rFonts w:ascii="Trebuchet MS" w:hAnsi="Trebuchet MS" w:cs="Arial"/>
          <w:szCs w:val="22"/>
        </w:rPr>
        <w:t>ednatel</w:t>
      </w:r>
      <w:r w:rsidRPr="00691D49">
        <w:rPr>
          <w:rFonts w:ascii="Trebuchet MS" w:hAnsi="Trebuchet MS" w:cs="Arial"/>
          <w:szCs w:val="22"/>
        </w:rPr>
        <w:tab/>
      </w:r>
      <w:r w:rsidRPr="00691D49">
        <w:rPr>
          <w:rFonts w:ascii="Trebuchet MS" w:hAnsi="Trebuchet MS" w:cs="Arial"/>
          <w:szCs w:val="22"/>
        </w:rPr>
        <w:tab/>
      </w:r>
      <w:r w:rsidRPr="00691D49">
        <w:rPr>
          <w:rFonts w:ascii="Trebuchet MS" w:hAnsi="Trebuchet MS" w:cs="Arial"/>
          <w:szCs w:val="22"/>
        </w:rPr>
        <w:tab/>
      </w:r>
      <w:r w:rsidRPr="00691D49">
        <w:rPr>
          <w:rFonts w:ascii="Trebuchet MS" w:hAnsi="Trebuchet MS" w:cs="Arial"/>
          <w:szCs w:val="22"/>
        </w:rPr>
        <w:tab/>
      </w:r>
      <w:r w:rsidR="006D0F64" w:rsidRPr="00691D49">
        <w:rPr>
          <w:rFonts w:ascii="Trebuchet MS" w:hAnsi="Trebuchet MS" w:cs="Arial"/>
          <w:szCs w:val="22"/>
        </w:rPr>
        <w:tab/>
      </w:r>
      <w:r w:rsidR="006D0F64" w:rsidRPr="00691D49">
        <w:rPr>
          <w:rFonts w:ascii="Trebuchet MS" w:hAnsi="Trebuchet MS" w:cs="Arial"/>
          <w:szCs w:val="22"/>
        </w:rPr>
        <w:tab/>
      </w:r>
      <w:r w:rsidR="00B5156A" w:rsidRPr="00691D49">
        <w:rPr>
          <w:rFonts w:ascii="Trebuchet MS" w:hAnsi="Trebuchet MS" w:cs="Arial"/>
          <w:szCs w:val="22"/>
        </w:rPr>
        <w:t>ředitel školy</w:t>
      </w:r>
    </w:p>
    <w:p w14:paraId="52BF09E1" w14:textId="77777777" w:rsidR="003215BD" w:rsidRPr="00691D49" w:rsidRDefault="003215BD">
      <w:pPr>
        <w:rPr>
          <w:szCs w:val="22"/>
        </w:rPr>
      </w:pPr>
    </w:p>
    <w:sectPr w:rsidR="003215BD" w:rsidRPr="00691D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3D1E" w14:textId="77777777" w:rsidR="008924FA" w:rsidRDefault="008924FA" w:rsidP="00786042">
      <w:pPr>
        <w:spacing w:after="0" w:line="240" w:lineRule="auto"/>
      </w:pPr>
      <w:r>
        <w:separator/>
      </w:r>
    </w:p>
  </w:endnote>
  <w:endnote w:type="continuationSeparator" w:id="0">
    <w:p w14:paraId="1236E01D" w14:textId="77777777" w:rsidR="008924FA" w:rsidRDefault="008924FA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Pr="009351CE">
          <w:rPr>
            <w:rFonts w:ascii="Trebuchet MS" w:hAnsi="Trebuchet MS"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A593" w14:textId="77777777" w:rsidR="008924FA" w:rsidRDefault="008924FA" w:rsidP="00786042">
      <w:pPr>
        <w:spacing w:after="0" w:line="240" w:lineRule="auto"/>
      </w:pPr>
      <w:r>
        <w:separator/>
      </w:r>
    </w:p>
  </w:footnote>
  <w:footnote w:type="continuationSeparator" w:id="0">
    <w:p w14:paraId="610897F8" w14:textId="77777777" w:rsidR="008924FA" w:rsidRDefault="008924FA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C"/>
    <w:rsid w:val="00006D2E"/>
    <w:rsid w:val="00046626"/>
    <w:rsid w:val="00077BE2"/>
    <w:rsid w:val="000B5C1C"/>
    <w:rsid w:val="000D5087"/>
    <w:rsid w:val="00152ECE"/>
    <w:rsid w:val="0019742B"/>
    <w:rsid w:val="00207AEF"/>
    <w:rsid w:val="0023502E"/>
    <w:rsid w:val="00266C0E"/>
    <w:rsid w:val="003215BD"/>
    <w:rsid w:val="00350E29"/>
    <w:rsid w:val="003D766A"/>
    <w:rsid w:val="003E30D3"/>
    <w:rsid w:val="003E448A"/>
    <w:rsid w:val="00406DB6"/>
    <w:rsid w:val="00411B0E"/>
    <w:rsid w:val="00412397"/>
    <w:rsid w:val="00612DA6"/>
    <w:rsid w:val="00691D49"/>
    <w:rsid w:val="006D0F64"/>
    <w:rsid w:val="00734FED"/>
    <w:rsid w:val="00763E5F"/>
    <w:rsid w:val="0077433D"/>
    <w:rsid w:val="00786042"/>
    <w:rsid w:val="007C2765"/>
    <w:rsid w:val="007C3DC5"/>
    <w:rsid w:val="008924FA"/>
    <w:rsid w:val="00895DDB"/>
    <w:rsid w:val="009351CE"/>
    <w:rsid w:val="00936008"/>
    <w:rsid w:val="00940298"/>
    <w:rsid w:val="00AC7296"/>
    <w:rsid w:val="00B379AC"/>
    <w:rsid w:val="00B5156A"/>
    <w:rsid w:val="00C50FC1"/>
    <w:rsid w:val="00C66267"/>
    <w:rsid w:val="00C850D7"/>
    <w:rsid w:val="00C92B8E"/>
    <w:rsid w:val="00CB1453"/>
    <w:rsid w:val="00D57714"/>
    <w:rsid w:val="00DE318E"/>
    <w:rsid w:val="00E12530"/>
    <w:rsid w:val="00E94ADC"/>
    <w:rsid w:val="00EA1C1C"/>
    <w:rsid w:val="00EE5931"/>
    <w:rsid w:val="00EE5FE3"/>
    <w:rsid w:val="00F55CF2"/>
    <w:rsid w:val="00F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chartTrackingRefBased/>
  <w15:docId w15:val="{DEF4887D-8ED1-4BB1-B2B6-6760EE8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xxxx</cp:lastModifiedBy>
  <cp:revision>3</cp:revision>
  <dcterms:created xsi:type="dcterms:W3CDTF">2020-12-28T22:20:00Z</dcterms:created>
  <dcterms:modified xsi:type="dcterms:W3CDTF">2020-12-28T22:26:00Z</dcterms:modified>
</cp:coreProperties>
</file>