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18C5FDEB" w:rsidR="00AD2A3F" w:rsidRPr="00B63866" w:rsidRDefault="00704A4F">
      <w:pPr>
        <w:pStyle w:val="Zkladntext21"/>
        <w:rPr>
          <w:rFonts w:ascii="Segoe UI" w:eastAsia="Arial" w:hAnsi="Segoe UI" w:cs="Segoe UI"/>
          <w:bCs/>
          <w:sz w:val="28"/>
          <w:szCs w:val="28"/>
        </w:rPr>
      </w:pPr>
      <w:r w:rsidRPr="00B63866">
        <w:rPr>
          <w:rFonts w:ascii="Segoe UI" w:hAnsi="Segoe UI" w:cs="Segoe UI"/>
          <w:bCs/>
          <w:sz w:val="28"/>
          <w:szCs w:val="28"/>
        </w:rPr>
        <w:t>SODM-</w:t>
      </w:r>
      <w:r w:rsidR="00B63866" w:rsidRPr="00B63866">
        <w:rPr>
          <w:rFonts w:ascii="Segoe UI" w:hAnsi="Segoe UI" w:cs="Segoe UI"/>
          <w:bCs/>
          <w:sz w:val="28"/>
          <w:szCs w:val="28"/>
        </w:rPr>
        <w:t>45</w:t>
      </w:r>
      <w:r w:rsidRPr="00B63866">
        <w:rPr>
          <w:rFonts w:ascii="Segoe UI" w:hAnsi="Segoe UI" w:cs="Segoe UI"/>
          <w:bCs/>
          <w:sz w:val="28"/>
          <w:szCs w:val="28"/>
        </w:rPr>
        <w:t>/20</w:t>
      </w:r>
      <w:r w:rsidR="007836D0" w:rsidRPr="00B63866">
        <w:rPr>
          <w:rFonts w:ascii="Segoe UI" w:hAnsi="Segoe UI" w:cs="Segoe UI"/>
          <w:bCs/>
          <w:sz w:val="28"/>
          <w:szCs w:val="28"/>
        </w:rPr>
        <w:t>2</w:t>
      </w:r>
      <w:r w:rsidR="00A631A3" w:rsidRPr="00B63866">
        <w:rPr>
          <w:rFonts w:ascii="Segoe UI" w:hAnsi="Segoe UI" w:cs="Segoe UI"/>
          <w:bCs/>
          <w:sz w:val="28"/>
          <w:szCs w:val="28"/>
        </w:rPr>
        <w:t>1</w:t>
      </w:r>
    </w:p>
    <w:p w14:paraId="44B4D1F8" w14:textId="4D6A6B3C"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520943">
        <w:rPr>
          <w:rFonts w:ascii="Segoe UI" w:hAnsi="Segoe UI" w:cs="Segoe UI"/>
          <w:i/>
          <w:sz w:val="22"/>
          <w:szCs w:val="22"/>
        </w:rPr>
        <w:t>Oprava dispečerského propojení kolektoru Černý Most</w:t>
      </w:r>
    </w:p>
    <w:p w14:paraId="67E7EBD6" w14:textId="7BE8E9D9" w:rsidR="00A51A19" w:rsidRPr="00B135C1"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B135C1" w:rsidRPr="00B135C1">
        <w:rPr>
          <w:rFonts w:ascii="Segoe UI" w:hAnsi="Segoe UI" w:cs="Segoe UI"/>
          <w:b w:val="0"/>
          <w:i/>
          <w:sz w:val="20"/>
        </w:rPr>
        <w:t>SODM-45/2021</w:t>
      </w:r>
    </w:p>
    <w:p w14:paraId="474F5B4A" w14:textId="18B9A7C7"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p>
    <w:p w14:paraId="4A6E0AF6" w14:textId="5F601351"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520943" w:rsidRPr="00607F1C">
        <w:rPr>
          <w:rFonts w:ascii="Segoe UI" w:hAnsi="Segoe UI" w:cs="Segoe UI"/>
          <w:b w:val="0"/>
          <w:i/>
          <w:iCs/>
          <w:sz w:val="20"/>
        </w:rPr>
        <w:t>5</w:t>
      </w:r>
      <w:r w:rsidR="000139C6" w:rsidRPr="00607F1C">
        <w:rPr>
          <w:rFonts w:ascii="Segoe UI" w:hAnsi="Segoe UI" w:cs="Segoe UI"/>
          <w:b w:val="0"/>
          <w:i/>
          <w:iCs/>
          <w:sz w:val="20"/>
        </w:rPr>
        <w:t>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3FF47489"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15.</w:t>
      </w:r>
      <w:r w:rsidR="009A385B">
        <w:rPr>
          <w:rFonts w:ascii="Segoe UI" w:hAnsi="Segoe UI" w:cs="Segoe UI"/>
          <w:b/>
          <w:sz w:val="22"/>
          <w:szCs w:val="22"/>
        </w:rPr>
        <w:t> </w:t>
      </w:r>
      <w:r w:rsidRPr="00FD7EA9">
        <w:rPr>
          <w:rFonts w:ascii="Segoe UI" w:hAnsi="Segoe UI" w:cs="Segoe UI"/>
          <w:b/>
          <w:sz w:val="22"/>
          <w:szCs w:val="22"/>
        </w:rPr>
        <w:t xml:space="preserve">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38E2A2FB"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3AAAB320" w:rsidR="000C35E2" w:rsidRPr="00317167" w:rsidRDefault="00195EF7" w:rsidP="00100441">
      <w:pPr>
        <w:tabs>
          <w:tab w:val="left" w:pos="426"/>
        </w:tabs>
        <w:spacing w:before="240"/>
        <w:ind w:left="425" w:firstLine="0"/>
        <w:rPr>
          <w:rFonts w:ascii="Segoe UI" w:eastAsia="Arial" w:hAnsi="Segoe UI" w:cs="Segoe UI"/>
          <w:sz w:val="22"/>
          <w:szCs w:val="22"/>
        </w:rPr>
      </w:pPr>
      <w:r>
        <w:rPr>
          <w:rFonts w:ascii="Segoe UI" w:eastAsia="Arial" w:hAnsi="Segoe UI" w:cs="Segoe UI"/>
          <w:i/>
          <w:iCs/>
          <w:sz w:val="22"/>
          <w:szCs w:val="22"/>
        </w:rPr>
        <w:t>Ing. Josef Bína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5FB197E3" w:rsidR="000C35E2" w:rsidRDefault="000C35E2" w:rsidP="00BA49D1">
      <w:pPr>
        <w:ind w:left="0" w:firstLine="0"/>
        <w:rPr>
          <w:rFonts w:ascii="Segoe UI" w:hAnsi="Segoe UI" w:cs="Segoe UI"/>
          <w:i/>
          <w:color w:val="FF0000"/>
          <w:sz w:val="22"/>
          <w:szCs w:val="22"/>
        </w:rPr>
      </w:pPr>
    </w:p>
    <w:p w14:paraId="3B1CD434" w14:textId="77777777" w:rsidR="00D01EF2" w:rsidRDefault="00D01EF2" w:rsidP="00BA49D1">
      <w:pPr>
        <w:ind w:left="0" w:firstLine="0"/>
        <w:rPr>
          <w:rFonts w:ascii="Segoe UI" w:hAnsi="Segoe UI" w:cs="Segoe UI"/>
          <w:i/>
          <w:color w:val="FF0000"/>
          <w:sz w:val="22"/>
          <w:szCs w:val="22"/>
        </w:rPr>
      </w:pPr>
    </w:p>
    <w:p w14:paraId="0602496B" w14:textId="1995AA5D" w:rsidR="00392300" w:rsidRPr="00317167" w:rsidRDefault="00CF5DA3"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Elektrizace Praha spol. s r.o.</w:t>
      </w:r>
    </w:p>
    <w:p w14:paraId="20C73270" w14:textId="69B9F5B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Pr="00317167">
        <w:rPr>
          <w:rFonts w:ascii="Segoe UI" w:hAnsi="Segoe UI" w:cs="Segoe UI"/>
          <w:sz w:val="22"/>
          <w:szCs w:val="22"/>
        </w:rPr>
        <w:tab/>
      </w:r>
      <w:r w:rsidR="00CF5DA3">
        <w:rPr>
          <w:rFonts w:ascii="Segoe UI" w:hAnsi="Segoe UI" w:cs="Segoe UI"/>
          <w:sz w:val="22"/>
          <w:szCs w:val="22"/>
        </w:rPr>
        <w:t>Petrem Benešem, jednatelem</w:t>
      </w:r>
    </w:p>
    <w:p w14:paraId="14E6BEBE" w14:textId="483A9B31"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CF5DA3">
        <w:rPr>
          <w:rFonts w:ascii="Segoe UI" w:hAnsi="Segoe UI" w:cs="Segoe UI"/>
          <w:sz w:val="22"/>
          <w:szCs w:val="22"/>
        </w:rPr>
        <w:tab/>
        <w:t>Českobrodská 6/15, 190 00  Praha 9 - Hrdlořezy</w:t>
      </w:r>
    </w:p>
    <w:p w14:paraId="73304082" w14:textId="73159ED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CF5DA3">
        <w:rPr>
          <w:rFonts w:ascii="Segoe UI" w:hAnsi="Segoe UI" w:cs="Segoe UI"/>
          <w:sz w:val="22"/>
          <w:szCs w:val="22"/>
        </w:rPr>
        <w:t>61456489</w:t>
      </w:r>
    </w:p>
    <w:p w14:paraId="1D27B1FE" w14:textId="2E608BCD"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CF5DA3">
        <w:rPr>
          <w:rFonts w:ascii="Segoe UI" w:hAnsi="Segoe UI" w:cs="Segoe UI"/>
          <w:sz w:val="22"/>
          <w:szCs w:val="22"/>
        </w:rPr>
        <w:t>CZ61456489</w:t>
      </w:r>
    </w:p>
    <w:p w14:paraId="1F0FE537" w14:textId="146DABC0" w:rsidR="00392300" w:rsidRPr="00317167" w:rsidRDefault="00392300" w:rsidP="00CF5DA3">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CF5DA3">
        <w:rPr>
          <w:rFonts w:ascii="Segoe UI" w:hAnsi="Segoe UI" w:cs="Segoe UI"/>
          <w:sz w:val="22"/>
          <w:szCs w:val="22"/>
        </w:rPr>
        <w:t xml:space="preserve"> Praze</w:t>
      </w:r>
      <w:r w:rsidRPr="00317167">
        <w:rPr>
          <w:rFonts w:ascii="Segoe UI" w:hAnsi="Segoe UI" w:cs="Segoe UI"/>
          <w:sz w:val="22"/>
          <w:szCs w:val="22"/>
        </w:rPr>
        <w:t>,</w:t>
      </w:r>
      <w:r w:rsidR="00CF5DA3">
        <w:rPr>
          <w:rFonts w:ascii="Segoe UI" w:hAnsi="Segoe UI" w:cs="Segoe UI"/>
          <w:sz w:val="22"/>
          <w:szCs w:val="22"/>
        </w:rPr>
        <w:t xml:space="preserve"> oddíl C, vložka 27808</w:t>
      </w:r>
    </w:p>
    <w:p w14:paraId="3FD92B00" w14:textId="4ACC8332" w:rsidR="00392300" w:rsidRPr="00317167" w:rsidRDefault="00392300" w:rsidP="00CF5DA3">
      <w:pPr>
        <w:widowControl w:val="0"/>
        <w:spacing w:before="240"/>
        <w:ind w:hanging="255"/>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CF5DA3">
        <w:rPr>
          <w:rFonts w:ascii="Segoe UI" w:hAnsi="Segoe UI" w:cs="Segoe UI"/>
          <w:sz w:val="22"/>
          <w:szCs w:val="22"/>
        </w:rPr>
        <w:tab/>
        <w:t>Raiffeisenbank a.s.</w:t>
      </w:r>
    </w:p>
    <w:p w14:paraId="09536570" w14:textId="696635B5"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CF5DA3">
        <w:rPr>
          <w:rFonts w:ascii="Segoe UI" w:hAnsi="Segoe UI" w:cs="Segoe UI"/>
          <w:bCs/>
          <w:sz w:val="22"/>
          <w:szCs w:val="22"/>
        </w:rPr>
        <w:t>5020011017/5500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2CE7FDE3"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5B03B82B" w14:textId="1A2E1A45" w:rsidR="00CF5DA3" w:rsidRPr="00CF5DA3" w:rsidRDefault="00CF5DA3" w:rsidP="009D648B">
      <w:pPr>
        <w:spacing w:before="240"/>
        <w:ind w:left="426" w:firstLine="0"/>
        <w:rPr>
          <w:rFonts w:ascii="Segoe UI" w:hAnsi="Segoe UI" w:cs="Segoe UI"/>
          <w:b/>
          <w:bCs/>
          <w:i/>
          <w:iCs/>
          <w:sz w:val="22"/>
          <w:szCs w:val="22"/>
        </w:rPr>
      </w:pPr>
      <w:r w:rsidRPr="00CF5DA3">
        <w:rPr>
          <w:rFonts w:ascii="Segoe UI" w:hAnsi="Segoe UI" w:cs="Segoe UI"/>
          <w:i/>
          <w:iCs/>
          <w:sz w:val="22"/>
          <w:szCs w:val="22"/>
        </w:rPr>
        <w:t>Vlastimil Nevrkla, tel.: 602 205 868</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34F62B0C"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w:t>
      </w:r>
      <w:r w:rsidRPr="00D30598">
        <w:rPr>
          <w:rFonts w:ascii="Segoe UI" w:hAnsi="Segoe UI" w:cs="Segoe UI"/>
        </w:rPr>
        <w:t xml:space="preserve">názvem </w:t>
      </w:r>
      <w:r w:rsidR="007B6866" w:rsidRPr="00D30598">
        <w:rPr>
          <w:rFonts w:ascii="Segoe UI" w:hAnsi="Segoe UI" w:cs="Segoe UI"/>
          <w:b/>
          <w:bCs/>
        </w:rPr>
        <w:t>„</w:t>
      </w:r>
      <w:r w:rsidR="0063799D">
        <w:rPr>
          <w:rFonts w:ascii="Segoe UI" w:hAnsi="Segoe UI" w:cs="Segoe UI"/>
          <w:b/>
          <w:bCs/>
        </w:rPr>
        <w:t>Oprava dispečerského propojení kolektoru Černý Most</w:t>
      </w:r>
      <w:r w:rsidR="007B6866" w:rsidRPr="00D30598">
        <w:rPr>
          <w:rFonts w:ascii="Segoe UI" w:hAnsi="Segoe UI" w:cs="Segoe UI"/>
          <w:b/>
          <w:bCs/>
        </w:rPr>
        <w:t>“</w:t>
      </w:r>
      <w:r w:rsidR="00E60FA1" w:rsidRPr="00D30598">
        <w:rPr>
          <w:rFonts w:ascii="Segoe UI" w:hAnsi="Segoe UI" w:cs="Segoe UI"/>
        </w:rPr>
        <w:t xml:space="preserve"> </w:t>
      </w:r>
      <w:r w:rsidRPr="00D30598">
        <w:rPr>
          <w:rFonts w:ascii="Segoe UI" w:hAnsi="Segoe UI" w:cs="Segoe UI"/>
        </w:rPr>
        <w:t>(dále jen</w:t>
      </w:r>
      <w:r w:rsidRPr="00252BCE">
        <w:rPr>
          <w:rFonts w:ascii="Segoe UI" w:hAnsi="Segoe UI" w:cs="Segoe UI"/>
        </w:rPr>
        <w:t xml:space="preserve">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w:t>
      </w:r>
      <w:r w:rsidR="00C92FBE">
        <w:rPr>
          <w:rFonts w:ascii="Segoe UI" w:hAnsi="Segoe UI" w:cs="Segoe UI"/>
        </w:rPr>
        <w:t>e 14. července 2021 (KP/002120/2021)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6F4C7288"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0901E9">
        <w:rPr>
          <w:rFonts w:ascii="Segoe UI" w:hAnsi="Segoe UI" w:cs="Segoe UI"/>
          <w:b/>
          <w:bCs/>
        </w:rPr>
        <w:t>„</w:t>
      </w:r>
      <w:r w:rsidR="0063799D">
        <w:rPr>
          <w:rFonts w:ascii="Segoe UI" w:hAnsi="Segoe UI" w:cs="Segoe UI"/>
          <w:b/>
          <w:bCs/>
        </w:rPr>
        <w:t>Oprava dispečerského propojení kolektoru Černý Most</w:t>
      </w:r>
      <w:r w:rsidR="00F6433C" w:rsidRPr="000901E9">
        <w:rPr>
          <w:rFonts w:ascii="Segoe UI" w:hAnsi="Segoe UI" w:cs="Segoe UI"/>
          <w:b/>
          <w:bCs/>
        </w:rPr>
        <w:t>“</w:t>
      </w:r>
      <w:r w:rsidR="00F6433C" w:rsidRPr="000901E9">
        <w:rPr>
          <w:rFonts w:ascii="Segoe UI" w:hAnsi="Segoe UI" w:cs="Segoe UI"/>
        </w:rPr>
        <w:t xml:space="preserve"> </w:t>
      </w:r>
      <w:r w:rsidRPr="000901E9">
        <w:rPr>
          <w:rFonts w:ascii="Segoe UI" w:hAnsi="Segoe UI" w:cs="Segoe UI"/>
        </w:rPr>
        <w:t>v rozsahu</w:t>
      </w:r>
      <w:r w:rsidRPr="00317167">
        <w:rPr>
          <w:rFonts w:ascii="Segoe UI" w:hAnsi="Segoe UI" w:cs="Segoe UI"/>
        </w:rPr>
        <w:t xml:space="preserve"> dle:</w:t>
      </w:r>
    </w:p>
    <w:p w14:paraId="5E4B990B" w14:textId="20E2E880" w:rsidR="00996D4B" w:rsidRDefault="00A51A19"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iCs/>
          <w:sz w:val="22"/>
          <w:szCs w:val="22"/>
        </w:rPr>
        <w:t>Projektové</w:t>
      </w:r>
      <w:r w:rsidRPr="00996D4B">
        <w:rPr>
          <w:rFonts w:ascii="Segoe UI" w:hAnsi="Segoe UI" w:cs="Segoe UI"/>
          <w:sz w:val="22"/>
          <w:szCs w:val="22"/>
        </w:rPr>
        <w:t xml:space="preserve"> dokumentace zpracované </w:t>
      </w:r>
      <w:r w:rsidR="007B6866" w:rsidRPr="0063799D">
        <w:rPr>
          <w:rFonts w:ascii="Segoe UI" w:hAnsi="Segoe UI" w:cs="Segoe UI"/>
          <w:sz w:val="22"/>
          <w:szCs w:val="22"/>
        </w:rPr>
        <w:t xml:space="preserve">společností </w:t>
      </w:r>
      <w:r w:rsidR="0063799D" w:rsidRPr="0063799D">
        <w:rPr>
          <w:rFonts w:ascii="Segoe UI" w:hAnsi="Segoe UI" w:cs="Segoe UI"/>
          <w:sz w:val="22"/>
          <w:szCs w:val="22"/>
        </w:rPr>
        <w:t>MC Projekt spol. s r.o</w:t>
      </w:r>
      <w:r w:rsidR="007B6866" w:rsidRPr="0063799D">
        <w:rPr>
          <w:rFonts w:ascii="Segoe UI" w:hAnsi="Segoe UI" w:cs="Segoe UI"/>
          <w:sz w:val="22"/>
          <w:szCs w:val="22"/>
        </w:rPr>
        <w:t>.,</w:t>
      </w:r>
      <w:r w:rsidRPr="00996D4B">
        <w:rPr>
          <w:rFonts w:ascii="Segoe UI" w:hAnsi="Segoe UI" w:cs="Segoe UI"/>
          <w:sz w:val="22"/>
          <w:szCs w:val="22"/>
        </w:rPr>
        <w:t xml:space="preserve"> která tvo</w:t>
      </w:r>
      <w:r w:rsidR="00996D4B" w:rsidRPr="00996D4B">
        <w:rPr>
          <w:rFonts w:ascii="Segoe UI" w:hAnsi="Segoe UI" w:cs="Segoe UI"/>
          <w:sz w:val="22"/>
          <w:szCs w:val="22"/>
        </w:rPr>
        <w:t>ří</w:t>
      </w:r>
      <w:r w:rsidRPr="00996D4B">
        <w:rPr>
          <w:rFonts w:ascii="Segoe UI" w:hAnsi="Segoe UI" w:cs="Segoe UI"/>
          <w:sz w:val="22"/>
          <w:szCs w:val="22"/>
        </w:rPr>
        <w:t xml:space="preserve"> přílohu č. 1 této smlouvy;</w:t>
      </w:r>
      <w:r w:rsidR="000901E9" w:rsidRPr="00996D4B">
        <w:rPr>
          <w:rFonts w:ascii="Segoe UI" w:hAnsi="Segoe UI" w:cs="Segoe UI"/>
          <w:sz w:val="22"/>
          <w:szCs w:val="22"/>
        </w:rPr>
        <w:t xml:space="preserve"> </w:t>
      </w:r>
    </w:p>
    <w:p w14:paraId="2A95176A" w14:textId="1BA68511" w:rsidR="00756854" w:rsidRPr="00996D4B" w:rsidRDefault="00756854"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sz w:val="22"/>
          <w:szCs w:val="22"/>
        </w:rPr>
        <w:t xml:space="preserve">podmínek vymezených v dokumentu </w:t>
      </w:r>
      <w:bookmarkStart w:id="5" w:name="_Hlk507590983"/>
      <w:r w:rsidRPr="00996D4B">
        <w:rPr>
          <w:rFonts w:ascii="Segoe UI" w:hAnsi="Segoe UI" w:cs="Segoe UI"/>
          <w:sz w:val="22"/>
          <w:szCs w:val="22"/>
        </w:rPr>
        <w:t>Povinnosti zhotovitele v</w:t>
      </w:r>
      <w:r w:rsidR="00C41C2B" w:rsidRPr="00996D4B">
        <w:rPr>
          <w:rFonts w:ascii="Segoe UI" w:hAnsi="Segoe UI" w:cs="Segoe UI"/>
          <w:sz w:val="22"/>
          <w:szCs w:val="22"/>
        </w:rPr>
        <w:t> </w:t>
      </w:r>
      <w:r w:rsidRPr="00996D4B">
        <w:rPr>
          <w:rFonts w:ascii="Segoe UI" w:hAnsi="Segoe UI" w:cs="Segoe UI"/>
          <w:sz w:val="22"/>
          <w:szCs w:val="22"/>
        </w:rPr>
        <w:t>kolektoru</w:t>
      </w:r>
      <w:r w:rsidR="00C41C2B" w:rsidRPr="00996D4B">
        <w:rPr>
          <w:rFonts w:ascii="Segoe UI" w:hAnsi="Segoe UI" w:cs="Segoe UI"/>
          <w:sz w:val="22"/>
          <w:szCs w:val="22"/>
        </w:rPr>
        <w:t xml:space="preserve">, </w:t>
      </w:r>
      <w:r w:rsidRPr="00996D4B">
        <w:rPr>
          <w:rFonts w:ascii="Segoe UI" w:hAnsi="Segoe UI" w:cs="Segoe UI"/>
          <w:sz w:val="22"/>
          <w:szCs w:val="22"/>
        </w:rPr>
        <w:t>Provozního řád</w:t>
      </w:r>
      <w:r w:rsidR="00C41C2B" w:rsidRPr="00996D4B">
        <w:rPr>
          <w:rFonts w:ascii="Segoe UI" w:hAnsi="Segoe UI" w:cs="Segoe UI"/>
          <w:sz w:val="22"/>
          <w:szCs w:val="22"/>
        </w:rPr>
        <w:t>u</w:t>
      </w:r>
      <w:r w:rsidRPr="00996D4B">
        <w:rPr>
          <w:rFonts w:ascii="Segoe UI" w:hAnsi="Segoe UI" w:cs="Segoe UI"/>
          <w:sz w:val="22"/>
          <w:szCs w:val="22"/>
        </w:rPr>
        <w:t xml:space="preserve"> pro správu, provozování a údržbu kolektorů na území hl. m. Prahy z 1. 10. 2002</w:t>
      </w:r>
      <w:bookmarkEnd w:id="5"/>
      <w:r w:rsidR="00C41C2B" w:rsidRPr="00996D4B">
        <w:rPr>
          <w:rFonts w:ascii="Segoe UI" w:hAnsi="Segoe UI" w:cs="Segoe UI"/>
          <w:sz w:val="22"/>
          <w:szCs w:val="22"/>
        </w:rPr>
        <w:t xml:space="preserve"> a Technických standardů</w:t>
      </w:r>
      <w:r w:rsidR="004B37B3" w:rsidRPr="00996D4B">
        <w:rPr>
          <w:rFonts w:ascii="Segoe UI" w:hAnsi="Segoe UI" w:cs="Segoe UI"/>
          <w:sz w:val="22"/>
          <w:szCs w:val="22"/>
        </w:rPr>
        <w:t>, kter</w:t>
      </w:r>
      <w:r w:rsidR="005332B6" w:rsidRPr="00996D4B">
        <w:rPr>
          <w:rFonts w:ascii="Segoe UI" w:hAnsi="Segoe UI" w:cs="Segoe UI"/>
          <w:sz w:val="22"/>
          <w:szCs w:val="22"/>
        </w:rPr>
        <w:t>é</w:t>
      </w:r>
      <w:r w:rsidR="004B37B3" w:rsidRPr="00996D4B">
        <w:rPr>
          <w:rFonts w:ascii="Segoe UI" w:hAnsi="Segoe UI" w:cs="Segoe UI"/>
          <w:sz w:val="22"/>
          <w:szCs w:val="22"/>
        </w:rPr>
        <w:t xml:space="preserve"> </w:t>
      </w:r>
      <w:r w:rsidR="005332B6" w:rsidRPr="00996D4B">
        <w:rPr>
          <w:rFonts w:ascii="Segoe UI" w:hAnsi="Segoe UI" w:cs="Segoe UI"/>
          <w:sz w:val="22"/>
          <w:szCs w:val="22"/>
        </w:rPr>
        <w:t xml:space="preserve">jsou dostupné na webových stránkách </w:t>
      </w:r>
      <w:r w:rsidR="006A4AB4" w:rsidRPr="00996D4B">
        <w:rPr>
          <w:rFonts w:ascii="Segoe UI" w:hAnsi="Segoe UI" w:cs="Segoe UI"/>
          <w:sz w:val="22"/>
          <w:szCs w:val="22"/>
        </w:rPr>
        <w:t>Objednatele https://www.kolektory.cz/sluzby/ke-stazeni/</w:t>
      </w:r>
      <w:r w:rsidR="004B37B3" w:rsidRPr="00996D4B">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7F3A0722"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945CF4">
        <w:rPr>
          <w:rFonts w:ascii="Segoe UI" w:hAnsi="Segoe UI" w:cs="Segoe UI"/>
        </w:rPr>
        <w:t xml:space="preserve"> 4.498.926,04 Kč</w:t>
      </w:r>
      <w:r w:rsidR="00AD2A3F" w:rsidRPr="00183D71">
        <w:rPr>
          <w:rFonts w:ascii="Segoe UI" w:hAnsi="Segoe UI" w:cs="Segoe UI"/>
          <w:color w:val="000000"/>
        </w:rPr>
        <w:t xml:space="preserve"> (Slovy:</w:t>
      </w:r>
      <w:r w:rsidR="00945CF4">
        <w:rPr>
          <w:rFonts w:ascii="Segoe UI" w:hAnsi="Segoe UI" w:cs="Segoe UI"/>
          <w:color w:val="000000"/>
        </w:rPr>
        <w:t xml:space="preserve"> </w:t>
      </w:r>
      <w:proofErr w:type="spellStart"/>
      <w:r w:rsidR="00945CF4">
        <w:rPr>
          <w:rFonts w:ascii="Segoe UI" w:hAnsi="Segoe UI" w:cs="Segoe UI"/>
          <w:color w:val="000000"/>
        </w:rPr>
        <w:t>čtyřimilionyčtyřistadevadesátosmtisícdevětsetdvacetšest</w:t>
      </w:r>
      <w:proofErr w:type="spellEnd"/>
      <w:r w:rsidR="00945CF4">
        <w:rPr>
          <w:rFonts w:ascii="Segoe UI" w:hAnsi="Segoe UI" w:cs="Segoe UI"/>
          <w:color w:val="000000"/>
        </w:rPr>
        <w:t xml:space="preserve"> </w:t>
      </w:r>
      <w:r w:rsidR="00AD2A3F" w:rsidRPr="00183D71">
        <w:rPr>
          <w:rFonts w:ascii="Segoe UI" w:hAnsi="Segoe UI" w:cs="Segoe UI"/>
          <w:color w:val="000000"/>
        </w:rPr>
        <w:t>korun českých</w:t>
      </w:r>
      <w:r w:rsidR="00AA1BD8">
        <w:rPr>
          <w:rFonts w:ascii="Segoe UI" w:hAnsi="Segoe UI" w:cs="Segoe UI"/>
          <w:color w:val="000000"/>
        </w:rPr>
        <w:t xml:space="preserve"> a čtyři </w:t>
      </w:r>
      <w:r w:rsidR="00945CF4">
        <w:rPr>
          <w:rFonts w:ascii="Segoe UI" w:hAnsi="Segoe UI" w:cs="Segoe UI"/>
          <w:color w:val="000000"/>
        </w:rPr>
        <w:t>haléře</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46F62B00"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96652D">
        <w:rPr>
          <w:rFonts w:ascii="Segoe UI" w:hAnsi="Segoe UI" w:cs="Segoe UI"/>
          <w:sz w:val="22"/>
          <w:szCs w:val="22"/>
        </w:rPr>
        <w:t xml:space="preserve"> 180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46379E">
        <w:rPr>
          <w:rFonts w:ascii="Segoe UI" w:hAnsi="Segoe UI" w:cs="Segoe UI"/>
          <w:sz w:val="22"/>
          <w:szCs w:val="22"/>
        </w:rPr>
        <w:t xml:space="preserve">od </w:t>
      </w:r>
      <w:r w:rsidR="00EA5424" w:rsidRPr="0046379E">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5894A741"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BA5449">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5FAD7701" w:rsidR="008E77ED" w:rsidRPr="00317167" w:rsidRDefault="00794E8A" w:rsidP="005D0977">
      <w:pPr>
        <w:pStyle w:val="Smlouva-slo"/>
        <w:numPr>
          <w:ilvl w:val="1"/>
          <w:numId w:val="57"/>
        </w:numPr>
        <w:tabs>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9" w:history="1">
        <w:r w:rsidR="00290AE5" w:rsidRPr="00A14122">
          <w:rPr>
            <w:rStyle w:val="Hypertextovodkaz"/>
            <w:rFonts w:ascii="Segoe UI" w:hAnsi="Segoe UI" w:cs="Segoe UI"/>
            <w:bCs/>
            <w:sz w:val="22"/>
            <w:szCs w:val="22"/>
          </w:rPr>
          <w:t>elektrizace@elektrizace.cz</w:t>
        </w:r>
      </w:hyperlink>
      <w:r w:rsidR="008E77ED" w:rsidRPr="00317167">
        <w:rPr>
          <w:rFonts w:ascii="Segoe UI" w:hAnsi="Segoe UI" w:cs="Segoe UI"/>
          <w:bCs/>
          <w:sz w:val="22"/>
          <w:szCs w:val="22"/>
        </w:rPr>
        <w:t>, nebo</w:t>
      </w:r>
    </w:p>
    <w:p w14:paraId="1C66D550" w14:textId="06A8C75E" w:rsidR="008E77ED" w:rsidRPr="00317167" w:rsidRDefault="00794E8A" w:rsidP="005D0977">
      <w:pPr>
        <w:pStyle w:val="Smlouva-slo"/>
        <w:numPr>
          <w:ilvl w:val="1"/>
          <w:numId w:val="57"/>
        </w:numPr>
        <w:tabs>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w:t>
      </w:r>
      <w:r w:rsidR="00290AE5">
        <w:rPr>
          <w:rFonts w:ascii="Segoe UI" w:hAnsi="Segoe UI" w:cs="Segoe UI"/>
          <w:bCs/>
          <w:sz w:val="22"/>
          <w:szCs w:val="22"/>
        </w:rPr>
        <w:t>u:</w:t>
      </w:r>
      <w:r w:rsidR="00290AE5">
        <w:rPr>
          <w:rFonts w:ascii="Segoe UI" w:hAnsi="Segoe UI" w:cs="Segoe UI"/>
          <w:bCs/>
          <w:sz w:val="22"/>
          <w:szCs w:val="22"/>
        </w:rPr>
        <w:tab/>
        <w:t>Českobrodská 6/15, 190 00  Praha 9.</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76A9A7BA"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853410">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853410">
        <w:rPr>
          <w:rFonts w:ascii="Segoe UI" w:hAnsi="Segoe UI" w:cs="Segoe UI"/>
          <w:bCs/>
          <w:sz w:val="22"/>
          <w:szCs w:val="22"/>
        </w:rPr>
        <w:t>24</w:t>
      </w:r>
      <w:r w:rsidRPr="00317167">
        <w:rPr>
          <w:rFonts w:ascii="Segoe UI" w:hAnsi="Segoe UI" w:cs="Segoe UI"/>
          <w:bCs/>
          <w:sz w:val="22"/>
          <w:szCs w:val="22"/>
        </w:rPr>
        <w:t> hodin</w:t>
      </w:r>
      <w:r w:rsidRPr="00317167">
        <w:rPr>
          <w:rFonts w:ascii="Segoe UI" w:hAnsi="Segoe UI" w:cs="Segoe UI"/>
          <w:sz w:val="22"/>
          <w:szCs w:val="22"/>
        </w:rPr>
        <w:t xml:space="preserve"> 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853410">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dnů</w:t>
      </w:r>
      <w:r w:rsidR="00D4224A">
        <w:rPr>
          <w:rFonts w:ascii="Segoe UI" w:hAnsi="Segoe UI" w:cs="Segoe UI"/>
          <w:bCs/>
          <w:sz w:val="22"/>
          <w:szCs w:val="22"/>
        </w:rPr>
        <w:t xml:space="preserve">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853410">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46B96D4E"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09171D">
        <w:rPr>
          <w:rFonts w:ascii="Segoe UI" w:hAnsi="Segoe UI" w:cs="Segoe UI"/>
          <w:sz w:val="22"/>
          <w:szCs w:val="22"/>
        </w:rPr>
        <w:t xml:space="preserve"> </w:t>
      </w:r>
      <w:hyperlink r:id="rId10" w:history="1">
        <w:r w:rsidR="0009171D" w:rsidRPr="00A14122">
          <w:rPr>
            <w:rStyle w:val="Hypertextovodkaz"/>
            <w:rFonts w:ascii="Segoe UI" w:hAnsi="Segoe UI" w:cs="Segoe UI"/>
            <w:sz w:val="22"/>
            <w:szCs w:val="22"/>
          </w:rPr>
          <w:t>binaj@kolektory.cz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na výstavbu a jiných technických předpisů, za vypracování další prováděcí </w:t>
      </w:r>
      <w:r w:rsidRPr="00317167">
        <w:rPr>
          <w:rFonts w:ascii="Segoe UI" w:hAnsi="Segoe UI" w:cs="Segoe UI"/>
          <w:sz w:val="22"/>
          <w:szCs w:val="22"/>
        </w:rPr>
        <w:lastRenderedPageBreak/>
        <w:t>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4170B760" w:rsidR="00DD4F71"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1C37B685" w14:textId="77777777" w:rsidR="00BF5A77" w:rsidRPr="00317167" w:rsidRDefault="00BF5A77" w:rsidP="00BF5A77">
      <w:pPr>
        <w:autoSpaceDE w:val="0"/>
        <w:autoSpaceDN w:val="0"/>
        <w:adjustRightInd w:val="0"/>
        <w:rPr>
          <w:rFonts w:ascii="Segoe UI" w:hAnsi="Segoe UI" w:cs="Segoe UI"/>
          <w:sz w:val="22"/>
          <w:szCs w:val="22"/>
        </w:rPr>
      </w:pP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této </w:t>
      </w:r>
      <w:r w:rsidRPr="00317167">
        <w:rPr>
          <w:rFonts w:ascii="Segoe UI" w:hAnsi="Segoe UI" w:cs="Segoe UI"/>
          <w:color w:val="000000"/>
          <w:sz w:val="22"/>
          <w:szCs w:val="22"/>
        </w:rPr>
        <w:lastRenderedPageBreak/>
        <w:t>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lastRenderedPageBreak/>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317167">
        <w:rPr>
          <w:rFonts w:ascii="Segoe UI" w:hAnsi="Segoe UI" w:cs="Segoe UI"/>
          <w:sz w:val="22"/>
          <w:szCs w:val="22"/>
        </w:rPr>
        <w:lastRenderedPageBreak/>
        <w:t>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36D93EE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55B8E9A6"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ceněné soupisy stavebních prací s výkazem výměr</w:t>
      </w:r>
    </w:p>
    <w:p w14:paraId="22DC4D0F" w14:textId="39C7E96D"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0A7983B9"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9806D7D" w14:textId="23A0BAB9"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 xml:space="preserve">č. 340/2015 Sb., o zvláštních podmínkách účinnosti některých smluv, uveřejňování těchto smluv a o registru smluv (zákon o </w:t>
      </w:r>
      <w:r w:rsidR="00EA731F" w:rsidRPr="00EA731F">
        <w:rPr>
          <w:rFonts w:ascii="Segoe UI" w:hAnsi="Segoe UI" w:cs="Segoe UI"/>
          <w:sz w:val="22"/>
          <w:szCs w:val="22"/>
        </w:rPr>
        <w:lastRenderedPageBreak/>
        <w:t>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0A4763">
        <w:rPr>
          <w:rFonts w:ascii="Segoe UI" w:hAnsi="Segoe UI" w:cs="Segoe UI"/>
          <w:sz w:val="22"/>
          <w:szCs w:val="22"/>
        </w:rPr>
        <w:t xml:space="preserve"> </w:t>
      </w:r>
      <w:hyperlink r:id="rId11" w:history="1">
        <w:r w:rsidR="000A4763" w:rsidRPr="00A14122">
          <w:rPr>
            <w:rStyle w:val="Hypertextovodkaz"/>
            <w:rFonts w:ascii="Segoe UI" w:hAnsi="Segoe UI" w:cs="Segoe UI"/>
            <w:sz w:val="22"/>
            <w:szCs w:val="22"/>
          </w:rPr>
          <w:t>elektrizace@eletkrizace.cz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3B63B431" w:rsidR="007A65BA" w:rsidRPr="00DE51CA"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B047D96" w14:textId="77777777" w:rsidR="00DE51CA" w:rsidRPr="00317167" w:rsidRDefault="00DE51CA" w:rsidP="00DE51CA">
      <w:pPr>
        <w:pStyle w:val="Textvbloku1"/>
        <w:ind w:left="794" w:right="-23" w:firstLine="0"/>
        <w:rPr>
          <w:rFonts w:ascii="Segoe UI" w:hAnsi="Segoe UI" w:cs="Segoe UI"/>
          <w:color w:val="579D1C"/>
          <w:sz w:val="22"/>
          <w:szCs w:val="22"/>
        </w:rPr>
      </w:pPr>
    </w:p>
    <w:p w14:paraId="5AB41DCB" w14:textId="32730D9F"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V</w:t>
      </w:r>
      <w:r w:rsidR="000F69B5">
        <w:rPr>
          <w:rFonts w:ascii="Segoe UI" w:hAnsi="Segoe UI" w:cs="Segoe UI"/>
          <w:color w:val="000000"/>
          <w:sz w:val="22"/>
          <w:szCs w:val="22"/>
        </w:rPr>
        <w:t> </w:t>
      </w:r>
      <w:r w:rsidR="000F69B5" w:rsidRPr="000F69B5">
        <w:rPr>
          <w:rFonts w:ascii="Segoe UI" w:hAnsi="Segoe UI" w:cs="Segoe UI"/>
          <w:sz w:val="22"/>
          <w:szCs w:val="22"/>
        </w:rPr>
        <w:t xml:space="preserve">Praze </w:t>
      </w:r>
      <w:r w:rsidRPr="000F69B5">
        <w:rPr>
          <w:rFonts w:ascii="Segoe UI" w:hAnsi="Segoe UI" w:cs="Segoe UI"/>
          <w:sz w:val="22"/>
          <w:szCs w:val="22"/>
        </w:rPr>
        <w:t xml:space="preserve">dne: </w:t>
      </w:r>
      <w:r w:rsidR="000F69B5" w:rsidRPr="000F69B5">
        <w:rPr>
          <w:rFonts w:ascii="Segoe UI" w:hAnsi="Segoe UI" w:cs="Segoe UI"/>
          <w:sz w:val="22"/>
          <w:szCs w:val="22"/>
        </w:rPr>
        <w:t>dle el. podpisu</w:t>
      </w:r>
      <w:r w:rsidR="000F69B5" w:rsidRPr="000F69B5">
        <w:rPr>
          <w:rFonts w:ascii="Segoe UI" w:hAnsi="Segoe UI" w:cs="Segoe UI"/>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0F69B5">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CB7C97">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652CFC3" w:rsid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67B224EF" w:rsidR="00243F50" w:rsidRPr="00E967CD" w:rsidRDefault="00E967CD" w:rsidP="00287C64">
      <w:pPr>
        <w:spacing w:after="0"/>
        <w:rPr>
          <w:rFonts w:ascii="Segoe UI" w:hAnsi="Segoe UI" w:cs="Segoe UI"/>
          <w:iCs/>
          <w:sz w:val="22"/>
          <w:szCs w:val="22"/>
        </w:rPr>
      </w:pPr>
      <w:r>
        <w:rPr>
          <w:rFonts w:ascii="Segoe UI" w:hAnsi="Segoe UI" w:cs="Segoe UI"/>
          <w:iCs/>
          <w:sz w:val="22"/>
          <w:szCs w:val="22"/>
        </w:rPr>
        <w:t>Elektrizace Praha spol. s r.o.</w:t>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8B22DB" w:rsidRPr="00E967CD">
        <w:rPr>
          <w:rFonts w:ascii="Segoe UI" w:hAnsi="Segoe UI" w:cs="Segoe UI"/>
          <w:iCs/>
          <w:sz w:val="22"/>
          <w:szCs w:val="22"/>
        </w:rPr>
        <w:t>Hlavní město Praha</w:t>
      </w:r>
    </w:p>
    <w:p w14:paraId="367384EE" w14:textId="22975880" w:rsidR="00243F50" w:rsidRPr="00E967CD" w:rsidRDefault="00E967CD" w:rsidP="00287C64">
      <w:pPr>
        <w:spacing w:after="0"/>
        <w:rPr>
          <w:rFonts w:ascii="Segoe UI" w:hAnsi="Segoe UI" w:cs="Segoe UI"/>
          <w:iCs/>
          <w:sz w:val="22"/>
          <w:szCs w:val="22"/>
        </w:rPr>
      </w:pPr>
      <w:r>
        <w:rPr>
          <w:rFonts w:ascii="Segoe UI" w:hAnsi="Segoe UI" w:cs="Segoe UI"/>
          <w:iCs/>
          <w:sz w:val="22"/>
          <w:szCs w:val="22"/>
        </w:rPr>
        <w:t>Petr Beneš</w:t>
      </w:r>
      <w:r>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t>v zastoupení</w:t>
      </w:r>
    </w:p>
    <w:p w14:paraId="08BF7CCD" w14:textId="647EF1B8" w:rsidR="00243F50" w:rsidRPr="00E967CD" w:rsidRDefault="00E967CD" w:rsidP="00287C64">
      <w:pPr>
        <w:spacing w:after="0"/>
        <w:rPr>
          <w:rFonts w:ascii="Segoe UI" w:hAnsi="Segoe UI" w:cs="Segoe UI"/>
          <w:iCs/>
          <w:sz w:val="22"/>
          <w:szCs w:val="22"/>
        </w:rPr>
      </w:pPr>
      <w:r>
        <w:rPr>
          <w:rFonts w:ascii="Segoe UI" w:hAnsi="Segoe UI" w:cs="Segoe UI"/>
          <w:iCs/>
          <w:sz w:val="22"/>
          <w:szCs w:val="22"/>
        </w:rPr>
        <w:t>jednatel</w:t>
      </w:r>
      <w:r>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r>
      <w:r w:rsidR="00243F50" w:rsidRPr="00E967CD">
        <w:rPr>
          <w:rFonts w:ascii="Segoe UI" w:hAnsi="Segoe UI" w:cs="Segoe UI"/>
          <w:iCs/>
          <w:sz w:val="22"/>
          <w:szCs w:val="22"/>
        </w:rPr>
        <w:tab/>
        <w:t>Kolektory Praha, a.s.</w:t>
      </w:r>
    </w:p>
    <w:p w14:paraId="35236BE3" w14:textId="703D928C" w:rsidR="00243F50" w:rsidRPr="00243F50" w:rsidRDefault="00E967CD" w:rsidP="00287C64">
      <w:pPr>
        <w:spacing w:after="0"/>
        <w:rPr>
          <w:rFonts w:ascii="Segoe UI" w:hAnsi="Segoe UI" w:cs="Segoe UI"/>
          <w:color w:val="000000"/>
          <w:sz w:val="22"/>
          <w:szCs w:val="22"/>
        </w:rPr>
      </w:pPr>
      <w:r>
        <w:rPr>
          <w:rFonts w:ascii="Segoe UI" w:hAnsi="Segoe UI" w:cs="Segoe UI"/>
          <w:iCs/>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35AA96A9" w:rsidR="00243F50" w:rsidRDefault="00243F50" w:rsidP="00287C64">
      <w:pPr>
        <w:spacing w:after="0"/>
        <w:rPr>
          <w:rFonts w:ascii="Segoe UI" w:hAnsi="Segoe UI" w:cs="Segoe UI"/>
          <w:color w:val="000000"/>
          <w:sz w:val="22"/>
          <w:szCs w:val="22"/>
        </w:rPr>
      </w:pPr>
    </w:p>
    <w:p w14:paraId="6C62B1E6" w14:textId="214FC2F6" w:rsidR="00DE51CA" w:rsidRDefault="00DE51CA" w:rsidP="00287C64">
      <w:pPr>
        <w:spacing w:after="0"/>
        <w:rPr>
          <w:rFonts w:ascii="Segoe UI" w:hAnsi="Segoe UI" w:cs="Segoe UI"/>
          <w:color w:val="000000"/>
          <w:sz w:val="22"/>
          <w:szCs w:val="22"/>
        </w:rPr>
      </w:pPr>
    </w:p>
    <w:p w14:paraId="0BF71B55" w14:textId="21E035B1" w:rsidR="00DE51CA" w:rsidRDefault="00DE51CA" w:rsidP="00287C64">
      <w:pPr>
        <w:spacing w:after="0"/>
        <w:rPr>
          <w:rFonts w:ascii="Segoe UI" w:hAnsi="Segoe UI" w:cs="Segoe UI"/>
          <w:color w:val="000000"/>
          <w:sz w:val="22"/>
          <w:szCs w:val="22"/>
        </w:rPr>
      </w:pPr>
    </w:p>
    <w:p w14:paraId="3178886A" w14:textId="78161E6D" w:rsidR="00DE51CA" w:rsidRDefault="00DE51CA" w:rsidP="00287C64">
      <w:pPr>
        <w:spacing w:after="0"/>
        <w:rPr>
          <w:rFonts w:ascii="Segoe UI" w:hAnsi="Segoe UI" w:cs="Segoe UI"/>
          <w:color w:val="000000"/>
          <w:sz w:val="22"/>
          <w:szCs w:val="22"/>
        </w:rPr>
      </w:pPr>
    </w:p>
    <w:p w14:paraId="039A263A" w14:textId="4BB91E77" w:rsidR="00DE51CA" w:rsidRDefault="00DE51CA" w:rsidP="00287C64">
      <w:pPr>
        <w:spacing w:after="0"/>
        <w:rPr>
          <w:rFonts w:ascii="Segoe UI" w:hAnsi="Segoe UI" w:cs="Segoe UI"/>
          <w:color w:val="000000"/>
          <w:sz w:val="22"/>
          <w:szCs w:val="22"/>
        </w:rPr>
      </w:pPr>
    </w:p>
    <w:p w14:paraId="17D29931" w14:textId="054BBE1A" w:rsidR="00DE51CA" w:rsidRDefault="00DE51CA" w:rsidP="00287C64">
      <w:pPr>
        <w:spacing w:after="0"/>
        <w:rPr>
          <w:rFonts w:ascii="Segoe UI" w:hAnsi="Segoe UI" w:cs="Segoe UI"/>
          <w:color w:val="000000"/>
          <w:sz w:val="22"/>
          <w:szCs w:val="22"/>
        </w:rPr>
      </w:pPr>
    </w:p>
    <w:p w14:paraId="45C8A1FE" w14:textId="77777777" w:rsidR="00DE51CA" w:rsidRPr="00243F50" w:rsidRDefault="00DE51CA"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5CDC8F2D"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D930F3">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D930F3">
      <w:rPr>
        <w:rFonts w:ascii="Segoe UI" w:hAnsi="Segoe UI" w:cs="Segoe UI"/>
        <w:i/>
        <w:iCs/>
        <w:sz w:val="22"/>
        <w:szCs w:val="22"/>
        <w:u w:val="single"/>
      </w:rPr>
      <w:t>SODM-</w:t>
    </w:r>
    <w:r w:rsidR="00D930F3" w:rsidRPr="00D930F3">
      <w:rPr>
        <w:rFonts w:ascii="Segoe UI" w:hAnsi="Segoe UI" w:cs="Segoe UI"/>
        <w:i/>
        <w:iCs/>
        <w:sz w:val="22"/>
        <w:szCs w:val="22"/>
        <w:u w:val="single"/>
      </w:rPr>
      <w:t>45</w:t>
    </w:r>
    <w:r w:rsidRPr="00D930F3">
      <w:rPr>
        <w:rFonts w:ascii="Segoe UI" w:hAnsi="Segoe UI" w:cs="Segoe UI"/>
        <w:i/>
        <w:iCs/>
        <w:sz w:val="22"/>
        <w:szCs w:val="22"/>
        <w:u w:val="single"/>
      </w:rPr>
      <w:t>/20</w:t>
    </w:r>
    <w:r w:rsidR="007836D0">
      <w:rPr>
        <w:rFonts w:ascii="Segoe UI" w:hAnsi="Segoe UI" w:cs="Segoe UI"/>
        <w:i/>
        <w:iCs/>
        <w:sz w:val="22"/>
        <w:szCs w:val="22"/>
        <w:u w:val="single"/>
      </w:rPr>
      <w:t>2</w:t>
    </w:r>
    <w:r w:rsidR="00A631A3">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94"/>
        </w:tabs>
        <w:ind w:left="1494"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9C6"/>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1E9"/>
    <w:rsid w:val="00090A3C"/>
    <w:rsid w:val="0009155B"/>
    <w:rsid w:val="0009171D"/>
    <w:rsid w:val="00091845"/>
    <w:rsid w:val="00091FFD"/>
    <w:rsid w:val="000940BB"/>
    <w:rsid w:val="00094243"/>
    <w:rsid w:val="0009638E"/>
    <w:rsid w:val="000979C3"/>
    <w:rsid w:val="000A1591"/>
    <w:rsid w:val="000A20EF"/>
    <w:rsid w:val="000A4763"/>
    <w:rsid w:val="000A75DE"/>
    <w:rsid w:val="000B48D9"/>
    <w:rsid w:val="000B4E23"/>
    <w:rsid w:val="000C35E2"/>
    <w:rsid w:val="000C4BF2"/>
    <w:rsid w:val="000C65F0"/>
    <w:rsid w:val="000C6BB6"/>
    <w:rsid w:val="000D298D"/>
    <w:rsid w:val="000D42C5"/>
    <w:rsid w:val="000D644C"/>
    <w:rsid w:val="000E3685"/>
    <w:rsid w:val="000E3E18"/>
    <w:rsid w:val="000E4942"/>
    <w:rsid w:val="000E57A6"/>
    <w:rsid w:val="000F2B99"/>
    <w:rsid w:val="000F2F0B"/>
    <w:rsid w:val="000F38F9"/>
    <w:rsid w:val="000F4B8A"/>
    <w:rsid w:val="000F6893"/>
    <w:rsid w:val="000F69B5"/>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95EF7"/>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AE5"/>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008"/>
    <w:rsid w:val="003236A1"/>
    <w:rsid w:val="00324F35"/>
    <w:rsid w:val="00333E70"/>
    <w:rsid w:val="00334017"/>
    <w:rsid w:val="00335B4F"/>
    <w:rsid w:val="003377CA"/>
    <w:rsid w:val="00342B40"/>
    <w:rsid w:val="00343BC6"/>
    <w:rsid w:val="00345D2F"/>
    <w:rsid w:val="00346ABD"/>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379E"/>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321E"/>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943"/>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1C4"/>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07F1C"/>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3799D"/>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3410"/>
    <w:rsid w:val="008548DA"/>
    <w:rsid w:val="00854A25"/>
    <w:rsid w:val="008573AF"/>
    <w:rsid w:val="00860DAC"/>
    <w:rsid w:val="00861717"/>
    <w:rsid w:val="00862131"/>
    <w:rsid w:val="00864C66"/>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5A29"/>
    <w:rsid w:val="008A62F8"/>
    <w:rsid w:val="008B22DB"/>
    <w:rsid w:val="008B3EDC"/>
    <w:rsid w:val="008B3F7B"/>
    <w:rsid w:val="008B41CA"/>
    <w:rsid w:val="008C0171"/>
    <w:rsid w:val="008C03D2"/>
    <w:rsid w:val="008C2863"/>
    <w:rsid w:val="008C2A16"/>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5D49"/>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45CF4"/>
    <w:rsid w:val="00951FB8"/>
    <w:rsid w:val="009561E2"/>
    <w:rsid w:val="009608EE"/>
    <w:rsid w:val="00962D6D"/>
    <w:rsid w:val="00963614"/>
    <w:rsid w:val="00963666"/>
    <w:rsid w:val="00965211"/>
    <w:rsid w:val="0096652D"/>
    <w:rsid w:val="009665CD"/>
    <w:rsid w:val="009701D1"/>
    <w:rsid w:val="00970592"/>
    <w:rsid w:val="009727A0"/>
    <w:rsid w:val="00973E4D"/>
    <w:rsid w:val="00981B44"/>
    <w:rsid w:val="00985B7F"/>
    <w:rsid w:val="0098627A"/>
    <w:rsid w:val="009958D3"/>
    <w:rsid w:val="0099643D"/>
    <w:rsid w:val="00996D4B"/>
    <w:rsid w:val="009A0BD3"/>
    <w:rsid w:val="009A13A9"/>
    <w:rsid w:val="009A385B"/>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D9C"/>
    <w:rsid w:val="00A15339"/>
    <w:rsid w:val="00A20051"/>
    <w:rsid w:val="00A23479"/>
    <w:rsid w:val="00A2593E"/>
    <w:rsid w:val="00A26507"/>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BD8"/>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35C1"/>
    <w:rsid w:val="00B15441"/>
    <w:rsid w:val="00B159C2"/>
    <w:rsid w:val="00B179F5"/>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866"/>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5449"/>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BB2"/>
    <w:rsid w:val="00BE3D91"/>
    <w:rsid w:val="00BE4AE4"/>
    <w:rsid w:val="00BE5581"/>
    <w:rsid w:val="00BF0EE7"/>
    <w:rsid w:val="00BF10BF"/>
    <w:rsid w:val="00BF1494"/>
    <w:rsid w:val="00BF265A"/>
    <w:rsid w:val="00BF3C91"/>
    <w:rsid w:val="00BF435D"/>
    <w:rsid w:val="00BF5A77"/>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92FBE"/>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1A43"/>
    <w:rsid w:val="00CE2789"/>
    <w:rsid w:val="00CE2A92"/>
    <w:rsid w:val="00CE5018"/>
    <w:rsid w:val="00CE7AAC"/>
    <w:rsid w:val="00CF012B"/>
    <w:rsid w:val="00CF2813"/>
    <w:rsid w:val="00CF4491"/>
    <w:rsid w:val="00CF5DA3"/>
    <w:rsid w:val="00CF777E"/>
    <w:rsid w:val="00D01EF2"/>
    <w:rsid w:val="00D02125"/>
    <w:rsid w:val="00D02BDD"/>
    <w:rsid w:val="00D02BFB"/>
    <w:rsid w:val="00D031BB"/>
    <w:rsid w:val="00D04317"/>
    <w:rsid w:val="00D071B4"/>
    <w:rsid w:val="00D223E7"/>
    <w:rsid w:val="00D24934"/>
    <w:rsid w:val="00D24A5C"/>
    <w:rsid w:val="00D2625C"/>
    <w:rsid w:val="00D2774E"/>
    <w:rsid w:val="00D30598"/>
    <w:rsid w:val="00D305EC"/>
    <w:rsid w:val="00D30B56"/>
    <w:rsid w:val="00D311EC"/>
    <w:rsid w:val="00D31F26"/>
    <w:rsid w:val="00D361CF"/>
    <w:rsid w:val="00D363C5"/>
    <w:rsid w:val="00D416F1"/>
    <w:rsid w:val="00D41EAA"/>
    <w:rsid w:val="00D4224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30F3"/>
    <w:rsid w:val="00D95819"/>
    <w:rsid w:val="00D9786A"/>
    <w:rsid w:val="00DA181A"/>
    <w:rsid w:val="00DA250E"/>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1CA"/>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748"/>
    <w:rsid w:val="00E16F34"/>
    <w:rsid w:val="00E17016"/>
    <w:rsid w:val="00E17A41"/>
    <w:rsid w:val="00E20407"/>
    <w:rsid w:val="00E21D7D"/>
    <w:rsid w:val="00E2579B"/>
    <w:rsid w:val="00E33D7C"/>
    <w:rsid w:val="00E3663B"/>
    <w:rsid w:val="00E412C9"/>
    <w:rsid w:val="00E43839"/>
    <w:rsid w:val="00E450B9"/>
    <w:rsid w:val="00E4571D"/>
    <w:rsid w:val="00E5073B"/>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86E9B"/>
    <w:rsid w:val="00E913EA"/>
    <w:rsid w:val="00E939DC"/>
    <w:rsid w:val="00E95C3F"/>
    <w:rsid w:val="00E95EDB"/>
    <w:rsid w:val="00E967CD"/>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290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izace@eletkrizac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naj@kolektory.cz" TargetMode="External"/><Relationship Id="rId4" Type="http://schemas.openxmlformats.org/officeDocument/2006/relationships/settings" Target="settings.xml"/><Relationship Id="rId9" Type="http://schemas.openxmlformats.org/officeDocument/2006/relationships/hyperlink" Target="mailto:elektrizace@elektrizace.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31</Pages>
  <Words>10653</Words>
  <Characters>62856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73363</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86</cp:revision>
  <cp:lastPrinted>2019-07-25T07:19:00Z</cp:lastPrinted>
  <dcterms:created xsi:type="dcterms:W3CDTF">2020-10-26T07:39:00Z</dcterms:created>
  <dcterms:modified xsi:type="dcterms:W3CDTF">2021-07-19T06:51:00Z</dcterms:modified>
</cp:coreProperties>
</file>