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4181"/>
        <w:gridCol w:w="4133"/>
      </w:tblGrid>
      <w:tr w:rsidR="00F34B0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09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268" w:lineRule="exact"/>
              <w:jc w:val="center"/>
            </w:pPr>
            <w:r>
              <w:rPr>
                <w:rStyle w:val="Bodytext212ptNotBold"/>
              </w:rPr>
              <w:t>Položkový rozpočet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290" w:lineRule="exact"/>
              <w:ind w:left="320"/>
            </w:pPr>
            <w:r>
              <w:rPr>
                <w:rStyle w:val="Bodytext213ptNotBoldScaling80"/>
              </w:rPr>
              <w:t>Zakázka: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268" w:lineRule="exact"/>
              <w:jc w:val="center"/>
            </w:pPr>
            <w:r>
              <w:rPr>
                <w:rStyle w:val="Bodytext212ptNotBold"/>
              </w:rPr>
              <w:t>Údržba mlátových chodníků - Český Těšín, Park u centrálního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645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268" w:lineRule="exact"/>
              <w:ind w:left="560"/>
            </w:pPr>
            <w:r>
              <w:rPr>
                <w:rStyle w:val="Bodytext212ptNotBold"/>
              </w:rPr>
              <w:t>hřbitova</w:t>
            </w: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8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tabs>
                <w:tab w:val="left" w:pos="1483"/>
              </w:tabs>
              <w:spacing w:line="190" w:lineRule="exact"/>
              <w:jc w:val="both"/>
            </w:pPr>
            <w:r>
              <w:rPr>
                <w:rStyle w:val="Bodytext2NotBold"/>
              </w:rPr>
              <w:t>Zhotovitel</w:t>
            </w:r>
            <w:r>
              <w:rPr>
                <w:rStyle w:val="Bodytext2NotBold"/>
              </w:rPr>
              <w:tab/>
            </w:r>
            <w:r>
              <w:rPr>
                <w:rStyle w:val="Bodytext21"/>
                <w:b/>
                <w:bCs/>
              </w:rPr>
              <w:t>ZBYHNÉW WOREK s.r.o.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jc w:val="both"/>
            </w:pPr>
            <w:r>
              <w:rPr>
                <w:rStyle w:val="Bodytext2NotBold"/>
              </w:rPr>
              <w:t xml:space="preserve">IČO </w:t>
            </w:r>
            <w:r>
              <w:rPr>
                <w:rStyle w:val="Bodytext21"/>
                <w:b/>
                <w:bCs/>
              </w:rPr>
              <w:t>278 56 291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45" w:type="dxa"/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  <w:b/>
                <w:bCs/>
              </w:rPr>
              <w:t>Hrádek 80</w:t>
            </w:r>
          </w:p>
        </w:tc>
        <w:tc>
          <w:tcPr>
            <w:tcW w:w="4181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tabs>
                <w:tab w:val="left" w:pos="533"/>
              </w:tabs>
              <w:spacing w:line="190" w:lineRule="exact"/>
              <w:jc w:val="both"/>
            </w:pPr>
            <w:r>
              <w:rPr>
                <w:rStyle w:val="Bodytext2NotBold"/>
              </w:rPr>
              <w:t>DIČ:</w:t>
            </w:r>
            <w:r>
              <w:rPr>
                <w:rStyle w:val="Bodytext2NotBold"/>
              </w:rPr>
              <w:tab/>
            </w:r>
            <w:r>
              <w:rPr>
                <w:rStyle w:val="Bodytext21"/>
                <w:b/>
                <w:bCs/>
              </w:rPr>
              <w:t>CZ27856291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645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1240"/>
            </w:pPr>
            <w:r>
              <w:rPr>
                <w:rStyle w:val="Bodytext21"/>
                <w:b/>
                <w:bCs/>
              </w:rPr>
              <w:t>739 97 Hrádek</w:t>
            </w:r>
          </w:p>
        </w:tc>
        <w:tc>
          <w:tcPr>
            <w:tcW w:w="4181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8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tabs>
                <w:tab w:val="left" w:pos="1478"/>
              </w:tabs>
              <w:spacing w:line="190" w:lineRule="exact"/>
              <w:jc w:val="both"/>
            </w:pPr>
            <w:r>
              <w:rPr>
                <w:rStyle w:val="Bodytext2NotBold"/>
              </w:rPr>
              <w:t>Objednatel:</w:t>
            </w:r>
            <w:r>
              <w:rPr>
                <w:rStyle w:val="Bodytext2NotBold"/>
              </w:rPr>
              <w:tab/>
            </w:r>
            <w:r>
              <w:rPr>
                <w:rStyle w:val="Bodytext21"/>
                <w:b/>
                <w:bCs/>
              </w:rPr>
              <w:t>Město Český Těšín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jc w:val="both"/>
            </w:pPr>
            <w:r>
              <w:rPr>
                <w:rStyle w:val="Bodytext2NotBold"/>
              </w:rPr>
              <w:t xml:space="preserve">IČO </w:t>
            </w:r>
            <w:r>
              <w:rPr>
                <w:rStyle w:val="Bodytext21"/>
                <w:b/>
                <w:bCs/>
              </w:rPr>
              <w:t>00297437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26" w:type="dxa"/>
            <w:gridSpan w:val="2"/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1760"/>
            </w:pPr>
            <w:r>
              <w:rPr>
                <w:rStyle w:val="Bodytext21"/>
                <w:b/>
                <w:bCs/>
              </w:rPr>
              <w:t>náměstí ČSA 1/1</w:t>
            </w: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jc w:val="both"/>
            </w:pPr>
            <w:r>
              <w:rPr>
                <w:rStyle w:val="Bodytext2NotBold"/>
              </w:rPr>
              <w:t xml:space="preserve">DIČ </w:t>
            </w:r>
            <w:r>
              <w:rPr>
                <w:rStyle w:val="Bodytext21"/>
                <w:b/>
                <w:bCs/>
              </w:rPr>
              <w:t>CZ00297437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645" w:type="dxa"/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  <w:b/>
                <w:bCs/>
              </w:rPr>
              <w:t>73701 Český Těšín</w:t>
            </w:r>
          </w:p>
        </w:tc>
        <w:tc>
          <w:tcPr>
            <w:tcW w:w="4181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09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tabs>
                <w:tab w:val="left" w:pos="1474"/>
              </w:tabs>
              <w:spacing w:line="190" w:lineRule="exact"/>
              <w:jc w:val="both"/>
            </w:pPr>
            <w:r>
              <w:rPr>
                <w:rStyle w:val="Bodytext2NotBold"/>
              </w:rPr>
              <w:t>Vypracoval:</w:t>
            </w:r>
            <w:r>
              <w:rPr>
                <w:rStyle w:val="Bodytext2NotBold"/>
              </w:rPr>
              <w:tab/>
              <w:t>Ing. Martin Stonawski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200"/>
            </w:pPr>
            <w:r>
              <w:rPr>
                <w:rStyle w:val="Bodytext21"/>
                <w:b/>
                <w:bCs/>
              </w:rPr>
              <w:t>Rozpis ceny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645" w:type="dxa"/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700"/>
            </w:pPr>
            <w:r>
              <w:rPr>
                <w:rStyle w:val="Bodytext2NotBold"/>
              </w:rPr>
              <w:t>HSV</w:t>
            </w:r>
          </w:p>
        </w:tc>
        <w:tc>
          <w:tcPr>
            <w:tcW w:w="4181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2360"/>
              <w:jc w:val="right"/>
            </w:pPr>
            <w:r>
              <w:rPr>
                <w:rStyle w:val="Bodytext2NotBold"/>
              </w:rPr>
              <w:t>149 677,97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700"/>
            </w:pPr>
            <w:r>
              <w:rPr>
                <w:rStyle w:val="Bodytext2NotBold"/>
              </w:rPr>
              <w:t>PSV</w:t>
            </w:r>
          </w:p>
        </w:tc>
        <w:tc>
          <w:tcPr>
            <w:tcW w:w="4181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2360"/>
              <w:jc w:val="right"/>
            </w:pPr>
            <w:r>
              <w:rPr>
                <w:rStyle w:val="Bodytext2NotBold"/>
              </w:rPr>
              <w:t>0,00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700"/>
            </w:pPr>
            <w:r>
              <w:rPr>
                <w:rStyle w:val="Bodytext2NotBold"/>
              </w:rPr>
              <w:t>MON</w:t>
            </w:r>
          </w:p>
        </w:tc>
        <w:tc>
          <w:tcPr>
            <w:tcW w:w="4181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2360"/>
              <w:jc w:val="right"/>
            </w:pPr>
            <w:r>
              <w:rPr>
                <w:rStyle w:val="Bodytext2NotBold"/>
              </w:rPr>
              <w:t>0,00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700"/>
            </w:pPr>
            <w:r>
              <w:rPr>
                <w:rStyle w:val="Bodytext2NotBold"/>
              </w:rPr>
              <w:t>Vedlejší náklady</w:t>
            </w:r>
          </w:p>
        </w:tc>
        <w:tc>
          <w:tcPr>
            <w:tcW w:w="4181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2360"/>
              <w:jc w:val="right"/>
            </w:pPr>
            <w:r>
              <w:rPr>
                <w:rStyle w:val="Bodytext2NotBold"/>
              </w:rPr>
              <w:t>0,00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700"/>
            </w:pPr>
            <w:r>
              <w:rPr>
                <w:rStyle w:val="Bodytext2NotBold"/>
              </w:rPr>
              <w:t>Ostatní náklady</w:t>
            </w:r>
          </w:p>
        </w:tc>
        <w:tc>
          <w:tcPr>
            <w:tcW w:w="4181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2360"/>
              <w:jc w:val="right"/>
            </w:pPr>
            <w:r>
              <w:rPr>
                <w:rStyle w:val="Bodytext2NotBold"/>
              </w:rPr>
              <w:t>0,00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200"/>
            </w:pPr>
            <w:r>
              <w:rPr>
                <w:rStyle w:val="Bodytext2NotBold"/>
              </w:rPr>
              <w:t>Základ pro sníženou DPH: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920"/>
            </w:pPr>
            <w:r>
              <w:rPr>
                <w:rStyle w:val="Bodytext21"/>
                <w:b/>
                <w:bCs/>
              </w:rPr>
              <w:t xml:space="preserve">15 </w:t>
            </w:r>
            <w:r>
              <w:rPr>
                <w:rStyle w:val="Bodytext2NotBold"/>
              </w:rPr>
              <w:t>%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ptNotBold"/>
              </w:rPr>
              <w:t xml:space="preserve">0,00 </w:t>
            </w:r>
            <w:r>
              <w:rPr>
                <w:rStyle w:val="Bodytext2NotBold"/>
              </w:rPr>
              <w:t>CZK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200"/>
            </w:pPr>
            <w:r>
              <w:rPr>
                <w:rStyle w:val="Bodytext2NotBold"/>
              </w:rPr>
              <w:t>Snížená DPH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920"/>
            </w:pPr>
            <w:r>
              <w:rPr>
                <w:rStyle w:val="Bodytext21"/>
                <w:b/>
                <w:bCs/>
              </w:rPr>
              <w:t xml:space="preserve">15 </w:t>
            </w:r>
            <w:r>
              <w:rPr>
                <w:rStyle w:val="Bodytext2NotBold"/>
              </w:rPr>
              <w:t>%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ptNotBold"/>
              </w:rPr>
              <w:t xml:space="preserve">0,00 </w:t>
            </w:r>
            <w:r>
              <w:rPr>
                <w:rStyle w:val="Bodytext2NotBold"/>
              </w:rPr>
              <w:t>CZK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200"/>
            </w:pPr>
            <w:r>
              <w:rPr>
                <w:rStyle w:val="Bodytext2NotBold"/>
              </w:rPr>
              <w:t xml:space="preserve">Základ pro </w:t>
            </w:r>
            <w:r>
              <w:rPr>
                <w:rStyle w:val="Bodytext2NotBold"/>
              </w:rPr>
              <w:t>základní DPH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920"/>
            </w:pPr>
            <w:r>
              <w:rPr>
                <w:rStyle w:val="Bodytext21"/>
                <w:b/>
                <w:bCs/>
              </w:rPr>
              <w:t xml:space="preserve">21 </w:t>
            </w:r>
            <w:r>
              <w:rPr>
                <w:rStyle w:val="Bodytext2NotBold"/>
              </w:rPr>
              <w:t>%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ptNotBold"/>
              </w:rPr>
              <w:t xml:space="preserve">149 677,97 </w:t>
            </w:r>
            <w:r>
              <w:rPr>
                <w:rStyle w:val="Bodytext2NotBold"/>
              </w:rPr>
              <w:t>CZK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200"/>
            </w:pPr>
            <w:r>
              <w:rPr>
                <w:rStyle w:val="Bodytext2NotBold"/>
              </w:rPr>
              <w:t>Základní DPH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920"/>
            </w:pPr>
            <w:r>
              <w:rPr>
                <w:rStyle w:val="Bodytext21"/>
                <w:b/>
                <w:bCs/>
              </w:rPr>
              <w:t>21 %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ptNotBold"/>
              </w:rPr>
              <w:t xml:space="preserve">31 432,37 </w:t>
            </w:r>
            <w:r>
              <w:rPr>
                <w:rStyle w:val="Bodytext2NotBold"/>
              </w:rPr>
              <w:t>CZK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200"/>
            </w:pPr>
            <w:r>
              <w:rPr>
                <w:rStyle w:val="Bodytext2NotBold"/>
              </w:rPr>
              <w:t>Zaokrouhleni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ptNotBold"/>
              </w:rPr>
              <w:t xml:space="preserve">0,00 </w:t>
            </w:r>
            <w:r>
              <w:rPr>
                <w:rStyle w:val="Bodytext2NotBold"/>
              </w:rPr>
              <w:t>CZK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290" w:lineRule="exact"/>
              <w:ind w:left="200"/>
            </w:pPr>
            <w:r>
              <w:rPr>
                <w:rStyle w:val="Bodytext213ptNotBoldScaling80"/>
              </w:rPr>
              <w:t>Cena celkem: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268" w:lineRule="exact"/>
              <w:ind w:right="600"/>
              <w:jc w:val="right"/>
            </w:pPr>
            <w:r>
              <w:rPr>
                <w:rStyle w:val="Bodytext212ptNotBoldSmallCaps"/>
              </w:rPr>
              <w:t>181 110,34 czk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1420"/>
            </w:pPr>
            <w:r>
              <w:rPr>
                <w:rStyle w:val="Bodytext2NotBold"/>
              </w:rPr>
              <w:t>p. Peter Tatarka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4B02" w:rsidRDefault="00F34B02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2380"/>
            </w:pPr>
          </w:p>
        </w:tc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02" w:rsidRDefault="00F34B02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604" w:lineRule="exact"/>
              <w:ind w:left="700"/>
            </w:pP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1420"/>
            </w:pPr>
            <w:r>
              <w:rPr>
                <w:rStyle w:val="Bodytext2NotBold"/>
              </w:rPr>
              <w:t>Za zhotovitele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F34B02" w:rsidRDefault="00F34B02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2580"/>
            </w:pPr>
          </w:p>
        </w:tc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958" w:h="13714" w:wrap="none" w:vAnchor="page" w:hAnchor="page" w:x="519" w:y="925"/>
              <w:shd w:val="clear" w:color="auto" w:fill="auto"/>
              <w:spacing w:line="190" w:lineRule="exact"/>
              <w:ind w:left="580"/>
            </w:pPr>
            <w:r>
              <w:rPr>
                <w:rStyle w:val="Bodytext2NotBold"/>
              </w:rPr>
              <w:t>V Hrádek</w:t>
            </w:r>
          </w:p>
        </w:tc>
        <w:tc>
          <w:tcPr>
            <w:tcW w:w="4181" w:type="dxa"/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958" w:h="13714" w:wrap="none" w:vAnchor="page" w:hAnchor="page" w:x="519" w:y="925"/>
              <w:rPr>
                <w:sz w:val="10"/>
                <w:szCs w:val="10"/>
              </w:rPr>
            </w:pPr>
          </w:p>
        </w:tc>
      </w:tr>
    </w:tbl>
    <w:p w:rsidR="00F34B02" w:rsidRDefault="00935461">
      <w:pPr>
        <w:pStyle w:val="Heading20"/>
        <w:framePr w:wrap="none" w:vAnchor="page" w:hAnchor="page" w:x="519" w:y="14733"/>
        <w:shd w:val="clear" w:color="auto" w:fill="auto"/>
        <w:spacing w:before="0"/>
      </w:pPr>
      <w:bookmarkStart w:id="0" w:name="bookmark0"/>
      <w:r>
        <w:t>Popis:</w:t>
      </w:r>
      <w:bookmarkEnd w:id="0"/>
    </w:p>
    <w:p w:rsidR="00F34B02" w:rsidRDefault="00935461">
      <w:pPr>
        <w:pStyle w:val="Headerorfooter0"/>
        <w:framePr w:wrap="none" w:vAnchor="page" w:hAnchor="page" w:x="8376" w:y="15724"/>
        <w:shd w:val="clear" w:color="auto" w:fill="auto"/>
      </w:pPr>
      <w:r>
        <w:t>Zpracováno programem RTS Stavitel+</w:t>
      </w:r>
    </w:p>
    <w:p w:rsidR="00F34B02" w:rsidRDefault="00F34B02">
      <w:pPr>
        <w:rPr>
          <w:sz w:val="2"/>
          <w:szCs w:val="2"/>
        </w:rPr>
        <w:sectPr w:rsidR="00F34B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4B02" w:rsidRDefault="00935461">
      <w:pPr>
        <w:pStyle w:val="Headerorfooter20"/>
        <w:framePr w:wrap="none" w:vAnchor="page" w:hAnchor="page" w:x="815" w:y="1060"/>
        <w:shd w:val="clear" w:color="auto" w:fill="auto"/>
      </w:pPr>
      <w:r>
        <w:lastRenderedPageBreak/>
        <w:t>Stavba</w:t>
      </w:r>
    </w:p>
    <w:p w:rsidR="00F34B02" w:rsidRDefault="00935461">
      <w:pPr>
        <w:pStyle w:val="Headerorfooter30"/>
        <w:framePr w:wrap="none" w:vAnchor="page" w:hAnchor="page" w:x="3489" w:y="1053"/>
        <w:shd w:val="clear" w:color="auto" w:fill="auto"/>
      </w:pPr>
      <w:r>
        <w:t>Údržba mlátových chodníků • Český Těšín, Park u centrálního hřbitova</w:t>
      </w:r>
    </w:p>
    <w:p w:rsidR="00F34B02" w:rsidRDefault="00935461" w:rsidP="00935461">
      <w:pPr>
        <w:pStyle w:val="Heading10"/>
        <w:framePr w:w="10958" w:h="1998" w:hRule="exact" w:wrap="none" w:vAnchor="page" w:hAnchor="page" w:x="556" w:y="1667"/>
        <w:shd w:val="clear" w:color="auto" w:fill="auto"/>
        <w:ind w:left="4473" w:right="4339"/>
      </w:pPr>
      <w:bookmarkStart w:id="1" w:name="bookmark1"/>
      <w:r>
        <w:t>Rekapitulace dílů</w:t>
      </w:r>
      <w:bookmarkEnd w:id="1"/>
    </w:p>
    <w:p w:rsidR="00F34B02" w:rsidRDefault="00935461" w:rsidP="00935461">
      <w:pPr>
        <w:pStyle w:val="Bodytext20"/>
        <w:framePr w:w="10958" w:h="1998" w:hRule="exact" w:wrap="none" w:vAnchor="page" w:hAnchor="page" w:x="556" w:y="1667"/>
        <w:shd w:val="clear" w:color="auto" w:fill="auto"/>
        <w:ind w:left="4473"/>
      </w:pPr>
      <w:r>
        <w:t>Typ dílu</w:t>
      </w:r>
    </w:p>
    <w:p w:rsidR="00F34B02" w:rsidRDefault="00935461" w:rsidP="00935461">
      <w:pPr>
        <w:pStyle w:val="Bodytext30"/>
        <w:framePr w:w="10958" w:h="1998" w:hRule="exact" w:wrap="none" w:vAnchor="page" w:hAnchor="page" w:x="556" w:y="1667"/>
        <w:shd w:val="clear" w:color="auto" w:fill="auto"/>
        <w:tabs>
          <w:tab w:val="left" w:leader="underscore" w:pos="5529"/>
          <w:tab w:val="left" w:leader="underscore" w:pos="6619"/>
        </w:tabs>
        <w:ind w:left="4473" w:right="4339"/>
      </w:pPr>
      <w:r>
        <w:rPr>
          <w:rStyle w:val="Bodytext3SmallCaps"/>
        </w:rPr>
        <w:tab/>
        <w:t>hsv</w:t>
      </w:r>
      <w:r>
        <w:rPr>
          <w:rStyle w:val="Bodytext3SmallCaps"/>
        </w:rPr>
        <w:tab/>
      </w:r>
    </w:p>
    <w:p w:rsidR="00935461" w:rsidRDefault="00935461" w:rsidP="00935461">
      <w:pPr>
        <w:pStyle w:val="Bodytext20"/>
        <w:framePr w:w="10958" w:h="1998" w:hRule="exact" w:wrap="none" w:vAnchor="page" w:hAnchor="page" w:x="556" w:y="1667"/>
        <w:shd w:val="clear" w:color="auto" w:fill="auto"/>
        <w:ind w:left="220"/>
      </w:pPr>
    </w:p>
    <w:p w:rsidR="00F34B02" w:rsidRDefault="00935461" w:rsidP="00935461">
      <w:pPr>
        <w:pStyle w:val="Bodytext20"/>
        <w:framePr w:w="10958" w:h="1998" w:hRule="exact" w:wrap="none" w:vAnchor="page" w:hAnchor="page" w:x="556" w:y="1667"/>
        <w:shd w:val="clear" w:color="auto" w:fill="auto"/>
        <w:ind w:left="220"/>
      </w:pPr>
      <w:r>
        <w:t>Celkem:</w:t>
      </w:r>
    </w:p>
    <w:p w:rsidR="00F34B02" w:rsidRDefault="00935461" w:rsidP="00935461">
      <w:pPr>
        <w:pStyle w:val="Bodytext20"/>
        <w:framePr w:w="3240" w:h="749" w:hRule="exact" w:wrap="none" w:vAnchor="page" w:hAnchor="page" w:x="748" w:y="2080"/>
        <w:shd w:val="clear" w:color="auto" w:fill="auto"/>
        <w:tabs>
          <w:tab w:val="left" w:pos="797"/>
        </w:tabs>
        <w:spacing w:after="100" w:line="190" w:lineRule="exact"/>
        <w:jc w:val="both"/>
      </w:pPr>
      <w:r>
        <w:t>Číslo</w:t>
      </w:r>
      <w:r>
        <w:tab/>
        <w:t>Název</w:t>
      </w:r>
    </w:p>
    <w:p w:rsidR="00F34B02" w:rsidRDefault="00935461" w:rsidP="00935461">
      <w:pPr>
        <w:pStyle w:val="Bodytext30"/>
        <w:framePr w:w="3240" w:h="749" w:hRule="exact" w:wrap="none" w:vAnchor="page" w:hAnchor="page" w:x="748" w:y="2080"/>
        <w:shd w:val="clear" w:color="auto" w:fill="auto"/>
        <w:tabs>
          <w:tab w:val="left" w:pos="792"/>
        </w:tabs>
        <w:spacing w:line="190" w:lineRule="exact"/>
      </w:pPr>
      <w:r>
        <w:t>1</w:t>
      </w:r>
      <w:r>
        <w:tab/>
        <w:t>Zemní práce - ÚDRŽBA CHODNÍKU</w:t>
      </w:r>
    </w:p>
    <w:p w:rsidR="00F34B02" w:rsidRDefault="00935461">
      <w:pPr>
        <w:pStyle w:val="Headerorfooter40"/>
        <w:framePr w:wrap="none" w:vAnchor="page" w:hAnchor="page" w:x="9849" w:y="1096"/>
        <w:shd w:val="clear" w:color="auto" w:fill="auto"/>
      </w:pPr>
      <w:r>
        <w:t>Lisí č.2</w:t>
      </w:r>
    </w:p>
    <w:p w:rsidR="00F34B02" w:rsidRDefault="00935461">
      <w:pPr>
        <w:pStyle w:val="Bodytext20"/>
        <w:framePr w:w="2035" w:h="902" w:hRule="exact" w:wrap="none" w:vAnchor="page" w:hAnchor="page" w:x="9417" w:y="2030"/>
        <w:shd w:val="clear" w:color="auto" w:fill="auto"/>
        <w:tabs>
          <w:tab w:val="right" w:pos="2002"/>
        </w:tabs>
        <w:spacing w:line="278" w:lineRule="exact"/>
        <w:ind w:left="260"/>
        <w:jc w:val="both"/>
      </w:pPr>
      <w:r>
        <w:t>Celkem</w:t>
      </w:r>
      <w:r>
        <w:tab/>
        <w:t>Hmotnost</w:t>
      </w:r>
    </w:p>
    <w:p w:rsidR="00F34B02" w:rsidRDefault="00935461">
      <w:pPr>
        <w:pStyle w:val="Bodytext30"/>
        <w:framePr w:w="2035" w:h="902" w:hRule="exact" w:wrap="none" w:vAnchor="page" w:hAnchor="page" w:x="9417" w:y="2030"/>
        <w:shd w:val="clear" w:color="auto" w:fill="auto"/>
        <w:tabs>
          <w:tab w:val="right" w:leader="underscore" w:pos="1958"/>
        </w:tabs>
        <w:spacing w:line="278" w:lineRule="exact"/>
      </w:pPr>
      <w:r>
        <w:rPr>
          <w:rStyle w:val="Bodytext31"/>
        </w:rPr>
        <w:t>149 677,97</w:t>
      </w:r>
      <w:r>
        <w:tab/>
      </w:r>
      <w:r>
        <w:rPr>
          <w:rStyle w:val="Bodytext31"/>
        </w:rPr>
        <w:t>0,00000</w:t>
      </w:r>
    </w:p>
    <w:p w:rsidR="00F34B02" w:rsidRDefault="00935461">
      <w:pPr>
        <w:pStyle w:val="Bodytext20"/>
        <w:framePr w:w="2035" w:h="902" w:hRule="exact" w:wrap="none" w:vAnchor="page" w:hAnchor="page" w:x="9417" w:y="2030"/>
        <w:shd w:val="clear" w:color="auto" w:fill="auto"/>
        <w:tabs>
          <w:tab w:val="right" w:pos="1963"/>
        </w:tabs>
        <w:spacing w:line="278" w:lineRule="exact"/>
        <w:jc w:val="both"/>
      </w:pPr>
      <w:r>
        <w:t>149 677,97</w:t>
      </w:r>
      <w:r>
        <w:tab/>
        <w:t>0,00000</w:t>
      </w:r>
    </w:p>
    <w:p w:rsidR="00F34B02" w:rsidRDefault="00935461">
      <w:pPr>
        <w:pStyle w:val="Headerorfooter0"/>
        <w:framePr w:wrap="none" w:vAnchor="page" w:hAnchor="page" w:x="8399" w:y="15760"/>
        <w:shd w:val="clear" w:color="auto" w:fill="auto"/>
      </w:pPr>
      <w:r>
        <w:t>Zpracováno programem RTS Stavitel+</w:t>
      </w:r>
    </w:p>
    <w:p w:rsidR="00F34B02" w:rsidRDefault="00F34B02">
      <w:pPr>
        <w:rPr>
          <w:sz w:val="2"/>
          <w:szCs w:val="2"/>
        </w:rPr>
        <w:sectPr w:rsidR="00F34B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8030"/>
        <w:gridCol w:w="1728"/>
      </w:tblGrid>
      <w:tr w:rsidR="00F34B02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42" w:h="1109" w:wrap="none" w:vAnchor="page" w:hAnchor="page" w:x="729" w:y="971"/>
              <w:shd w:val="clear" w:color="auto" w:fill="auto"/>
              <w:spacing w:after="120" w:line="190" w:lineRule="exact"/>
            </w:pPr>
            <w:r>
              <w:rPr>
                <w:rStyle w:val="Bodytext2NotBold"/>
              </w:rPr>
              <w:lastRenderedPageBreak/>
              <w:t>Stavba:</w:t>
            </w:r>
          </w:p>
          <w:p w:rsidR="00F34B02" w:rsidRDefault="00935461">
            <w:pPr>
              <w:pStyle w:val="Bodytext20"/>
              <w:framePr w:w="10742" w:h="1109" w:wrap="none" w:vAnchor="page" w:hAnchor="page" w:x="729" w:y="971"/>
              <w:shd w:val="clear" w:color="auto" w:fill="auto"/>
              <w:spacing w:before="120" w:line="190" w:lineRule="exact"/>
            </w:pPr>
            <w:r>
              <w:rPr>
                <w:rStyle w:val="Bodytext2NotBold"/>
              </w:rPr>
              <w:t>Rozpočet: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742" w:h="1109" w:wrap="none" w:vAnchor="page" w:hAnchor="page" w:x="729" w:y="971"/>
              <w:shd w:val="clear" w:color="auto" w:fill="auto"/>
              <w:spacing w:line="190" w:lineRule="exact"/>
              <w:ind w:left="1800"/>
            </w:pPr>
            <w:r>
              <w:rPr>
                <w:rStyle w:val="Bodytext21"/>
                <w:b/>
                <w:bCs/>
              </w:rPr>
              <w:t>Údržba mlátových chodníků - Český Těšín, Park u centrálního hřbitova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742" w:h="1109" w:wrap="none" w:vAnchor="page" w:hAnchor="page" w:x="729" w:y="97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List č.3</w:t>
            </w:r>
          </w:p>
        </w:tc>
      </w:tr>
      <w:tr w:rsidR="00F34B0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2" w:rsidRDefault="00935461">
            <w:pPr>
              <w:pStyle w:val="Bodytext20"/>
              <w:framePr w:w="10742" w:h="1109" w:wrap="none" w:vAnchor="page" w:hAnchor="page" w:x="729" w:y="97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Část: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742" w:h="1109" w:wrap="none" w:vAnchor="page" w:hAnchor="page" w:x="729" w:y="97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B02" w:rsidRDefault="00F34B02">
            <w:pPr>
              <w:framePr w:w="10742" w:h="1109" w:wrap="none" w:vAnchor="page" w:hAnchor="page" w:x="729" w:y="97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1080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  <w:gridCol w:w="1223"/>
        <w:gridCol w:w="4129"/>
        <w:gridCol w:w="1021"/>
        <w:gridCol w:w="1421"/>
        <w:gridCol w:w="1397"/>
        <w:gridCol w:w="1228"/>
      </w:tblGrid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3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1"/>
                <w:b/>
                <w:bCs/>
              </w:rPr>
              <w:t>Poř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left="160"/>
            </w:pPr>
            <w:r>
              <w:rPr>
                <w:rStyle w:val="Bodytext21"/>
                <w:b/>
                <w:bCs/>
              </w:rPr>
              <w:t>Číslo</w:t>
            </w:r>
          </w:p>
        </w:tc>
        <w:tc>
          <w:tcPr>
            <w:tcW w:w="41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1"/>
                <w:b/>
                <w:bCs/>
              </w:rPr>
              <w:t>Název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  <w:b/>
                <w:bCs/>
              </w:rPr>
              <w:t>MJ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1"/>
                <w:b/>
                <w:bCs/>
              </w:rPr>
              <w:t>Množství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1"/>
                <w:b/>
                <w:bCs/>
              </w:rPr>
              <w:t>Cena/MJ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  <w:b/>
                <w:bCs/>
              </w:rPr>
              <w:t>Cena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5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>Díl:</w:t>
            </w:r>
          </w:p>
        </w:tc>
        <w:tc>
          <w:tcPr>
            <w:tcW w:w="1223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left="160"/>
            </w:pPr>
            <w:r>
              <w:rPr>
                <w:rStyle w:val="Bodytext21"/>
                <w:b/>
                <w:bCs/>
              </w:rPr>
              <w:t>1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8ptNotBold"/>
              </w:rPr>
              <w:t xml:space="preserve">Zemni práce </w:t>
            </w:r>
            <w:r>
              <w:rPr>
                <w:rStyle w:val="Bodytext2NotBold"/>
              </w:rPr>
              <w:t xml:space="preserve">- </w:t>
            </w:r>
            <w:r>
              <w:rPr>
                <w:rStyle w:val="Bodytext28ptNotBold"/>
              </w:rPr>
              <w:t>ÚDRŽBA CHODNÍKŮ</w:t>
            </w:r>
          </w:p>
        </w:tc>
        <w:tc>
          <w:tcPr>
            <w:tcW w:w="1021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149 </w:t>
            </w:r>
            <w:r>
              <w:rPr>
                <w:rStyle w:val="Bodytext28ptNotBold"/>
              </w:rPr>
              <w:t>677,97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385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1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after="60" w:line="190" w:lineRule="exact"/>
            </w:pPr>
            <w:r>
              <w:rPr>
                <w:rStyle w:val="Bodytext2NotBold"/>
              </w:rPr>
              <w:t>460 03-0020.R00</w:t>
            </w:r>
          </w:p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before="60" w:line="168" w:lineRule="exact"/>
              <w:ind w:left="160"/>
            </w:pPr>
            <w:r>
              <w:rPr>
                <w:rStyle w:val="Bodytext2Gulim6ptNotBold"/>
              </w:rPr>
              <w:t>Výkaz vyměi</w:t>
            </w:r>
          </w:p>
        </w:tc>
        <w:tc>
          <w:tcPr>
            <w:tcW w:w="4129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Odstranění travnatého porostu</w:t>
            </w:r>
          </w:p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68" w:lineRule="exact"/>
              <w:ind w:left="300"/>
            </w:pPr>
            <w:r>
              <w:rPr>
                <w:rStyle w:val="Bodytext2Gulim6ptNotBold"/>
              </w:rPr>
              <w:t>1312-0 15</w:t>
            </w:r>
          </w:p>
        </w:tc>
        <w:tc>
          <w:tcPr>
            <w:tcW w:w="1021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NotBold"/>
              </w:rPr>
              <w:t>m2</w:t>
            </w:r>
          </w:p>
        </w:tc>
        <w:tc>
          <w:tcPr>
            <w:tcW w:w="1421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267,300</w:t>
            </w:r>
          </w:p>
        </w:tc>
        <w:tc>
          <w:tcPr>
            <w:tcW w:w="1397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NotBold"/>
              </w:rPr>
              <w:t>72,00</w:t>
            </w:r>
          </w:p>
        </w:tc>
        <w:tc>
          <w:tcPr>
            <w:tcW w:w="1228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NotBold"/>
              </w:rPr>
              <w:t>19 245,60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385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2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979 08-1111.R00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235" w:lineRule="exact"/>
            </w:pPr>
            <w:r>
              <w:rPr>
                <w:rStyle w:val="Bodytext2NotBold"/>
              </w:rPr>
              <w:t>Odvoz suti na skládku kontejnerovou službou, celkem 3 kontejnery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NotBold"/>
              </w:rPr>
              <w:t>km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176.000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NotBold"/>
              </w:rPr>
              <w:t>45,00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NotBold"/>
              </w:rPr>
              <w:t>7 920,00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385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3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979 08-1111.R00</w:t>
            </w:r>
          </w:p>
        </w:tc>
        <w:tc>
          <w:tcPr>
            <w:tcW w:w="4129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 xml:space="preserve">Manipulace - vykládka </w:t>
            </w:r>
            <w:r>
              <w:rPr>
                <w:rStyle w:val="Bodytext2NotBold"/>
              </w:rPr>
              <w:t>a nakládka suti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NotBold"/>
              </w:rPr>
              <w:t>kpl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2.000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NotBold"/>
              </w:rPr>
              <w:t>1 100,00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NotBold"/>
              </w:rPr>
              <w:t>2 200,00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385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4</w:t>
            </w:r>
          </w:p>
        </w:tc>
        <w:tc>
          <w:tcPr>
            <w:tcW w:w="1223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979 08-2111.RO0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Vnitrostaveništní doprava suti do 100m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NotBold"/>
              </w:rPr>
              <w:t>tuna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9,623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NotBold"/>
              </w:rPr>
              <w:t>740,00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NotBold"/>
              </w:rPr>
              <w:t>7 120,87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85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5</w:t>
            </w:r>
          </w:p>
        </w:tc>
        <w:tc>
          <w:tcPr>
            <w:tcW w:w="1223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162 70-2199.R00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Poplatek za skládku - 3 kontejnery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NotBold"/>
              </w:rPr>
              <w:t>tuna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9,623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NotBold"/>
              </w:rPr>
              <w:t>410,00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NotBold"/>
              </w:rPr>
              <w:t>3 945,35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385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6</w:t>
            </w:r>
          </w:p>
        </w:tc>
        <w:tc>
          <w:tcPr>
            <w:tcW w:w="1223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182 30-1121.R00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 xml:space="preserve">Rozprostření kameniva vč. </w:t>
            </w:r>
            <w:r>
              <w:rPr>
                <w:rStyle w:val="Bodytext2NotBold"/>
              </w:rPr>
              <w:t>válcování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NotBold"/>
              </w:rPr>
              <w:t>m2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2 694,500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NotBold"/>
              </w:rPr>
              <w:t>33,80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NotBold"/>
              </w:rPr>
              <w:t>91 074,10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385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223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68" w:lineRule="exact"/>
            </w:pPr>
            <w:r>
              <w:rPr>
                <w:rStyle w:val="Bodytext2Gulim6ptNotBold"/>
              </w:rPr>
              <w:t>Výkaz výměr</w:t>
            </w:r>
          </w:p>
        </w:tc>
        <w:tc>
          <w:tcPr>
            <w:tcW w:w="4129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68" w:lineRule="exact"/>
              <w:ind w:left="300"/>
            </w:pPr>
            <w:r>
              <w:rPr>
                <w:rStyle w:val="Bodytext2Gulim6ptNotBold"/>
              </w:rPr>
              <w:t>: 1312*21+70 5</w:t>
            </w:r>
          </w:p>
        </w:tc>
        <w:tc>
          <w:tcPr>
            <w:tcW w:w="1021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Gulim6ptNotBold"/>
              </w:rPr>
              <w:t>2 654 50</w:t>
            </w:r>
          </w:p>
        </w:tc>
        <w:tc>
          <w:tcPr>
            <w:tcW w:w="1397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385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7</w:t>
            </w:r>
          </w:p>
        </w:tc>
        <w:tc>
          <w:tcPr>
            <w:tcW w:w="1223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460 03-001R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Dodávka kameniva kolem obrubníku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NotBold"/>
              </w:rPr>
              <w:t>tuna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9,623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NotBold"/>
              </w:rPr>
              <w:t>366,20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NotBold"/>
              </w:rPr>
              <w:t>3 523,87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385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8</w:t>
            </w:r>
          </w:p>
        </w:tc>
        <w:tc>
          <w:tcPr>
            <w:tcW w:w="1223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460 03-002R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Dodávka kameniva celoplošné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NotBold"/>
              </w:rPr>
              <w:t>tuna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23,616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NotBold"/>
              </w:rPr>
              <w:t>366,20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NotBold"/>
              </w:rPr>
              <w:t>8 648,18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385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223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68" w:lineRule="exact"/>
            </w:pPr>
            <w:r>
              <w:rPr>
                <w:rStyle w:val="Bodytext2Gulim6ptNotBold"/>
              </w:rPr>
              <w:t>Výkaz vyměř</w:t>
            </w:r>
          </w:p>
        </w:tc>
        <w:tc>
          <w:tcPr>
            <w:tcW w:w="4129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68" w:lineRule="exact"/>
              <w:ind w:left="300"/>
            </w:pPr>
            <w:r>
              <w:rPr>
                <w:rStyle w:val="Bodytext2Gulim6ptNotBold"/>
              </w:rPr>
              <w:t>1312'2'0 005'i 8</w:t>
            </w:r>
          </w:p>
        </w:tc>
        <w:tc>
          <w:tcPr>
            <w:tcW w:w="1021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Gulim6ptNotBold"/>
              </w:rPr>
              <w:t>23 62</w:t>
            </w:r>
          </w:p>
        </w:tc>
        <w:tc>
          <w:tcPr>
            <w:tcW w:w="1397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385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9</w:t>
            </w:r>
          </w:p>
        </w:tc>
        <w:tc>
          <w:tcPr>
            <w:tcW w:w="1223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460 03-002R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</w:pPr>
            <w:r>
              <w:rPr>
                <w:rStyle w:val="Bodytext2NotBold"/>
              </w:rPr>
              <w:t>Doprava kameniva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center"/>
            </w:pPr>
            <w:r>
              <w:rPr>
                <w:rStyle w:val="Bodytext2NotBold"/>
              </w:rPr>
              <w:t>kpl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4,000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Bodytext2NotBold"/>
              </w:rPr>
              <w:t>1 500,00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jc w:val="right"/>
            </w:pPr>
            <w:r>
              <w:rPr>
                <w:rStyle w:val="Bodytext2NotBold"/>
              </w:rPr>
              <w:t>6 000,00</w:t>
            </w:r>
          </w:p>
        </w:tc>
      </w:tr>
      <w:tr w:rsidR="00F34B02" w:rsidTr="0093546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5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223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68" w:lineRule="exact"/>
            </w:pPr>
            <w:r>
              <w:rPr>
                <w:rStyle w:val="Bodytext2Gulim6ptNotBold"/>
              </w:rPr>
              <w:t>Výkaz výměr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68" w:lineRule="exact"/>
              <w:ind w:left="220"/>
            </w:pPr>
            <w:r>
              <w:rPr>
                <w:rStyle w:val="Bodytext2Gulim6ptNotBold"/>
              </w:rPr>
              <w:t>4 jízdy</w:t>
            </w:r>
          </w:p>
        </w:tc>
        <w:tc>
          <w:tcPr>
            <w:tcW w:w="1021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  <w:vAlign w:val="bottom"/>
          </w:tcPr>
          <w:p w:rsidR="00F34B02" w:rsidRDefault="00935461">
            <w:pPr>
              <w:pStyle w:val="Bodytext20"/>
              <w:framePr w:w="10766" w:h="5405" w:wrap="none" w:vAnchor="page" w:hAnchor="page" w:x="647" w:y="205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NotBold"/>
              </w:rPr>
              <w:t>0 00</w:t>
            </w:r>
          </w:p>
        </w:tc>
        <w:tc>
          <w:tcPr>
            <w:tcW w:w="1397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F34B02" w:rsidRDefault="00F34B02">
            <w:pPr>
              <w:framePr w:w="10766" w:h="5405" w:wrap="none" w:vAnchor="page" w:hAnchor="page" w:x="647" w:y="2051"/>
              <w:rPr>
                <w:sz w:val="10"/>
                <w:szCs w:val="10"/>
              </w:rPr>
            </w:pPr>
          </w:p>
        </w:tc>
      </w:tr>
    </w:tbl>
    <w:p w:rsidR="00F34B02" w:rsidRDefault="00935461">
      <w:pPr>
        <w:pStyle w:val="Headerorfooter0"/>
        <w:framePr w:wrap="none" w:vAnchor="page" w:hAnchor="page" w:x="8414" w:y="15769"/>
        <w:shd w:val="clear" w:color="auto" w:fill="auto"/>
      </w:pPr>
      <w:r>
        <w:t xml:space="preserve">Zpracováno programem </w:t>
      </w:r>
      <w:r>
        <w:rPr>
          <w:lang w:val="en-US" w:eastAsia="en-US" w:bidi="en-US"/>
        </w:rPr>
        <w:t xml:space="preserve">RTS </w:t>
      </w:r>
      <w:r>
        <w:t>Stavitel+</w:t>
      </w:r>
    </w:p>
    <w:p w:rsidR="00F34B02" w:rsidRDefault="00F34B02">
      <w:pPr>
        <w:rPr>
          <w:sz w:val="2"/>
          <w:szCs w:val="2"/>
        </w:rPr>
        <w:sectPr w:rsidR="00F34B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F34B02" w:rsidRDefault="00935461">
      <w:pPr>
        <w:framePr w:wrap="none" w:vAnchor="page" w:hAnchor="page" w:x="361" w:y="103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"\\\\xenie\\mistnihospodarstvi\\Raszka\\VŘ_21\\Mlátové_2021- C.H.+Masar\\___MLATOVE_WOREK_2021\\zveřejnit Worek_mlát. 2021\\zveřejnit Worek park u C.H._2021\\media\\image1.jpeg"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9pt;height:842.25pt">
            <v:imagedata r:id="rId6" r:href="rId7"/>
          </v:shape>
        </w:pict>
      </w:r>
      <w:r>
        <w:fldChar w:fldCharType="end"/>
      </w:r>
    </w:p>
    <w:p w:rsidR="00F34B02" w:rsidRDefault="00935461">
      <w:pPr>
        <w:pStyle w:val="Picturecaption0"/>
        <w:framePr w:wrap="none" w:vAnchor="page" w:hAnchor="page" w:x="8401" w:y="17938"/>
        <w:shd w:val="clear" w:color="auto" w:fill="auto"/>
      </w:pPr>
      <w:r>
        <w:t>/</w:t>
      </w:r>
    </w:p>
    <w:p w:rsidR="00F34B02" w:rsidRDefault="00F34B02">
      <w:pPr>
        <w:rPr>
          <w:sz w:val="2"/>
          <w:szCs w:val="2"/>
        </w:rPr>
      </w:pPr>
    </w:p>
    <w:sectPr w:rsidR="00F34B02">
      <w:pgSz w:w="16987" w:h="1923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5461">
      <w:r>
        <w:separator/>
      </w:r>
    </w:p>
  </w:endnote>
  <w:endnote w:type="continuationSeparator" w:id="0">
    <w:p w:rsidR="00000000" w:rsidRDefault="0093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Kalinga">
    <w:altName w:val="Segoe UI"/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02" w:rsidRDefault="00F34B02"/>
  </w:footnote>
  <w:footnote w:type="continuationSeparator" w:id="0">
    <w:p w:rsidR="00F34B02" w:rsidRDefault="00F34B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4B02"/>
    <w:rsid w:val="00935461"/>
    <w:rsid w:val="00F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E99B39-42AF-4937-B6F0-80C7893E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2ptNotBold">
    <w:name w:val="Body text (2) + 12 pt;Not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3ptNotBoldScaling80">
    <w:name w:val="Body text (2) + 13 pt;Not Bold;Scaling 80%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cs-CZ" w:eastAsia="cs-CZ" w:bidi="cs-CZ"/>
    </w:rPr>
  </w:style>
  <w:style w:type="character" w:customStyle="1" w:styleId="Bodytext2NotBold">
    <w:name w:val="Body text (2) + Not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NotBold">
    <w:name w:val="Body text (2) + 8 pt;Not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2ptNotBoldSmallCaps">
    <w:name w:val="Body text (2) + 12 pt;Not Bold;Small Caps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TimesNewRoman29ptNotBoldItalic">
    <w:name w:val="Body text (2) + Times New Roman;29 pt;Not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5"/>
      <w:sz w:val="17"/>
      <w:szCs w:val="17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SmallCaps">
    <w:name w:val="Body text (3) + Small Caps"/>
    <w:basedOn w:val="Bodytext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4">
    <w:name w:val="Header or footer (4)_"/>
    <w:basedOn w:val="Standardnpsmoodstavce"/>
    <w:link w:val="Headerorfooter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Gulim6ptNotBold">
    <w:name w:val="Body text (2) + Gulim;6 pt;Not Bold"/>
    <w:basedOn w:val="Bodytext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Kalinga" w:eastAsia="Kalinga" w:hAnsi="Kalinga" w:cs="Kaling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3" w:lineRule="exac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0" w:line="200" w:lineRule="exact"/>
      <w:outlineLvl w:val="1"/>
    </w:pPr>
    <w:rPr>
      <w:rFonts w:ascii="Gulim" w:eastAsia="Gulim" w:hAnsi="Gulim" w:cs="Gulim"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90" w:lineRule="exact"/>
    </w:pPr>
    <w:rPr>
      <w:rFonts w:ascii="Microsoft Sans Serif" w:eastAsia="Microsoft Sans Serif" w:hAnsi="Microsoft Sans Serif" w:cs="Microsoft Sans Serif"/>
      <w:w w:val="75"/>
      <w:sz w:val="17"/>
      <w:szCs w:val="17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68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83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168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12" w:lineRule="exact"/>
    </w:pPr>
    <w:rPr>
      <w:rFonts w:ascii="Kalinga" w:eastAsia="Kalinga" w:hAnsi="Kalinga" w:cs="Kalinga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333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Raszka Zbigniew</cp:lastModifiedBy>
  <cp:revision>2</cp:revision>
  <dcterms:created xsi:type="dcterms:W3CDTF">2021-07-20T12:40:00Z</dcterms:created>
  <dcterms:modified xsi:type="dcterms:W3CDTF">2021-07-20T12:41:00Z</dcterms:modified>
</cp:coreProperties>
</file>