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367D5" w14:textId="77777777" w:rsidR="009E3FFE" w:rsidRDefault="009E3FFE" w:rsidP="00722CA1">
      <w:pPr>
        <w:jc w:val="center"/>
        <w:rPr>
          <w:b/>
        </w:rPr>
      </w:pPr>
      <w:r>
        <w:rPr>
          <w:b/>
        </w:rPr>
        <w:t>Dodatek č. 1</w:t>
      </w:r>
    </w:p>
    <w:p w14:paraId="05331D31" w14:textId="77777777" w:rsidR="00722CA1" w:rsidRPr="00105E2A" w:rsidRDefault="00722CA1" w:rsidP="00722CA1">
      <w:pPr>
        <w:jc w:val="center"/>
        <w:rPr>
          <w:b/>
        </w:rPr>
      </w:pPr>
      <w:r w:rsidRPr="00105E2A">
        <w:rPr>
          <w:b/>
        </w:rPr>
        <w:t>Smlouv</w:t>
      </w:r>
      <w:r w:rsidR="009E3FFE">
        <w:rPr>
          <w:b/>
        </w:rPr>
        <w:t>y</w:t>
      </w:r>
      <w:r w:rsidRPr="00105E2A">
        <w:rPr>
          <w:b/>
        </w:rPr>
        <w:t xml:space="preserve"> o partnerství </w:t>
      </w:r>
      <w:r w:rsidRPr="00F04C03">
        <w:rPr>
          <w:b/>
        </w:rPr>
        <w:t>s finančním příspěvkem</w:t>
      </w:r>
    </w:p>
    <w:p w14:paraId="14F386DE" w14:textId="24344970" w:rsidR="009E3FFE" w:rsidRDefault="009E3FFE" w:rsidP="009E3FFE">
      <w:pPr>
        <w:jc w:val="center"/>
        <w:rPr>
          <w:rFonts w:cs="Arial"/>
          <w:b/>
          <w:bCs/>
        </w:rPr>
      </w:pPr>
      <w:r w:rsidRPr="00D430E1">
        <w:rPr>
          <w:rFonts w:cs="Arial"/>
          <w:b/>
          <w:bCs/>
        </w:rPr>
        <w:t>č. D/</w:t>
      </w:r>
      <w:r w:rsidR="005F187D" w:rsidRPr="00D430E1">
        <w:rPr>
          <w:rFonts w:cs="Arial"/>
          <w:b/>
          <w:bCs/>
        </w:rPr>
        <w:t>42</w:t>
      </w:r>
      <w:r w:rsidR="002114A0" w:rsidRPr="00D430E1">
        <w:rPr>
          <w:rFonts w:cs="Arial"/>
          <w:b/>
          <w:bCs/>
        </w:rPr>
        <w:t>2</w:t>
      </w:r>
      <w:r w:rsidR="00D430E1" w:rsidRPr="00D430E1">
        <w:rPr>
          <w:rFonts w:cs="Arial"/>
          <w:b/>
          <w:bCs/>
        </w:rPr>
        <w:t>4</w:t>
      </w:r>
      <w:r w:rsidRPr="005F187D">
        <w:rPr>
          <w:rFonts w:cs="Arial"/>
          <w:b/>
          <w:bCs/>
        </w:rPr>
        <w:t>/202</w:t>
      </w:r>
      <w:r w:rsidR="005F187D" w:rsidRPr="005F187D">
        <w:rPr>
          <w:rFonts w:cs="Arial"/>
          <w:b/>
          <w:bCs/>
        </w:rPr>
        <w:t>0</w:t>
      </w:r>
      <w:r w:rsidRPr="005F187D">
        <w:rPr>
          <w:rFonts w:cs="Arial"/>
          <w:b/>
          <w:bCs/>
        </w:rPr>
        <w:t>/</w:t>
      </w:r>
      <w:r>
        <w:rPr>
          <w:rFonts w:cs="Arial"/>
          <w:b/>
          <w:bCs/>
        </w:rPr>
        <w:t>PŘ</w:t>
      </w:r>
    </w:p>
    <w:p w14:paraId="5D89B09D" w14:textId="77777777" w:rsidR="00722CA1" w:rsidRDefault="009E3FFE" w:rsidP="009E3FFE">
      <w:pPr>
        <w:spacing w:after="240"/>
        <w:jc w:val="center"/>
      </w:pPr>
      <w:r w:rsidRPr="00186888">
        <w:t xml:space="preserve"> </w:t>
      </w:r>
      <w:r w:rsidR="00722CA1" w:rsidRPr="00D859B8">
        <w:t>uzavřen</w:t>
      </w:r>
      <w:r>
        <w:t>é</w:t>
      </w:r>
      <w:r w:rsidR="00722CA1" w:rsidRPr="00D859B8">
        <w:t xml:space="preserve"> podle § 1746 odst. 2 zákona č. 89/2012 Sb., občanský zákoník</w:t>
      </w:r>
      <w:r w:rsidR="00722CA1">
        <w:t>, ve znění pozdějších předpisů</w:t>
      </w:r>
      <w:r>
        <w:t xml:space="preserve"> mezi níže uvedenými smluvními stranami</w:t>
      </w:r>
    </w:p>
    <w:p w14:paraId="06495932" w14:textId="77777777" w:rsidR="00F44E02" w:rsidRDefault="00F44E02" w:rsidP="00722CA1">
      <w:pPr>
        <w:jc w:val="center"/>
      </w:pPr>
    </w:p>
    <w:p w14:paraId="46EF84B1" w14:textId="77777777" w:rsidR="00722CA1" w:rsidRPr="00C37A55" w:rsidRDefault="00722CA1" w:rsidP="00722CA1">
      <w:pPr>
        <w:jc w:val="center"/>
        <w:rPr>
          <w:b/>
        </w:rPr>
      </w:pPr>
      <w:r w:rsidRPr="00C37A55">
        <w:rPr>
          <w:b/>
        </w:rPr>
        <w:t>Článek I</w:t>
      </w:r>
    </w:p>
    <w:p w14:paraId="6DC2569C" w14:textId="77777777" w:rsidR="00722CA1" w:rsidRPr="00C37A55" w:rsidRDefault="00722CA1" w:rsidP="00722CA1">
      <w:pPr>
        <w:spacing w:after="480"/>
        <w:jc w:val="center"/>
        <w:rPr>
          <w:b/>
        </w:rPr>
      </w:pPr>
      <w:r w:rsidRPr="00C37A55">
        <w:rPr>
          <w:b/>
        </w:rPr>
        <w:t>SMLUVNÍ STRANY</w:t>
      </w:r>
    </w:p>
    <w:p w14:paraId="5381967B" w14:textId="77777777" w:rsidR="00722CA1" w:rsidRPr="00F04C03" w:rsidRDefault="00722CA1" w:rsidP="00722CA1">
      <w:pPr>
        <w:rPr>
          <w:b/>
        </w:rPr>
      </w:pPr>
      <w:r w:rsidRPr="00F04C03">
        <w:rPr>
          <w:b/>
        </w:rPr>
        <w:t>Zlínský kraj</w:t>
      </w:r>
    </w:p>
    <w:p w14:paraId="2D76D79C" w14:textId="77777777" w:rsidR="00722CA1" w:rsidRPr="00D859B8" w:rsidRDefault="00722CA1" w:rsidP="00722CA1">
      <w:r w:rsidRPr="00D859B8">
        <w:t>se sídlem</w:t>
      </w:r>
      <w:r>
        <w:t>:</w:t>
      </w:r>
      <w:r>
        <w:tab/>
      </w:r>
      <w:r>
        <w:tab/>
        <w:t>Třída Tomáše Bati 21, 761 90 Zlín</w:t>
      </w:r>
    </w:p>
    <w:p w14:paraId="433A36DE" w14:textId="77777777" w:rsidR="00722CA1" w:rsidRPr="00D859B8" w:rsidRDefault="00722CA1" w:rsidP="00722CA1">
      <w:r w:rsidRPr="00D859B8">
        <w:t>zastoupen</w:t>
      </w:r>
      <w:r w:rsidR="002E30F4">
        <w:t>ý</w:t>
      </w:r>
      <w:r>
        <w:t>:</w:t>
      </w:r>
      <w:r w:rsidRPr="00D859B8">
        <w:t xml:space="preserve"> </w:t>
      </w:r>
      <w:r>
        <w:tab/>
      </w:r>
      <w:r>
        <w:tab/>
      </w:r>
      <w:r w:rsidRPr="004414E6">
        <w:t>Ing. Radim Holiš,</w:t>
      </w:r>
      <w:r>
        <w:t xml:space="preserve"> hejtman</w:t>
      </w:r>
    </w:p>
    <w:p w14:paraId="2B57A928" w14:textId="77777777" w:rsidR="00722CA1" w:rsidRDefault="00722CA1" w:rsidP="00722CA1">
      <w:r>
        <w:t>IČO:</w:t>
      </w:r>
      <w:r>
        <w:tab/>
      </w:r>
      <w:r>
        <w:tab/>
      </w:r>
      <w:r>
        <w:tab/>
        <w:t>70891320</w:t>
      </w:r>
    </w:p>
    <w:p w14:paraId="5D013A72" w14:textId="77777777" w:rsidR="00722CA1" w:rsidRPr="00D82068" w:rsidRDefault="00722CA1" w:rsidP="00722CA1">
      <w:r w:rsidRPr="00D82068">
        <w:t>bankovní spojení:</w:t>
      </w:r>
      <w:r>
        <w:tab/>
      </w:r>
      <w:r w:rsidR="00C44E3F">
        <w:t>1827552/0800</w:t>
      </w:r>
    </w:p>
    <w:p w14:paraId="132C1C3B" w14:textId="77777777" w:rsidR="00722CA1" w:rsidRDefault="00722CA1" w:rsidP="00722CA1">
      <w:r w:rsidRPr="00D859B8">
        <w:t>(dále jen „</w:t>
      </w:r>
      <w:r w:rsidRPr="0061319C">
        <w:rPr>
          <w:b/>
        </w:rPr>
        <w:t>Příjemce</w:t>
      </w:r>
      <w:r w:rsidRPr="00D859B8">
        <w:t>“)</w:t>
      </w:r>
    </w:p>
    <w:p w14:paraId="1E43BDBB" w14:textId="77777777" w:rsidR="008662B4" w:rsidRDefault="008662B4" w:rsidP="00722CA1"/>
    <w:p w14:paraId="27D26E8D" w14:textId="77777777" w:rsidR="00722CA1" w:rsidRDefault="00722CA1" w:rsidP="00722CA1">
      <w:r>
        <w:t>a</w:t>
      </w:r>
    </w:p>
    <w:p w14:paraId="4EE7D2DD" w14:textId="77777777" w:rsidR="008662B4" w:rsidRDefault="008662B4" w:rsidP="00722CA1">
      <w:pPr>
        <w:rPr>
          <w:rFonts w:eastAsia="Times New Roman" w:cs="Arial"/>
          <w:b/>
          <w:lang w:eastAsia="cs-CZ"/>
        </w:rPr>
      </w:pPr>
    </w:p>
    <w:p w14:paraId="0457C816" w14:textId="77777777" w:rsidR="00FD5F40" w:rsidRPr="00FD5F40" w:rsidRDefault="00FD5F40" w:rsidP="00FD5F40">
      <w:pPr>
        <w:rPr>
          <w:b/>
        </w:rPr>
      </w:pPr>
      <w:r w:rsidRPr="00FD5F40">
        <w:rPr>
          <w:b/>
        </w:rPr>
        <w:t>Gymnázium Jana Pivečky a Střední odborná škola Slavičín</w:t>
      </w:r>
    </w:p>
    <w:p w14:paraId="1900F080" w14:textId="631D3BF7" w:rsidR="00722CA1" w:rsidRPr="00FD5F40" w:rsidRDefault="00722CA1" w:rsidP="00FD5F40">
      <w:r w:rsidRPr="00FD5F40">
        <w:t>se sídlem:</w:t>
      </w:r>
      <w:r w:rsidRPr="00FD5F40">
        <w:tab/>
      </w:r>
      <w:r w:rsidRPr="00FD5F40">
        <w:tab/>
      </w:r>
      <w:r w:rsidR="00FD5F40" w:rsidRPr="00FD5F40">
        <w:t>Školní 822, 763 21 Slavičín</w:t>
      </w:r>
    </w:p>
    <w:p w14:paraId="54172F32" w14:textId="6F842ACF" w:rsidR="00722CA1" w:rsidRPr="00FD5F40" w:rsidRDefault="00722CA1" w:rsidP="00FD5F40">
      <w:r w:rsidRPr="00FD5F40">
        <w:t>zastoupen</w:t>
      </w:r>
      <w:r w:rsidR="002E30F4" w:rsidRPr="00FD5F40">
        <w:t>ý/</w:t>
      </w:r>
      <w:r w:rsidRPr="00FD5F40">
        <w:t>á:</w:t>
      </w:r>
      <w:r w:rsidRPr="00FD5F40">
        <w:tab/>
      </w:r>
      <w:r w:rsidRPr="00FD5F40">
        <w:tab/>
      </w:r>
      <w:r w:rsidR="00FD5F40" w:rsidRPr="00FD5F40">
        <w:t>Mgr. Libuše Pavelková</w:t>
      </w:r>
      <w:r w:rsidR="002114A0" w:rsidRPr="00FD5F40">
        <w:t>, ředitel</w:t>
      </w:r>
    </w:p>
    <w:p w14:paraId="187A830F" w14:textId="10773E00" w:rsidR="00722CA1" w:rsidRPr="00FD5F40" w:rsidRDefault="00722CA1" w:rsidP="00FD5F40">
      <w:r w:rsidRPr="00FD5F40">
        <w:t>IČO:</w:t>
      </w:r>
      <w:r w:rsidRPr="00FD5F40">
        <w:tab/>
      </w:r>
      <w:r w:rsidRPr="00FD5F40">
        <w:tab/>
      </w:r>
      <w:r w:rsidRPr="00FD5F40">
        <w:tab/>
      </w:r>
      <w:r w:rsidR="00FD5F40" w:rsidRPr="00FD5F40">
        <w:t>46276327</w:t>
      </w:r>
    </w:p>
    <w:p w14:paraId="2F028D86" w14:textId="1E4222EF" w:rsidR="00722CA1" w:rsidRPr="00FD5F40" w:rsidRDefault="00722CA1" w:rsidP="00FD5F40">
      <w:r w:rsidRPr="00FD5F40">
        <w:t xml:space="preserve">právní forma: </w:t>
      </w:r>
      <w:r w:rsidR="0051538D" w:rsidRPr="00FD5F40">
        <w:tab/>
      </w:r>
      <w:r w:rsidR="0051538D" w:rsidRPr="00FD5F40">
        <w:tab/>
      </w:r>
      <w:r w:rsidR="002114A0" w:rsidRPr="00FD5F40">
        <w:t xml:space="preserve">příspěvková organizace </w:t>
      </w:r>
    </w:p>
    <w:p w14:paraId="0FFC1491" w14:textId="5FB72245" w:rsidR="00722CA1" w:rsidRPr="002114A0" w:rsidRDefault="00722CA1" w:rsidP="00FD5F40">
      <w:r w:rsidRPr="00FD5F40">
        <w:t>bankovní spojení:</w:t>
      </w:r>
      <w:r w:rsidRPr="00FD5F40">
        <w:tab/>
      </w:r>
      <w:r w:rsidR="00FD5F40" w:rsidRPr="00FD5F40">
        <w:t>28534661/0100</w:t>
      </w:r>
    </w:p>
    <w:p w14:paraId="25A11EF7" w14:textId="637F2009" w:rsidR="00722CA1" w:rsidRDefault="00722CA1" w:rsidP="00FD5F40">
      <w:r w:rsidRPr="00D859B8">
        <w:t>(dále jen „</w:t>
      </w:r>
      <w:r w:rsidRPr="0061319C">
        <w:rPr>
          <w:b/>
        </w:rPr>
        <w:t>Partner</w:t>
      </w:r>
      <w:r w:rsidRPr="00D859B8">
        <w:t>“)</w:t>
      </w:r>
    </w:p>
    <w:p w14:paraId="68ECD89C" w14:textId="77777777" w:rsidR="002114A0" w:rsidRDefault="002114A0" w:rsidP="00DD13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F423CED" w14:textId="508A690C" w:rsidR="00DD13D4" w:rsidRDefault="00DD13D4" w:rsidP="00DD13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u</w:t>
      </w:r>
      <w:r w:rsidRPr="00D859B8">
        <w:rPr>
          <w:rFonts w:cs="Arial"/>
        </w:rPr>
        <w:t>zavře</w:t>
      </w:r>
      <w:r>
        <w:rPr>
          <w:rFonts w:cs="Arial"/>
        </w:rPr>
        <w:t>ný mezi shora uvedenými smluvními stranami</w:t>
      </w:r>
      <w:r w:rsidRPr="00D859B8">
        <w:rPr>
          <w:rFonts w:cs="Arial"/>
        </w:rPr>
        <w:t xml:space="preserve"> níže uvedeného dne, měsíce a roku t</w:t>
      </w:r>
      <w:r>
        <w:rPr>
          <w:rFonts w:cs="Arial"/>
        </w:rPr>
        <w:t>akto</w:t>
      </w:r>
      <w:r w:rsidRPr="00D859B8">
        <w:rPr>
          <w:rFonts w:cs="Arial"/>
        </w:rPr>
        <w:t>:</w:t>
      </w:r>
    </w:p>
    <w:p w14:paraId="6B2817CD" w14:textId="77777777" w:rsidR="00276967" w:rsidRDefault="00276967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7C260D27" w14:textId="0F666061" w:rsidR="00722CA1" w:rsidRDefault="00722CA1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658C1B4A" w14:textId="77777777" w:rsidR="002A573A" w:rsidRPr="006B2811" w:rsidRDefault="002A573A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5AD390C5" w14:textId="77777777" w:rsidR="00722CA1" w:rsidRPr="006B2811" w:rsidRDefault="00722CA1" w:rsidP="00722CA1">
      <w:pPr>
        <w:jc w:val="center"/>
        <w:rPr>
          <w:b/>
        </w:rPr>
      </w:pPr>
      <w:r w:rsidRPr="006B2811">
        <w:rPr>
          <w:b/>
        </w:rPr>
        <w:lastRenderedPageBreak/>
        <w:t>Článek II</w:t>
      </w:r>
    </w:p>
    <w:p w14:paraId="0165BC4C" w14:textId="77777777" w:rsidR="00722CA1" w:rsidRPr="006B2811" w:rsidRDefault="00DD13D4" w:rsidP="00722CA1">
      <w:pPr>
        <w:jc w:val="center"/>
        <w:rPr>
          <w:b/>
        </w:rPr>
      </w:pPr>
      <w:r w:rsidRPr="006B2811">
        <w:rPr>
          <w:b/>
        </w:rPr>
        <w:t>ÚVODNÍ USTANOVENÍ</w:t>
      </w:r>
    </w:p>
    <w:p w14:paraId="7155CFD3" w14:textId="19A5F7F1" w:rsidR="00CA7710" w:rsidRPr="006B2811" w:rsidRDefault="00DD13D4" w:rsidP="00CA7710">
      <w:pPr>
        <w:pStyle w:val="NORMcislo"/>
      </w:pPr>
      <w:r w:rsidRPr="006B2811">
        <w:rPr>
          <w:spacing w:val="-4"/>
        </w:rPr>
        <w:t xml:space="preserve">Smluvní strany souhlasně prohlašují, že dne </w:t>
      </w:r>
      <w:r w:rsidR="00701562" w:rsidRPr="006B2811">
        <w:rPr>
          <w:spacing w:val="-4"/>
        </w:rPr>
        <w:t>17</w:t>
      </w:r>
      <w:r w:rsidRPr="006B2811">
        <w:rPr>
          <w:spacing w:val="-4"/>
        </w:rPr>
        <w:t xml:space="preserve">. </w:t>
      </w:r>
      <w:r w:rsidR="002A573A" w:rsidRPr="006B2811">
        <w:rPr>
          <w:spacing w:val="-4"/>
        </w:rPr>
        <w:t>12</w:t>
      </w:r>
      <w:r w:rsidRPr="006B2811">
        <w:rPr>
          <w:spacing w:val="-4"/>
        </w:rPr>
        <w:t>. 202</w:t>
      </w:r>
      <w:r w:rsidR="002A573A" w:rsidRPr="006B2811">
        <w:rPr>
          <w:spacing w:val="-4"/>
        </w:rPr>
        <w:t>0</w:t>
      </w:r>
      <w:r w:rsidRPr="006B2811">
        <w:rPr>
          <w:spacing w:val="-4"/>
        </w:rPr>
        <w:t xml:space="preserve"> uzavřely Smlouvu o partnerství s finančním příspěvkem, jejímž předmětem je úprava právního postavení Příjemce a jeho Partnera, jejich úlohy </w:t>
      </w:r>
      <w:r w:rsidRPr="006B2811">
        <w:t>a odpovědnosti, jakož i úprava jejich vzájemných práv a povinností při realizaci projektu „Implementace Krajského akční</w:t>
      </w:r>
      <w:r w:rsidR="00D160F8" w:rsidRPr="006B2811">
        <w:t xml:space="preserve">ho plánu rozvoje vzdělávání pro </w:t>
      </w:r>
      <w:r w:rsidR="000F7818">
        <w:t>území Zlínského kraje II“</w:t>
      </w:r>
      <w:r w:rsidRPr="006B2811">
        <w:t xml:space="preserve"> s registračním číslem </w:t>
      </w:r>
      <w:r w:rsidRPr="006B2811">
        <w:rPr>
          <w:shd w:val="clear" w:color="auto" w:fill="FFFFFF"/>
        </w:rPr>
        <w:t>CZ.02.3.68/0.0/0.0/19_078/0018903</w:t>
      </w:r>
      <w:r w:rsidRPr="006B2811">
        <w:t xml:space="preserve"> (dále jen „</w:t>
      </w:r>
      <w:r w:rsidRPr="006B2811">
        <w:rPr>
          <w:b/>
        </w:rPr>
        <w:t>Smlouva</w:t>
      </w:r>
      <w:r w:rsidRPr="006B2811">
        <w:t>“).</w:t>
      </w:r>
    </w:p>
    <w:p w14:paraId="17D3B2A2" w14:textId="730F200E" w:rsidR="006E5352" w:rsidRPr="006B2811" w:rsidRDefault="00067C30" w:rsidP="002B34AE">
      <w:pPr>
        <w:pStyle w:val="NORMcislo"/>
      </w:pPr>
      <w:r w:rsidRPr="006B2811">
        <w:t xml:space="preserve">Na základě změny Výzvy </w:t>
      </w:r>
      <w:r w:rsidR="00AE4568" w:rsidRPr="006B2811">
        <w:t xml:space="preserve">č. 02_19_078 </w:t>
      </w:r>
      <w:r w:rsidRPr="006B2811">
        <w:t>Implementace krajských akčních plánů II, do které byl podán projekt „Implementace Krajského akčního plánu rozvoje vzděláván</w:t>
      </w:r>
      <w:r w:rsidR="003D5850">
        <w:t>í pro území Zlínského kraje II“</w:t>
      </w:r>
      <w:r w:rsidRPr="006B2811">
        <w:t xml:space="preserve"> s registračním číslem CZ.02.3.68/0.0/0.0/19_078/0018903 (dále jen „</w:t>
      </w:r>
      <w:r w:rsidRPr="006B2811">
        <w:rPr>
          <w:b/>
        </w:rPr>
        <w:t>Projekt</w:t>
      </w:r>
      <w:r w:rsidRPr="006B2811">
        <w:t xml:space="preserve">“), se nově umožňuje souběh aktivit </w:t>
      </w:r>
      <w:r w:rsidR="0029786A" w:rsidRPr="006B2811">
        <w:t>7b-7g realizovaných v rámci této výzvy a </w:t>
      </w:r>
      <w:r w:rsidRPr="006B2811">
        <w:t>projektů škol ve výzvách Šablony pro SŠ a VOŠ II (02_18_065 / 02_18_066), přič</w:t>
      </w:r>
      <w:r w:rsidR="00AE4568" w:rsidRPr="006B2811">
        <w:t>emž výdaje na aktivity 7b-7g ve </w:t>
      </w:r>
      <w:r w:rsidRPr="006B2811">
        <w:t>školách/školských zaříz</w:t>
      </w:r>
      <w:r w:rsidR="0029786A" w:rsidRPr="006B2811">
        <w:t>eních jsou způsobilé vždy až po </w:t>
      </w:r>
      <w:r w:rsidRPr="006B2811">
        <w:t>ukončení realizace věcně totožné šablony v projektu výzvy Šablony pro SŠ a VOŠ II. Z výše uvedeného důvodu se smluvní strany dohodly na změnách příslušných ustanovení Smlouvy a to tak, jak je dále v tomto dodatku uvedeno</w:t>
      </w:r>
      <w:r w:rsidR="006E5352" w:rsidRPr="006B2811">
        <w:t xml:space="preserve">. </w:t>
      </w:r>
    </w:p>
    <w:p w14:paraId="02CCD56A" w14:textId="05CB6868" w:rsidR="00722CA1" w:rsidRPr="006B2811" w:rsidRDefault="00722CA1" w:rsidP="00722CA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77114A0" w14:textId="77777777" w:rsidR="00C90C64" w:rsidRPr="006B2811" w:rsidRDefault="00C90C64" w:rsidP="00722CA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723FCC2" w14:textId="77777777" w:rsidR="00722CA1" w:rsidRPr="006B2811" w:rsidRDefault="00722CA1" w:rsidP="00722CA1">
      <w:pPr>
        <w:jc w:val="center"/>
        <w:rPr>
          <w:b/>
        </w:rPr>
      </w:pPr>
      <w:r w:rsidRPr="006B2811">
        <w:rPr>
          <w:b/>
        </w:rPr>
        <w:t>Článek III</w:t>
      </w:r>
    </w:p>
    <w:p w14:paraId="0AA44944" w14:textId="77777777" w:rsidR="00722CA1" w:rsidRPr="006B2811" w:rsidRDefault="005F4E5D" w:rsidP="00722CA1">
      <w:pPr>
        <w:jc w:val="center"/>
        <w:rPr>
          <w:b/>
        </w:rPr>
      </w:pPr>
      <w:r w:rsidRPr="006B2811">
        <w:rPr>
          <w:b/>
        </w:rPr>
        <w:t xml:space="preserve">PŘEDMĚT DODATKU - ZMĚNA SMLOUVY </w:t>
      </w:r>
    </w:p>
    <w:p w14:paraId="490AA9FC" w14:textId="49BDCB3F" w:rsidR="006539E9" w:rsidRPr="006B2811" w:rsidRDefault="00EB4109" w:rsidP="004F4018">
      <w:pPr>
        <w:pStyle w:val="NORMcislo"/>
        <w:numPr>
          <w:ilvl w:val="0"/>
          <w:numId w:val="5"/>
        </w:numPr>
        <w:rPr>
          <w:b/>
        </w:rPr>
      </w:pPr>
      <w:r w:rsidRPr="006B2811">
        <w:t xml:space="preserve">Poslední věta odst. 2 </w:t>
      </w:r>
      <w:r w:rsidR="001A732E" w:rsidRPr="006B2811">
        <w:t>článku IV. Smlouvy se</w:t>
      </w:r>
      <w:r w:rsidR="006539E9" w:rsidRPr="006B2811">
        <w:t xml:space="preserve"> mění</w:t>
      </w:r>
      <w:r w:rsidR="00925735" w:rsidRPr="006B2811">
        <w:t>,</w:t>
      </w:r>
      <w:r w:rsidR="006539E9" w:rsidRPr="006B2811">
        <w:t xml:space="preserve"> a to takto:</w:t>
      </w:r>
    </w:p>
    <w:p w14:paraId="19994D0E" w14:textId="3E395CF5" w:rsidR="005F4E5D" w:rsidRPr="006B2811" w:rsidRDefault="00067C30" w:rsidP="00003C77">
      <w:pPr>
        <w:pStyle w:val="NORMcislo"/>
        <w:numPr>
          <w:ilvl w:val="0"/>
          <w:numId w:val="0"/>
        </w:numPr>
        <w:spacing w:after="0" w:line="240" w:lineRule="auto"/>
        <w:ind w:left="397"/>
      </w:pPr>
      <w:r w:rsidRPr="006B2811">
        <w:t xml:space="preserve">V případě, že Partner realizuje projekt z výzvy Šablony pro SŠ a VOŠ, </w:t>
      </w:r>
      <w:r w:rsidR="00003C77" w:rsidRPr="006B2811">
        <w:t xml:space="preserve">pak způsobilé výdaje na realizaci aktivit </w:t>
      </w:r>
      <w:r w:rsidR="00003C77" w:rsidRPr="006B2811">
        <w:rPr>
          <w:b/>
        </w:rPr>
        <w:t>dle přílohy č. 3 a 4 Smlouvy</w:t>
      </w:r>
      <w:r w:rsidR="00003C77" w:rsidRPr="006B2811">
        <w:t xml:space="preserve"> vznikají </w:t>
      </w:r>
      <w:r w:rsidR="00003C77" w:rsidRPr="006B2811">
        <w:rPr>
          <w:b/>
        </w:rPr>
        <w:t>nejdříve ode dne, který následuje po dni, ve kterém byla ukončena realizace věcně totožné šablony v projektu výzvy Šablony pro SŠ a VOŠ II (02_18_065 a 02_18_066) z OP VVV.</w:t>
      </w:r>
    </w:p>
    <w:p w14:paraId="0FEA6AED" w14:textId="4BB2A6E2" w:rsidR="00811B92" w:rsidRPr="006B2811" w:rsidRDefault="00811B92" w:rsidP="00003C77">
      <w:pPr>
        <w:pStyle w:val="Bezmezer"/>
      </w:pPr>
    </w:p>
    <w:p w14:paraId="2114DF4C" w14:textId="77777777" w:rsidR="00895625" w:rsidRDefault="00895625" w:rsidP="005F4E5D">
      <w:pPr>
        <w:jc w:val="center"/>
        <w:rPr>
          <w:rFonts w:cs="Arial"/>
        </w:rPr>
      </w:pPr>
    </w:p>
    <w:p w14:paraId="292DCC75" w14:textId="4BAF59CD" w:rsidR="005F4E5D" w:rsidRPr="00075A08" w:rsidRDefault="005F4E5D" w:rsidP="005F4E5D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14:paraId="5D096B16" w14:textId="77777777" w:rsidR="005F4E5D" w:rsidRPr="00075A08" w:rsidRDefault="005F4E5D" w:rsidP="005F4E5D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4D5E08E0" w14:textId="14CE89F9" w:rsidR="005F4E5D" w:rsidRPr="00E338A1" w:rsidRDefault="005F4E5D" w:rsidP="004F4018">
      <w:pPr>
        <w:pStyle w:val="NORMcislo"/>
        <w:numPr>
          <w:ilvl w:val="0"/>
          <w:numId w:val="2"/>
        </w:numPr>
      </w:pPr>
      <w:r>
        <w:t xml:space="preserve">Ostatní ustanovení Smlouvy, která tímto dodatkem nejsou dotčena, se nemění. </w:t>
      </w:r>
    </w:p>
    <w:p w14:paraId="2B876A12" w14:textId="58E0A17C" w:rsidR="005F4E5D" w:rsidRDefault="005F4E5D" w:rsidP="004F4018">
      <w:pPr>
        <w:pStyle w:val="NORMcislo"/>
        <w:numPr>
          <w:ilvl w:val="0"/>
          <w:numId w:val="3"/>
        </w:numPr>
      </w:pPr>
      <w:r w:rsidRPr="00F04F55">
        <w:t>T</w:t>
      </w:r>
      <w:r>
        <w:t xml:space="preserve">ento dodatek nabývá </w:t>
      </w:r>
      <w:r w:rsidRPr="00F04F55">
        <w:t>platnosti dnem je</w:t>
      </w:r>
      <w:r>
        <w:t>ho</w:t>
      </w:r>
      <w:r w:rsidRPr="00F04F55">
        <w:t xml:space="preserve"> podpisu oběma smluvními stranami a účinnosti dnem je</w:t>
      </w:r>
      <w:r>
        <w:t>ho</w:t>
      </w:r>
      <w:r w:rsidRPr="00F04F55">
        <w:t xml:space="preserve"> uveřejnění prostřednictvím registru smluv. </w:t>
      </w:r>
    </w:p>
    <w:p w14:paraId="04FCEF36" w14:textId="4E231AF1" w:rsidR="005F4E5D" w:rsidRPr="00E338A1" w:rsidRDefault="005F4E5D" w:rsidP="005F4E5D">
      <w:pPr>
        <w:pStyle w:val="NORMcislo"/>
      </w:pPr>
      <w:r w:rsidRPr="00E338A1">
        <w:t>T</w:t>
      </w:r>
      <w:r>
        <w:t xml:space="preserve">ento dodatek </w:t>
      </w:r>
      <w:r w:rsidRPr="00E338A1">
        <w:t>je vyhotoven v</w:t>
      </w:r>
      <w:r>
        <w:t>e 3</w:t>
      </w:r>
      <w:r w:rsidRPr="00E338A1">
        <w:t xml:space="preserve"> vyhotoveních, z nichž </w:t>
      </w:r>
      <w:r>
        <w:t>Příjemce</w:t>
      </w:r>
      <w:r w:rsidRPr="00E338A1">
        <w:t xml:space="preserve"> obdrží </w:t>
      </w:r>
      <w:r>
        <w:t>2 vyhotovení a Partner 1 vyhotovení.</w:t>
      </w:r>
    </w:p>
    <w:p w14:paraId="72D83BCE" w14:textId="77777777" w:rsidR="00821DE0" w:rsidRDefault="005F4E5D" w:rsidP="005F4E5D">
      <w:pPr>
        <w:pStyle w:val="NORMcislo"/>
      </w:pPr>
      <w:r>
        <w:t>Nedílnou součástí tohoto dodatku j</w:t>
      </w:r>
      <w:r w:rsidR="00821DE0">
        <w:t xml:space="preserve">sou </w:t>
      </w:r>
      <w:r>
        <w:t>jeho příloh</w:t>
      </w:r>
      <w:r w:rsidR="00821DE0">
        <w:t>y</w:t>
      </w:r>
      <w:r w:rsidR="00B80C83">
        <w:t xml:space="preserve">: </w:t>
      </w:r>
    </w:p>
    <w:p w14:paraId="2A1FA09E" w14:textId="3641846B" w:rsidR="00821DE0" w:rsidRDefault="00821DE0" w:rsidP="00821DE0">
      <w:pPr>
        <w:pStyle w:val="NORMcislo"/>
        <w:numPr>
          <w:ilvl w:val="0"/>
          <w:numId w:val="0"/>
        </w:numPr>
        <w:ind w:left="397"/>
      </w:pPr>
      <w:r>
        <w:lastRenderedPageBreak/>
        <w:t>Příloha č. 1 Projektový záměr Partnera.</w:t>
      </w:r>
    </w:p>
    <w:p w14:paraId="7671A6B5" w14:textId="52E4AF23" w:rsidR="005F4E5D" w:rsidRDefault="00B80C83" w:rsidP="00821DE0">
      <w:pPr>
        <w:pStyle w:val="NORMcislo"/>
        <w:numPr>
          <w:ilvl w:val="0"/>
          <w:numId w:val="0"/>
        </w:numPr>
        <w:ind w:left="397"/>
      </w:pPr>
      <w:r>
        <w:t xml:space="preserve">Příloha </w:t>
      </w:r>
      <w:r w:rsidR="005F4E5D">
        <w:t xml:space="preserve">č. </w:t>
      </w:r>
      <w:r w:rsidR="005F187D">
        <w:t>2</w:t>
      </w:r>
      <w:r w:rsidR="005F4E5D">
        <w:t xml:space="preserve"> </w:t>
      </w:r>
      <w:r w:rsidR="005F187D">
        <w:t xml:space="preserve">Rozpočet </w:t>
      </w:r>
      <w:r w:rsidR="005F4E5D">
        <w:t>Partnera.</w:t>
      </w:r>
    </w:p>
    <w:p w14:paraId="2C4AF738" w14:textId="77777777" w:rsidR="00DB6976" w:rsidRDefault="00DB6976" w:rsidP="005F4E5D"/>
    <w:p w14:paraId="6D0F4778" w14:textId="29E9B79D" w:rsidR="00445E82" w:rsidRPr="00C90C64" w:rsidRDefault="00445E82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C90C64">
        <w:rPr>
          <w:rFonts w:cs="Arial"/>
        </w:rPr>
        <w:t>Příjemce (zřizovatel Partnera) souhlasí s tím, aby Partner tento Dodatek č. 1 Smlouvy uzavřel.</w:t>
      </w:r>
    </w:p>
    <w:p w14:paraId="717C5A79" w14:textId="760E4930" w:rsidR="00445E82" w:rsidRPr="00C90C64" w:rsidRDefault="00445E82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C90C64">
        <w:rPr>
          <w:rFonts w:cs="Arial"/>
          <w:b/>
        </w:rPr>
        <w:t>Doložka dle § 32a zákona č. 561/2004 Sb., školský zákon, ve znění pozdějších předpisů</w:t>
      </w:r>
    </w:p>
    <w:p w14:paraId="3596C30F" w14:textId="246DBEAC" w:rsidR="00270C85" w:rsidRPr="00C90C64" w:rsidRDefault="00270C85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C90C64">
        <w:rPr>
          <w:rFonts w:cs="Arial"/>
        </w:rPr>
        <w:t>Schváleno orgánem kraje:</w:t>
      </w:r>
      <w:r w:rsidRPr="00C90C64">
        <w:rPr>
          <w:rFonts w:cs="Arial"/>
        </w:rPr>
        <w:tab/>
      </w:r>
      <w:r w:rsidRPr="00C90C64">
        <w:rPr>
          <w:rFonts w:cs="Arial"/>
        </w:rPr>
        <w:tab/>
        <w:t>Rada Zlínského kraje</w:t>
      </w:r>
    </w:p>
    <w:p w14:paraId="0BEA8BDB" w14:textId="6F4E9AD5" w:rsidR="00DB6976" w:rsidRPr="00C90C64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C90C64">
        <w:rPr>
          <w:rFonts w:cs="Arial"/>
          <w:b/>
        </w:rPr>
        <w:t>Doložka dle § 23 zákona č. 129/2000 Sb., o krajích, ve znění pozdějších předpisů</w:t>
      </w:r>
    </w:p>
    <w:p w14:paraId="40040FE0" w14:textId="77777777" w:rsidR="00DB697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C90C64">
        <w:rPr>
          <w:rFonts w:cs="Arial"/>
        </w:rPr>
        <w:t>Rozhodnuto orgánem kraje:</w:t>
      </w:r>
      <w:r w:rsidRPr="00C90C64">
        <w:rPr>
          <w:rFonts w:cs="Arial"/>
        </w:rPr>
        <w:tab/>
      </w:r>
      <w:r w:rsidRPr="00C90C64">
        <w:rPr>
          <w:rFonts w:cs="Arial"/>
        </w:rPr>
        <w:tab/>
        <w:t>Rada Zlínského kraje</w:t>
      </w:r>
    </w:p>
    <w:p w14:paraId="76E1D602" w14:textId="77777777" w:rsidR="00DB6976" w:rsidRPr="00CF502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B6F5902" w14:textId="663CEE77" w:rsidR="00FD2895" w:rsidRPr="00CF5026" w:rsidRDefault="00FD2895" w:rsidP="00FD2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Datum: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="00D63B42" w:rsidRPr="00D63B42">
        <w:rPr>
          <w:rFonts w:cs="Arial"/>
        </w:rPr>
        <w:t>28.</w:t>
      </w:r>
      <w:r w:rsidR="00D63B42">
        <w:rPr>
          <w:rFonts w:cs="Arial"/>
        </w:rPr>
        <w:t xml:space="preserve"> </w:t>
      </w:r>
      <w:r w:rsidR="00D63B42" w:rsidRPr="00D63B42">
        <w:rPr>
          <w:rFonts w:cs="Arial"/>
        </w:rPr>
        <w:t>6</w:t>
      </w:r>
      <w:r w:rsidRPr="00D63B42">
        <w:rPr>
          <w:rFonts w:cs="Arial"/>
        </w:rPr>
        <w:t>. 2021</w:t>
      </w:r>
      <w:r>
        <w:rPr>
          <w:rFonts w:cs="Arial"/>
        </w:rPr>
        <w:t xml:space="preserve">, usnesení č. </w:t>
      </w:r>
      <w:r w:rsidR="00D63B42">
        <w:rPr>
          <w:rFonts w:cs="Arial"/>
        </w:rPr>
        <w:t>0509/R17</w:t>
      </w:r>
      <w:r w:rsidRPr="00A249BB">
        <w:rPr>
          <w:rFonts w:cs="Arial"/>
        </w:rPr>
        <w:t>/2</w:t>
      </w:r>
      <w:r>
        <w:rPr>
          <w:rFonts w:cs="Arial"/>
        </w:rPr>
        <w:t>1</w:t>
      </w:r>
    </w:p>
    <w:p w14:paraId="2123E63F" w14:textId="77777777" w:rsidR="00DB6976" w:rsidRDefault="00DB6976" w:rsidP="00DB6976">
      <w:pPr>
        <w:rPr>
          <w:rFonts w:cs="Arial"/>
          <w:i/>
          <w:iCs/>
          <w:color w:val="00B050"/>
        </w:rPr>
      </w:pPr>
    </w:p>
    <w:p w14:paraId="7944C744" w14:textId="77777777" w:rsidR="00152E61" w:rsidRDefault="00152E61" w:rsidP="00722CA1">
      <w:pPr>
        <w:rPr>
          <w:rFonts w:cs="Arial"/>
          <w:i/>
          <w:iCs/>
          <w:color w:val="00B050"/>
        </w:rPr>
      </w:pPr>
    </w:p>
    <w:p w14:paraId="5793A876" w14:textId="77777777" w:rsidR="00B1586A" w:rsidRDefault="00B1586A" w:rsidP="00722CA1">
      <w:pPr>
        <w:tabs>
          <w:tab w:val="left" w:pos="4536"/>
        </w:tabs>
        <w:rPr>
          <w:rFonts w:cs="Arial"/>
        </w:rPr>
      </w:pPr>
    </w:p>
    <w:p w14:paraId="56B2A7DC" w14:textId="77777777" w:rsidR="00722CA1" w:rsidRDefault="00722CA1" w:rsidP="00722CA1">
      <w:pPr>
        <w:tabs>
          <w:tab w:val="left" w:pos="4536"/>
        </w:tabs>
        <w:rPr>
          <w:rFonts w:cs="Arial"/>
        </w:rPr>
      </w:pPr>
      <w:r>
        <w:rPr>
          <w:rFonts w:cs="Arial"/>
        </w:rPr>
        <w:t>Za Příjemce:</w:t>
      </w:r>
      <w:r>
        <w:rPr>
          <w:rFonts w:cs="Arial"/>
        </w:rPr>
        <w:tab/>
        <w:t>Za Partnera:</w:t>
      </w:r>
    </w:p>
    <w:p w14:paraId="1EDE7977" w14:textId="0A1DBA8D" w:rsidR="00722CA1" w:rsidRDefault="00BE6178" w:rsidP="00722CA1">
      <w:pPr>
        <w:tabs>
          <w:tab w:val="left" w:pos="4536"/>
          <w:tab w:val="right" w:pos="9072"/>
        </w:tabs>
        <w:rPr>
          <w:rFonts w:cs="Arial"/>
        </w:rPr>
      </w:pPr>
      <w:r>
        <w:rPr>
          <w:rFonts w:cs="Arial"/>
        </w:rPr>
        <w:t>Ve Zlíně dne 19. 7. 2021</w:t>
      </w:r>
      <w:r w:rsidR="00722CA1">
        <w:rPr>
          <w:rFonts w:cs="Arial"/>
        </w:rPr>
        <w:tab/>
        <w:t>V</w:t>
      </w:r>
      <w:r>
        <w:rPr>
          <w:rFonts w:cs="Arial"/>
        </w:rPr>
        <w:t>e Zlíně</w:t>
      </w:r>
      <w:r w:rsidR="00722CA1">
        <w:rPr>
          <w:rFonts w:cs="Arial"/>
        </w:rPr>
        <w:t xml:space="preserve"> </w:t>
      </w:r>
      <w:r>
        <w:rPr>
          <w:rFonts w:cs="Arial"/>
        </w:rPr>
        <w:t>dne 7. 7. 2021</w:t>
      </w:r>
      <w:r w:rsidR="00722CA1">
        <w:rPr>
          <w:rFonts w:cs="Arial"/>
        </w:rPr>
        <w:t xml:space="preserve"> </w:t>
      </w:r>
    </w:p>
    <w:p w14:paraId="57E69C33" w14:textId="77777777" w:rsidR="003C4289" w:rsidRDefault="003C4289" w:rsidP="00722CA1">
      <w:pPr>
        <w:tabs>
          <w:tab w:val="left" w:pos="4536"/>
          <w:tab w:val="right" w:pos="9072"/>
        </w:tabs>
        <w:rPr>
          <w:rFonts w:cs="Arial"/>
        </w:rPr>
      </w:pPr>
    </w:p>
    <w:p w14:paraId="450345CA" w14:textId="77777777" w:rsidR="00722CA1" w:rsidRDefault="00722CA1" w:rsidP="00722CA1">
      <w:pPr>
        <w:tabs>
          <w:tab w:val="left" w:pos="4536"/>
          <w:tab w:val="right" w:pos="9072"/>
        </w:tabs>
        <w:rPr>
          <w:rFonts w:cs="Arial"/>
        </w:rPr>
      </w:pPr>
      <w:r>
        <w:rPr>
          <w:rFonts w:cs="Arial"/>
        </w:rPr>
        <w:tab/>
      </w:r>
    </w:p>
    <w:p w14:paraId="29993A7D" w14:textId="77777777" w:rsidR="00722CA1" w:rsidRPr="007D0610" w:rsidRDefault="00722CA1" w:rsidP="00722CA1">
      <w:pPr>
        <w:tabs>
          <w:tab w:val="left" w:pos="4536"/>
        </w:tabs>
        <w:rPr>
          <w:rFonts w:cs="Arial"/>
        </w:rPr>
      </w:pPr>
      <w:r w:rsidRPr="007D0610">
        <w:rPr>
          <w:rFonts w:cs="Arial"/>
        </w:rPr>
        <w:t>…………………………………………</w:t>
      </w:r>
      <w:r>
        <w:rPr>
          <w:rFonts w:cs="Arial"/>
        </w:rPr>
        <w:tab/>
      </w:r>
      <w:r w:rsidRPr="007D0610">
        <w:rPr>
          <w:rFonts w:cs="Arial"/>
        </w:rPr>
        <w:t>…………………………………………</w:t>
      </w:r>
      <w:r>
        <w:rPr>
          <w:rFonts w:cs="Arial"/>
        </w:rPr>
        <w:tab/>
      </w:r>
    </w:p>
    <w:p w14:paraId="76659AA9" w14:textId="5CEA3A50" w:rsidR="00722CA1" w:rsidRPr="002862CE" w:rsidRDefault="00722CA1" w:rsidP="00722CA1">
      <w:pPr>
        <w:tabs>
          <w:tab w:val="left" w:pos="4536"/>
        </w:tabs>
        <w:spacing w:after="0" w:line="240" w:lineRule="auto"/>
        <w:rPr>
          <w:rFonts w:cs="Arial"/>
          <w:i/>
          <w:color w:val="000000"/>
        </w:rPr>
      </w:pPr>
      <w:r w:rsidRPr="004414E6">
        <w:t>Ing. Radim Holiš</w:t>
      </w:r>
      <w:r>
        <w:rPr>
          <w:rFonts w:cs="Arial"/>
          <w:color w:val="000000"/>
        </w:rPr>
        <w:tab/>
      </w:r>
      <w:r w:rsidR="00D430E1" w:rsidRPr="00FD5F40">
        <w:t>Mgr. Libuše Pavelková</w:t>
      </w:r>
    </w:p>
    <w:p w14:paraId="32EB29A6" w14:textId="2AC24109" w:rsidR="00BE6178" w:rsidRDefault="00722CA1" w:rsidP="00FF259C">
      <w:pPr>
        <w:tabs>
          <w:tab w:val="left" w:pos="4536"/>
        </w:tabs>
        <w:rPr>
          <w:rFonts w:cs="Arial"/>
          <w:i/>
          <w:color w:val="000000"/>
        </w:rPr>
      </w:pPr>
      <w:r>
        <w:rPr>
          <w:rFonts w:cs="Arial"/>
          <w:color w:val="000000"/>
        </w:rPr>
        <w:t>hejtman</w:t>
      </w:r>
      <w:r>
        <w:rPr>
          <w:rFonts w:cs="Arial"/>
          <w:color w:val="000000"/>
        </w:rPr>
        <w:tab/>
      </w:r>
      <w:r w:rsidR="002114A0" w:rsidRPr="00D430E1">
        <w:rPr>
          <w:rFonts w:cs="Arial"/>
          <w:color w:val="000000"/>
        </w:rPr>
        <w:t>ředitel</w:t>
      </w:r>
      <w:r w:rsidR="0043383F">
        <w:rPr>
          <w:rFonts w:cs="Arial"/>
          <w:color w:val="000000"/>
        </w:rPr>
        <w:t>ka</w:t>
      </w:r>
      <w:r w:rsidR="008B1A3B" w:rsidRPr="002862CE">
        <w:rPr>
          <w:rFonts w:cs="Arial"/>
          <w:i/>
          <w:color w:val="000000"/>
        </w:rPr>
        <w:tab/>
      </w:r>
      <w:r w:rsidR="008B1A3B" w:rsidRPr="002862CE">
        <w:rPr>
          <w:rFonts w:cs="Arial"/>
          <w:i/>
          <w:color w:val="000000"/>
        </w:rPr>
        <w:tab/>
      </w:r>
      <w:r w:rsidR="00BE6178">
        <w:rPr>
          <w:rFonts w:cs="Arial"/>
          <w:i/>
          <w:color w:val="000000"/>
        </w:rPr>
        <w:br w:type="page"/>
      </w:r>
    </w:p>
    <w:p w14:paraId="6EEABE2C" w14:textId="77777777" w:rsidR="00BE6178" w:rsidRDefault="00BE6178" w:rsidP="00FF259C">
      <w:pPr>
        <w:tabs>
          <w:tab w:val="left" w:pos="4536"/>
        </w:tabs>
        <w:sectPr w:rsidR="00BE6178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ulkasmkou3zvraznn5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BE6178" w:rsidRPr="00BE6178" w14:paraId="7BA143BC" w14:textId="77777777" w:rsidTr="00BE6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</w:tcPr>
          <w:p w14:paraId="36948AE5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lastRenderedPageBreak/>
              <w:t>Název partnera s finanční účastí</w:t>
            </w:r>
          </w:p>
        </w:tc>
      </w:tr>
      <w:tr w:rsidR="00BE6178" w:rsidRPr="00BE6178" w14:paraId="3435A5DD" w14:textId="77777777" w:rsidTr="00BE6178">
        <w:trPr>
          <w:trHeight w:val="567"/>
        </w:trPr>
        <w:tc>
          <w:tcPr>
            <w:tcW w:w="9062" w:type="dxa"/>
            <w:shd w:val="clear" w:color="auto" w:fill="9CC2E5"/>
            <w:vAlign w:val="center"/>
          </w:tcPr>
          <w:p w14:paraId="74B08D9D" w14:textId="77777777" w:rsidR="00BE6178" w:rsidRPr="00BE6178" w:rsidRDefault="00BE6178" w:rsidP="00BE6178">
            <w:pPr>
              <w:spacing w:before="100" w:beforeAutospacing="1" w:after="100" w:afterAutospacing="1" w:line="240" w:lineRule="auto"/>
              <w:jc w:val="left"/>
              <w:outlineLvl w:val="0"/>
              <w:rPr>
                <w:rFonts w:ascii="Calibri" w:eastAsia="Times New Roman" w:hAnsi="Calibri" w:cs="Times New Roman"/>
                <w:b/>
                <w:bCs/>
                <w:kern w:val="36"/>
                <w:sz w:val="28"/>
                <w:szCs w:val="28"/>
                <w:lang w:eastAsia="cs-CZ"/>
              </w:rPr>
            </w:pPr>
            <w:bookmarkStart w:id="0" w:name="_Toc50359588"/>
            <w:r w:rsidRPr="00BE6178">
              <w:rPr>
                <w:rFonts w:ascii="Calibri" w:eastAsia="Times New Roman" w:hAnsi="Calibri" w:cs="Times New Roman"/>
                <w:b/>
                <w:bCs/>
                <w:kern w:val="36"/>
                <w:sz w:val="28"/>
                <w:szCs w:val="28"/>
                <w:lang w:eastAsia="cs-CZ"/>
              </w:rPr>
              <w:t>Gymnázium Jana Pivečky a Střední odborná škola Slavičín</w:t>
            </w:r>
            <w:bookmarkEnd w:id="0"/>
          </w:p>
        </w:tc>
      </w:tr>
      <w:tr w:rsidR="00BE6178" w:rsidRPr="00BE6178" w14:paraId="00A9CC21" w14:textId="77777777" w:rsidTr="00BE6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</w:tcPr>
          <w:p w14:paraId="0928E36F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Seznam klíčových aktivit </w:t>
            </w:r>
          </w:p>
        </w:tc>
      </w:tr>
      <w:tr w:rsidR="00BE6178" w:rsidRPr="00BE6178" w14:paraId="00EB3ED1" w14:textId="77777777" w:rsidTr="00140E92">
        <w:trPr>
          <w:trHeight w:val="413"/>
        </w:trPr>
        <w:tc>
          <w:tcPr>
            <w:tcW w:w="9062" w:type="dxa"/>
            <w:vAlign w:val="center"/>
          </w:tcPr>
          <w:p w14:paraId="0D08C750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14:paraId="24D2F9D1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  <w:r w:rsidRPr="00BE6178">
              <w:rPr>
                <w:rFonts w:ascii="Calibri" w:eastAsia="Calibri" w:hAnsi="Calibri" w:cs="Calibri"/>
                <w:b/>
              </w:rPr>
              <w:t>KA 2 Polytechnické vzdělávání</w:t>
            </w:r>
          </w:p>
          <w:p w14:paraId="4CC69D48" w14:textId="77777777" w:rsidR="00BE6178" w:rsidRPr="00BE6178" w:rsidRDefault="00BE6178" w:rsidP="00BE6178">
            <w:pPr>
              <w:spacing w:line="240" w:lineRule="auto"/>
              <w:jc w:val="left"/>
              <w:rPr>
                <w:rFonts w:ascii="Calibri" w:eastAsia="Calibri" w:hAnsi="Calibri" w:cs="Calibri"/>
              </w:rPr>
            </w:pPr>
            <w:r w:rsidRPr="00BE6178">
              <w:rPr>
                <w:rFonts w:ascii="Calibri" w:eastAsia="Calibri" w:hAnsi="Calibri" w:cs="Calibri"/>
              </w:rPr>
              <w:t>KA 2.2 Aktivity polytechnického vzdělávání pro děti a žáky</w:t>
            </w:r>
          </w:p>
          <w:p w14:paraId="7A8CA6E3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14:paraId="5BD57E36" w14:textId="77777777" w:rsidR="00BE6178" w:rsidRPr="00BE6178" w:rsidRDefault="00BE6178" w:rsidP="00BE6178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00" w:firstRow="0" w:lastRow="0" w:firstColumn="0" w:lastColumn="0" w:noHBand="0" w:noVBand="1"/>
      </w:tblPr>
      <w:tblGrid>
        <w:gridCol w:w="9062"/>
      </w:tblGrid>
      <w:tr w:rsidR="00BE6178" w:rsidRPr="00BE6178" w14:paraId="4CDA4A74" w14:textId="77777777" w:rsidTr="00BE6178">
        <w:trPr>
          <w:trHeight w:val="510"/>
        </w:trPr>
        <w:tc>
          <w:tcPr>
            <w:tcW w:w="9062" w:type="dxa"/>
            <w:shd w:val="clear" w:color="auto" w:fill="9CC2E5"/>
            <w:vAlign w:val="center"/>
          </w:tcPr>
          <w:p w14:paraId="2857D6DB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  <w:b/>
                <w:sz w:val="24"/>
                <w:szCs w:val="24"/>
              </w:rPr>
              <w:t>KA 2.2 Aktivity polytechnického vzdělávání pro děti a žáky</w:t>
            </w:r>
          </w:p>
        </w:tc>
      </w:tr>
      <w:tr w:rsidR="00BE6178" w:rsidRPr="00BE6178" w14:paraId="26A2C71E" w14:textId="77777777" w:rsidTr="00BE6178">
        <w:tc>
          <w:tcPr>
            <w:tcW w:w="9062" w:type="dxa"/>
            <w:shd w:val="clear" w:color="auto" w:fill="DEEAF6"/>
          </w:tcPr>
          <w:p w14:paraId="6D671523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Realizované aktivity</w:t>
            </w:r>
          </w:p>
        </w:tc>
      </w:tr>
      <w:tr w:rsidR="00BE6178" w:rsidRPr="00BE6178" w14:paraId="4C2833E8" w14:textId="77777777" w:rsidTr="00BE6178">
        <w:trPr>
          <w:trHeight w:val="2680"/>
        </w:trPr>
        <w:tc>
          <w:tcPr>
            <w:tcW w:w="9062" w:type="dxa"/>
            <w:shd w:val="clear" w:color="auto" w:fill="auto"/>
            <w:vAlign w:val="center"/>
          </w:tcPr>
          <w:p w14:paraId="4DBD96D9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  <w:i/>
                <w:color w:val="5B9BD5"/>
                <w:sz w:val="10"/>
                <w:szCs w:val="10"/>
              </w:rPr>
            </w:pPr>
          </w:p>
          <w:p w14:paraId="7D50F193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Sdílení dílen/učeben pro žáky ZŠ</w:t>
            </w:r>
          </w:p>
          <w:p w14:paraId="25508014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ind w:firstLine="54"/>
              <w:jc w:val="left"/>
              <w:rPr>
                <w:rFonts w:ascii="Calibri" w:eastAsia="Calibri" w:hAnsi="Calibri" w:cs="Times New Roman"/>
                <w:i/>
              </w:rPr>
            </w:pPr>
            <w:r w:rsidRPr="00BE6178">
              <w:rPr>
                <w:rFonts w:ascii="Calibri" w:eastAsia="Calibri" w:hAnsi="Calibri" w:cs="Times New Roman"/>
              </w:rPr>
              <w:t>Praktické vyučování pro žáky základních škol na pracovištích střední školy</w:t>
            </w:r>
          </w:p>
          <w:p w14:paraId="1C4E337E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Volnočasové aktivity pro žáky ZŠ </w:t>
            </w:r>
          </w:p>
          <w:p w14:paraId="7F1A3366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ind w:firstLine="54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Kroužek Programování</w:t>
            </w:r>
          </w:p>
          <w:p w14:paraId="2B32CCF6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Volnočasové aktivity pro žáky SŠ </w:t>
            </w:r>
          </w:p>
          <w:p w14:paraId="56EDCB6A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ind w:firstLine="54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Kroužek Elektrikář</w:t>
            </w:r>
          </w:p>
          <w:p w14:paraId="7BA1775F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ind w:firstLine="54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Kroužek Instalatér</w:t>
            </w:r>
          </w:p>
          <w:p w14:paraId="7C6D7DDB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ind w:firstLine="54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Kroužek Technické kreslení</w:t>
            </w:r>
          </w:p>
          <w:p w14:paraId="0F822EA0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ind w:firstLine="54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Kroužek CNC obrábění</w:t>
            </w:r>
          </w:p>
          <w:p w14:paraId="1043718A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ind w:firstLine="54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Kroužek Obrábění na konvenčních strojích</w:t>
            </w:r>
          </w:p>
          <w:p w14:paraId="06678491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ind w:firstLine="54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Technický kroužek</w:t>
            </w:r>
          </w:p>
          <w:p w14:paraId="4C556273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ind w:firstLine="54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Calibri"/>
              </w:rPr>
              <w:t>Kroužek Programování CAD, CAM</w:t>
            </w:r>
          </w:p>
          <w:p w14:paraId="02AEC354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ind w:firstLine="54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Kroužek Biologie</w:t>
            </w:r>
          </w:p>
          <w:p w14:paraId="05881010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ind w:firstLine="54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Kroužek Chemie</w:t>
            </w:r>
          </w:p>
          <w:p w14:paraId="4FDCDF2D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ind w:firstLine="54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Kroužek </w:t>
            </w:r>
            <w:proofErr w:type="spellStart"/>
            <w:r w:rsidRPr="00BE6178">
              <w:rPr>
                <w:rFonts w:ascii="Calibri" w:eastAsia="Calibri" w:hAnsi="Calibri" w:cs="Times New Roman"/>
              </w:rPr>
              <w:t>Elektromobilita</w:t>
            </w:r>
            <w:proofErr w:type="spellEnd"/>
            <w:r w:rsidRPr="00BE6178">
              <w:rPr>
                <w:rFonts w:ascii="Calibri" w:eastAsia="Calibri" w:hAnsi="Calibri" w:cs="Times New Roman"/>
              </w:rPr>
              <w:t xml:space="preserve"> a školní pokusy z fyziky</w:t>
            </w:r>
          </w:p>
          <w:p w14:paraId="676A9601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ind w:firstLine="54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Kroužek Fyzika </w:t>
            </w:r>
          </w:p>
          <w:p w14:paraId="7F099F04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Vzdělávací aktivity pro žáky gymnaziálních oborů </w:t>
            </w:r>
          </w:p>
          <w:p w14:paraId="2F2669EB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ind w:firstLine="54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Odborná praxe studentů gymnázia na střední odborné škole</w:t>
            </w:r>
          </w:p>
          <w:p w14:paraId="6FBA33CF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Vzdělávací aktivity pro děti MŠ </w:t>
            </w:r>
          </w:p>
          <w:p w14:paraId="55628B6D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ind w:firstLine="54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Program vzájemného učení žáků střední školy pro děti v mateřských školách</w:t>
            </w:r>
          </w:p>
          <w:p w14:paraId="408BBEEC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E6178" w:rsidRPr="00BE6178" w14:paraId="15141066" w14:textId="77777777" w:rsidTr="00BE6178">
        <w:tc>
          <w:tcPr>
            <w:tcW w:w="9062" w:type="dxa"/>
            <w:shd w:val="clear" w:color="auto" w:fill="DEEAF6"/>
          </w:tcPr>
          <w:p w14:paraId="3D5C32C2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Seznam spolupracujících škol</w:t>
            </w:r>
          </w:p>
        </w:tc>
      </w:tr>
      <w:tr w:rsidR="00BE6178" w:rsidRPr="00BE6178" w14:paraId="1ADCE264" w14:textId="77777777" w:rsidTr="00BE6178">
        <w:trPr>
          <w:trHeight w:val="283"/>
        </w:trPr>
        <w:tc>
          <w:tcPr>
            <w:tcW w:w="9062" w:type="dxa"/>
            <w:vAlign w:val="center"/>
          </w:tcPr>
          <w:p w14:paraId="3DC5DD51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6AC8321B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MŠ:</w:t>
            </w:r>
          </w:p>
          <w:p w14:paraId="1D37332B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Mateřská škola Vlára Slavičín</w:t>
            </w:r>
          </w:p>
          <w:p w14:paraId="69B2A7C0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Mateřská škola Dlouhá Slavičín</w:t>
            </w:r>
          </w:p>
          <w:p w14:paraId="05DA5442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Mateřská škola Jestřabí</w:t>
            </w:r>
          </w:p>
          <w:p w14:paraId="23DF23D9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Mateřská škola Štítná nad Vláří</w:t>
            </w:r>
          </w:p>
          <w:p w14:paraId="426EF454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Mateřská škola Vlachovice - </w:t>
            </w:r>
            <w:proofErr w:type="spellStart"/>
            <w:r w:rsidRPr="00BE6178">
              <w:rPr>
                <w:rFonts w:ascii="Calibri" w:eastAsia="Calibri" w:hAnsi="Calibri" w:cs="Times New Roman"/>
              </w:rPr>
              <w:t>Vrbětice</w:t>
            </w:r>
            <w:proofErr w:type="spellEnd"/>
          </w:p>
          <w:p w14:paraId="35A012B5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58FA7B93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ZŠ:</w:t>
            </w:r>
          </w:p>
          <w:p w14:paraId="1C639DBB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ZŠ Slavičín – Vlára</w:t>
            </w:r>
          </w:p>
          <w:p w14:paraId="34A6D4EB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ZŠ Brumov – Bylnice</w:t>
            </w:r>
          </w:p>
          <w:p w14:paraId="7F4307DF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ZŠ Vlachovice</w:t>
            </w:r>
          </w:p>
          <w:p w14:paraId="4991E14F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ZŠ Štítná nad Vláří</w:t>
            </w:r>
          </w:p>
          <w:p w14:paraId="7C7D71BB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ZŠ Bojkovice</w:t>
            </w:r>
          </w:p>
          <w:p w14:paraId="7381118F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ZŠ Nedašov</w:t>
            </w:r>
          </w:p>
          <w:p w14:paraId="398B9A41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</w:p>
          <w:p w14:paraId="3BA97A78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Gymnázium:</w:t>
            </w:r>
          </w:p>
          <w:p w14:paraId="6FCC12AD" w14:textId="77777777" w:rsidR="00BE6178" w:rsidRPr="00BE6178" w:rsidRDefault="00BE6178" w:rsidP="004F4018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Gymnázium Jana Pivečky Slavičín (součást školy - oddělený útvar) </w:t>
            </w:r>
          </w:p>
          <w:p w14:paraId="02F562D3" w14:textId="77777777" w:rsidR="00BE6178" w:rsidRPr="00BE6178" w:rsidRDefault="00BE6178" w:rsidP="00BE6178">
            <w:pPr>
              <w:spacing w:after="0" w:line="240" w:lineRule="auto"/>
              <w:ind w:left="45"/>
              <w:jc w:val="left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E6178" w:rsidRPr="00BE6178" w14:paraId="597BA100" w14:textId="77777777" w:rsidTr="00BE6178">
        <w:trPr>
          <w:trHeight w:val="397"/>
        </w:trPr>
        <w:tc>
          <w:tcPr>
            <w:tcW w:w="9062" w:type="dxa"/>
            <w:shd w:val="clear" w:color="auto" w:fill="BDD6EE"/>
            <w:vAlign w:val="center"/>
          </w:tcPr>
          <w:p w14:paraId="26E5D07A" w14:textId="77777777" w:rsidR="00BE6178" w:rsidRPr="00BE6178" w:rsidRDefault="00BE6178" w:rsidP="00BE6178">
            <w:pPr>
              <w:spacing w:before="120" w:line="240" w:lineRule="auto"/>
              <w:jc w:val="left"/>
              <w:rPr>
                <w:rFonts w:ascii="Calibri" w:eastAsia="Calibri" w:hAnsi="Calibri" w:cs="Calibri"/>
                <w:b/>
              </w:rPr>
            </w:pPr>
            <w:r w:rsidRPr="00BE6178">
              <w:rPr>
                <w:rFonts w:ascii="Calibri" w:eastAsia="Calibri" w:hAnsi="Calibri" w:cs="Calibri"/>
                <w:b/>
              </w:rPr>
              <w:lastRenderedPageBreak/>
              <w:t>Sdílení dílen/učeben pro žáky ZŠ</w:t>
            </w:r>
          </w:p>
        </w:tc>
      </w:tr>
      <w:tr w:rsidR="00BE6178" w:rsidRPr="00BE6178" w14:paraId="7F15FB1A" w14:textId="77777777" w:rsidTr="00BE6178">
        <w:trPr>
          <w:trHeight w:val="397"/>
        </w:trPr>
        <w:tc>
          <w:tcPr>
            <w:tcW w:w="9062" w:type="dxa"/>
            <w:shd w:val="clear" w:color="auto" w:fill="DEEAF6"/>
            <w:vAlign w:val="center"/>
          </w:tcPr>
          <w:p w14:paraId="76DC5E2E" w14:textId="77777777" w:rsidR="00BE6178" w:rsidRPr="00BE6178" w:rsidRDefault="00BE6178" w:rsidP="00BE6178">
            <w:pPr>
              <w:spacing w:after="0" w:line="259" w:lineRule="auto"/>
              <w:jc w:val="left"/>
              <w:rPr>
                <w:rFonts w:ascii="Calibri" w:eastAsia="Calibri" w:hAnsi="Calibri" w:cs="Times New Roman"/>
                <w:b/>
              </w:rPr>
            </w:pPr>
            <w:r w:rsidRPr="00BE6178">
              <w:rPr>
                <w:rFonts w:ascii="Calibri" w:eastAsia="Calibri" w:hAnsi="Calibri" w:cs="Times New Roman"/>
                <w:b/>
                <w:shd w:val="clear" w:color="auto" w:fill="DEEAF6"/>
              </w:rPr>
              <w:t>Praktické vyučování pro žáky základních škol na pracovištích SŠ</w:t>
            </w:r>
          </w:p>
        </w:tc>
      </w:tr>
      <w:tr w:rsidR="00BE6178" w:rsidRPr="00BE6178" w14:paraId="155C6F92" w14:textId="77777777" w:rsidTr="00BE6178">
        <w:tc>
          <w:tcPr>
            <w:tcW w:w="9062" w:type="dxa"/>
            <w:vAlign w:val="center"/>
          </w:tcPr>
          <w:p w14:paraId="094EFFF9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</w:p>
          <w:p w14:paraId="36BE99BF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Skupiny žáků partnerských základních škol se budou pravidelně účastnit praktického vyučování. </w:t>
            </w:r>
          </w:p>
          <w:p w14:paraId="491D0742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Výuka bude navazovat na teoretickou přípravu, která proběhla na základních školách v praktickém vyučování a bude tematicky provázána s příslušným </w:t>
            </w:r>
            <w:proofErr w:type="spellStart"/>
            <w:r w:rsidRPr="00BE6178">
              <w:rPr>
                <w:rFonts w:ascii="Calibri" w:eastAsia="Calibri" w:hAnsi="Calibri" w:cs="Times New Roman"/>
              </w:rPr>
              <w:t>švp</w:t>
            </w:r>
            <w:proofErr w:type="spellEnd"/>
            <w:r w:rsidRPr="00BE6178">
              <w:rPr>
                <w:rFonts w:ascii="Calibri" w:eastAsia="Calibri" w:hAnsi="Calibri" w:cs="Times New Roman"/>
              </w:rPr>
              <w:t xml:space="preserve"> oboru střední školy a žáků základních škol.</w:t>
            </w:r>
          </w:p>
          <w:p w14:paraId="79AC44C4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firstLine="22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Žáci budou rozděleni do skupin. Každá skupina bude pracovat na pracovišti dle výběru. V průběhu školního roku, vystřídají žáci různá pracoviště.</w:t>
            </w:r>
          </w:p>
          <w:p w14:paraId="60D71294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firstLine="22"/>
              <w:rPr>
                <w:rFonts w:ascii="Calibri" w:eastAsia="Calibri" w:hAnsi="Calibri" w:cs="Times New Roman"/>
                <w:color w:val="FF0000"/>
              </w:rPr>
            </w:pPr>
          </w:p>
          <w:p w14:paraId="35F0AFE0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firstLine="22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Náplň aktivity:</w:t>
            </w:r>
          </w:p>
          <w:p w14:paraId="6D9804BB" w14:textId="77777777" w:rsidR="00BE6178" w:rsidRPr="00BE6178" w:rsidRDefault="00BE6178" w:rsidP="00BE6178">
            <w:pPr>
              <w:tabs>
                <w:tab w:val="left" w:pos="2268"/>
              </w:tabs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  <w:u w:val="single"/>
              </w:rPr>
              <w:t>Pracoviště č. 1</w:t>
            </w:r>
            <w:r w:rsidRPr="00BE6178">
              <w:rPr>
                <w:rFonts w:ascii="Calibri" w:eastAsia="Calibri" w:hAnsi="Calibri" w:cs="Times New Roman"/>
              </w:rPr>
              <w:t xml:space="preserve"> -  pracoviště praktického vyučování pro obor Instalatér</w:t>
            </w:r>
          </w:p>
          <w:p w14:paraId="7BFA6A66" w14:textId="77777777" w:rsidR="00BE6178" w:rsidRPr="00BE6178" w:rsidRDefault="00BE6178" w:rsidP="00BE6178">
            <w:pPr>
              <w:spacing w:after="0" w:line="240" w:lineRule="auto"/>
              <w:ind w:left="22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Náplň výuky:  </w:t>
            </w:r>
          </w:p>
          <w:p w14:paraId="50D0BD9F" w14:textId="77777777" w:rsidR="00BE6178" w:rsidRPr="00BE6178" w:rsidRDefault="00BE6178" w:rsidP="00BE6178">
            <w:pPr>
              <w:spacing w:after="0" w:line="240" w:lineRule="auto"/>
              <w:ind w:left="22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Seznámení se základními druhy ručního zpracování kovu a jiných materiálů používaných při instalatérských pracích. Domovní rozvody vody a topení, druhy materiálů a práce s materiály, řezání závitů, utěsňování spojů, lepení, pájení a svařování kovů i plastů.</w:t>
            </w:r>
          </w:p>
          <w:p w14:paraId="73074C42" w14:textId="77777777" w:rsidR="00BE6178" w:rsidRPr="00BE6178" w:rsidRDefault="00BE6178" w:rsidP="00BE6178">
            <w:pPr>
              <w:tabs>
                <w:tab w:val="left" w:pos="2268"/>
              </w:tabs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  <w:u w:val="single"/>
              </w:rPr>
              <w:t>Pracoviště č. 2</w:t>
            </w:r>
            <w:r w:rsidRPr="00BE6178">
              <w:rPr>
                <w:rFonts w:ascii="Calibri" w:eastAsia="Calibri" w:hAnsi="Calibri" w:cs="Times New Roman"/>
              </w:rPr>
              <w:t xml:space="preserve"> - pracoviště praktického vyučování pro obor Elektrikář</w:t>
            </w:r>
          </w:p>
          <w:p w14:paraId="7A057576" w14:textId="77777777" w:rsidR="00BE6178" w:rsidRPr="00BE6178" w:rsidRDefault="00BE6178" w:rsidP="00BE6178">
            <w:pPr>
              <w:spacing w:after="0" w:line="240" w:lineRule="auto"/>
              <w:ind w:left="22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Náplň výuky:  </w:t>
            </w:r>
          </w:p>
          <w:p w14:paraId="3E7828E0" w14:textId="77777777" w:rsidR="00BE6178" w:rsidRPr="00BE6178" w:rsidRDefault="00BE6178" w:rsidP="00BE6178">
            <w:pPr>
              <w:spacing w:after="0" w:line="240" w:lineRule="auto"/>
              <w:ind w:left="22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Co je to elektřina, druhy rozvodů, možnosti při opravách a instalaci rozvodů elektřiny, úpravy konců kabelů, drátů, dutinky, ok a jejich instalace na konce drátů – lisování a pájení jednotlivých provedení, specifika slaboproudu a silnoproudu, internet. Žáci základních škol si vyzkouší programování </w:t>
            </w:r>
            <w:proofErr w:type="spellStart"/>
            <w:r w:rsidRPr="00BE6178">
              <w:rPr>
                <w:rFonts w:ascii="Calibri" w:eastAsia="Calibri" w:hAnsi="Calibri" w:cs="Times New Roman"/>
              </w:rPr>
              <w:t>dronu</w:t>
            </w:r>
            <w:proofErr w:type="spellEnd"/>
            <w:r w:rsidRPr="00BE6178">
              <w:rPr>
                <w:rFonts w:ascii="Calibri" w:eastAsia="Calibri" w:hAnsi="Calibri" w:cs="Times New Roman"/>
              </w:rPr>
              <w:t xml:space="preserve"> a robotů pomocí tabletu a chytrého telefonu, které budou zakoupeny v rámci projektu.</w:t>
            </w:r>
          </w:p>
          <w:p w14:paraId="22C500B4" w14:textId="77777777" w:rsidR="00BE6178" w:rsidRPr="00BE6178" w:rsidRDefault="00BE6178" w:rsidP="00BE6178">
            <w:pPr>
              <w:tabs>
                <w:tab w:val="left" w:pos="2268"/>
              </w:tabs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  <w:u w:val="single"/>
              </w:rPr>
              <w:t>Pracoviště č. 3</w:t>
            </w:r>
            <w:r w:rsidRPr="00BE6178">
              <w:rPr>
                <w:rFonts w:ascii="Calibri" w:eastAsia="Calibri" w:hAnsi="Calibri" w:cs="Times New Roman"/>
              </w:rPr>
              <w:t xml:space="preserve"> - pracoviště praktického vyučování pro obor Obráběč kovů</w:t>
            </w:r>
          </w:p>
          <w:p w14:paraId="7AB8BF5F" w14:textId="77777777" w:rsidR="00BE6178" w:rsidRPr="00BE6178" w:rsidRDefault="00BE6178" w:rsidP="00BE6178">
            <w:pPr>
              <w:tabs>
                <w:tab w:val="left" w:pos="1014"/>
              </w:tabs>
              <w:spacing w:after="0" w:line="240" w:lineRule="auto"/>
              <w:ind w:left="22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Náplň výuky:  </w:t>
            </w:r>
          </w:p>
          <w:p w14:paraId="1C929261" w14:textId="77777777" w:rsidR="00BE6178" w:rsidRPr="00BE6178" w:rsidRDefault="00BE6178" w:rsidP="00BE6178">
            <w:pPr>
              <w:tabs>
                <w:tab w:val="left" w:pos="1014"/>
              </w:tabs>
              <w:spacing w:after="0" w:line="240" w:lineRule="auto"/>
              <w:ind w:left="22"/>
              <w:rPr>
                <w:rFonts w:ascii="Calibri" w:eastAsia="Calibri" w:hAnsi="Calibri" w:cs="Times New Roman"/>
                <w:spacing w:val="-4"/>
              </w:rPr>
            </w:pPr>
            <w:r w:rsidRPr="00BE6178">
              <w:rPr>
                <w:rFonts w:ascii="Calibri" w:eastAsia="Calibri" w:hAnsi="Calibri" w:cs="Times New Roman"/>
                <w:spacing w:val="-4"/>
              </w:rPr>
              <w:t>Měření a rýsování na kov, zhotovení kovové krabičky, základy pilování a opracování povrchů technických materiálů, zhotovení otvoru do technického materiálu, vyřezání závitu jak vnějšího tak vnitřního, spojování materiálů, šrouby, nýty, klíny, pera, kolíky a sváry, rozdělení kovoobráběcích strojů.</w:t>
            </w:r>
          </w:p>
          <w:p w14:paraId="3E06583F" w14:textId="77777777" w:rsidR="00BE6178" w:rsidRPr="00BE6178" w:rsidRDefault="00BE6178" w:rsidP="00BE6178">
            <w:pPr>
              <w:tabs>
                <w:tab w:val="left" w:pos="2268"/>
              </w:tabs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  <w:u w:val="single"/>
              </w:rPr>
              <w:t>Pracoviště č. 4</w:t>
            </w:r>
            <w:r w:rsidRPr="00BE6178">
              <w:rPr>
                <w:rFonts w:ascii="Calibri" w:eastAsia="Calibri" w:hAnsi="Calibri" w:cs="Times New Roman"/>
              </w:rPr>
              <w:t xml:space="preserve"> - pracoviště praktického vyučování pro obor Mechanik seřizovač-</w:t>
            </w:r>
            <w:proofErr w:type="spellStart"/>
            <w:r w:rsidRPr="00BE6178">
              <w:rPr>
                <w:rFonts w:ascii="Calibri" w:eastAsia="Calibri" w:hAnsi="Calibri" w:cs="Times New Roman"/>
              </w:rPr>
              <w:t>mechatronik</w:t>
            </w:r>
            <w:proofErr w:type="spellEnd"/>
          </w:p>
          <w:p w14:paraId="14744DE5" w14:textId="77777777" w:rsidR="00BE6178" w:rsidRPr="00BE6178" w:rsidRDefault="00BE6178" w:rsidP="00BE6178">
            <w:pPr>
              <w:tabs>
                <w:tab w:val="left" w:pos="1156"/>
              </w:tabs>
              <w:spacing w:after="0" w:line="240" w:lineRule="auto"/>
              <w:ind w:left="22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Náplň výuky:  </w:t>
            </w:r>
          </w:p>
          <w:p w14:paraId="4CDCF7F9" w14:textId="77777777" w:rsidR="00BE6178" w:rsidRPr="00BE6178" w:rsidRDefault="00BE6178" w:rsidP="00BE6178">
            <w:pPr>
              <w:tabs>
                <w:tab w:val="left" w:pos="1156"/>
              </w:tabs>
              <w:spacing w:after="0" w:line="240" w:lineRule="auto"/>
              <w:ind w:left="22"/>
              <w:rPr>
                <w:rFonts w:ascii="Calibri" w:eastAsia="Calibri" w:hAnsi="Calibri" w:cs="Times New Roman"/>
                <w:spacing w:val="-4"/>
              </w:rPr>
            </w:pPr>
            <w:r w:rsidRPr="00BE6178">
              <w:rPr>
                <w:rFonts w:ascii="Calibri" w:eastAsia="Calibri" w:hAnsi="Calibri" w:cs="Times New Roman"/>
                <w:spacing w:val="-4"/>
              </w:rPr>
              <w:t>Měření a rýsování na kov, zhotovení kovové krabičky, základy pilování a opracování povrchů technických materiálů, zhotovení otvoru do technického materiálu, vyřezání závitu jak vnějšího tak vnitřního, spojování materiálů, šrouby, nýty, klíny, pera, kolíky a sváry, rozdělení kovoobráběcích strojů.</w:t>
            </w:r>
          </w:p>
          <w:p w14:paraId="5421E49F" w14:textId="77777777" w:rsidR="00BE6178" w:rsidRPr="00BE6178" w:rsidRDefault="00BE6178" w:rsidP="00BE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FF0000"/>
                <w:u w:val="single"/>
              </w:rPr>
            </w:pPr>
          </w:p>
          <w:p w14:paraId="334C8772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firstLine="22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Součástí aktivity budou exkurze žáků v partnerských firmách s využitím odborníků z praxe, kteří budou žáky ve firmách doprovázet.</w:t>
            </w:r>
          </w:p>
          <w:p w14:paraId="19F4F888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firstLine="22"/>
              <w:jc w:val="left"/>
              <w:rPr>
                <w:rFonts w:ascii="Calibri" w:eastAsia="Calibri" w:hAnsi="Calibri" w:cs="Times New Roman"/>
              </w:rPr>
            </w:pPr>
          </w:p>
          <w:p w14:paraId="65EF4442" w14:textId="77777777" w:rsidR="00BE6178" w:rsidRPr="00BE6178" w:rsidRDefault="00BE6178" w:rsidP="00BE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4"/>
                <w:lang w:eastAsia="cs-CZ"/>
              </w:rPr>
            </w:pPr>
            <w:r w:rsidRPr="00BE6178">
              <w:rPr>
                <w:rFonts w:ascii="Calibri" w:eastAsia="Times New Roman" w:hAnsi="Calibri" w:cs="Calibri"/>
                <w:spacing w:val="-4"/>
                <w:lang w:eastAsia="cs-CZ"/>
              </w:rPr>
              <w:t xml:space="preserve">Aktivity se zúčastní 6 ZŠ, každá cca 3x za školní rok (2x ve školním roce 2020/2021). Aktivita proběhne cca 18x za školní rok (cca 12x ve školním roce 2020/2021). Celkem </w:t>
            </w:r>
            <w:r w:rsidRPr="00BE6178">
              <w:rPr>
                <w:rFonts w:ascii="Calibri" w:eastAsia="Times New Roman" w:hAnsi="Calibri" w:cs="Calibri"/>
                <w:b/>
                <w:spacing w:val="-4"/>
                <w:lang w:eastAsia="cs-CZ"/>
              </w:rPr>
              <w:t>48x za projekt</w:t>
            </w:r>
            <w:r w:rsidRPr="00BE6178">
              <w:rPr>
                <w:rFonts w:ascii="Calibri" w:eastAsia="Times New Roman" w:hAnsi="Calibri" w:cs="Calibri"/>
                <w:spacing w:val="-4"/>
                <w:lang w:eastAsia="cs-CZ"/>
              </w:rPr>
              <w:t xml:space="preserve"> v rozsahu </w:t>
            </w:r>
            <w:r w:rsidRPr="00BE6178">
              <w:rPr>
                <w:rFonts w:ascii="Calibri" w:eastAsia="Times New Roman" w:hAnsi="Calibri" w:cs="Calibri"/>
                <w:b/>
                <w:spacing w:val="-4"/>
                <w:lang w:eastAsia="cs-CZ"/>
              </w:rPr>
              <w:t>4 hodin</w:t>
            </w:r>
            <w:r w:rsidRPr="00BE6178">
              <w:rPr>
                <w:rFonts w:ascii="Times New Roman" w:eastAsia="Times New Roman" w:hAnsi="Times New Roman" w:cs="Times New Roman"/>
                <w:spacing w:val="-4"/>
                <w:lang w:eastAsia="cs-CZ"/>
              </w:rPr>
              <w:t>.</w:t>
            </w:r>
          </w:p>
          <w:p w14:paraId="271A836D" w14:textId="77777777" w:rsidR="00BE6178" w:rsidRPr="00BE6178" w:rsidRDefault="00BE6178" w:rsidP="00BE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FF0000"/>
                <w:u w:val="single"/>
              </w:rPr>
            </w:pPr>
          </w:p>
          <w:p w14:paraId="3F30B235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Na realizaci aktivity se budou podílet lektoři odborných kurzů. Výuky praktického vyučování se budou účastnit i žáci střední školy jako „asistenti lektora“ a budou vypomáhat ve výuce lektorovi odborných kurzů.</w:t>
            </w:r>
          </w:p>
          <w:p w14:paraId="4A316B47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Výuka bude probíhat na pracovištích praktického vyučování útvaru SOŠ.</w:t>
            </w:r>
          </w:p>
          <w:p w14:paraId="64ED5C55" w14:textId="77777777" w:rsidR="00BE6178" w:rsidRPr="00BE6178" w:rsidRDefault="00BE6178" w:rsidP="00BE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FF0000"/>
                <w:u w:val="single"/>
              </w:rPr>
            </w:pPr>
          </w:p>
          <w:p w14:paraId="00FC050B" w14:textId="77777777" w:rsidR="00BE6178" w:rsidRPr="00BE6178" w:rsidRDefault="00BE6178" w:rsidP="00BE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Žákům bude poskytnuto občerstvení a hrazena doprava.</w:t>
            </w:r>
          </w:p>
          <w:p w14:paraId="5F5A3A81" w14:textId="77777777" w:rsidR="00BE6178" w:rsidRPr="00BE6178" w:rsidRDefault="00BE6178" w:rsidP="00BE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38359F5" w14:textId="77777777" w:rsidR="00BE6178" w:rsidRPr="00BE6178" w:rsidRDefault="00BE6178" w:rsidP="00BE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11ECAF3" w14:textId="77777777" w:rsidR="00BE6178" w:rsidRPr="00BE6178" w:rsidRDefault="00BE6178" w:rsidP="00BE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FF0000"/>
                <w:u w:val="single"/>
              </w:rPr>
            </w:pPr>
          </w:p>
        </w:tc>
      </w:tr>
      <w:tr w:rsidR="00BE6178" w:rsidRPr="00BE6178" w14:paraId="705C0B86" w14:textId="77777777" w:rsidTr="00BE6178">
        <w:trPr>
          <w:trHeight w:val="397"/>
        </w:trPr>
        <w:tc>
          <w:tcPr>
            <w:tcW w:w="9062" w:type="dxa"/>
            <w:shd w:val="clear" w:color="auto" w:fill="BDD6EE"/>
            <w:vAlign w:val="center"/>
          </w:tcPr>
          <w:p w14:paraId="1630FCB9" w14:textId="77777777" w:rsidR="00BE6178" w:rsidRPr="00BE6178" w:rsidRDefault="00BE6178" w:rsidP="00BE6178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b/>
              </w:rPr>
            </w:pPr>
            <w:r w:rsidRPr="00BE6178">
              <w:rPr>
                <w:rFonts w:ascii="Calibri" w:eastAsia="Calibri" w:hAnsi="Calibri" w:cs="Times New Roman"/>
                <w:b/>
              </w:rPr>
              <w:lastRenderedPageBreak/>
              <w:t xml:space="preserve">Volnočasové </w:t>
            </w:r>
            <w:r w:rsidRPr="00BE6178">
              <w:rPr>
                <w:rFonts w:ascii="Calibri" w:eastAsia="Calibri" w:hAnsi="Calibri" w:cs="Calibri"/>
                <w:b/>
              </w:rPr>
              <w:t>aktivity</w:t>
            </w:r>
            <w:r w:rsidRPr="00BE6178">
              <w:rPr>
                <w:rFonts w:ascii="Calibri" w:eastAsia="Calibri" w:hAnsi="Calibri" w:cs="Times New Roman"/>
                <w:b/>
              </w:rPr>
              <w:t xml:space="preserve"> pro žáky ZŠ </w:t>
            </w:r>
          </w:p>
        </w:tc>
      </w:tr>
      <w:tr w:rsidR="00BE6178" w:rsidRPr="00BE6178" w14:paraId="406208D1" w14:textId="77777777" w:rsidTr="00BE6178">
        <w:trPr>
          <w:trHeight w:val="397"/>
        </w:trPr>
        <w:tc>
          <w:tcPr>
            <w:tcW w:w="9062" w:type="dxa"/>
            <w:shd w:val="clear" w:color="auto" w:fill="DEEAF6"/>
            <w:vAlign w:val="center"/>
          </w:tcPr>
          <w:p w14:paraId="163312B9" w14:textId="77777777" w:rsidR="00BE6178" w:rsidRPr="00BE6178" w:rsidRDefault="00BE6178" w:rsidP="00BE6178">
            <w:pPr>
              <w:spacing w:after="0" w:line="259" w:lineRule="auto"/>
              <w:jc w:val="left"/>
              <w:rPr>
                <w:rFonts w:ascii="Calibri" w:eastAsia="Calibri" w:hAnsi="Calibri" w:cs="Times New Roman"/>
                <w:b/>
                <w:shd w:val="clear" w:color="auto" w:fill="DEEAF6"/>
              </w:rPr>
            </w:pPr>
            <w:r w:rsidRPr="00BE6178">
              <w:rPr>
                <w:rFonts w:ascii="Calibri" w:eastAsia="Calibri" w:hAnsi="Calibri" w:cs="Times New Roman"/>
                <w:b/>
                <w:shd w:val="clear" w:color="auto" w:fill="DEEAF6"/>
              </w:rPr>
              <w:t>Kroužek programování</w:t>
            </w:r>
          </w:p>
        </w:tc>
      </w:tr>
      <w:tr w:rsidR="00BE6178" w:rsidRPr="00BE6178" w14:paraId="542C96D1" w14:textId="77777777" w:rsidTr="00BE6178">
        <w:tc>
          <w:tcPr>
            <w:tcW w:w="9062" w:type="dxa"/>
            <w:vAlign w:val="center"/>
          </w:tcPr>
          <w:p w14:paraId="0BF909F4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/>
              </w:rPr>
            </w:pPr>
          </w:p>
          <w:p w14:paraId="6BFF88D0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Aktivita, bude navazovat a rozvíjet vzdělávání žáků základních škol ze základního kurzu praktického vyučování.</w:t>
            </w:r>
          </w:p>
          <w:p w14:paraId="45309616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rPr>
                <w:rFonts w:ascii="Calibri" w:eastAsia="Calibri" w:hAnsi="Calibri" w:cs="Times New Roman"/>
                <w:u w:val="single"/>
              </w:rPr>
            </w:pPr>
            <w:r w:rsidRPr="00BE6178">
              <w:rPr>
                <w:rFonts w:ascii="Calibri" w:eastAsia="Calibri" w:hAnsi="Calibri" w:cs="Times New Roman"/>
                <w:u w:val="single"/>
              </w:rPr>
              <w:t>Náplň aktivity:</w:t>
            </w:r>
          </w:p>
          <w:p w14:paraId="73FAB403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práce s kabely, roboty, </w:t>
            </w:r>
            <w:proofErr w:type="spellStart"/>
            <w:r w:rsidRPr="00BE6178">
              <w:rPr>
                <w:rFonts w:ascii="Calibri" w:eastAsia="Calibri" w:hAnsi="Calibri" w:cs="Times New Roman"/>
              </w:rPr>
              <w:t>dronem</w:t>
            </w:r>
            <w:proofErr w:type="spellEnd"/>
            <w:r w:rsidRPr="00BE6178">
              <w:rPr>
                <w:rFonts w:ascii="Calibri" w:eastAsia="Calibri" w:hAnsi="Calibri" w:cs="Times New Roman"/>
              </w:rPr>
              <w:t xml:space="preserve"> – jejich programování pomocí nově zakoupeného tabletu a mobilního telefonu, pájení elektrickou pájkou, zapojování s využitím </w:t>
            </w:r>
            <w:proofErr w:type="spellStart"/>
            <w:r w:rsidRPr="00BE6178">
              <w:rPr>
                <w:rFonts w:ascii="Calibri" w:eastAsia="Calibri" w:hAnsi="Calibri" w:cs="Times New Roman"/>
              </w:rPr>
              <w:t>nepájivého</w:t>
            </w:r>
            <w:proofErr w:type="spellEnd"/>
            <w:r w:rsidRPr="00BE6178">
              <w:rPr>
                <w:rFonts w:ascii="Calibri" w:eastAsia="Calibri" w:hAnsi="Calibri" w:cs="Times New Roman"/>
              </w:rPr>
              <w:t xml:space="preserve"> pole, ohýbání a rovnání kovových materiálů, práce s </w:t>
            </w:r>
            <w:proofErr w:type="spellStart"/>
            <w:r w:rsidRPr="00BE6178">
              <w:rPr>
                <w:rFonts w:ascii="Calibri" w:eastAsia="Calibri" w:hAnsi="Calibri" w:cs="Times New Roman"/>
              </w:rPr>
              <w:t>elektropomůckami</w:t>
            </w:r>
            <w:proofErr w:type="spellEnd"/>
            <w:r w:rsidRPr="00BE6178">
              <w:rPr>
                <w:rFonts w:ascii="Calibri" w:eastAsia="Calibri" w:hAnsi="Calibri" w:cs="Times New Roman"/>
              </w:rPr>
              <w:t>, měřidly, práce se stavebnicemi LEGO, ESPRUINO a ARDUINO</w:t>
            </w:r>
          </w:p>
          <w:p w14:paraId="73D8D81D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rPr>
                <w:rFonts w:ascii="Calibri" w:eastAsia="Calibri" w:hAnsi="Calibri" w:cs="Times New Roman"/>
              </w:rPr>
            </w:pPr>
          </w:p>
          <w:p w14:paraId="60E7C8A5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rPr>
                <w:rFonts w:ascii="Calibri" w:eastAsia="Calibri" w:hAnsi="Calibri" w:cs="Times New Roman"/>
                <w:spacing w:val="-4"/>
              </w:rPr>
            </w:pPr>
            <w:r w:rsidRPr="00BE6178">
              <w:rPr>
                <w:rFonts w:ascii="Calibri" w:eastAsia="Calibri" w:hAnsi="Calibri" w:cs="Times New Roman"/>
                <w:spacing w:val="-4"/>
              </w:rPr>
              <w:t xml:space="preserve">Předpokládáme, že výuka bude probíhat cca 4x za měsíc s ohledem na organizaci školního roku, </w:t>
            </w:r>
          </w:p>
          <w:p w14:paraId="37094260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  <w:spacing w:val="-4"/>
              </w:rPr>
            </w:pPr>
            <w:r w:rsidRPr="00BE6178">
              <w:rPr>
                <w:rFonts w:ascii="Calibri" w:eastAsia="Calibri" w:hAnsi="Calibri" w:cs="Times New Roman"/>
                <w:spacing w:val="-4"/>
              </w:rPr>
              <w:t xml:space="preserve">celkem cca 32x za školní rok (cca 20x ve školním roce 2020/2021). Celkem </w:t>
            </w:r>
            <w:r w:rsidRPr="00BE6178">
              <w:rPr>
                <w:rFonts w:ascii="Calibri" w:eastAsia="Calibri" w:hAnsi="Calibri" w:cs="Times New Roman"/>
                <w:b/>
                <w:spacing w:val="-4"/>
              </w:rPr>
              <w:t>84x za projekt</w:t>
            </w:r>
            <w:r w:rsidRPr="00BE6178">
              <w:rPr>
                <w:rFonts w:ascii="Calibri" w:eastAsia="Calibri" w:hAnsi="Calibri" w:cs="Times New Roman"/>
                <w:spacing w:val="-4"/>
              </w:rPr>
              <w:t xml:space="preserve"> v rozsahu </w:t>
            </w:r>
            <w:r w:rsidRPr="00BE6178">
              <w:rPr>
                <w:rFonts w:ascii="Calibri" w:eastAsia="Calibri" w:hAnsi="Calibri" w:cs="Times New Roman"/>
                <w:b/>
                <w:spacing w:val="-4"/>
              </w:rPr>
              <w:t>2 hodiny</w:t>
            </w:r>
            <w:r w:rsidRPr="00BE6178">
              <w:rPr>
                <w:rFonts w:ascii="Calibri" w:eastAsia="Calibri" w:hAnsi="Calibri" w:cs="Times New Roman"/>
                <w:spacing w:val="-4"/>
              </w:rPr>
              <w:t xml:space="preserve">. </w:t>
            </w:r>
          </w:p>
          <w:p w14:paraId="79442DF2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rPr>
                <w:rFonts w:ascii="Calibri" w:eastAsia="Calibri" w:hAnsi="Calibri" w:cs="Times New Roman"/>
              </w:rPr>
            </w:pPr>
          </w:p>
          <w:p w14:paraId="47A38B49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Výuku povede lektor volnočasových aktivit, kterému bude v rámci aktivity vypomáhat asistent.</w:t>
            </w:r>
          </w:p>
          <w:p w14:paraId="6823386C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Výuka bude probíhat v odborné učebně v budově gymnázia.</w:t>
            </w:r>
          </w:p>
          <w:p w14:paraId="2A387D53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</w:rPr>
            </w:pPr>
          </w:p>
        </w:tc>
      </w:tr>
      <w:tr w:rsidR="00BE6178" w:rsidRPr="00BE6178" w14:paraId="77291569" w14:textId="77777777" w:rsidTr="00BE6178">
        <w:trPr>
          <w:trHeight w:val="397"/>
        </w:trPr>
        <w:tc>
          <w:tcPr>
            <w:tcW w:w="9062" w:type="dxa"/>
            <w:shd w:val="clear" w:color="auto" w:fill="BDD6EE"/>
            <w:vAlign w:val="center"/>
          </w:tcPr>
          <w:p w14:paraId="4DA2BC92" w14:textId="77777777" w:rsidR="00BE6178" w:rsidRPr="00BE6178" w:rsidRDefault="00BE6178" w:rsidP="00BE6178">
            <w:pPr>
              <w:spacing w:before="120" w:line="240" w:lineRule="auto"/>
              <w:jc w:val="left"/>
              <w:rPr>
                <w:rFonts w:ascii="Calibri" w:eastAsia="Calibri" w:hAnsi="Calibri" w:cs="Calibri"/>
                <w:b/>
              </w:rPr>
            </w:pPr>
            <w:r w:rsidRPr="00BE6178">
              <w:rPr>
                <w:rFonts w:ascii="Calibri" w:eastAsia="Calibri" w:hAnsi="Calibri" w:cs="Calibri"/>
                <w:b/>
              </w:rPr>
              <w:t xml:space="preserve">Volnočasové aktivity pro žáky SŠ </w:t>
            </w:r>
          </w:p>
        </w:tc>
      </w:tr>
      <w:tr w:rsidR="00BE6178" w:rsidRPr="00BE6178" w14:paraId="475A4F53" w14:textId="77777777" w:rsidTr="00BE6178">
        <w:trPr>
          <w:trHeight w:val="397"/>
        </w:trPr>
        <w:tc>
          <w:tcPr>
            <w:tcW w:w="9062" w:type="dxa"/>
            <w:shd w:val="clear" w:color="auto" w:fill="DEEAF6"/>
            <w:vAlign w:val="center"/>
          </w:tcPr>
          <w:p w14:paraId="7E275E51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  <w:r w:rsidRPr="00BE6178">
              <w:rPr>
                <w:rFonts w:ascii="Calibri" w:eastAsia="Calibri" w:hAnsi="Calibri" w:cs="Calibri"/>
                <w:b/>
              </w:rPr>
              <w:t>Kroužek Elektrikář</w:t>
            </w:r>
          </w:p>
        </w:tc>
      </w:tr>
      <w:tr w:rsidR="00BE6178" w:rsidRPr="00BE6178" w14:paraId="7C97771D" w14:textId="77777777" w:rsidTr="00BE6178">
        <w:tc>
          <w:tcPr>
            <w:tcW w:w="9062" w:type="dxa"/>
            <w:vAlign w:val="center"/>
          </w:tcPr>
          <w:p w14:paraId="6EA1ED67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/>
              </w:rPr>
            </w:pPr>
          </w:p>
          <w:p w14:paraId="551D88D8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Calibri"/>
                <w:spacing w:val="-2"/>
              </w:rPr>
            </w:pPr>
            <w:r w:rsidRPr="00BE6178">
              <w:rPr>
                <w:rFonts w:ascii="Calibri" w:eastAsia="Calibri" w:hAnsi="Calibri" w:cs="Calibri"/>
                <w:spacing w:val="-2"/>
              </w:rPr>
              <w:t xml:space="preserve">Žáci získají znalosti o možnostech využití PC pro tvorbu výkresů, předloh, šablon a 3D modelů, které si prakticky vyzkouší při realizaci projektů. V učebně moderních technologií se více budou seznamovat s řezacím a gravírovacím laserem, 3D tiskárnami, robotickou rukou či měřícím mikroskopem. Budou se učit ovládat a seřizovat tato zařízení. Při práci s elektronickými stavebnicemi se prakticky vyzkouší zapojování, stavbu a činnost různých elektrických obvodů a ověří činnost základních elektronických prvků.  Žáci budou pracovat na nově zakoupených panelech pro tento obor (panely budou zakoupeny z projektu). Budou se učit profesionálně zpracovávat výkresovou dokumentaci pomocí volně dostupného programu </w:t>
            </w:r>
            <w:proofErr w:type="spellStart"/>
            <w:r w:rsidRPr="00BE6178">
              <w:rPr>
                <w:rFonts w:ascii="Calibri" w:eastAsia="Calibri" w:hAnsi="Calibri" w:cs="Calibri"/>
                <w:spacing w:val="-2"/>
              </w:rPr>
              <w:t>ProfiCad</w:t>
            </w:r>
            <w:proofErr w:type="spellEnd"/>
            <w:r w:rsidRPr="00BE6178">
              <w:rPr>
                <w:rFonts w:ascii="Calibri" w:eastAsia="Calibri" w:hAnsi="Calibri" w:cs="Calibri"/>
                <w:spacing w:val="-2"/>
              </w:rPr>
              <w:t xml:space="preserve">, který je k tomuto účelu speciálně určen. </w:t>
            </w:r>
          </w:p>
          <w:p w14:paraId="6917AD31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Calibri"/>
                <w:spacing w:val="4"/>
              </w:rPr>
            </w:pPr>
            <w:r w:rsidRPr="00BE6178">
              <w:rPr>
                <w:rFonts w:ascii="Calibri" w:eastAsia="Calibri" w:hAnsi="Calibri" w:cs="Calibri"/>
                <w:spacing w:val="4"/>
              </w:rPr>
              <w:t xml:space="preserve">Pro výuku je nutné pořídit profesionální tiskárnu uzpůsobenou k tisku výkresů ve formátu A3 </w:t>
            </w:r>
          </w:p>
          <w:p w14:paraId="4C5C3220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Calibri"/>
                <w:spacing w:val="4"/>
              </w:rPr>
            </w:pPr>
            <w:r w:rsidRPr="00BE6178">
              <w:rPr>
                <w:rFonts w:ascii="Calibri" w:eastAsia="Calibri" w:hAnsi="Calibri" w:cs="Calibri"/>
                <w:spacing w:val="4"/>
              </w:rPr>
              <w:t xml:space="preserve">(v projektu je počítáno se zakoupením multifunkčního zařízení pro </w:t>
            </w:r>
            <w:proofErr w:type="spellStart"/>
            <w:r w:rsidRPr="00BE6178">
              <w:rPr>
                <w:rFonts w:ascii="Calibri" w:eastAsia="Calibri" w:hAnsi="Calibri" w:cs="Calibri"/>
                <w:spacing w:val="4"/>
              </w:rPr>
              <w:t>stand</w:t>
            </w:r>
            <w:proofErr w:type="spellEnd"/>
            <w:r w:rsidRPr="00BE6178">
              <w:rPr>
                <w:rFonts w:ascii="Calibri" w:eastAsia="Calibri" w:hAnsi="Calibri" w:cs="Calibri"/>
                <w:spacing w:val="4"/>
              </w:rPr>
              <w:t xml:space="preserve">. využití). </w:t>
            </w:r>
          </w:p>
          <w:p w14:paraId="07FBE319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14:paraId="6543F804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rPr>
                <w:rFonts w:ascii="Calibri" w:eastAsia="Calibri" w:hAnsi="Calibri" w:cs="Times New Roman"/>
                <w:spacing w:val="-2"/>
              </w:rPr>
            </w:pPr>
            <w:r w:rsidRPr="00BE6178">
              <w:rPr>
                <w:rFonts w:ascii="Calibri" w:eastAsia="Calibri" w:hAnsi="Calibri" w:cs="Times New Roman"/>
                <w:spacing w:val="-2"/>
              </w:rPr>
              <w:t xml:space="preserve">Předpokládáme, že výuka bude probíhat cca 4x za měsíc s ohledem na organizaci školního roku, celkem cca 36x za školní rok (cca 20x ve školním roce 2020/2021). Celkem </w:t>
            </w:r>
            <w:r w:rsidRPr="00BE6178">
              <w:rPr>
                <w:rFonts w:ascii="Calibri" w:eastAsia="Calibri" w:hAnsi="Calibri" w:cs="Times New Roman"/>
                <w:b/>
                <w:spacing w:val="-2"/>
              </w:rPr>
              <w:t>92x za projekt</w:t>
            </w:r>
            <w:r w:rsidRPr="00BE6178">
              <w:rPr>
                <w:rFonts w:ascii="Calibri" w:eastAsia="Calibri" w:hAnsi="Calibri" w:cs="Times New Roman"/>
                <w:spacing w:val="-2"/>
              </w:rPr>
              <w:t xml:space="preserve"> v rozsahu </w:t>
            </w:r>
            <w:r w:rsidRPr="00BE6178">
              <w:rPr>
                <w:rFonts w:ascii="Calibri" w:eastAsia="Calibri" w:hAnsi="Calibri" w:cs="Times New Roman"/>
                <w:b/>
                <w:spacing w:val="-2"/>
              </w:rPr>
              <w:t>2 hodiny</w:t>
            </w:r>
            <w:r w:rsidRPr="00BE6178">
              <w:rPr>
                <w:rFonts w:ascii="Calibri" w:eastAsia="Calibri" w:hAnsi="Calibri" w:cs="Times New Roman"/>
                <w:spacing w:val="-2"/>
              </w:rPr>
              <w:t>.</w:t>
            </w:r>
          </w:p>
          <w:p w14:paraId="7B8EABA8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</w:p>
          <w:p w14:paraId="2B5C560D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Výuku povede lektor volnočasových aktivit.</w:t>
            </w:r>
          </w:p>
          <w:p w14:paraId="105DFAAE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Výuka bude probíhat na odborném pracovišti oboru elektrikář v budově SOŠ.</w:t>
            </w:r>
          </w:p>
          <w:p w14:paraId="0066A368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</w:rPr>
            </w:pPr>
          </w:p>
        </w:tc>
      </w:tr>
      <w:tr w:rsidR="00BE6178" w:rsidRPr="00BE6178" w14:paraId="7028926B" w14:textId="77777777" w:rsidTr="00BE6178">
        <w:trPr>
          <w:trHeight w:val="397"/>
        </w:trPr>
        <w:tc>
          <w:tcPr>
            <w:tcW w:w="9062" w:type="dxa"/>
            <w:shd w:val="clear" w:color="auto" w:fill="DEEAF6"/>
            <w:vAlign w:val="center"/>
          </w:tcPr>
          <w:p w14:paraId="59C1856D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  <w:r w:rsidRPr="00BE6178">
              <w:rPr>
                <w:rFonts w:ascii="Calibri" w:eastAsia="Calibri" w:hAnsi="Calibri" w:cs="Calibri"/>
                <w:b/>
              </w:rPr>
              <w:t>Kroužek Instalatér</w:t>
            </w:r>
          </w:p>
        </w:tc>
      </w:tr>
      <w:tr w:rsidR="00BE6178" w:rsidRPr="00BE6178" w14:paraId="7ABF291C" w14:textId="77777777" w:rsidTr="00BE6178">
        <w:tc>
          <w:tcPr>
            <w:tcW w:w="9062" w:type="dxa"/>
            <w:vAlign w:val="center"/>
          </w:tcPr>
          <w:p w14:paraId="5F85FB52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/>
              </w:rPr>
            </w:pPr>
          </w:p>
          <w:p w14:paraId="32075AB9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Calibri"/>
              </w:rPr>
              <w:t>Hlavní náplní kroužku bude</w:t>
            </w:r>
            <w:r w:rsidRPr="00BE6178">
              <w:rPr>
                <w:rFonts w:ascii="Calibri" w:eastAsia="Calibri" w:hAnsi="Calibri" w:cs="Times New Roman"/>
              </w:rPr>
              <w:t xml:space="preserve"> rozvoj a prohloubení učiva ve vytápění a to především v oblasti znalosti základních pojmů a všeobecných znalostech o vytápění. </w:t>
            </w:r>
          </w:p>
          <w:p w14:paraId="5F302E31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Z projektu budou zakoupeny panely pro výuku, jejich součástí bude kotel, tepelné čerpadlo a další zařízení, které bude využito nejen pro výuku volnočasových aktivit. </w:t>
            </w:r>
          </w:p>
          <w:p w14:paraId="5668F679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Další náplní kroužku bude prohloubení znalostí včetně praktických příkladů v oblasti otopných soustav a to teplovodních, s nuceným a přirozeným oběhem vody, soustav velkoplošných, horkovodních parních a teplovzdušných. Budeme se zabývat jednotlivými částmi otopných soustav – </w:t>
            </w:r>
            <w:proofErr w:type="spellStart"/>
            <w:r w:rsidRPr="00BE6178">
              <w:rPr>
                <w:rFonts w:ascii="Calibri" w:eastAsia="Calibri" w:hAnsi="Calibri" w:cs="Times New Roman"/>
              </w:rPr>
              <w:t>elektrotopidla</w:t>
            </w:r>
            <w:proofErr w:type="spellEnd"/>
            <w:r w:rsidRPr="00BE6178">
              <w:rPr>
                <w:rFonts w:ascii="Calibri" w:eastAsia="Calibri" w:hAnsi="Calibri" w:cs="Times New Roman"/>
              </w:rPr>
              <w:t>, kotle, výměníky, potrubí a tvarovky.</w:t>
            </w:r>
          </w:p>
          <w:p w14:paraId="13C476A5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14:paraId="730866FD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rPr>
                <w:rFonts w:ascii="Calibri" w:eastAsia="Calibri" w:hAnsi="Calibri" w:cs="Times New Roman"/>
                <w:spacing w:val="-4"/>
              </w:rPr>
            </w:pPr>
            <w:r w:rsidRPr="00BE6178">
              <w:rPr>
                <w:rFonts w:ascii="Calibri" w:eastAsia="Calibri" w:hAnsi="Calibri" w:cs="Times New Roman"/>
                <w:spacing w:val="-4"/>
              </w:rPr>
              <w:t xml:space="preserve">Předpokládáme, že výuka bude probíhat cca 4x za měsíc s ohledem na organizaci školního roku, celkem cca 36x za školní rok (cca 20x ve školním roce 2020/2021). Celkem </w:t>
            </w:r>
            <w:r w:rsidRPr="00BE6178">
              <w:rPr>
                <w:rFonts w:ascii="Calibri" w:eastAsia="Calibri" w:hAnsi="Calibri" w:cs="Times New Roman"/>
                <w:b/>
                <w:spacing w:val="-4"/>
              </w:rPr>
              <w:t>92x za projekt</w:t>
            </w:r>
            <w:r w:rsidRPr="00BE6178">
              <w:rPr>
                <w:rFonts w:ascii="Calibri" w:eastAsia="Calibri" w:hAnsi="Calibri" w:cs="Times New Roman"/>
                <w:spacing w:val="-4"/>
              </w:rPr>
              <w:t xml:space="preserve"> v rozsahu </w:t>
            </w:r>
            <w:r w:rsidRPr="00BE6178">
              <w:rPr>
                <w:rFonts w:ascii="Calibri" w:eastAsia="Calibri" w:hAnsi="Calibri" w:cs="Times New Roman"/>
                <w:b/>
                <w:spacing w:val="-4"/>
              </w:rPr>
              <w:t>2 hodiny</w:t>
            </w:r>
            <w:r w:rsidRPr="00BE6178">
              <w:rPr>
                <w:rFonts w:ascii="Calibri" w:eastAsia="Calibri" w:hAnsi="Calibri" w:cs="Times New Roman"/>
                <w:spacing w:val="-4"/>
              </w:rPr>
              <w:t>.</w:t>
            </w:r>
          </w:p>
          <w:p w14:paraId="2463E9F4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jc w:val="left"/>
              <w:rPr>
                <w:rFonts w:ascii="Calibri" w:eastAsia="Calibri" w:hAnsi="Calibri" w:cs="Times New Roman"/>
              </w:rPr>
            </w:pPr>
          </w:p>
          <w:p w14:paraId="2812FACD" w14:textId="77777777" w:rsidR="00BE6178" w:rsidRPr="00BE6178" w:rsidRDefault="00BE6178" w:rsidP="00BE6178">
            <w:pPr>
              <w:tabs>
                <w:tab w:val="left" w:pos="2268"/>
              </w:tabs>
              <w:spacing w:after="0" w:line="252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Výuku povede lektor volnočasových aktivit.</w:t>
            </w:r>
          </w:p>
          <w:p w14:paraId="7B2C570C" w14:textId="77777777" w:rsidR="00BE6178" w:rsidRPr="00BE6178" w:rsidRDefault="00BE6178" w:rsidP="00BE6178">
            <w:pPr>
              <w:tabs>
                <w:tab w:val="left" w:pos="2268"/>
              </w:tabs>
              <w:spacing w:after="0" w:line="252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Výuka bude probíhat na odborném pracovišti oboru instalatér v budově SOŠ.</w:t>
            </w:r>
          </w:p>
          <w:p w14:paraId="6F14599F" w14:textId="77777777" w:rsidR="00BE6178" w:rsidRPr="00BE6178" w:rsidRDefault="00BE6178" w:rsidP="00BE6178">
            <w:pPr>
              <w:tabs>
                <w:tab w:val="left" w:pos="2268"/>
              </w:tabs>
              <w:spacing w:after="0" w:line="252" w:lineRule="auto"/>
              <w:jc w:val="left"/>
              <w:rPr>
                <w:rFonts w:eastAsia="Calibri" w:cs="Arial"/>
                <w:bCs/>
                <w:i/>
                <w:sz w:val="20"/>
                <w:szCs w:val="20"/>
              </w:rPr>
            </w:pPr>
          </w:p>
        </w:tc>
      </w:tr>
      <w:tr w:rsidR="00BE6178" w:rsidRPr="00BE6178" w14:paraId="1702C58A" w14:textId="77777777" w:rsidTr="00BE6178">
        <w:trPr>
          <w:trHeight w:val="397"/>
        </w:trPr>
        <w:tc>
          <w:tcPr>
            <w:tcW w:w="9062" w:type="dxa"/>
            <w:shd w:val="clear" w:color="auto" w:fill="DEEAF6"/>
            <w:vAlign w:val="center"/>
          </w:tcPr>
          <w:p w14:paraId="12991D39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  <w:r w:rsidRPr="00BE6178">
              <w:rPr>
                <w:rFonts w:ascii="Calibri" w:eastAsia="Calibri" w:hAnsi="Calibri" w:cs="Calibri"/>
                <w:b/>
              </w:rPr>
              <w:lastRenderedPageBreak/>
              <w:t>Kroužek Technické kreslení</w:t>
            </w:r>
          </w:p>
        </w:tc>
      </w:tr>
      <w:tr w:rsidR="00BE6178" w:rsidRPr="00BE6178" w14:paraId="6BE3CC2B" w14:textId="77777777" w:rsidTr="00BE6178">
        <w:tc>
          <w:tcPr>
            <w:tcW w:w="9062" w:type="dxa"/>
            <w:vAlign w:val="center"/>
          </w:tcPr>
          <w:p w14:paraId="6060EA97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1148A30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Hlavní náplní kroužku je kreslení v CAD systému, kreslení jednoduchých strojních součástí. </w:t>
            </w:r>
          </w:p>
          <w:p w14:paraId="0C05F310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B4A52F3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  <w:u w:val="single"/>
              </w:rPr>
              <w:t>Tvorba modelu</w:t>
            </w:r>
            <w:r w:rsidRPr="00BE6178">
              <w:rPr>
                <w:rFonts w:ascii="Calibri" w:eastAsia="Calibri" w:hAnsi="Calibri" w:cs="Times New Roman"/>
              </w:rPr>
              <w:t xml:space="preserve"> – žáci jsou seznámeni s kreslícím programem </w:t>
            </w:r>
            <w:proofErr w:type="spellStart"/>
            <w:r w:rsidRPr="00BE6178">
              <w:rPr>
                <w:rFonts w:ascii="Calibri" w:eastAsia="Calibri" w:hAnsi="Calibri" w:cs="Times New Roman"/>
              </w:rPr>
              <w:t>SolidWorks</w:t>
            </w:r>
            <w:proofErr w:type="spellEnd"/>
            <w:r w:rsidRPr="00BE6178">
              <w:rPr>
                <w:rFonts w:ascii="Calibri" w:eastAsia="Calibri" w:hAnsi="Calibri" w:cs="Times New Roman"/>
              </w:rPr>
              <w:t xml:space="preserve">. Postupně si ověřují funkčnost jednotlivých prvků pro tvorbu modelu součásti, využívají ikony – skica, načrtnout a provádějí výběr pracovní roviny. Učí se kreslit jednoduché geometrické tvary - pomocí ikon nový dokument, prvky základu; přidáním prvků tvoří výstupky, odebráním prohlubně a osazení. </w:t>
            </w:r>
          </w:p>
          <w:p w14:paraId="4D5D2B13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  <w:u w:val="single"/>
              </w:rPr>
              <w:t>Tvorba výkresu</w:t>
            </w:r>
            <w:r w:rsidRPr="00BE6178">
              <w:rPr>
                <w:rFonts w:ascii="Calibri" w:eastAsia="Calibri" w:hAnsi="Calibri" w:cs="Times New Roman"/>
              </w:rPr>
              <w:t xml:space="preserve"> – žáci z modelu součásti tvoří výkresovou dokumentaci. Učí se dodržovat zásady technického zobrazování dle ČSN. Volí správně druhy čar, měřítko, opracování, umístění kót, velikost písma. Vypisují a vkládají popisové pole.</w:t>
            </w:r>
          </w:p>
          <w:p w14:paraId="0A4A648D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  <w:u w:val="single"/>
              </w:rPr>
              <w:t>Kreslení jednoduchých strojních součástí</w:t>
            </w:r>
            <w:r w:rsidRPr="00BE6178">
              <w:rPr>
                <w:rFonts w:ascii="Calibri" w:eastAsia="Calibri" w:hAnsi="Calibri" w:cs="Times New Roman"/>
              </w:rPr>
              <w:t xml:space="preserve"> – žáci kreslí jednoduché rotační i nerotační součásti v počtu pohledů potřebných pro výrobu.</w:t>
            </w:r>
          </w:p>
          <w:p w14:paraId="6300373C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  <w:u w:val="single"/>
              </w:rPr>
              <w:t>Projektové práce</w:t>
            </w:r>
            <w:r w:rsidRPr="00BE6178">
              <w:rPr>
                <w:rFonts w:ascii="Calibri" w:eastAsia="Calibri" w:hAnsi="Calibri" w:cs="Times New Roman"/>
              </w:rPr>
              <w:t xml:space="preserve"> – žáci kreslí modely strojních součástí, postupně z modelů tvoří výkresy dle vybraných žákovských projektů. Tvoří detailní výkresy i výkresy sestavení.         </w:t>
            </w:r>
          </w:p>
          <w:p w14:paraId="1A53D39D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  </w:t>
            </w:r>
          </w:p>
          <w:p w14:paraId="1CE9E735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rPr>
                <w:rFonts w:ascii="Calibri" w:eastAsia="Calibri" w:hAnsi="Calibri" w:cs="Times New Roman"/>
                <w:spacing w:val="-4"/>
              </w:rPr>
            </w:pPr>
            <w:r w:rsidRPr="00BE6178">
              <w:rPr>
                <w:rFonts w:ascii="Calibri" w:eastAsia="Calibri" w:hAnsi="Calibri" w:cs="Times New Roman"/>
                <w:spacing w:val="-4"/>
              </w:rPr>
              <w:t xml:space="preserve">Předpokládáme, že výuka bude probíhat cca 4x za měsíc s ohledem na organizaci školního roku, celkem cca 36x za školní rok (cca 20x ve školním roce 2020/2021). Celkem </w:t>
            </w:r>
            <w:r w:rsidRPr="00BE6178">
              <w:rPr>
                <w:rFonts w:ascii="Calibri" w:eastAsia="Calibri" w:hAnsi="Calibri" w:cs="Times New Roman"/>
                <w:b/>
                <w:spacing w:val="-4"/>
              </w:rPr>
              <w:t>92x za projekt</w:t>
            </w:r>
            <w:r w:rsidRPr="00BE6178">
              <w:rPr>
                <w:rFonts w:ascii="Calibri" w:eastAsia="Calibri" w:hAnsi="Calibri" w:cs="Times New Roman"/>
                <w:spacing w:val="-4"/>
              </w:rPr>
              <w:t xml:space="preserve"> v rozsahu </w:t>
            </w:r>
            <w:r w:rsidRPr="00BE6178">
              <w:rPr>
                <w:rFonts w:ascii="Calibri" w:eastAsia="Calibri" w:hAnsi="Calibri" w:cs="Times New Roman"/>
                <w:b/>
                <w:spacing w:val="-4"/>
              </w:rPr>
              <w:t>2 hodiny</w:t>
            </w:r>
            <w:r w:rsidRPr="00BE6178">
              <w:rPr>
                <w:rFonts w:ascii="Calibri" w:eastAsia="Calibri" w:hAnsi="Calibri" w:cs="Times New Roman"/>
                <w:spacing w:val="-4"/>
              </w:rPr>
              <w:t>.</w:t>
            </w:r>
          </w:p>
          <w:p w14:paraId="5457A66F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rPr>
                <w:rFonts w:ascii="Calibri" w:eastAsia="Calibri" w:hAnsi="Calibri" w:cs="Times New Roman"/>
              </w:rPr>
            </w:pPr>
          </w:p>
          <w:p w14:paraId="4198C36C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Výuku povede lektor volnočasových aktivit.</w:t>
            </w:r>
          </w:p>
          <w:p w14:paraId="1C8DCA92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Výuka bude probíhat v odborné učebně v budově SOŠ.</w:t>
            </w:r>
          </w:p>
          <w:p w14:paraId="06A10FB2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</w:rPr>
            </w:pPr>
          </w:p>
        </w:tc>
      </w:tr>
      <w:tr w:rsidR="00BE6178" w:rsidRPr="00BE6178" w14:paraId="6ADE7061" w14:textId="77777777" w:rsidTr="00BE6178">
        <w:trPr>
          <w:trHeight w:val="397"/>
        </w:trPr>
        <w:tc>
          <w:tcPr>
            <w:tcW w:w="9062" w:type="dxa"/>
            <w:shd w:val="clear" w:color="auto" w:fill="DEEAF6"/>
            <w:vAlign w:val="center"/>
          </w:tcPr>
          <w:p w14:paraId="1D1C89C8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  <w:r w:rsidRPr="00BE6178">
              <w:rPr>
                <w:rFonts w:ascii="Calibri" w:eastAsia="Calibri" w:hAnsi="Calibri" w:cs="Calibri"/>
                <w:b/>
              </w:rPr>
              <w:t>Kroužek CNC obrábění</w:t>
            </w:r>
          </w:p>
        </w:tc>
      </w:tr>
      <w:tr w:rsidR="00BE6178" w:rsidRPr="00BE6178" w14:paraId="2359927C" w14:textId="77777777" w:rsidTr="00BE6178">
        <w:tc>
          <w:tcPr>
            <w:tcW w:w="9062" w:type="dxa"/>
            <w:vAlign w:val="center"/>
          </w:tcPr>
          <w:p w14:paraId="728A3850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9F57AA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E6178">
              <w:rPr>
                <w:rFonts w:ascii="Calibri" w:eastAsia="Calibri" w:hAnsi="Calibri" w:cs="Calibri"/>
              </w:rPr>
              <w:t xml:space="preserve">Hlavní náplní kroužku bude rozšíření znalosti v programování a obsluze CNC strojů. Budou zpracovávat žákovské projekty v programu </w:t>
            </w:r>
            <w:proofErr w:type="spellStart"/>
            <w:r w:rsidRPr="00BE6178">
              <w:rPr>
                <w:rFonts w:ascii="Calibri" w:eastAsia="Calibri" w:hAnsi="Calibri" w:cs="Calibri"/>
              </w:rPr>
              <w:t>Heidenhain</w:t>
            </w:r>
            <w:proofErr w:type="spellEnd"/>
            <w:r w:rsidRPr="00BE6178">
              <w:rPr>
                <w:rFonts w:ascii="Calibri" w:eastAsia="Calibri" w:hAnsi="Calibri" w:cs="Calibri"/>
              </w:rPr>
              <w:t xml:space="preserve"> iTNC620 a </w:t>
            </w:r>
            <w:proofErr w:type="spellStart"/>
            <w:r w:rsidRPr="00BE6178">
              <w:rPr>
                <w:rFonts w:ascii="Calibri" w:eastAsia="Calibri" w:hAnsi="Calibri" w:cs="Calibri"/>
              </w:rPr>
              <w:t>Fanuc</w:t>
            </w:r>
            <w:proofErr w:type="spellEnd"/>
            <w:r w:rsidRPr="00BE6178">
              <w:rPr>
                <w:rFonts w:ascii="Calibri" w:eastAsia="Calibri" w:hAnsi="Calibri" w:cs="Calibri"/>
              </w:rPr>
              <w:t xml:space="preserve">, použijí nově zakoupený blokový materiál, </w:t>
            </w:r>
            <w:proofErr w:type="spellStart"/>
            <w:r w:rsidRPr="00BE6178">
              <w:rPr>
                <w:rFonts w:ascii="Calibri" w:eastAsia="Calibri" w:hAnsi="Calibri" w:cs="Calibri"/>
              </w:rPr>
              <w:t>srážečku</w:t>
            </w:r>
            <w:proofErr w:type="spellEnd"/>
            <w:r w:rsidRPr="00BE6178">
              <w:rPr>
                <w:rFonts w:ascii="Calibri" w:eastAsia="Calibri" w:hAnsi="Calibri" w:cs="Calibri"/>
              </w:rPr>
              <w:t xml:space="preserve"> hran, </w:t>
            </w:r>
            <w:proofErr w:type="spellStart"/>
            <w:r w:rsidRPr="00BE6178">
              <w:rPr>
                <w:rFonts w:ascii="Calibri" w:eastAsia="Calibri" w:hAnsi="Calibri" w:cs="Calibri"/>
              </w:rPr>
              <w:t>Space</w:t>
            </w:r>
            <w:proofErr w:type="spellEnd"/>
            <w:r w:rsidRPr="00BE6178">
              <w:rPr>
                <w:rFonts w:ascii="Calibri" w:eastAsia="Calibri" w:hAnsi="Calibri" w:cs="Calibri"/>
              </w:rPr>
              <w:t xml:space="preserve"> Mouse </w:t>
            </w:r>
            <w:proofErr w:type="spellStart"/>
            <w:r w:rsidRPr="00BE6178">
              <w:rPr>
                <w:rFonts w:ascii="Calibri" w:eastAsia="Calibri" w:hAnsi="Calibri" w:cs="Calibri"/>
              </w:rPr>
              <w:t>Enterprise</w:t>
            </w:r>
            <w:proofErr w:type="spellEnd"/>
            <w:r w:rsidRPr="00BE617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E6178">
              <w:rPr>
                <w:rFonts w:ascii="Calibri" w:eastAsia="Calibri" w:hAnsi="Calibri" w:cs="Calibri"/>
              </w:rPr>
              <w:t>Kit</w:t>
            </w:r>
            <w:proofErr w:type="spellEnd"/>
            <w:r w:rsidRPr="00BE6178">
              <w:rPr>
                <w:rFonts w:ascii="Calibri" w:eastAsia="Calibri" w:hAnsi="Calibri" w:cs="Calibri"/>
              </w:rPr>
              <w:t xml:space="preserve"> pomocí níž vytvářejí programy a 3D modely. </w:t>
            </w:r>
          </w:p>
          <w:p w14:paraId="6AF2DF4F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E6178">
              <w:rPr>
                <w:rFonts w:ascii="Calibri" w:eastAsia="Calibri" w:hAnsi="Calibri" w:cs="Calibri"/>
              </w:rPr>
              <w:t xml:space="preserve">Pro realizaci budou dále zakoupeny provzdušňovací pumpy, přímou brusku, plátky a mobilní pracovní stoly, díky nimž se zkvalitní práce na pracovišti pro jednotlivé žáky. </w:t>
            </w:r>
          </w:p>
          <w:p w14:paraId="026DCFA4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BE6178">
              <w:rPr>
                <w:rFonts w:ascii="Calibri" w:eastAsia="Calibri" w:hAnsi="Calibri" w:cs="Calibri"/>
              </w:rPr>
              <w:t>Tyto stoly budou využívány i pro realizaci jiných projektových aktivit. Pro výuku bude dále využíván výukový portál HIT, zakoupeny budou licence a učebnice.</w:t>
            </w:r>
          </w:p>
          <w:p w14:paraId="49C37675" w14:textId="77777777" w:rsidR="00BE6178" w:rsidRPr="00BE6178" w:rsidRDefault="00BE6178" w:rsidP="00BE6178">
            <w:pPr>
              <w:tabs>
                <w:tab w:val="left" w:pos="2268"/>
              </w:tabs>
              <w:spacing w:after="0" w:line="252" w:lineRule="auto"/>
              <w:jc w:val="left"/>
              <w:rPr>
                <w:rFonts w:ascii="Calibri" w:eastAsia="Calibri" w:hAnsi="Calibri" w:cs="Times New Roman"/>
                <w:b/>
              </w:rPr>
            </w:pPr>
          </w:p>
          <w:p w14:paraId="6AA442F7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rPr>
                <w:rFonts w:ascii="Calibri" w:eastAsia="Calibri" w:hAnsi="Calibri" w:cs="Times New Roman"/>
                <w:spacing w:val="-4"/>
              </w:rPr>
            </w:pPr>
            <w:r w:rsidRPr="00BE6178">
              <w:rPr>
                <w:rFonts w:ascii="Calibri" w:eastAsia="Calibri" w:hAnsi="Calibri" w:cs="Times New Roman"/>
                <w:spacing w:val="-4"/>
              </w:rPr>
              <w:t xml:space="preserve">Předpokládáme, že výuka bude probíhat cca 4x za měsíc s ohledem na organizaci školního roku, celkem cca 36x za školní rok (cca 20x ve školním roce 2020/2021). Celkem </w:t>
            </w:r>
            <w:r w:rsidRPr="00BE6178">
              <w:rPr>
                <w:rFonts w:ascii="Calibri" w:eastAsia="Calibri" w:hAnsi="Calibri" w:cs="Times New Roman"/>
                <w:b/>
                <w:spacing w:val="-4"/>
              </w:rPr>
              <w:t>92x za projekt</w:t>
            </w:r>
            <w:r w:rsidRPr="00BE6178">
              <w:rPr>
                <w:rFonts w:ascii="Calibri" w:eastAsia="Calibri" w:hAnsi="Calibri" w:cs="Times New Roman"/>
                <w:spacing w:val="-4"/>
              </w:rPr>
              <w:t xml:space="preserve"> v rozsahu </w:t>
            </w:r>
            <w:r w:rsidRPr="00BE6178">
              <w:rPr>
                <w:rFonts w:ascii="Calibri" w:eastAsia="Calibri" w:hAnsi="Calibri" w:cs="Times New Roman"/>
                <w:b/>
                <w:spacing w:val="-4"/>
              </w:rPr>
              <w:t>2 hodiny</w:t>
            </w:r>
            <w:r w:rsidRPr="00BE6178">
              <w:rPr>
                <w:rFonts w:ascii="Calibri" w:eastAsia="Calibri" w:hAnsi="Calibri" w:cs="Times New Roman"/>
                <w:spacing w:val="-4"/>
              </w:rPr>
              <w:t>.</w:t>
            </w:r>
          </w:p>
          <w:p w14:paraId="3AA9F41E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jc w:val="left"/>
              <w:rPr>
                <w:rFonts w:ascii="Calibri" w:eastAsia="Calibri" w:hAnsi="Calibri" w:cs="Times New Roman"/>
              </w:rPr>
            </w:pPr>
          </w:p>
          <w:p w14:paraId="2506FC71" w14:textId="77777777" w:rsidR="00BE6178" w:rsidRPr="00BE6178" w:rsidRDefault="00BE6178" w:rsidP="00BE6178">
            <w:pPr>
              <w:tabs>
                <w:tab w:val="left" w:pos="2268"/>
              </w:tabs>
              <w:spacing w:after="0" w:line="252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Výuku povede lektor volnočasových aktivit.</w:t>
            </w:r>
          </w:p>
          <w:p w14:paraId="180F30DA" w14:textId="77777777" w:rsidR="00BE6178" w:rsidRPr="00BE6178" w:rsidRDefault="00BE6178" w:rsidP="00BE6178">
            <w:pPr>
              <w:tabs>
                <w:tab w:val="left" w:pos="2268"/>
              </w:tabs>
              <w:spacing w:after="0" w:line="252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Výuka bude probíhat na odborném pracovišti CNC v budově SOŠ.</w:t>
            </w:r>
          </w:p>
          <w:p w14:paraId="19D1DEB5" w14:textId="77777777" w:rsidR="00BE6178" w:rsidRPr="00BE6178" w:rsidRDefault="00BE6178" w:rsidP="00BE6178">
            <w:pPr>
              <w:tabs>
                <w:tab w:val="left" w:pos="2268"/>
              </w:tabs>
              <w:spacing w:after="0" w:line="252" w:lineRule="auto"/>
              <w:jc w:val="left"/>
              <w:rPr>
                <w:rFonts w:eastAsia="Calibri" w:cs="Arial"/>
                <w:bCs/>
                <w:i/>
                <w:sz w:val="20"/>
                <w:szCs w:val="20"/>
              </w:rPr>
            </w:pPr>
          </w:p>
        </w:tc>
      </w:tr>
      <w:tr w:rsidR="00BE6178" w:rsidRPr="00BE6178" w14:paraId="6A4BB059" w14:textId="77777777" w:rsidTr="00BE6178">
        <w:trPr>
          <w:trHeight w:val="397"/>
        </w:trPr>
        <w:tc>
          <w:tcPr>
            <w:tcW w:w="9062" w:type="dxa"/>
            <w:shd w:val="clear" w:color="auto" w:fill="DEEAF6"/>
            <w:vAlign w:val="center"/>
          </w:tcPr>
          <w:p w14:paraId="3E555286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  <w:r w:rsidRPr="00BE6178">
              <w:rPr>
                <w:rFonts w:ascii="Calibri" w:eastAsia="Calibri" w:hAnsi="Calibri" w:cs="Calibri"/>
                <w:b/>
              </w:rPr>
              <w:t>Kroužek Obrábění na konvenčních strojích</w:t>
            </w:r>
          </w:p>
        </w:tc>
      </w:tr>
      <w:tr w:rsidR="00BE6178" w:rsidRPr="00BE6178" w14:paraId="2E0A7373" w14:textId="77777777" w:rsidTr="00BE6178">
        <w:tc>
          <w:tcPr>
            <w:tcW w:w="9062" w:type="dxa"/>
            <w:vAlign w:val="center"/>
          </w:tcPr>
          <w:p w14:paraId="74B94615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2C28839" w14:textId="77777777" w:rsidR="00BE6178" w:rsidRPr="00BE6178" w:rsidRDefault="00BE6178" w:rsidP="00BE61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6178">
              <w:rPr>
                <w:rFonts w:ascii="Calibri" w:eastAsia="Calibri" w:hAnsi="Calibri" w:cs="Times New Roman"/>
              </w:rPr>
              <w:t>H</w:t>
            </w:r>
            <w:r w:rsidRPr="00BE6178">
              <w:rPr>
                <w:rFonts w:ascii="Calibri" w:eastAsia="Calibri" w:hAnsi="Calibri" w:cs="Calibri"/>
              </w:rPr>
              <w:t xml:space="preserve">lavní náplní kroužku bude rozšíření znalostí a dovedností v obrábění na konvenčních strojích, </w:t>
            </w:r>
            <w:r w:rsidRPr="00BE6178">
              <w:rPr>
                <w:rFonts w:ascii="Calibri" w:eastAsia="Times New Roman" w:hAnsi="Calibri" w:cs="Calibri"/>
              </w:rPr>
              <w:t xml:space="preserve">práce na soustruhu. Žáci si nejdříve osvojí základní práce při ručním zpracování kovu. Budou se </w:t>
            </w:r>
            <w:r w:rsidRPr="00BE6178">
              <w:rPr>
                <w:rFonts w:ascii="Calibri" w:eastAsia="Times New Roman" w:hAnsi="Calibri" w:cs="Calibri"/>
              </w:rPr>
              <w:lastRenderedPageBreak/>
              <w:t>zdokonalovat v nastavení řezných podmínek u soustružení, naučí se vybírat vhodné nástroje, používat moderní vybavení, aplikovat své vědomosti v praxi, při své práci dokázat diskutovat o problémech a navrhovat jejich řešení.</w:t>
            </w:r>
          </w:p>
          <w:p w14:paraId="7BF09818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807C30F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jc w:val="left"/>
              <w:rPr>
                <w:rFonts w:ascii="Calibri" w:eastAsia="Calibri" w:hAnsi="Calibri" w:cs="Times New Roman"/>
                <w:spacing w:val="-4"/>
              </w:rPr>
            </w:pPr>
            <w:r w:rsidRPr="00BE6178">
              <w:rPr>
                <w:rFonts w:ascii="Calibri" w:eastAsia="Calibri" w:hAnsi="Calibri" w:cs="Times New Roman"/>
                <w:spacing w:val="-4"/>
              </w:rPr>
              <w:t xml:space="preserve">Předpokládáme, že výuka bude probíhat cca 4x za měsíc s ohledem na organizaci školního roku, celkem cca 36x za školní rok (cca 20x ve školním roce 2020/2021). Celkem </w:t>
            </w:r>
            <w:r w:rsidRPr="00BE6178">
              <w:rPr>
                <w:rFonts w:ascii="Calibri" w:eastAsia="Calibri" w:hAnsi="Calibri" w:cs="Times New Roman"/>
                <w:b/>
                <w:spacing w:val="-4"/>
              </w:rPr>
              <w:t>92x za projekt</w:t>
            </w:r>
            <w:r w:rsidRPr="00BE6178">
              <w:rPr>
                <w:rFonts w:ascii="Calibri" w:eastAsia="Calibri" w:hAnsi="Calibri" w:cs="Times New Roman"/>
                <w:spacing w:val="-4"/>
              </w:rPr>
              <w:t xml:space="preserve"> v rozsahu </w:t>
            </w:r>
            <w:r w:rsidRPr="00BE6178">
              <w:rPr>
                <w:rFonts w:ascii="Calibri" w:eastAsia="Calibri" w:hAnsi="Calibri" w:cs="Times New Roman"/>
                <w:b/>
                <w:spacing w:val="-4"/>
              </w:rPr>
              <w:t>2 hodiny</w:t>
            </w:r>
            <w:r w:rsidRPr="00BE6178">
              <w:rPr>
                <w:rFonts w:ascii="Calibri" w:eastAsia="Calibri" w:hAnsi="Calibri" w:cs="Times New Roman"/>
                <w:spacing w:val="-4"/>
              </w:rPr>
              <w:t>.</w:t>
            </w:r>
          </w:p>
          <w:p w14:paraId="3CD30E69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rPr>
                <w:rFonts w:ascii="Calibri" w:eastAsia="Calibri" w:hAnsi="Calibri" w:cs="Times New Roman"/>
              </w:rPr>
            </w:pPr>
          </w:p>
          <w:p w14:paraId="07DCA492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Výuku povede lektor volnočasových aktivit.</w:t>
            </w:r>
          </w:p>
          <w:p w14:paraId="36A22106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Výuka bude probíhat na odborném pracovišti v budově SOŠ.</w:t>
            </w:r>
          </w:p>
          <w:p w14:paraId="04D9AE90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</w:rPr>
            </w:pPr>
          </w:p>
        </w:tc>
      </w:tr>
      <w:tr w:rsidR="00BE6178" w:rsidRPr="00BE6178" w14:paraId="14B05D91" w14:textId="77777777" w:rsidTr="00BE6178">
        <w:trPr>
          <w:trHeight w:val="397"/>
        </w:trPr>
        <w:tc>
          <w:tcPr>
            <w:tcW w:w="9062" w:type="dxa"/>
            <w:shd w:val="clear" w:color="auto" w:fill="DEEAF6"/>
            <w:vAlign w:val="center"/>
          </w:tcPr>
          <w:p w14:paraId="61FBD1E6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  <w:r w:rsidRPr="00BE6178">
              <w:rPr>
                <w:rFonts w:ascii="Calibri" w:eastAsia="Calibri" w:hAnsi="Calibri" w:cs="Calibri"/>
                <w:b/>
              </w:rPr>
              <w:lastRenderedPageBreak/>
              <w:t>Technický kroužek</w:t>
            </w:r>
          </w:p>
        </w:tc>
      </w:tr>
      <w:tr w:rsidR="00BE6178" w:rsidRPr="00BE6178" w14:paraId="2A05FC02" w14:textId="77777777" w:rsidTr="00BE6178">
        <w:tc>
          <w:tcPr>
            <w:tcW w:w="9062" w:type="dxa"/>
            <w:vAlign w:val="center"/>
          </w:tcPr>
          <w:p w14:paraId="4D024490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</w:p>
          <w:p w14:paraId="6B0D2DB0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Hlavní náplň:</w:t>
            </w:r>
          </w:p>
          <w:p w14:paraId="739EAFEC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  <w:u w:val="single"/>
              </w:rPr>
              <w:t>Projektové práce</w:t>
            </w:r>
            <w:r w:rsidRPr="00BE6178">
              <w:rPr>
                <w:rFonts w:ascii="Calibri" w:eastAsia="Calibri" w:hAnsi="Calibri" w:cs="Times New Roman"/>
              </w:rPr>
              <w:t xml:space="preserve"> - žáci jsou seznámeni se základními informacemi, strukturou, výběrem, rozdělením témat projektových prací. Učí se vyhledávat, ukládat a postupně zpracovávat informace. Popisují jednotlivé druhy volených technologií výroby, volbu nástrojů, měřidel.  Určují nastavení řezných podmínek. Tvoří prezentace v PowerPoint.</w:t>
            </w:r>
          </w:p>
          <w:p w14:paraId="29CFDBA9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  <w:u w:val="single"/>
              </w:rPr>
              <w:t>Práce se Strojírenskými a Dílenskými tabulkami</w:t>
            </w:r>
            <w:r w:rsidRPr="00BE6178">
              <w:rPr>
                <w:rFonts w:ascii="Calibri" w:eastAsia="Calibri" w:hAnsi="Calibri" w:cs="Times New Roman"/>
              </w:rPr>
              <w:t xml:space="preserve"> – budou vyhledávat základní hodnoty strojních součástí v tabulkách, prohlubovat si znalosti v oblasti normalizace (zpracování technické dokumentace, tolerování, materiálů, obrábění….)</w:t>
            </w:r>
          </w:p>
          <w:p w14:paraId="262A9DAA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  <w:u w:val="single"/>
              </w:rPr>
              <w:t>Výpočtová cvičení</w:t>
            </w:r>
            <w:r w:rsidRPr="00BE6178">
              <w:rPr>
                <w:rFonts w:ascii="Calibri" w:eastAsia="Calibri" w:hAnsi="Calibri" w:cs="Times New Roman"/>
              </w:rPr>
              <w:t xml:space="preserve"> - budou provádět základní výpočty řezných podmínek (řezné rychlosti, otáček, rychlosti posuvů, hloubky řezu…). Budou se zabývat nastavením dělícího přístroje a souvisejícími výpočty pro přímé, nepřímé a diferenciální dělení. </w:t>
            </w:r>
          </w:p>
          <w:p w14:paraId="4BEF503C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  <w:u w:val="single"/>
              </w:rPr>
              <w:t>Moderní technologie obrábění a tváření</w:t>
            </w:r>
            <w:r w:rsidRPr="00BE6178">
              <w:rPr>
                <w:rFonts w:ascii="Calibri" w:eastAsia="Calibri" w:hAnsi="Calibri" w:cs="Times New Roman"/>
              </w:rPr>
              <w:t xml:space="preserve"> seznámení s novými technologiemi vysokorychlostního obrábění (obráběním nasucho). </w:t>
            </w:r>
          </w:p>
          <w:p w14:paraId="36E5E098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</w:p>
          <w:p w14:paraId="2BE5F60B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rPr>
                <w:rFonts w:ascii="Calibri" w:eastAsia="Calibri" w:hAnsi="Calibri" w:cs="Times New Roman"/>
                <w:spacing w:val="-4"/>
              </w:rPr>
            </w:pPr>
            <w:r w:rsidRPr="00BE6178">
              <w:rPr>
                <w:rFonts w:ascii="Calibri" w:eastAsia="Calibri" w:hAnsi="Calibri" w:cs="Times New Roman"/>
                <w:spacing w:val="-4"/>
              </w:rPr>
              <w:t xml:space="preserve">Předpokládáme, že výuka bude probíhat cca 4x za měsíc s ohledem na organizaci školního roku, </w:t>
            </w:r>
          </w:p>
          <w:p w14:paraId="301CE122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rPr>
                <w:rFonts w:ascii="Calibri" w:eastAsia="Calibri" w:hAnsi="Calibri" w:cs="Times New Roman"/>
                <w:spacing w:val="-4"/>
              </w:rPr>
            </w:pPr>
            <w:r w:rsidRPr="00BE6178">
              <w:rPr>
                <w:rFonts w:ascii="Calibri" w:eastAsia="Calibri" w:hAnsi="Calibri" w:cs="Times New Roman"/>
                <w:spacing w:val="-4"/>
              </w:rPr>
              <w:t xml:space="preserve">celkem cca 36x za školní rok (cca 20x ve školním roce 2020/2021). Celkem </w:t>
            </w:r>
            <w:r w:rsidRPr="00BE6178">
              <w:rPr>
                <w:rFonts w:ascii="Calibri" w:eastAsia="Calibri" w:hAnsi="Calibri" w:cs="Times New Roman"/>
                <w:b/>
                <w:spacing w:val="-4"/>
              </w:rPr>
              <w:t>92x za projekt</w:t>
            </w:r>
            <w:r w:rsidRPr="00BE6178">
              <w:rPr>
                <w:rFonts w:ascii="Calibri" w:eastAsia="Calibri" w:hAnsi="Calibri" w:cs="Times New Roman"/>
                <w:spacing w:val="-4"/>
              </w:rPr>
              <w:t xml:space="preserve"> v rozsahu </w:t>
            </w:r>
            <w:r w:rsidRPr="00BE6178">
              <w:rPr>
                <w:rFonts w:ascii="Calibri" w:eastAsia="Calibri" w:hAnsi="Calibri" w:cs="Times New Roman"/>
                <w:b/>
                <w:spacing w:val="-4"/>
              </w:rPr>
              <w:t>2 hodiny</w:t>
            </w:r>
            <w:r w:rsidRPr="00BE6178">
              <w:rPr>
                <w:rFonts w:ascii="Calibri" w:eastAsia="Calibri" w:hAnsi="Calibri" w:cs="Times New Roman"/>
                <w:spacing w:val="-4"/>
              </w:rPr>
              <w:t>.</w:t>
            </w:r>
          </w:p>
          <w:p w14:paraId="5EF5A6B9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jc w:val="left"/>
              <w:rPr>
                <w:rFonts w:ascii="Calibri" w:eastAsia="Calibri" w:hAnsi="Calibri" w:cs="Times New Roman"/>
              </w:rPr>
            </w:pPr>
          </w:p>
          <w:p w14:paraId="1109EB17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Výuku povede lektor volnočasových aktivit.</w:t>
            </w:r>
          </w:p>
          <w:p w14:paraId="448C89B4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Výuka bude probíhat na odborném pracovišti v budově SOŠ.</w:t>
            </w:r>
          </w:p>
          <w:p w14:paraId="5E8B88A5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BE6178" w:rsidRPr="00BE6178" w14:paraId="4C752294" w14:textId="77777777" w:rsidTr="00BE6178">
        <w:trPr>
          <w:trHeight w:val="397"/>
        </w:trPr>
        <w:tc>
          <w:tcPr>
            <w:tcW w:w="9062" w:type="dxa"/>
            <w:shd w:val="clear" w:color="auto" w:fill="DEEAF6"/>
            <w:vAlign w:val="center"/>
          </w:tcPr>
          <w:p w14:paraId="42A198F1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  <w:r w:rsidRPr="00BE6178">
              <w:rPr>
                <w:rFonts w:ascii="Calibri" w:eastAsia="Calibri" w:hAnsi="Calibri" w:cs="Calibri"/>
                <w:b/>
              </w:rPr>
              <w:t>Kroužek Programování CAD, CAM</w:t>
            </w:r>
          </w:p>
        </w:tc>
      </w:tr>
      <w:tr w:rsidR="00BE6178" w:rsidRPr="00BE6178" w14:paraId="400EC67E" w14:textId="77777777" w:rsidTr="00BE6178">
        <w:tc>
          <w:tcPr>
            <w:tcW w:w="9062" w:type="dxa"/>
            <w:vAlign w:val="center"/>
          </w:tcPr>
          <w:p w14:paraId="44BC571D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/>
              </w:rPr>
            </w:pPr>
          </w:p>
          <w:p w14:paraId="0866DB17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Žáci budou seznámeni s kreslícím programem </w:t>
            </w:r>
            <w:proofErr w:type="spellStart"/>
            <w:r w:rsidRPr="00BE6178">
              <w:rPr>
                <w:rFonts w:ascii="Calibri" w:eastAsia="Calibri" w:hAnsi="Calibri" w:cs="Times New Roman"/>
              </w:rPr>
              <w:t>SolidWorks</w:t>
            </w:r>
            <w:proofErr w:type="spellEnd"/>
            <w:r w:rsidRPr="00BE6178">
              <w:rPr>
                <w:rFonts w:ascii="Calibri" w:eastAsia="Calibri" w:hAnsi="Calibri" w:cs="Times New Roman"/>
              </w:rPr>
              <w:t xml:space="preserve">. Postupně si ověří funkčnost jednotlivých prvků pro tvorbu modelu součásti, využívají ikony – skica, načrtnout a provádějí výběr pracovní roviny. Naučí se kreslit jednoduché geometrické tvary - pomocí ikon přidáním nebo odebráním tvoří výstupky nebo prohlubně a osazení. </w:t>
            </w:r>
          </w:p>
          <w:p w14:paraId="6CEFB5E1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Pomocí programu </w:t>
            </w:r>
            <w:proofErr w:type="spellStart"/>
            <w:r w:rsidRPr="00BE6178">
              <w:rPr>
                <w:rFonts w:ascii="Calibri" w:eastAsia="Calibri" w:hAnsi="Calibri" w:cs="Times New Roman"/>
              </w:rPr>
              <w:t>EdgeCAM</w:t>
            </w:r>
            <w:proofErr w:type="spellEnd"/>
            <w:r w:rsidRPr="00BE6178">
              <w:rPr>
                <w:rFonts w:ascii="Calibri" w:eastAsia="Calibri" w:hAnsi="Calibri" w:cs="Times New Roman"/>
              </w:rPr>
              <w:t xml:space="preserve">  budou tvořit program, kde využívají ikony nastavení (frézování, soustružení), vložení součásti, posunutí nulového bodu, rozpoznání útvarů pro obrábění, zvolení operace obrábění. Zvolení nástroje pro obrábění, materiálu a řezných podmínek. K tomu využívají vytvořený model součásti. Správnost kontrolují pomocí simulace. Výsledkem je vygenerování programu. </w:t>
            </w:r>
          </w:p>
          <w:p w14:paraId="43215F3E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V programech Sold CAM a HEIDENHAIN se budou učit programovat jednoduché rotační i nerotační součásti. Výstupem budou projektové práce.       </w:t>
            </w:r>
          </w:p>
          <w:p w14:paraId="724F9394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1DD8E99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jc w:val="left"/>
              <w:rPr>
                <w:rFonts w:ascii="Calibri" w:eastAsia="Calibri" w:hAnsi="Calibri" w:cs="Times New Roman"/>
                <w:spacing w:val="-4"/>
              </w:rPr>
            </w:pPr>
            <w:r w:rsidRPr="00BE6178">
              <w:rPr>
                <w:rFonts w:ascii="Calibri" w:eastAsia="Calibri" w:hAnsi="Calibri" w:cs="Times New Roman"/>
                <w:spacing w:val="-4"/>
              </w:rPr>
              <w:t xml:space="preserve">Předpokládáme, že výuka bude probíhat cca 4x za měsíc s ohledem na organizaci školního roku, celkem cca 36x za školní rok (cca 20x ve školním roce 2020/2021). Celkem  </w:t>
            </w:r>
            <w:r w:rsidRPr="00BE6178">
              <w:rPr>
                <w:rFonts w:ascii="Calibri" w:eastAsia="Calibri" w:hAnsi="Calibri" w:cs="Times New Roman"/>
                <w:b/>
                <w:spacing w:val="-4"/>
              </w:rPr>
              <w:t>92x za projekt</w:t>
            </w:r>
            <w:r w:rsidRPr="00BE6178">
              <w:rPr>
                <w:rFonts w:ascii="Calibri" w:eastAsia="Calibri" w:hAnsi="Calibri" w:cs="Times New Roman"/>
                <w:spacing w:val="-4"/>
              </w:rPr>
              <w:t xml:space="preserve"> v rozsahu </w:t>
            </w:r>
            <w:r w:rsidRPr="00BE6178">
              <w:rPr>
                <w:rFonts w:ascii="Calibri" w:eastAsia="Calibri" w:hAnsi="Calibri" w:cs="Times New Roman"/>
                <w:b/>
                <w:spacing w:val="-4"/>
              </w:rPr>
              <w:t>2 hodiny</w:t>
            </w:r>
            <w:r w:rsidRPr="00BE6178">
              <w:rPr>
                <w:rFonts w:ascii="Calibri" w:eastAsia="Calibri" w:hAnsi="Calibri" w:cs="Times New Roman"/>
                <w:spacing w:val="-4"/>
              </w:rPr>
              <w:t>.</w:t>
            </w:r>
          </w:p>
          <w:p w14:paraId="5BB46AE8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rPr>
                <w:rFonts w:ascii="Calibri" w:eastAsia="Calibri" w:hAnsi="Calibri" w:cs="Times New Roman"/>
              </w:rPr>
            </w:pPr>
          </w:p>
          <w:p w14:paraId="337632B4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lastRenderedPageBreak/>
              <w:t>Výuku povede lektor volnočasových aktivit.</w:t>
            </w:r>
          </w:p>
          <w:p w14:paraId="5883F6DC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Výuka bude probíhat na odborném pracovišti v budově SOŠ.</w:t>
            </w:r>
          </w:p>
          <w:p w14:paraId="59A23D19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</w:rPr>
            </w:pPr>
          </w:p>
        </w:tc>
      </w:tr>
      <w:tr w:rsidR="00BE6178" w:rsidRPr="00BE6178" w14:paraId="18714681" w14:textId="77777777" w:rsidTr="00BE6178">
        <w:trPr>
          <w:trHeight w:val="397"/>
        </w:trPr>
        <w:tc>
          <w:tcPr>
            <w:tcW w:w="9062" w:type="dxa"/>
            <w:shd w:val="clear" w:color="auto" w:fill="DEEAF6"/>
            <w:vAlign w:val="center"/>
          </w:tcPr>
          <w:p w14:paraId="11E1A485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  <w:r w:rsidRPr="00BE6178">
              <w:rPr>
                <w:rFonts w:ascii="Calibri" w:eastAsia="Calibri" w:hAnsi="Calibri" w:cs="Calibri"/>
                <w:b/>
              </w:rPr>
              <w:lastRenderedPageBreak/>
              <w:t>Kroužek biologie</w:t>
            </w:r>
          </w:p>
        </w:tc>
      </w:tr>
      <w:tr w:rsidR="00BE6178" w:rsidRPr="00BE6178" w14:paraId="7A0ACD7E" w14:textId="77777777" w:rsidTr="00BE6178">
        <w:tc>
          <w:tcPr>
            <w:tcW w:w="9062" w:type="dxa"/>
            <w:vAlign w:val="center"/>
          </w:tcPr>
          <w:p w14:paraId="4CAA8194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/>
                <w:sz w:val="10"/>
                <w:szCs w:val="10"/>
              </w:rPr>
            </w:pPr>
          </w:p>
          <w:p w14:paraId="4439E5E1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Calibri"/>
              </w:rPr>
              <w:t>Hlavní náplní kroužku bude</w:t>
            </w:r>
            <w:r w:rsidRPr="00BE6178">
              <w:rPr>
                <w:rFonts w:ascii="Calibri" w:eastAsia="Calibri" w:hAnsi="Calibri" w:cs="Times New Roman"/>
              </w:rPr>
              <w:t xml:space="preserve"> zatraktivnění výuky biologie a to ukázkou nových moderních metod a postupů, se kterými se často mohou setkat až na vysokých školách.  Žáci budou zkoumat prostředí kolem sebe formou nových zobrazovacích a zkoumacích metod  -  fotografováním, natáčením na video, mikroskopováním, ochutnáváním a využíváním přírodnin, zkoumáním jejich složení a přirozeného prostředí, testováním vlastního těla. Tyto výstupy jsou pak lehce publikovatelné a mohou sloužit k propagaci výsledků na internetu či sociálních sítích a prohloubení tak vztahu ke studovanému předmětu.</w:t>
            </w:r>
          </w:p>
          <w:p w14:paraId="7C34BDC7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0E6181B8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rPr>
                <w:rFonts w:ascii="Calibri" w:eastAsia="Calibri" w:hAnsi="Calibri" w:cs="Times New Roman"/>
                <w:spacing w:val="-4"/>
              </w:rPr>
            </w:pPr>
            <w:r w:rsidRPr="00BE6178">
              <w:rPr>
                <w:rFonts w:ascii="Calibri" w:eastAsia="Calibri" w:hAnsi="Calibri" w:cs="Times New Roman"/>
                <w:spacing w:val="-4"/>
              </w:rPr>
              <w:t xml:space="preserve">Předpokládáme, že výuka bude probíhat cca 4x za měsíc s ohledem na organizaci školního roku, celkem cca 36x za školní rok (cca 20x ve školním roce 2020/2021). Celkem </w:t>
            </w:r>
            <w:r w:rsidRPr="00BE6178">
              <w:rPr>
                <w:rFonts w:ascii="Calibri" w:eastAsia="Calibri" w:hAnsi="Calibri" w:cs="Times New Roman"/>
                <w:b/>
                <w:spacing w:val="-4"/>
              </w:rPr>
              <w:t>92x za projekt</w:t>
            </w:r>
            <w:r w:rsidRPr="00BE6178">
              <w:rPr>
                <w:rFonts w:ascii="Calibri" w:eastAsia="Calibri" w:hAnsi="Calibri" w:cs="Times New Roman"/>
                <w:spacing w:val="-4"/>
              </w:rPr>
              <w:t xml:space="preserve"> v rozsahu </w:t>
            </w:r>
            <w:r w:rsidRPr="00BE6178">
              <w:rPr>
                <w:rFonts w:ascii="Calibri" w:eastAsia="Calibri" w:hAnsi="Calibri" w:cs="Times New Roman"/>
                <w:b/>
                <w:spacing w:val="-4"/>
              </w:rPr>
              <w:t>2 hodiny</w:t>
            </w:r>
            <w:r w:rsidRPr="00BE6178">
              <w:rPr>
                <w:rFonts w:ascii="Calibri" w:eastAsia="Calibri" w:hAnsi="Calibri" w:cs="Times New Roman"/>
                <w:spacing w:val="-4"/>
              </w:rPr>
              <w:t>.</w:t>
            </w:r>
          </w:p>
          <w:p w14:paraId="4DBA1E39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78265B41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Výuku povede lektor volnočasových aktivit.</w:t>
            </w:r>
          </w:p>
          <w:p w14:paraId="7287B1B0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Výuka bude probíhat v odborné učebně biologie v budově gymnázia.</w:t>
            </w:r>
          </w:p>
          <w:p w14:paraId="5AB8AE7D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BE6178" w:rsidRPr="00BE6178" w14:paraId="715CCAD7" w14:textId="77777777" w:rsidTr="00BE6178">
        <w:trPr>
          <w:trHeight w:val="397"/>
        </w:trPr>
        <w:tc>
          <w:tcPr>
            <w:tcW w:w="9062" w:type="dxa"/>
            <w:shd w:val="clear" w:color="auto" w:fill="DEEAF6"/>
            <w:vAlign w:val="center"/>
          </w:tcPr>
          <w:p w14:paraId="0B7A640C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  <w:r w:rsidRPr="00BE6178">
              <w:rPr>
                <w:rFonts w:ascii="Calibri" w:eastAsia="Calibri" w:hAnsi="Calibri" w:cs="Calibri"/>
                <w:b/>
              </w:rPr>
              <w:t>Kroužek chemie</w:t>
            </w:r>
          </w:p>
        </w:tc>
      </w:tr>
      <w:tr w:rsidR="00BE6178" w:rsidRPr="00BE6178" w14:paraId="0A826279" w14:textId="77777777" w:rsidTr="00BE6178">
        <w:tc>
          <w:tcPr>
            <w:tcW w:w="9062" w:type="dxa"/>
            <w:vAlign w:val="center"/>
          </w:tcPr>
          <w:p w14:paraId="0FDE99F0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</w:p>
          <w:p w14:paraId="69C43B2A" w14:textId="77777777" w:rsidR="00BE6178" w:rsidRPr="00BE6178" w:rsidRDefault="00BE6178" w:rsidP="00BE61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BE6178">
              <w:rPr>
                <w:rFonts w:ascii="Calibri" w:eastAsia="SimSun" w:hAnsi="Calibri" w:cs="Calibri"/>
                <w:kern w:val="3"/>
              </w:rPr>
              <w:t xml:space="preserve">Hlavní náplní kroužku Chemie bude měření vyučovacím systémem </w:t>
            </w:r>
            <w:proofErr w:type="spellStart"/>
            <w:r w:rsidRPr="00BE6178">
              <w:rPr>
                <w:rFonts w:ascii="Calibri" w:eastAsia="SimSun" w:hAnsi="Calibri" w:cs="Calibri"/>
                <w:kern w:val="3"/>
              </w:rPr>
              <w:t>Neulog</w:t>
            </w:r>
            <w:proofErr w:type="spellEnd"/>
            <w:r w:rsidRPr="00BE6178">
              <w:rPr>
                <w:rFonts w:ascii="Calibri" w:eastAsia="SimSun" w:hAnsi="Calibri" w:cs="Calibri"/>
                <w:kern w:val="3"/>
              </w:rPr>
              <w:t xml:space="preserve">, měření v oblasti elektrochemie. </w:t>
            </w:r>
          </w:p>
          <w:p w14:paraId="281EB631" w14:textId="77777777" w:rsidR="00BE6178" w:rsidRPr="00BE6178" w:rsidRDefault="00BE6178" w:rsidP="00BE61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</w:rPr>
            </w:pPr>
            <w:r w:rsidRPr="00BE6178">
              <w:rPr>
                <w:rFonts w:ascii="Calibri" w:eastAsia="SimSun" w:hAnsi="Calibri" w:cs="Calibri"/>
                <w:color w:val="000000"/>
                <w:kern w:val="3"/>
              </w:rPr>
              <w:t xml:space="preserve">K přesnému odměřování látek budou v rámci projektu zakoupeny pipety a váhy. Kromě elektrochemických sad, které nám poslouží k </w:t>
            </w:r>
            <w:r w:rsidRPr="00BE6178">
              <w:rPr>
                <w:rFonts w:ascii="Calibri" w:eastAsia="SimSun" w:hAnsi="Calibri" w:cs="Calibri"/>
                <w:color w:val="2D2D2D"/>
                <w:kern w:val="3"/>
                <w:sz w:val="24"/>
              </w:rPr>
              <w:t>provedení základních pokusů elektrochemie, potřebujeme pořídit m</w:t>
            </w:r>
            <w:r w:rsidRPr="00BE6178">
              <w:rPr>
                <w:rFonts w:ascii="Calibri" w:eastAsia="SimSun" w:hAnsi="Calibri" w:cs="Calibri"/>
                <w:color w:val="000000"/>
                <w:kern w:val="3"/>
              </w:rPr>
              <w:t xml:space="preserve">ěřící systém </w:t>
            </w:r>
            <w:proofErr w:type="spellStart"/>
            <w:r w:rsidRPr="00BE6178">
              <w:rPr>
                <w:rFonts w:ascii="Calibri" w:eastAsia="SimSun" w:hAnsi="Calibri" w:cs="Calibri"/>
                <w:color w:val="000000"/>
                <w:kern w:val="3"/>
              </w:rPr>
              <w:t>NeuLog</w:t>
            </w:r>
            <w:proofErr w:type="spellEnd"/>
            <w:r w:rsidRPr="00BE6178">
              <w:rPr>
                <w:rFonts w:ascii="Calibri" w:eastAsia="SimSun" w:hAnsi="Calibri" w:cs="Calibri"/>
                <w:color w:val="000000"/>
                <w:kern w:val="3"/>
              </w:rPr>
              <w:t>. Ten měří veličiny snadně, zábavně a přesně jak v laboratoři, tak v přírodě, což bude inspirovat studenty k širšímu zájmu o chemii. Pomocí stavebnic si studenti zobrazí modely jednotlivých molekul a tím si je lépe představí.</w:t>
            </w:r>
          </w:p>
          <w:p w14:paraId="3D4039E9" w14:textId="77777777" w:rsidR="00BE6178" w:rsidRPr="00BE6178" w:rsidRDefault="00BE6178" w:rsidP="00BE617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10"/>
                <w:szCs w:val="10"/>
              </w:rPr>
            </w:pPr>
          </w:p>
          <w:p w14:paraId="63FA7DC1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jc w:val="left"/>
              <w:rPr>
                <w:rFonts w:ascii="Calibri" w:eastAsia="Calibri" w:hAnsi="Calibri" w:cs="Times New Roman"/>
                <w:spacing w:val="-4"/>
              </w:rPr>
            </w:pPr>
            <w:r w:rsidRPr="00BE6178">
              <w:rPr>
                <w:rFonts w:ascii="Calibri" w:eastAsia="Calibri" w:hAnsi="Calibri" w:cs="Times New Roman"/>
                <w:spacing w:val="-4"/>
              </w:rPr>
              <w:t xml:space="preserve">Předpokládáme, že výuka bude probíhat cca 4x za měsíc s ohledem na organizaci školního roku, celkem cca 36x za školní rok (cca 20x ve školním roce 2020/2021). Celkem </w:t>
            </w:r>
            <w:r w:rsidRPr="00BE6178">
              <w:rPr>
                <w:rFonts w:ascii="Calibri" w:eastAsia="Calibri" w:hAnsi="Calibri" w:cs="Times New Roman"/>
                <w:b/>
                <w:spacing w:val="-4"/>
              </w:rPr>
              <w:t>92x za projekt</w:t>
            </w:r>
            <w:r w:rsidRPr="00BE6178">
              <w:rPr>
                <w:rFonts w:ascii="Calibri" w:eastAsia="Calibri" w:hAnsi="Calibri" w:cs="Times New Roman"/>
                <w:spacing w:val="-4"/>
              </w:rPr>
              <w:t xml:space="preserve"> v rozsahu </w:t>
            </w:r>
            <w:r w:rsidRPr="00BE6178">
              <w:rPr>
                <w:rFonts w:ascii="Calibri" w:eastAsia="Calibri" w:hAnsi="Calibri" w:cs="Times New Roman"/>
                <w:b/>
                <w:spacing w:val="-4"/>
              </w:rPr>
              <w:t>2 hodiny</w:t>
            </w:r>
            <w:r w:rsidRPr="00BE6178">
              <w:rPr>
                <w:rFonts w:ascii="Calibri" w:eastAsia="Calibri" w:hAnsi="Calibri" w:cs="Times New Roman"/>
                <w:spacing w:val="-4"/>
              </w:rPr>
              <w:t>.</w:t>
            </w:r>
          </w:p>
          <w:p w14:paraId="1BB7345A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jc w:val="lef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5E600F00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Výuku povede lektor volnočasových aktivit.</w:t>
            </w:r>
          </w:p>
          <w:p w14:paraId="262C5695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Výuka bude probíhat v odborné učebně chemie v budově gymnázia.</w:t>
            </w:r>
          </w:p>
          <w:p w14:paraId="0E0254F8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BE6178" w:rsidRPr="00BE6178" w14:paraId="2976E932" w14:textId="77777777" w:rsidTr="00BE6178">
        <w:trPr>
          <w:trHeight w:val="397"/>
        </w:trPr>
        <w:tc>
          <w:tcPr>
            <w:tcW w:w="9062" w:type="dxa"/>
            <w:shd w:val="clear" w:color="auto" w:fill="DEEAF6"/>
            <w:vAlign w:val="center"/>
          </w:tcPr>
          <w:p w14:paraId="47086E29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  <w:r w:rsidRPr="00BE6178">
              <w:rPr>
                <w:rFonts w:ascii="Calibri" w:eastAsia="Calibri" w:hAnsi="Calibri" w:cs="Calibri"/>
                <w:b/>
              </w:rPr>
              <w:t xml:space="preserve">Kroužek </w:t>
            </w:r>
            <w:proofErr w:type="spellStart"/>
            <w:r w:rsidRPr="00BE6178">
              <w:rPr>
                <w:rFonts w:ascii="Calibri" w:eastAsia="Calibri" w:hAnsi="Calibri" w:cs="Times New Roman"/>
                <w:b/>
              </w:rPr>
              <w:t>elektromobilita</w:t>
            </w:r>
            <w:proofErr w:type="spellEnd"/>
            <w:r w:rsidRPr="00BE6178">
              <w:rPr>
                <w:rFonts w:ascii="Calibri" w:eastAsia="Calibri" w:hAnsi="Calibri" w:cs="Times New Roman"/>
                <w:b/>
              </w:rPr>
              <w:t xml:space="preserve"> a školní pokusy z fyziky</w:t>
            </w:r>
          </w:p>
        </w:tc>
      </w:tr>
      <w:tr w:rsidR="00BE6178" w:rsidRPr="00BE6178" w14:paraId="677894FF" w14:textId="77777777" w:rsidTr="00BE6178">
        <w:tc>
          <w:tcPr>
            <w:tcW w:w="9062" w:type="dxa"/>
            <w:vAlign w:val="center"/>
          </w:tcPr>
          <w:p w14:paraId="51DCF5E2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</w:p>
          <w:p w14:paraId="24D1CD53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E6178">
              <w:rPr>
                <w:rFonts w:ascii="Calibri" w:eastAsia="Calibri" w:hAnsi="Calibri" w:cs="Calibri"/>
              </w:rPr>
              <w:t xml:space="preserve">Hlavní náplní kroužku bude </w:t>
            </w:r>
            <w:proofErr w:type="spellStart"/>
            <w:r w:rsidRPr="00BE6178">
              <w:rPr>
                <w:rFonts w:ascii="Calibri" w:eastAsia="Calibri" w:hAnsi="Calibri" w:cs="Calibri"/>
              </w:rPr>
              <w:t>Elektromobilita</w:t>
            </w:r>
            <w:proofErr w:type="spellEnd"/>
            <w:r w:rsidRPr="00BE6178">
              <w:rPr>
                <w:rFonts w:ascii="Calibri" w:eastAsia="Calibri" w:hAnsi="Calibri" w:cs="Calibri"/>
              </w:rPr>
              <w:t xml:space="preserve">, jako nutnost pro nejbližší budoucnost. Praktické i teoretické seznámení studentů s problematikou individuální dopravy v nejbližší budoucnosti, těžiště bude spočívat v použití elektrických koloběžek. Koloběžky budou umožňovat názornou pomůcku praktického seznámení </w:t>
            </w:r>
            <w:proofErr w:type="spellStart"/>
            <w:r w:rsidRPr="00BE6178">
              <w:rPr>
                <w:rFonts w:ascii="Calibri" w:eastAsia="Calibri" w:hAnsi="Calibri" w:cs="Calibri"/>
              </w:rPr>
              <w:t>elektromobility</w:t>
            </w:r>
            <w:proofErr w:type="spellEnd"/>
            <w:r w:rsidRPr="00BE6178">
              <w:rPr>
                <w:rFonts w:ascii="Calibri" w:eastAsia="Calibri" w:hAnsi="Calibri" w:cs="Calibri"/>
              </w:rPr>
              <w:t xml:space="preserve"> – v učebně montáž a demontáž jednotlivých agregátů </w:t>
            </w:r>
            <w:proofErr w:type="spellStart"/>
            <w:r w:rsidRPr="00BE6178">
              <w:rPr>
                <w:rFonts w:ascii="Calibri" w:eastAsia="Calibri" w:hAnsi="Calibri" w:cs="Calibri"/>
              </w:rPr>
              <w:t>elektrokoloběžky</w:t>
            </w:r>
            <w:proofErr w:type="spellEnd"/>
            <w:r w:rsidRPr="00BE6178">
              <w:rPr>
                <w:rFonts w:ascii="Calibri" w:eastAsia="Calibri" w:hAnsi="Calibri" w:cs="Calibri"/>
              </w:rPr>
              <w:t xml:space="preserve">, měření jejich parametrů, seznámení s jejich ovládáním a způsobem jízdy, princip dynamické a ekonomické jízdy, přínos </w:t>
            </w:r>
            <w:proofErr w:type="spellStart"/>
            <w:r w:rsidRPr="00BE6178">
              <w:rPr>
                <w:rFonts w:ascii="Calibri" w:eastAsia="Calibri" w:hAnsi="Calibri" w:cs="Calibri"/>
              </w:rPr>
              <w:t>elektromobility</w:t>
            </w:r>
            <w:proofErr w:type="spellEnd"/>
            <w:r w:rsidRPr="00BE6178">
              <w:rPr>
                <w:rFonts w:ascii="Calibri" w:eastAsia="Calibri" w:hAnsi="Calibri" w:cs="Calibri"/>
              </w:rPr>
              <w:t xml:space="preserve"> pro ochranu životního prostředí. V terénu mapování delších jízd s vyhodnocením energetické náročnosti. </w:t>
            </w:r>
          </w:p>
          <w:p w14:paraId="1FBEA40C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E6178">
              <w:rPr>
                <w:rFonts w:ascii="Calibri" w:eastAsia="Calibri" w:hAnsi="Calibri" w:cs="Calibri"/>
              </w:rPr>
              <w:t xml:space="preserve">Praktické zkušenosti budou využity pro zpracování prací SOČ, STOČ a </w:t>
            </w:r>
            <w:proofErr w:type="spellStart"/>
            <w:r w:rsidRPr="00BE6178">
              <w:rPr>
                <w:rFonts w:ascii="Calibri" w:eastAsia="Calibri" w:hAnsi="Calibri" w:cs="Calibri"/>
              </w:rPr>
              <w:t>Enersol</w:t>
            </w:r>
            <w:proofErr w:type="spellEnd"/>
            <w:r w:rsidRPr="00BE6178">
              <w:rPr>
                <w:rFonts w:ascii="Calibri" w:eastAsia="Calibri" w:hAnsi="Calibri" w:cs="Calibri"/>
              </w:rPr>
              <w:t xml:space="preserve">. Rovněž se počítá ve vlastních konstrukčních úpravách těchto zařízení. </w:t>
            </w:r>
          </w:p>
          <w:p w14:paraId="6FA8315B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E6178">
              <w:rPr>
                <w:rFonts w:ascii="Calibri" w:eastAsia="Calibri" w:hAnsi="Calibri" w:cs="Calibri"/>
              </w:rPr>
              <w:t>V projektu budou zakoupeny elektrické koloběžky a drobný materiál nutný pro realizaci aktivity. Náplň kroužku je stanovena jako navazující, postupuje se od jednodušší problematiky ke složitější.</w:t>
            </w:r>
          </w:p>
          <w:p w14:paraId="227A5776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7A16D1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jc w:val="left"/>
              <w:rPr>
                <w:rFonts w:ascii="Calibri" w:eastAsia="Calibri" w:hAnsi="Calibri" w:cs="Times New Roman"/>
                <w:spacing w:val="-4"/>
              </w:rPr>
            </w:pPr>
            <w:r w:rsidRPr="00BE6178">
              <w:rPr>
                <w:rFonts w:ascii="Calibri" w:eastAsia="Calibri" w:hAnsi="Calibri" w:cs="Times New Roman"/>
                <w:spacing w:val="-4"/>
              </w:rPr>
              <w:t xml:space="preserve">Předpokládáme, že výuka bude probíhat cca 4x za měsíc s ohledem na organizaci školního roku, celkem cca 36x za školní rok (cca 20x ve školním roce 2020/2021). Celkem </w:t>
            </w:r>
            <w:r w:rsidRPr="00BE6178">
              <w:rPr>
                <w:rFonts w:ascii="Calibri" w:eastAsia="Calibri" w:hAnsi="Calibri" w:cs="Times New Roman"/>
                <w:b/>
                <w:spacing w:val="-4"/>
              </w:rPr>
              <w:t>92x za projekt</w:t>
            </w:r>
            <w:r w:rsidRPr="00BE6178">
              <w:rPr>
                <w:rFonts w:ascii="Calibri" w:eastAsia="Calibri" w:hAnsi="Calibri" w:cs="Times New Roman"/>
                <w:spacing w:val="-4"/>
              </w:rPr>
              <w:t xml:space="preserve"> v rozsahu </w:t>
            </w:r>
            <w:r w:rsidRPr="00BE6178">
              <w:rPr>
                <w:rFonts w:ascii="Calibri" w:eastAsia="Calibri" w:hAnsi="Calibri" w:cs="Times New Roman"/>
                <w:b/>
                <w:spacing w:val="-4"/>
              </w:rPr>
              <w:t>2 hodiny</w:t>
            </w:r>
            <w:r w:rsidRPr="00BE6178">
              <w:rPr>
                <w:rFonts w:ascii="Calibri" w:eastAsia="Calibri" w:hAnsi="Calibri" w:cs="Times New Roman"/>
                <w:spacing w:val="-4"/>
              </w:rPr>
              <w:t>.</w:t>
            </w:r>
          </w:p>
          <w:p w14:paraId="48CA3EAB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rPr>
                <w:rFonts w:ascii="Calibri" w:eastAsia="Calibri" w:hAnsi="Calibri" w:cs="Times New Roman"/>
              </w:rPr>
            </w:pPr>
          </w:p>
          <w:p w14:paraId="11D311CC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lastRenderedPageBreak/>
              <w:t>Výuku povede lektor volnočasových aktivit.</w:t>
            </w:r>
          </w:p>
          <w:p w14:paraId="695E7342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Výuka bude probíhat v odborné přírodovědné učebně v budově gymnázia.</w:t>
            </w:r>
          </w:p>
        </w:tc>
      </w:tr>
      <w:tr w:rsidR="00BE6178" w:rsidRPr="00BE6178" w14:paraId="45DB7A5B" w14:textId="77777777" w:rsidTr="00BE6178">
        <w:trPr>
          <w:trHeight w:val="397"/>
        </w:trPr>
        <w:tc>
          <w:tcPr>
            <w:tcW w:w="9062" w:type="dxa"/>
            <w:shd w:val="clear" w:color="auto" w:fill="DEEAF6"/>
            <w:vAlign w:val="center"/>
          </w:tcPr>
          <w:p w14:paraId="17F8FBAA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  <w:r w:rsidRPr="00BE6178">
              <w:rPr>
                <w:rFonts w:ascii="Calibri" w:eastAsia="Calibri" w:hAnsi="Calibri" w:cs="Calibri"/>
                <w:b/>
              </w:rPr>
              <w:lastRenderedPageBreak/>
              <w:t>Kroužek fyzika</w:t>
            </w:r>
          </w:p>
        </w:tc>
      </w:tr>
      <w:tr w:rsidR="00BE6178" w:rsidRPr="00BE6178" w14:paraId="39173A55" w14:textId="77777777" w:rsidTr="00BE6178">
        <w:tc>
          <w:tcPr>
            <w:tcW w:w="9062" w:type="dxa"/>
            <w:vAlign w:val="center"/>
          </w:tcPr>
          <w:p w14:paraId="0FF1C77C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</w:p>
          <w:p w14:paraId="497E8C08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E6178">
              <w:rPr>
                <w:rFonts w:ascii="Calibri" w:eastAsia="Calibri" w:hAnsi="Calibri" w:cs="Calibri"/>
              </w:rPr>
              <w:t xml:space="preserve">Hlavní náplní kroužku bude Programování mikroprocesorů </w:t>
            </w:r>
            <w:proofErr w:type="spellStart"/>
            <w:r w:rsidRPr="00BE6178">
              <w:rPr>
                <w:rFonts w:ascii="Calibri" w:eastAsia="Calibri" w:hAnsi="Calibri" w:cs="Calibri"/>
              </w:rPr>
              <w:t>Arduino</w:t>
            </w:r>
            <w:proofErr w:type="spellEnd"/>
            <w:r w:rsidRPr="00BE6178">
              <w:rPr>
                <w:rFonts w:ascii="Calibri" w:eastAsia="Calibri" w:hAnsi="Calibri" w:cs="Calibri"/>
              </w:rPr>
              <w:t xml:space="preserve">. Praktické i teoretické seznámení studentů s principem činnosti mikroprocesorů, s jejich programováním a využitím. Studenti se naučí používat různé vstupní a výstupní obvody, programování vlastního procesoru a tvorbu vlastních aplikací. </w:t>
            </w:r>
          </w:p>
          <w:p w14:paraId="16CEDA49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E6178">
              <w:rPr>
                <w:rFonts w:ascii="Calibri" w:eastAsia="Calibri" w:hAnsi="Calibri" w:cs="Calibri"/>
              </w:rPr>
              <w:t xml:space="preserve">Praktické výsledky budou využity pro zpracování prací SOČ a STOČ. </w:t>
            </w:r>
          </w:p>
          <w:p w14:paraId="1898F205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E6178">
              <w:rPr>
                <w:rFonts w:ascii="Calibri" w:eastAsia="Calibri" w:hAnsi="Calibri" w:cs="Calibri"/>
              </w:rPr>
              <w:t xml:space="preserve">V projektu budou zakoupeny moduly </w:t>
            </w:r>
            <w:proofErr w:type="spellStart"/>
            <w:r w:rsidRPr="00BE6178">
              <w:rPr>
                <w:rFonts w:ascii="Calibri" w:eastAsia="Calibri" w:hAnsi="Calibri" w:cs="Calibri"/>
              </w:rPr>
              <w:t>Arduino</w:t>
            </w:r>
            <w:proofErr w:type="spellEnd"/>
            <w:r w:rsidRPr="00BE6178">
              <w:rPr>
                <w:rFonts w:ascii="Calibri" w:eastAsia="Calibri" w:hAnsi="Calibri" w:cs="Calibri"/>
              </w:rPr>
              <w:t xml:space="preserve"> (vývojové desky, vstupní a výstupní periferie, moduly, kabely, napájecí zdroje). Pro programování bude pořízen také notebook.</w:t>
            </w:r>
          </w:p>
          <w:p w14:paraId="3E8978F1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E6178">
              <w:rPr>
                <w:rFonts w:ascii="Calibri" w:eastAsia="Calibri" w:hAnsi="Calibri" w:cs="Calibri"/>
              </w:rPr>
              <w:t>Náplň kroužku je stanovena jako navazující, postupuje se od jednodušší problematiky ke složitější.</w:t>
            </w:r>
          </w:p>
          <w:p w14:paraId="3AF18833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02CD6A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jc w:val="left"/>
              <w:rPr>
                <w:rFonts w:ascii="Calibri" w:eastAsia="Calibri" w:hAnsi="Calibri" w:cs="Times New Roman"/>
                <w:spacing w:val="-4"/>
              </w:rPr>
            </w:pPr>
            <w:r w:rsidRPr="00BE6178">
              <w:rPr>
                <w:rFonts w:ascii="Calibri" w:eastAsia="Calibri" w:hAnsi="Calibri" w:cs="Times New Roman"/>
                <w:spacing w:val="-4"/>
              </w:rPr>
              <w:t xml:space="preserve">Předpokládáme, že výuka bude probíhat cca 4x za měsíc s ohledem na organizaci školního roku, celkem cca 36x za školní rok (cca 20x ve školním roce 2020/2021). Celkem </w:t>
            </w:r>
            <w:r w:rsidRPr="00BE6178">
              <w:rPr>
                <w:rFonts w:ascii="Calibri" w:eastAsia="Calibri" w:hAnsi="Calibri" w:cs="Times New Roman"/>
                <w:b/>
                <w:spacing w:val="-4"/>
              </w:rPr>
              <w:t>92x za projekt</w:t>
            </w:r>
            <w:r w:rsidRPr="00BE6178">
              <w:rPr>
                <w:rFonts w:ascii="Calibri" w:eastAsia="Calibri" w:hAnsi="Calibri" w:cs="Times New Roman"/>
                <w:spacing w:val="-4"/>
              </w:rPr>
              <w:t xml:space="preserve"> v rozsahu </w:t>
            </w:r>
            <w:r w:rsidRPr="00BE6178">
              <w:rPr>
                <w:rFonts w:ascii="Calibri" w:eastAsia="Calibri" w:hAnsi="Calibri" w:cs="Times New Roman"/>
                <w:b/>
                <w:spacing w:val="-4"/>
              </w:rPr>
              <w:t>2 hodiny</w:t>
            </w:r>
            <w:r w:rsidRPr="00BE6178">
              <w:rPr>
                <w:rFonts w:ascii="Calibri" w:eastAsia="Calibri" w:hAnsi="Calibri" w:cs="Times New Roman"/>
                <w:spacing w:val="-4"/>
              </w:rPr>
              <w:t>.</w:t>
            </w:r>
          </w:p>
          <w:p w14:paraId="098F40E4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ind w:left="22" w:hanging="22"/>
              <w:jc w:val="left"/>
              <w:rPr>
                <w:rFonts w:ascii="Calibri" w:eastAsia="Calibri" w:hAnsi="Calibri" w:cs="Times New Roman"/>
              </w:rPr>
            </w:pPr>
          </w:p>
          <w:p w14:paraId="57B91516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Výuku povede lektor volnočasových aktivit.</w:t>
            </w:r>
          </w:p>
          <w:p w14:paraId="726AD7E9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Výuka bude probíhat v odborné přírodovědné učebně v budově gymnázia.</w:t>
            </w:r>
          </w:p>
          <w:p w14:paraId="07EA0D91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BE6178" w:rsidRPr="00BE6178" w14:paraId="006CF982" w14:textId="77777777" w:rsidTr="00BE6178">
        <w:trPr>
          <w:trHeight w:val="397"/>
        </w:trPr>
        <w:tc>
          <w:tcPr>
            <w:tcW w:w="9062" w:type="dxa"/>
            <w:shd w:val="clear" w:color="auto" w:fill="BDD6EE"/>
            <w:vAlign w:val="center"/>
          </w:tcPr>
          <w:p w14:paraId="4B25B3BB" w14:textId="77777777" w:rsidR="00BE6178" w:rsidRPr="00BE6178" w:rsidRDefault="00BE6178" w:rsidP="00BE6178">
            <w:pPr>
              <w:spacing w:before="120" w:line="240" w:lineRule="auto"/>
              <w:jc w:val="left"/>
              <w:rPr>
                <w:rFonts w:ascii="Calibri" w:eastAsia="Calibri" w:hAnsi="Calibri" w:cs="Calibri"/>
                <w:b/>
              </w:rPr>
            </w:pPr>
            <w:r w:rsidRPr="00BE6178">
              <w:rPr>
                <w:rFonts w:ascii="Calibri" w:eastAsia="Calibri" w:hAnsi="Calibri" w:cs="Calibri"/>
                <w:b/>
              </w:rPr>
              <w:t>Vzdělávací aktivity pro žáky gymnaziálních oborů</w:t>
            </w:r>
          </w:p>
        </w:tc>
      </w:tr>
      <w:tr w:rsidR="00BE6178" w:rsidRPr="00BE6178" w14:paraId="4E335500" w14:textId="77777777" w:rsidTr="00BE6178">
        <w:trPr>
          <w:trHeight w:val="397"/>
        </w:trPr>
        <w:tc>
          <w:tcPr>
            <w:tcW w:w="9062" w:type="dxa"/>
            <w:shd w:val="clear" w:color="auto" w:fill="DEEAF6"/>
            <w:vAlign w:val="center"/>
          </w:tcPr>
          <w:p w14:paraId="6FACAB44" w14:textId="77777777" w:rsidR="00BE6178" w:rsidRPr="00BE6178" w:rsidRDefault="00BE6178" w:rsidP="00BE6178">
            <w:pPr>
              <w:spacing w:after="0" w:line="259" w:lineRule="auto"/>
              <w:jc w:val="left"/>
              <w:rPr>
                <w:rFonts w:ascii="Calibri" w:eastAsia="Calibri" w:hAnsi="Calibri" w:cs="Calibri"/>
                <w:b/>
              </w:rPr>
            </w:pPr>
            <w:r w:rsidRPr="00BE6178">
              <w:rPr>
                <w:rFonts w:ascii="Calibri" w:eastAsia="Calibri" w:hAnsi="Calibri" w:cs="Times New Roman"/>
                <w:b/>
                <w:shd w:val="clear" w:color="auto" w:fill="DEEAF6"/>
              </w:rPr>
              <w:t>Odborná praxe pro studenty gymnázia na střední odborné škole</w:t>
            </w:r>
          </w:p>
        </w:tc>
      </w:tr>
      <w:tr w:rsidR="00BE6178" w:rsidRPr="00BE6178" w14:paraId="20251EFD" w14:textId="77777777" w:rsidTr="00BE6178">
        <w:tc>
          <w:tcPr>
            <w:tcW w:w="9062" w:type="dxa"/>
            <w:vAlign w:val="center"/>
          </w:tcPr>
          <w:p w14:paraId="2250CBC6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0A63E8E" w14:textId="77777777" w:rsidR="00BE6178" w:rsidRPr="00BE6178" w:rsidRDefault="00BE6178" w:rsidP="00BE6178">
            <w:pPr>
              <w:spacing w:after="0" w:line="240" w:lineRule="auto"/>
              <w:ind w:left="22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Žáci gymnázia se budou účastnit pravidelně výuky na pracovištích střední odborné školy.</w:t>
            </w:r>
          </w:p>
          <w:p w14:paraId="54BA75F9" w14:textId="77777777" w:rsidR="00BE6178" w:rsidRPr="00BE6178" w:rsidRDefault="00BE6178" w:rsidP="00BE6178">
            <w:pPr>
              <w:spacing w:after="0" w:line="240" w:lineRule="auto"/>
              <w:ind w:left="22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Během návštěv budou žáci rozděleni na 3 skupiny a během školního roku postupně vystřídají pracoviště oborů instalatér a elektrikář, obráběč kovů a mechanik seřizovač. </w:t>
            </w:r>
          </w:p>
          <w:p w14:paraId="104CA7A1" w14:textId="77777777" w:rsidR="00BE6178" w:rsidRPr="00BE6178" w:rsidRDefault="00BE6178" w:rsidP="00BE6178">
            <w:pPr>
              <w:spacing w:after="0" w:line="240" w:lineRule="auto"/>
              <w:ind w:left="22"/>
              <w:rPr>
                <w:rFonts w:ascii="Calibri" w:eastAsia="Calibri" w:hAnsi="Calibri" w:cs="Times New Roman"/>
              </w:rPr>
            </w:pPr>
          </w:p>
          <w:p w14:paraId="67C77A9E" w14:textId="77777777" w:rsidR="00BE6178" w:rsidRPr="00BE6178" w:rsidRDefault="00BE6178" w:rsidP="00BE6178">
            <w:pPr>
              <w:spacing w:after="0" w:line="240" w:lineRule="auto"/>
              <w:ind w:left="22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Náplň aktivity:</w:t>
            </w:r>
          </w:p>
          <w:p w14:paraId="6AB7E2E7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  <w:u w:val="single"/>
              </w:rPr>
              <w:t>Pracoviště</w:t>
            </w:r>
            <w:r w:rsidRPr="00BE6178">
              <w:rPr>
                <w:rFonts w:ascii="Calibri" w:eastAsia="Calibri" w:hAnsi="Calibri" w:cs="Times New Roman"/>
                <w:color w:val="FF0000"/>
                <w:u w:val="single"/>
              </w:rPr>
              <w:t xml:space="preserve"> </w:t>
            </w:r>
            <w:r w:rsidRPr="00BE6178">
              <w:rPr>
                <w:rFonts w:ascii="Calibri" w:eastAsia="Calibri" w:hAnsi="Calibri" w:cs="Times New Roman"/>
                <w:u w:val="single"/>
              </w:rPr>
              <w:t>č. 1</w:t>
            </w:r>
            <w:r w:rsidRPr="00BE6178">
              <w:rPr>
                <w:rFonts w:ascii="Calibri" w:eastAsia="Calibri" w:hAnsi="Calibri" w:cs="Times New Roman"/>
              </w:rPr>
              <w:t xml:space="preserve"> pracoviště praktického vyučování pro obor Instalatér a elektrikář</w:t>
            </w:r>
          </w:p>
          <w:p w14:paraId="2B889A27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Náplň výuky:  </w:t>
            </w:r>
          </w:p>
          <w:p w14:paraId="328E82AA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Seznámení se základními druhy ručního zpracování kovu a jiných materiálů používaných při instalatérských pracích. Domovní rozvody vody a topení, druhy materiálů a práce s materiály, řezání závitů, utěsňování spojů, lepení, pájení a svařování kovů i plastů. Co je to elektřina, druhy rozvodů, možnosti při opravách a instalaci rozvodů elektřiny, úpravy konců kabelů, drátů, dutinky, ok a jejich instalace na konce drátů – lisování a pájení jednotlivých provedení, specifika slaboproudu a silnoproudu, internet.</w:t>
            </w:r>
          </w:p>
          <w:p w14:paraId="20378BF3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E00BB1A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  <w:u w:val="single"/>
              </w:rPr>
              <w:t>Pracoviště č. 2</w:t>
            </w:r>
            <w:r w:rsidRPr="00BE6178">
              <w:rPr>
                <w:rFonts w:ascii="Calibri" w:eastAsia="Calibri" w:hAnsi="Calibri" w:cs="Times New Roman"/>
              </w:rPr>
              <w:t xml:space="preserve"> - pracoviště praktického vyučování pro obor Obráběč kovů</w:t>
            </w:r>
          </w:p>
          <w:p w14:paraId="4D169568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Náplň výuky:  </w:t>
            </w:r>
          </w:p>
          <w:p w14:paraId="766EA320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Měření a rýsování na kov, zhotovení kovové krabičky, základy pilování a opracování povrchů technických materiálů, zhotovení otvoru do technického materiálu, vyřezání závitu jak vnějšího tak vnitřního, spojování materiálů, šrouby, nýty, klíny, pera, kolíky a sváry, rozdělení kovoobráběcích strojů. Žáci základních škol budou seznámeni s prací na nově zakoupené nástrojové frézce, za pomoci asistenta pedagoga budou zpracovávat výrobky na nástrojové frézce</w:t>
            </w:r>
          </w:p>
          <w:p w14:paraId="0D74F57E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AFAA7C8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  <w:u w:val="single"/>
              </w:rPr>
              <w:t>Pracoviště č. 3</w:t>
            </w:r>
            <w:r w:rsidRPr="00BE6178">
              <w:rPr>
                <w:rFonts w:ascii="Calibri" w:eastAsia="Calibri" w:hAnsi="Calibri" w:cs="Times New Roman"/>
              </w:rPr>
              <w:t xml:space="preserve"> -  pracoviště praktického vyučování pro obor Mechanik seřizovač</w:t>
            </w:r>
          </w:p>
          <w:p w14:paraId="5D0388A8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Náplň výuky:</w:t>
            </w:r>
            <w:r w:rsidRPr="00BE6178">
              <w:rPr>
                <w:rFonts w:ascii="Calibri" w:eastAsia="Calibri" w:hAnsi="Calibri" w:cs="Times New Roman"/>
                <w:u w:val="single"/>
              </w:rPr>
              <w:t xml:space="preserve"> </w:t>
            </w:r>
          </w:p>
          <w:p w14:paraId="6B9E8F89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Měření a rýsování na kov, zhotovení kovové krabičky, základy pilování a opracování povrchů technických materiálů, zhotovení otvoru do technického materiálu, vyřezání závitu jak vnějšího tak vnitřního, spojování materiálů, šrouby, nýty, klíny, pera, kolíky a sváry, rozdělení kovoobráběcích </w:t>
            </w:r>
            <w:r w:rsidRPr="00BE6178">
              <w:rPr>
                <w:rFonts w:ascii="Calibri" w:eastAsia="Calibri" w:hAnsi="Calibri" w:cs="Times New Roman"/>
              </w:rPr>
              <w:lastRenderedPageBreak/>
              <w:t>strojů. Žáci základních škol budou seznámeni s prací na nově zakoupené nástrojové frézce, za pomoci asistenta pedagoga budou zpracovávat výrobky na nástrojové frézce. Žáci si vyzkouší také zpracování technické dokumentace na IT technice, výkresy i výrobky budou dokumentovány (pomocí nově zakoupeného multifunkčního zařízení).</w:t>
            </w:r>
          </w:p>
          <w:p w14:paraId="3CF57A4C" w14:textId="77777777" w:rsidR="00BE6178" w:rsidRPr="00BE6178" w:rsidRDefault="00BE6178" w:rsidP="00BE6178">
            <w:pPr>
              <w:spacing w:after="0" w:line="240" w:lineRule="auto"/>
              <w:ind w:left="22"/>
              <w:rPr>
                <w:rFonts w:ascii="Calibri" w:eastAsia="Calibri" w:hAnsi="Calibri" w:cs="Times New Roman"/>
              </w:rPr>
            </w:pPr>
          </w:p>
          <w:p w14:paraId="30619572" w14:textId="77777777" w:rsidR="00BE6178" w:rsidRPr="00BE6178" w:rsidRDefault="00BE6178" w:rsidP="00BE6178">
            <w:pPr>
              <w:spacing w:after="0" w:line="240" w:lineRule="auto"/>
              <w:ind w:left="22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Žáci gymnázia se budou účastnit výuky na střední škole cca 3x za školní rok, celkem bude realizováno cca 12 setkání za školní rok. Celkem </w:t>
            </w:r>
            <w:r w:rsidRPr="00BE6178">
              <w:rPr>
                <w:rFonts w:ascii="Calibri" w:eastAsia="Calibri" w:hAnsi="Calibri" w:cs="Times New Roman"/>
                <w:b/>
              </w:rPr>
              <w:t>36x za projekt</w:t>
            </w:r>
            <w:r w:rsidRPr="00BE6178">
              <w:rPr>
                <w:rFonts w:ascii="Calibri" w:eastAsia="Calibri" w:hAnsi="Calibri" w:cs="Times New Roman"/>
              </w:rPr>
              <w:t xml:space="preserve"> v rozsahu </w:t>
            </w:r>
            <w:r w:rsidRPr="00BE6178">
              <w:rPr>
                <w:rFonts w:ascii="Calibri" w:eastAsia="Calibri" w:hAnsi="Calibri" w:cs="Times New Roman"/>
                <w:b/>
              </w:rPr>
              <w:t>2 hodiny</w:t>
            </w:r>
            <w:r w:rsidRPr="00BE6178">
              <w:rPr>
                <w:rFonts w:ascii="Calibri" w:eastAsia="Calibri" w:hAnsi="Calibri" w:cs="Times New Roman"/>
              </w:rPr>
              <w:t>.</w:t>
            </w:r>
          </w:p>
          <w:p w14:paraId="2AAEF61B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u w:val="single"/>
              </w:rPr>
            </w:pPr>
          </w:p>
          <w:p w14:paraId="15242C6C" w14:textId="77777777" w:rsidR="00BE6178" w:rsidRPr="00BE6178" w:rsidRDefault="00BE6178" w:rsidP="00BE6178">
            <w:pPr>
              <w:tabs>
                <w:tab w:val="left" w:pos="226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Výuku povedou 3 lektoři odborných kurzů, kterým budou při výuce vypomáhat asistenti. </w:t>
            </w:r>
          </w:p>
          <w:p w14:paraId="27C8F112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Výuka bude probíhat v odborných učebnách a na odborných pracovištích v budově SOŠ. </w:t>
            </w:r>
          </w:p>
          <w:p w14:paraId="62D4FE1A" w14:textId="77777777" w:rsidR="00BE6178" w:rsidRPr="00BE6178" w:rsidRDefault="00BE6178" w:rsidP="00BE61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E6178" w:rsidRPr="00BE6178" w14:paraId="069B78B1" w14:textId="77777777" w:rsidTr="00BE6178">
        <w:trPr>
          <w:trHeight w:val="397"/>
        </w:trPr>
        <w:tc>
          <w:tcPr>
            <w:tcW w:w="9062" w:type="dxa"/>
            <w:shd w:val="clear" w:color="auto" w:fill="BDD6EE"/>
            <w:vAlign w:val="center"/>
          </w:tcPr>
          <w:p w14:paraId="4B2286D5" w14:textId="77777777" w:rsidR="00BE6178" w:rsidRPr="00BE6178" w:rsidRDefault="00BE6178" w:rsidP="00BE6178">
            <w:pPr>
              <w:spacing w:before="120" w:line="240" w:lineRule="auto"/>
              <w:jc w:val="left"/>
              <w:rPr>
                <w:rFonts w:ascii="Calibri" w:eastAsia="Calibri" w:hAnsi="Calibri" w:cs="Calibri"/>
                <w:b/>
              </w:rPr>
            </w:pPr>
            <w:r w:rsidRPr="00BE6178">
              <w:rPr>
                <w:rFonts w:ascii="Calibri" w:eastAsia="Calibri" w:hAnsi="Calibri" w:cs="Calibri"/>
                <w:b/>
              </w:rPr>
              <w:lastRenderedPageBreak/>
              <w:t>Vzdělávací aktivity pro děti v MŠ</w:t>
            </w:r>
          </w:p>
        </w:tc>
      </w:tr>
      <w:tr w:rsidR="00BE6178" w:rsidRPr="00BE6178" w14:paraId="4ACE8DDC" w14:textId="77777777" w:rsidTr="00BE6178">
        <w:trPr>
          <w:trHeight w:val="397"/>
        </w:trPr>
        <w:tc>
          <w:tcPr>
            <w:tcW w:w="9062" w:type="dxa"/>
            <w:shd w:val="clear" w:color="auto" w:fill="DEEAF6"/>
            <w:vAlign w:val="center"/>
          </w:tcPr>
          <w:p w14:paraId="1571D394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  <w:b/>
              </w:rPr>
            </w:pPr>
            <w:r w:rsidRPr="00BE6178">
              <w:rPr>
                <w:rFonts w:ascii="Calibri" w:eastAsia="Calibri" w:hAnsi="Calibri" w:cs="Times New Roman"/>
                <w:b/>
              </w:rPr>
              <w:t>Program vzájemného učení žáků střední školy pro děti v mateřských školách</w:t>
            </w:r>
          </w:p>
        </w:tc>
      </w:tr>
      <w:tr w:rsidR="00BE6178" w:rsidRPr="00BE6178" w14:paraId="498719BA" w14:textId="77777777" w:rsidTr="00BE6178">
        <w:tc>
          <w:tcPr>
            <w:tcW w:w="9062" w:type="dxa"/>
            <w:vAlign w:val="center"/>
          </w:tcPr>
          <w:p w14:paraId="71251A7E" w14:textId="77777777" w:rsidR="00BE6178" w:rsidRPr="00BE6178" w:rsidRDefault="00BE6178" w:rsidP="00BE6178">
            <w:pPr>
              <w:spacing w:after="0" w:line="240" w:lineRule="auto"/>
              <w:jc w:val="left"/>
              <w:rPr>
                <w:rFonts w:ascii="Calibri" w:eastAsia="Calibri" w:hAnsi="Calibri" w:cs="Times New Roman"/>
                <w:b/>
              </w:rPr>
            </w:pPr>
          </w:p>
          <w:p w14:paraId="3776515B" w14:textId="77777777" w:rsidR="00BE6178" w:rsidRPr="00BE6178" w:rsidRDefault="00BE6178" w:rsidP="00BE6178">
            <w:pPr>
              <w:spacing w:after="0" w:line="240" w:lineRule="auto"/>
              <w:ind w:left="22" w:hanging="22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>Náplní aktivity bude práce s dětmi na podporu zručnosti při technickém vzdělávání s využitím stavebnic LEGO, robotů, kteří budou programováni roboti pomocí nově zakoupeného tabletu a chytrého telefonu.</w:t>
            </w:r>
          </w:p>
          <w:p w14:paraId="511BD405" w14:textId="77777777" w:rsidR="00BE6178" w:rsidRPr="00BE6178" w:rsidRDefault="00BE6178" w:rsidP="00BE6178">
            <w:pPr>
              <w:spacing w:after="0" w:line="240" w:lineRule="auto"/>
              <w:ind w:left="22" w:hanging="22"/>
              <w:rPr>
                <w:rFonts w:ascii="Calibri" w:eastAsia="Calibri" w:hAnsi="Calibri" w:cs="Times New Roman"/>
              </w:rPr>
            </w:pPr>
          </w:p>
          <w:p w14:paraId="33A193FE" w14:textId="77777777" w:rsidR="00BE6178" w:rsidRPr="00BE6178" w:rsidRDefault="00BE6178" w:rsidP="00BE6178">
            <w:pPr>
              <w:spacing w:after="0" w:line="240" w:lineRule="auto"/>
              <w:ind w:left="22" w:hanging="22"/>
              <w:rPr>
                <w:rFonts w:ascii="Calibri" w:eastAsia="Calibri" w:hAnsi="Calibri" w:cs="Times New Roman"/>
                <w:b/>
              </w:rPr>
            </w:pPr>
            <w:r w:rsidRPr="00BE6178">
              <w:rPr>
                <w:rFonts w:ascii="Calibri" w:eastAsia="Calibri" w:hAnsi="Calibri" w:cs="Times New Roman"/>
              </w:rPr>
              <w:t xml:space="preserve">Aktivita bude realizována pro 5 MŠ, každá MŠ bude mít aktivitu cca 4x za školní rok, celkem cca 12x za projekt. Celkem bude realizováno cca 20 setkání za školní rok, tj. </w:t>
            </w:r>
            <w:r w:rsidRPr="00BE6178">
              <w:rPr>
                <w:rFonts w:ascii="Calibri" w:eastAsia="Calibri" w:hAnsi="Calibri" w:cs="Times New Roman"/>
                <w:b/>
              </w:rPr>
              <w:t>60x za projekt</w:t>
            </w:r>
            <w:r w:rsidRPr="00BE6178">
              <w:rPr>
                <w:rFonts w:ascii="Calibri" w:eastAsia="Calibri" w:hAnsi="Calibri" w:cs="Times New Roman"/>
              </w:rPr>
              <w:t xml:space="preserve"> v rozsahu </w:t>
            </w:r>
            <w:r w:rsidRPr="00BE6178">
              <w:rPr>
                <w:rFonts w:ascii="Calibri" w:eastAsia="Calibri" w:hAnsi="Calibri" w:cs="Times New Roman"/>
                <w:b/>
              </w:rPr>
              <w:t>2 hodin.</w:t>
            </w:r>
          </w:p>
          <w:p w14:paraId="58B73863" w14:textId="77777777" w:rsidR="00BE6178" w:rsidRPr="00BE6178" w:rsidRDefault="00BE6178" w:rsidP="00BE6178">
            <w:pPr>
              <w:spacing w:after="0" w:line="240" w:lineRule="auto"/>
              <w:ind w:left="22" w:hanging="22"/>
              <w:rPr>
                <w:rFonts w:ascii="Calibri" w:eastAsia="Calibri" w:hAnsi="Calibri" w:cs="Times New Roman"/>
              </w:rPr>
            </w:pPr>
          </w:p>
          <w:p w14:paraId="07FB01E3" w14:textId="77777777" w:rsidR="00BE6178" w:rsidRPr="00BE6178" w:rsidRDefault="00BE6178" w:rsidP="00BE6178">
            <w:pPr>
              <w:spacing w:after="0" w:line="240" w:lineRule="auto"/>
              <w:ind w:left="22" w:hanging="22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Aktivitu povede lektor odborných kurzů a asistenti lektora </w:t>
            </w:r>
          </w:p>
          <w:p w14:paraId="438425BA" w14:textId="77777777" w:rsidR="00BE6178" w:rsidRPr="00BE6178" w:rsidRDefault="00BE6178" w:rsidP="00BE6178">
            <w:pPr>
              <w:spacing w:after="0" w:line="240" w:lineRule="auto"/>
              <w:ind w:left="22" w:hanging="22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(jedné návštěvy v mateřské škole se budou účastnit 3 asistenti lektora). </w:t>
            </w:r>
          </w:p>
          <w:p w14:paraId="3FA81641" w14:textId="77777777" w:rsidR="00BE6178" w:rsidRPr="00BE6178" w:rsidRDefault="00BE6178" w:rsidP="00BE6178">
            <w:pPr>
              <w:spacing w:after="0" w:line="240" w:lineRule="auto"/>
              <w:ind w:left="22" w:hanging="22"/>
              <w:rPr>
                <w:rFonts w:ascii="Calibri" w:eastAsia="Calibri" w:hAnsi="Calibri" w:cs="Times New Roman"/>
              </w:rPr>
            </w:pPr>
            <w:r w:rsidRPr="00BE6178">
              <w:rPr>
                <w:rFonts w:ascii="Calibri" w:eastAsia="Calibri" w:hAnsi="Calibri" w:cs="Times New Roman"/>
              </w:rPr>
              <w:t xml:space="preserve">Aktivita bude probíhat ve třídách mateřských škol. </w:t>
            </w:r>
          </w:p>
          <w:p w14:paraId="2E6A929B" w14:textId="77777777" w:rsidR="00BE6178" w:rsidRPr="00BE6178" w:rsidRDefault="00BE6178" w:rsidP="00BE6178">
            <w:pPr>
              <w:spacing w:after="0" w:line="240" w:lineRule="auto"/>
              <w:ind w:left="22" w:hanging="22"/>
              <w:jc w:val="left"/>
              <w:rPr>
                <w:rFonts w:ascii="Calibri" w:eastAsia="Calibri" w:hAnsi="Calibri" w:cs="Times New Roman"/>
                <w:u w:val="single"/>
              </w:rPr>
            </w:pPr>
          </w:p>
        </w:tc>
      </w:tr>
    </w:tbl>
    <w:p w14:paraId="5EF2D11B" w14:textId="298476D7" w:rsidR="00BE6178" w:rsidRDefault="00BE6178" w:rsidP="00BE6178">
      <w:pPr>
        <w:spacing w:after="160" w:line="259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4FBD624E" w14:textId="77777777" w:rsidR="00BE6178" w:rsidRDefault="00BE6178" w:rsidP="00BE6178">
      <w:pPr>
        <w:spacing w:after="160" w:line="259" w:lineRule="auto"/>
        <w:jc w:val="left"/>
        <w:rPr>
          <w:rFonts w:ascii="Calibri" w:eastAsia="Calibri" w:hAnsi="Calibri" w:cs="Times New Roman"/>
        </w:rPr>
        <w:sectPr w:rsidR="00BE6178" w:rsidSect="006C335D">
          <w:headerReference w:type="default" r:id="rId14"/>
          <w:footerReference w:type="default" r:id="rId15"/>
          <w:head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9CFE18F" w14:textId="11995604" w:rsidR="00BE6178" w:rsidRPr="00BE6178" w:rsidRDefault="00BE6178" w:rsidP="00BE6178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BE6178">
        <w:lastRenderedPageBreak/>
        <w:drawing>
          <wp:inline distT="0" distB="0" distL="0" distR="0" wp14:anchorId="5BDA4E59" wp14:editId="463953B9">
            <wp:extent cx="7199630" cy="7440029"/>
            <wp:effectExtent l="0" t="0" r="127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44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5B79B" w14:textId="039B1113" w:rsidR="006B1F22" w:rsidRDefault="006B1F22" w:rsidP="00FF259C">
      <w:pPr>
        <w:tabs>
          <w:tab w:val="left" w:pos="4536"/>
        </w:tabs>
      </w:pPr>
      <w:bookmarkStart w:id="1" w:name="_GoBack"/>
      <w:bookmarkEnd w:id="1"/>
    </w:p>
    <w:sectPr w:rsidR="006B1F22" w:rsidSect="00BE6178">
      <w:headerReference w:type="first" r:id="rId18"/>
      <w:pgSz w:w="11906" w:h="16838"/>
      <w:pgMar w:top="1418" w:right="284" w:bottom="1418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EBEF7" w14:textId="77777777" w:rsidR="004F4018" w:rsidRDefault="004F4018" w:rsidP="00E56321">
      <w:pPr>
        <w:spacing w:after="0" w:line="240" w:lineRule="auto"/>
      </w:pPr>
      <w:r>
        <w:separator/>
      </w:r>
    </w:p>
  </w:endnote>
  <w:endnote w:type="continuationSeparator" w:id="0">
    <w:p w14:paraId="2B68DAEA" w14:textId="77777777" w:rsidR="004F4018" w:rsidRDefault="004F4018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F83B" w14:textId="4A095EE3" w:rsidR="00B00922" w:rsidRPr="00A02167" w:rsidRDefault="00B00922" w:rsidP="009B0591">
    <w:pPr>
      <w:pStyle w:val="Zpat"/>
      <w:jc w:val="center"/>
      <w:rPr>
        <w:rFonts w:cs="Arial"/>
        <w:sz w:val="20"/>
        <w:szCs w:val="20"/>
      </w:rPr>
    </w:pPr>
    <w:r w:rsidRPr="00A02167">
      <w:rPr>
        <w:rFonts w:cs="Arial"/>
        <w:sz w:val="20"/>
        <w:szCs w:val="20"/>
      </w:rPr>
      <w:t xml:space="preserve">Stránka </w:t>
    </w:r>
    <w:r w:rsidRPr="00A02167">
      <w:rPr>
        <w:rFonts w:cs="Arial"/>
        <w:bCs/>
        <w:sz w:val="20"/>
        <w:szCs w:val="20"/>
      </w:rPr>
      <w:fldChar w:fldCharType="begin"/>
    </w:r>
    <w:r w:rsidRPr="00A02167">
      <w:rPr>
        <w:rFonts w:cs="Arial"/>
        <w:bCs/>
        <w:sz w:val="20"/>
        <w:szCs w:val="20"/>
      </w:rPr>
      <w:instrText>PAGE</w:instrText>
    </w:r>
    <w:r w:rsidRPr="00A02167">
      <w:rPr>
        <w:rFonts w:cs="Arial"/>
        <w:bCs/>
        <w:sz w:val="20"/>
        <w:szCs w:val="20"/>
      </w:rPr>
      <w:fldChar w:fldCharType="separate"/>
    </w:r>
    <w:r w:rsidR="00BE6178">
      <w:rPr>
        <w:rFonts w:cs="Arial"/>
        <w:bCs/>
        <w:noProof/>
        <w:sz w:val="20"/>
        <w:szCs w:val="20"/>
      </w:rPr>
      <w:t>3</w:t>
    </w:r>
    <w:r w:rsidRPr="00A02167">
      <w:rPr>
        <w:rFonts w:cs="Arial"/>
        <w:bCs/>
        <w:sz w:val="20"/>
        <w:szCs w:val="20"/>
      </w:rPr>
      <w:fldChar w:fldCharType="end"/>
    </w:r>
    <w:r w:rsidRPr="00A02167">
      <w:rPr>
        <w:rFonts w:cs="Arial"/>
        <w:sz w:val="20"/>
        <w:szCs w:val="20"/>
      </w:rPr>
      <w:t xml:space="preserve"> z </w:t>
    </w:r>
    <w:r w:rsidR="00BE6178">
      <w:rPr>
        <w:rFonts w:cs="Arial"/>
        <w:bCs/>
        <w:sz w:val="20"/>
        <w:szCs w:val="20"/>
      </w:rPr>
      <w:t>3</w:t>
    </w:r>
  </w:p>
  <w:p w14:paraId="76C7A3E1" w14:textId="77777777" w:rsidR="00B00922" w:rsidRDefault="00B00922" w:rsidP="00B02418">
    <w:pPr>
      <w:pStyle w:val="Zpat"/>
      <w:jc w:val="center"/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7F8EE650" wp14:editId="28268CB1">
          <wp:extent cx="4610100" cy="102870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E6F4A2" w14:textId="77777777" w:rsidR="00F02650" w:rsidRDefault="00F02650"/>
  <w:p w14:paraId="2E43DB78" w14:textId="77777777" w:rsidR="00F02650" w:rsidRDefault="00F026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935D9" w14:textId="77777777" w:rsidR="00BE6178" w:rsidRDefault="00BE6178"/>
  <w:p w14:paraId="5E3390D5" w14:textId="77777777" w:rsidR="00BE6178" w:rsidRDefault="00BE61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B5743" w14:textId="77777777" w:rsidR="004F4018" w:rsidRDefault="004F4018" w:rsidP="00E56321">
      <w:pPr>
        <w:spacing w:after="0" w:line="240" w:lineRule="auto"/>
      </w:pPr>
      <w:r>
        <w:separator/>
      </w:r>
    </w:p>
  </w:footnote>
  <w:footnote w:type="continuationSeparator" w:id="0">
    <w:p w14:paraId="25930908" w14:textId="77777777" w:rsidR="004F4018" w:rsidRDefault="004F4018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8B22" w14:textId="47998A59" w:rsidR="00F02650" w:rsidRDefault="00B00922" w:rsidP="007C42D0">
    <w:pPr>
      <w:pStyle w:val="Zhlav"/>
      <w:jc w:val="right"/>
    </w:pPr>
    <w:r w:rsidRPr="00B02418">
      <w:rPr>
        <w:rFonts w:eastAsia="Calibri" w:cs="Arial"/>
        <w:b/>
        <w:noProof/>
        <w:sz w:val="60"/>
        <w:szCs w:val="60"/>
        <w:lang w:eastAsia="cs-CZ"/>
      </w:rPr>
      <w:drawing>
        <wp:anchor distT="0" distB="0" distL="114300" distR="114300" simplePos="0" relativeHeight="251659264" behindDoc="0" locked="0" layoutInCell="1" allowOverlap="1" wp14:anchorId="03AC98C7" wp14:editId="0F6DBA40">
          <wp:simplePos x="0" y="0"/>
          <wp:positionH relativeFrom="page">
            <wp:posOffset>179705</wp:posOffset>
          </wp:positionH>
          <wp:positionV relativeFrom="page">
            <wp:posOffset>332740</wp:posOffset>
          </wp:positionV>
          <wp:extent cx="7199630" cy="503555"/>
          <wp:effectExtent l="0" t="0" r="127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D6CA9" w14:textId="7EDA6CEF" w:rsidR="00BE6178" w:rsidRDefault="00BE6178" w:rsidP="007C42D0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CDF2A" w14:textId="77777777" w:rsidR="006C335D" w:rsidRDefault="004F4018">
    <w:pPr>
      <w:pStyle w:val="Zhlav"/>
    </w:pPr>
    <w:r>
      <w:t>Příloha č.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5B5E3" w14:textId="781476AB" w:rsidR="00BE6178" w:rsidRDefault="00BE6178">
    <w:pPr>
      <w:pStyle w:val="Zhlav"/>
    </w:pPr>
    <w: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00C90"/>
    <w:multiLevelType w:val="hybridMultilevel"/>
    <w:tmpl w:val="83E21500"/>
    <w:lvl w:ilvl="0" w:tplc="98BA88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4962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5"/>
    <w:rsid w:val="000005D6"/>
    <w:rsid w:val="00003C77"/>
    <w:rsid w:val="00006EA4"/>
    <w:rsid w:val="00007E00"/>
    <w:rsid w:val="00022026"/>
    <w:rsid w:val="00022973"/>
    <w:rsid w:val="000262F3"/>
    <w:rsid w:val="0003034D"/>
    <w:rsid w:val="00044A33"/>
    <w:rsid w:val="00045D7D"/>
    <w:rsid w:val="00046FE0"/>
    <w:rsid w:val="00053BCE"/>
    <w:rsid w:val="000566BB"/>
    <w:rsid w:val="00060A87"/>
    <w:rsid w:val="00063D63"/>
    <w:rsid w:val="00066F91"/>
    <w:rsid w:val="0006723F"/>
    <w:rsid w:val="00067C30"/>
    <w:rsid w:val="0007106D"/>
    <w:rsid w:val="00075A08"/>
    <w:rsid w:val="000847AF"/>
    <w:rsid w:val="00085B63"/>
    <w:rsid w:val="000B2874"/>
    <w:rsid w:val="000C2F75"/>
    <w:rsid w:val="000C6D38"/>
    <w:rsid w:val="000C7AF6"/>
    <w:rsid w:val="000D1BF0"/>
    <w:rsid w:val="000D2353"/>
    <w:rsid w:val="000E1592"/>
    <w:rsid w:val="000E20F2"/>
    <w:rsid w:val="000E5D8A"/>
    <w:rsid w:val="000E680F"/>
    <w:rsid w:val="000F44FA"/>
    <w:rsid w:val="000F7818"/>
    <w:rsid w:val="000F788F"/>
    <w:rsid w:val="000F7E07"/>
    <w:rsid w:val="00105E2A"/>
    <w:rsid w:val="00115334"/>
    <w:rsid w:val="00116CF6"/>
    <w:rsid w:val="00135AF9"/>
    <w:rsid w:val="00136402"/>
    <w:rsid w:val="00136C0F"/>
    <w:rsid w:val="001372A7"/>
    <w:rsid w:val="001457DA"/>
    <w:rsid w:val="00152E61"/>
    <w:rsid w:val="001652FD"/>
    <w:rsid w:val="00176FB8"/>
    <w:rsid w:val="00180CAF"/>
    <w:rsid w:val="00186772"/>
    <w:rsid w:val="00186888"/>
    <w:rsid w:val="001938DD"/>
    <w:rsid w:val="00195B24"/>
    <w:rsid w:val="001A732E"/>
    <w:rsid w:val="001B137E"/>
    <w:rsid w:val="001B1519"/>
    <w:rsid w:val="001B5136"/>
    <w:rsid w:val="001B5FE9"/>
    <w:rsid w:val="001C22C8"/>
    <w:rsid w:val="001D30E5"/>
    <w:rsid w:val="001D3D8C"/>
    <w:rsid w:val="001D588E"/>
    <w:rsid w:val="001D7866"/>
    <w:rsid w:val="001E4B91"/>
    <w:rsid w:val="001E6FDF"/>
    <w:rsid w:val="00200696"/>
    <w:rsid w:val="0020183D"/>
    <w:rsid w:val="002043A8"/>
    <w:rsid w:val="002114A0"/>
    <w:rsid w:val="0021254D"/>
    <w:rsid w:val="002217FC"/>
    <w:rsid w:val="002237E4"/>
    <w:rsid w:val="00226F90"/>
    <w:rsid w:val="00237D4E"/>
    <w:rsid w:val="00243279"/>
    <w:rsid w:val="00244423"/>
    <w:rsid w:val="00252848"/>
    <w:rsid w:val="00261339"/>
    <w:rsid w:val="00262E81"/>
    <w:rsid w:val="00265276"/>
    <w:rsid w:val="0026688C"/>
    <w:rsid w:val="00270C85"/>
    <w:rsid w:val="00276967"/>
    <w:rsid w:val="00276D22"/>
    <w:rsid w:val="00280D4D"/>
    <w:rsid w:val="00290E16"/>
    <w:rsid w:val="00290FAA"/>
    <w:rsid w:val="002913F3"/>
    <w:rsid w:val="00296A9E"/>
    <w:rsid w:val="00297060"/>
    <w:rsid w:val="0029786A"/>
    <w:rsid w:val="00297BFC"/>
    <w:rsid w:val="002A1554"/>
    <w:rsid w:val="002A313D"/>
    <w:rsid w:val="002A573A"/>
    <w:rsid w:val="002A67F9"/>
    <w:rsid w:val="002A6CFB"/>
    <w:rsid w:val="002B210F"/>
    <w:rsid w:val="002B34AE"/>
    <w:rsid w:val="002B4FCE"/>
    <w:rsid w:val="002B6CAA"/>
    <w:rsid w:val="002C20C6"/>
    <w:rsid w:val="002C2483"/>
    <w:rsid w:val="002C46A4"/>
    <w:rsid w:val="002C5F5D"/>
    <w:rsid w:val="002D20C5"/>
    <w:rsid w:val="002D45DD"/>
    <w:rsid w:val="002E30F4"/>
    <w:rsid w:val="002E4065"/>
    <w:rsid w:val="002F7D57"/>
    <w:rsid w:val="00306901"/>
    <w:rsid w:val="00312127"/>
    <w:rsid w:val="00313333"/>
    <w:rsid w:val="0032073F"/>
    <w:rsid w:val="003269D0"/>
    <w:rsid w:val="003272AA"/>
    <w:rsid w:val="0034583D"/>
    <w:rsid w:val="003506F3"/>
    <w:rsid w:val="00351866"/>
    <w:rsid w:val="00365D0B"/>
    <w:rsid w:val="00374505"/>
    <w:rsid w:val="00375AFA"/>
    <w:rsid w:val="0038338B"/>
    <w:rsid w:val="00384417"/>
    <w:rsid w:val="00385345"/>
    <w:rsid w:val="00386A2C"/>
    <w:rsid w:val="00386B58"/>
    <w:rsid w:val="003951E1"/>
    <w:rsid w:val="003A062B"/>
    <w:rsid w:val="003C368E"/>
    <w:rsid w:val="003C4289"/>
    <w:rsid w:val="003C42FB"/>
    <w:rsid w:val="003D5850"/>
    <w:rsid w:val="003E75D2"/>
    <w:rsid w:val="003E7CA2"/>
    <w:rsid w:val="003F0D8A"/>
    <w:rsid w:val="003F584B"/>
    <w:rsid w:val="003F6582"/>
    <w:rsid w:val="004010F1"/>
    <w:rsid w:val="00404FA0"/>
    <w:rsid w:val="004074EA"/>
    <w:rsid w:val="0041528A"/>
    <w:rsid w:val="00424CF9"/>
    <w:rsid w:val="00426FC0"/>
    <w:rsid w:val="00427C22"/>
    <w:rsid w:val="0043383F"/>
    <w:rsid w:val="00436A2A"/>
    <w:rsid w:val="004414E6"/>
    <w:rsid w:val="00441EA2"/>
    <w:rsid w:val="00442618"/>
    <w:rsid w:val="00445E82"/>
    <w:rsid w:val="00447F3A"/>
    <w:rsid w:val="004508B8"/>
    <w:rsid w:val="00452718"/>
    <w:rsid w:val="00460D41"/>
    <w:rsid w:val="00464AAF"/>
    <w:rsid w:val="00465B3C"/>
    <w:rsid w:val="0049514C"/>
    <w:rsid w:val="004A1BC3"/>
    <w:rsid w:val="004C09DE"/>
    <w:rsid w:val="004C48FB"/>
    <w:rsid w:val="004D391A"/>
    <w:rsid w:val="004E6C18"/>
    <w:rsid w:val="004E7C94"/>
    <w:rsid w:val="004E7F11"/>
    <w:rsid w:val="004F03F7"/>
    <w:rsid w:val="004F4018"/>
    <w:rsid w:val="004F425C"/>
    <w:rsid w:val="004F66F0"/>
    <w:rsid w:val="004F7A57"/>
    <w:rsid w:val="005101C7"/>
    <w:rsid w:val="00511CB5"/>
    <w:rsid w:val="0051538D"/>
    <w:rsid w:val="00521584"/>
    <w:rsid w:val="0052250D"/>
    <w:rsid w:val="005231B5"/>
    <w:rsid w:val="005276CF"/>
    <w:rsid w:val="0053110F"/>
    <w:rsid w:val="00531401"/>
    <w:rsid w:val="005320E8"/>
    <w:rsid w:val="00533B63"/>
    <w:rsid w:val="005360E9"/>
    <w:rsid w:val="005374E9"/>
    <w:rsid w:val="00540024"/>
    <w:rsid w:val="00543A01"/>
    <w:rsid w:val="005477D1"/>
    <w:rsid w:val="00552FCE"/>
    <w:rsid w:val="00554A3F"/>
    <w:rsid w:val="00561F41"/>
    <w:rsid w:val="005663D1"/>
    <w:rsid w:val="0058290C"/>
    <w:rsid w:val="00583552"/>
    <w:rsid w:val="00584CAD"/>
    <w:rsid w:val="0059151C"/>
    <w:rsid w:val="00593893"/>
    <w:rsid w:val="00594F86"/>
    <w:rsid w:val="005A585D"/>
    <w:rsid w:val="005B54CD"/>
    <w:rsid w:val="005B5B28"/>
    <w:rsid w:val="005B611D"/>
    <w:rsid w:val="005C7612"/>
    <w:rsid w:val="005D0AF7"/>
    <w:rsid w:val="005E3F78"/>
    <w:rsid w:val="005E667E"/>
    <w:rsid w:val="005F187D"/>
    <w:rsid w:val="005F4E5D"/>
    <w:rsid w:val="006032F4"/>
    <w:rsid w:val="0060419E"/>
    <w:rsid w:val="0061319C"/>
    <w:rsid w:val="00617034"/>
    <w:rsid w:val="00622828"/>
    <w:rsid w:val="00625050"/>
    <w:rsid w:val="00626252"/>
    <w:rsid w:val="00632904"/>
    <w:rsid w:val="006347CB"/>
    <w:rsid w:val="0064194B"/>
    <w:rsid w:val="006440CF"/>
    <w:rsid w:val="00647D88"/>
    <w:rsid w:val="0065209D"/>
    <w:rsid w:val="006539E9"/>
    <w:rsid w:val="00654412"/>
    <w:rsid w:val="00663D3D"/>
    <w:rsid w:val="00667E5D"/>
    <w:rsid w:val="0067289D"/>
    <w:rsid w:val="006734E5"/>
    <w:rsid w:val="00675E16"/>
    <w:rsid w:val="00681CDE"/>
    <w:rsid w:val="00685ED8"/>
    <w:rsid w:val="006867D0"/>
    <w:rsid w:val="00693FD8"/>
    <w:rsid w:val="00694CC1"/>
    <w:rsid w:val="006A2F97"/>
    <w:rsid w:val="006A5BC7"/>
    <w:rsid w:val="006B1F22"/>
    <w:rsid w:val="006B26FB"/>
    <w:rsid w:val="006B2811"/>
    <w:rsid w:val="006C0573"/>
    <w:rsid w:val="006C3E89"/>
    <w:rsid w:val="006C42D7"/>
    <w:rsid w:val="006C4584"/>
    <w:rsid w:val="006C5316"/>
    <w:rsid w:val="006C55A0"/>
    <w:rsid w:val="006D654C"/>
    <w:rsid w:val="006E0ED0"/>
    <w:rsid w:val="006E0F2C"/>
    <w:rsid w:val="006E18A2"/>
    <w:rsid w:val="006E5352"/>
    <w:rsid w:val="006F00D5"/>
    <w:rsid w:val="006F3815"/>
    <w:rsid w:val="006F5E40"/>
    <w:rsid w:val="006F6AF6"/>
    <w:rsid w:val="00700A97"/>
    <w:rsid w:val="00701562"/>
    <w:rsid w:val="007054FE"/>
    <w:rsid w:val="0070777D"/>
    <w:rsid w:val="00715B01"/>
    <w:rsid w:val="00721D13"/>
    <w:rsid w:val="00722CA1"/>
    <w:rsid w:val="00724CDA"/>
    <w:rsid w:val="007253E1"/>
    <w:rsid w:val="00733F72"/>
    <w:rsid w:val="00737D78"/>
    <w:rsid w:val="00741841"/>
    <w:rsid w:val="00744049"/>
    <w:rsid w:val="00744264"/>
    <w:rsid w:val="007455AA"/>
    <w:rsid w:val="00752606"/>
    <w:rsid w:val="007528BC"/>
    <w:rsid w:val="0076494A"/>
    <w:rsid w:val="00767918"/>
    <w:rsid w:val="007717D0"/>
    <w:rsid w:val="00781140"/>
    <w:rsid w:val="00782EFD"/>
    <w:rsid w:val="007830D1"/>
    <w:rsid w:val="007857A7"/>
    <w:rsid w:val="0079335A"/>
    <w:rsid w:val="00794535"/>
    <w:rsid w:val="0079773F"/>
    <w:rsid w:val="007A11B2"/>
    <w:rsid w:val="007A2B8B"/>
    <w:rsid w:val="007A45B0"/>
    <w:rsid w:val="007A6953"/>
    <w:rsid w:val="007B1681"/>
    <w:rsid w:val="007B7AED"/>
    <w:rsid w:val="007C3077"/>
    <w:rsid w:val="007C42D0"/>
    <w:rsid w:val="007C6242"/>
    <w:rsid w:val="007E698E"/>
    <w:rsid w:val="007E794D"/>
    <w:rsid w:val="008119C9"/>
    <w:rsid w:val="00811B92"/>
    <w:rsid w:val="008151B4"/>
    <w:rsid w:val="00817D15"/>
    <w:rsid w:val="00821DE0"/>
    <w:rsid w:val="008272AF"/>
    <w:rsid w:val="0083096B"/>
    <w:rsid w:val="00831032"/>
    <w:rsid w:val="00833B8B"/>
    <w:rsid w:val="00834510"/>
    <w:rsid w:val="00834574"/>
    <w:rsid w:val="00834CB8"/>
    <w:rsid w:val="008375A5"/>
    <w:rsid w:val="008414CD"/>
    <w:rsid w:val="00851B44"/>
    <w:rsid w:val="00851D33"/>
    <w:rsid w:val="0085390A"/>
    <w:rsid w:val="00860891"/>
    <w:rsid w:val="00863161"/>
    <w:rsid w:val="008662B4"/>
    <w:rsid w:val="00875200"/>
    <w:rsid w:val="00883637"/>
    <w:rsid w:val="00893268"/>
    <w:rsid w:val="00893C0F"/>
    <w:rsid w:val="00895625"/>
    <w:rsid w:val="008975C0"/>
    <w:rsid w:val="008A0740"/>
    <w:rsid w:val="008A0A10"/>
    <w:rsid w:val="008B1312"/>
    <w:rsid w:val="008B1A3B"/>
    <w:rsid w:val="008B3DF7"/>
    <w:rsid w:val="008B554C"/>
    <w:rsid w:val="008C701A"/>
    <w:rsid w:val="008D2427"/>
    <w:rsid w:val="008E2857"/>
    <w:rsid w:val="008E4827"/>
    <w:rsid w:val="008F2665"/>
    <w:rsid w:val="008F283E"/>
    <w:rsid w:val="008F30F2"/>
    <w:rsid w:val="0091041C"/>
    <w:rsid w:val="00913B0B"/>
    <w:rsid w:val="009178B7"/>
    <w:rsid w:val="009222F7"/>
    <w:rsid w:val="009248A7"/>
    <w:rsid w:val="00924A02"/>
    <w:rsid w:val="00925735"/>
    <w:rsid w:val="009273DB"/>
    <w:rsid w:val="009369E0"/>
    <w:rsid w:val="0094290E"/>
    <w:rsid w:val="00943F83"/>
    <w:rsid w:val="00955AC1"/>
    <w:rsid w:val="009623B3"/>
    <w:rsid w:val="00963A55"/>
    <w:rsid w:val="00964613"/>
    <w:rsid w:val="00972D65"/>
    <w:rsid w:val="00993EE9"/>
    <w:rsid w:val="0099637F"/>
    <w:rsid w:val="009A1DC4"/>
    <w:rsid w:val="009B0245"/>
    <w:rsid w:val="009B0591"/>
    <w:rsid w:val="009B3A99"/>
    <w:rsid w:val="009C0AAF"/>
    <w:rsid w:val="009D12A5"/>
    <w:rsid w:val="009D36EC"/>
    <w:rsid w:val="009E00DA"/>
    <w:rsid w:val="009E3FFE"/>
    <w:rsid w:val="009E57C8"/>
    <w:rsid w:val="009F21EA"/>
    <w:rsid w:val="009F24BE"/>
    <w:rsid w:val="009F2D00"/>
    <w:rsid w:val="009F3175"/>
    <w:rsid w:val="009F769D"/>
    <w:rsid w:val="009F7C69"/>
    <w:rsid w:val="00A02167"/>
    <w:rsid w:val="00A178B3"/>
    <w:rsid w:val="00A24079"/>
    <w:rsid w:val="00A249BB"/>
    <w:rsid w:val="00A25867"/>
    <w:rsid w:val="00A403C5"/>
    <w:rsid w:val="00A43219"/>
    <w:rsid w:val="00A43DC6"/>
    <w:rsid w:val="00A4531A"/>
    <w:rsid w:val="00A468CB"/>
    <w:rsid w:val="00A47DE9"/>
    <w:rsid w:val="00A62F0A"/>
    <w:rsid w:val="00A70A7B"/>
    <w:rsid w:val="00A71D0C"/>
    <w:rsid w:val="00A73EED"/>
    <w:rsid w:val="00A7432E"/>
    <w:rsid w:val="00A7576C"/>
    <w:rsid w:val="00A83D94"/>
    <w:rsid w:val="00A95314"/>
    <w:rsid w:val="00AA22DB"/>
    <w:rsid w:val="00AA3C93"/>
    <w:rsid w:val="00AB5C1F"/>
    <w:rsid w:val="00AC04B3"/>
    <w:rsid w:val="00AC33C1"/>
    <w:rsid w:val="00AD1A6F"/>
    <w:rsid w:val="00AD4273"/>
    <w:rsid w:val="00AD6CE6"/>
    <w:rsid w:val="00AE0156"/>
    <w:rsid w:val="00AE4568"/>
    <w:rsid w:val="00AE4E81"/>
    <w:rsid w:val="00AF0502"/>
    <w:rsid w:val="00AF2576"/>
    <w:rsid w:val="00B00922"/>
    <w:rsid w:val="00B02418"/>
    <w:rsid w:val="00B0355D"/>
    <w:rsid w:val="00B13AC2"/>
    <w:rsid w:val="00B15795"/>
    <w:rsid w:val="00B1586A"/>
    <w:rsid w:val="00B1603B"/>
    <w:rsid w:val="00B27914"/>
    <w:rsid w:val="00B30C98"/>
    <w:rsid w:val="00B3106C"/>
    <w:rsid w:val="00B321AD"/>
    <w:rsid w:val="00B4023C"/>
    <w:rsid w:val="00B40CEE"/>
    <w:rsid w:val="00B437B3"/>
    <w:rsid w:val="00B50788"/>
    <w:rsid w:val="00B5144E"/>
    <w:rsid w:val="00B628CA"/>
    <w:rsid w:val="00B714BA"/>
    <w:rsid w:val="00B74D38"/>
    <w:rsid w:val="00B80C83"/>
    <w:rsid w:val="00B920C3"/>
    <w:rsid w:val="00B95A37"/>
    <w:rsid w:val="00B971B5"/>
    <w:rsid w:val="00B977E4"/>
    <w:rsid w:val="00B977F8"/>
    <w:rsid w:val="00B978DE"/>
    <w:rsid w:val="00BA201E"/>
    <w:rsid w:val="00BA42C5"/>
    <w:rsid w:val="00BB085B"/>
    <w:rsid w:val="00BC3C04"/>
    <w:rsid w:val="00BC5F60"/>
    <w:rsid w:val="00BD4EE7"/>
    <w:rsid w:val="00BD7E0C"/>
    <w:rsid w:val="00BE0BFA"/>
    <w:rsid w:val="00BE2927"/>
    <w:rsid w:val="00BE489E"/>
    <w:rsid w:val="00BE6178"/>
    <w:rsid w:val="00BF0543"/>
    <w:rsid w:val="00BF0DFD"/>
    <w:rsid w:val="00BF2719"/>
    <w:rsid w:val="00BF3F47"/>
    <w:rsid w:val="00BF4ECE"/>
    <w:rsid w:val="00BF7E7F"/>
    <w:rsid w:val="00C03D1F"/>
    <w:rsid w:val="00C10B68"/>
    <w:rsid w:val="00C15149"/>
    <w:rsid w:val="00C208EC"/>
    <w:rsid w:val="00C237DF"/>
    <w:rsid w:val="00C23906"/>
    <w:rsid w:val="00C25689"/>
    <w:rsid w:val="00C30926"/>
    <w:rsid w:val="00C3689C"/>
    <w:rsid w:val="00C37A55"/>
    <w:rsid w:val="00C42EB2"/>
    <w:rsid w:val="00C431DF"/>
    <w:rsid w:val="00C44E3F"/>
    <w:rsid w:val="00C506E1"/>
    <w:rsid w:val="00C53465"/>
    <w:rsid w:val="00C566CB"/>
    <w:rsid w:val="00C6230A"/>
    <w:rsid w:val="00C636B6"/>
    <w:rsid w:val="00C73C65"/>
    <w:rsid w:val="00C752F0"/>
    <w:rsid w:val="00C7797E"/>
    <w:rsid w:val="00C8140F"/>
    <w:rsid w:val="00C871BC"/>
    <w:rsid w:val="00C90C64"/>
    <w:rsid w:val="00C936AE"/>
    <w:rsid w:val="00C94B6A"/>
    <w:rsid w:val="00C9563F"/>
    <w:rsid w:val="00CA1330"/>
    <w:rsid w:val="00CA69D1"/>
    <w:rsid w:val="00CA7710"/>
    <w:rsid w:val="00CB65EF"/>
    <w:rsid w:val="00CC3B83"/>
    <w:rsid w:val="00CC6381"/>
    <w:rsid w:val="00CC6EAA"/>
    <w:rsid w:val="00CD023B"/>
    <w:rsid w:val="00CD21E3"/>
    <w:rsid w:val="00CE08AA"/>
    <w:rsid w:val="00CE7043"/>
    <w:rsid w:val="00CF63F2"/>
    <w:rsid w:val="00D00C45"/>
    <w:rsid w:val="00D06107"/>
    <w:rsid w:val="00D12B9E"/>
    <w:rsid w:val="00D160F8"/>
    <w:rsid w:val="00D22FFE"/>
    <w:rsid w:val="00D259CE"/>
    <w:rsid w:val="00D31027"/>
    <w:rsid w:val="00D318C6"/>
    <w:rsid w:val="00D330C6"/>
    <w:rsid w:val="00D3408A"/>
    <w:rsid w:val="00D35C4F"/>
    <w:rsid w:val="00D379D4"/>
    <w:rsid w:val="00D40106"/>
    <w:rsid w:val="00D4057B"/>
    <w:rsid w:val="00D430E1"/>
    <w:rsid w:val="00D431D1"/>
    <w:rsid w:val="00D43EF9"/>
    <w:rsid w:val="00D5242A"/>
    <w:rsid w:val="00D564A5"/>
    <w:rsid w:val="00D60358"/>
    <w:rsid w:val="00D63B42"/>
    <w:rsid w:val="00D674A2"/>
    <w:rsid w:val="00D70255"/>
    <w:rsid w:val="00D77D71"/>
    <w:rsid w:val="00D859B8"/>
    <w:rsid w:val="00D8671D"/>
    <w:rsid w:val="00D94933"/>
    <w:rsid w:val="00D97A0C"/>
    <w:rsid w:val="00DA2B7A"/>
    <w:rsid w:val="00DA5945"/>
    <w:rsid w:val="00DA5EAB"/>
    <w:rsid w:val="00DA61B1"/>
    <w:rsid w:val="00DB4829"/>
    <w:rsid w:val="00DB496E"/>
    <w:rsid w:val="00DB6976"/>
    <w:rsid w:val="00DC2F83"/>
    <w:rsid w:val="00DC5781"/>
    <w:rsid w:val="00DC5B62"/>
    <w:rsid w:val="00DC6939"/>
    <w:rsid w:val="00DD13D4"/>
    <w:rsid w:val="00DD1C3D"/>
    <w:rsid w:val="00DD2FD2"/>
    <w:rsid w:val="00DD3BC1"/>
    <w:rsid w:val="00DD4867"/>
    <w:rsid w:val="00DE42EE"/>
    <w:rsid w:val="00E02838"/>
    <w:rsid w:val="00E1115C"/>
    <w:rsid w:val="00E112EB"/>
    <w:rsid w:val="00E219BC"/>
    <w:rsid w:val="00E22682"/>
    <w:rsid w:val="00E307A0"/>
    <w:rsid w:val="00E338A1"/>
    <w:rsid w:val="00E374B3"/>
    <w:rsid w:val="00E434DC"/>
    <w:rsid w:val="00E435CA"/>
    <w:rsid w:val="00E50042"/>
    <w:rsid w:val="00E515F6"/>
    <w:rsid w:val="00E5274A"/>
    <w:rsid w:val="00E53262"/>
    <w:rsid w:val="00E56321"/>
    <w:rsid w:val="00E70016"/>
    <w:rsid w:val="00E7268B"/>
    <w:rsid w:val="00E87202"/>
    <w:rsid w:val="00E94776"/>
    <w:rsid w:val="00E94C00"/>
    <w:rsid w:val="00E97DD9"/>
    <w:rsid w:val="00EA3621"/>
    <w:rsid w:val="00EA4132"/>
    <w:rsid w:val="00EA5730"/>
    <w:rsid w:val="00EB16B2"/>
    <w:rsid w:val="00EB4109"/>
    <w:rsid w:val="00EB466C"/>
    <w:rsid w:val="00EC1933"/>
    <w:rsid w:val="00EC5F25"/>
    <w:rsid w:val="00ED149D"/>
    <w:rsid w:val="00EE0FE9"/>
    <w:rsid w:val="00EE6E18"/>
    <w:rsid w:val="00F00F1E"/>
    <w:rsid w:val="00F02650"/>
    <w:rsid w:val="00F04C03"/>
    <w:rsid w:val="00F04F55"/>
    <w:rsid w:val="00F24DDB"/>
    <w:rsid w:val="00F25EA6"/>
    <w:rsid w:val="00F272BD"/>
    <w:rsid w:val="00F44E02"/>
    <w:rsid w:val="00F4788C"/>
    <w:rsid w:val="00F51A3C"/>
    <w:rsid w:val="00F57424"/>
    <w:rsid w:val="00F66239"/>
    <w:rsid w:val="00F66E61"/>
    <w:rsid w:val="00F67D03"/>
    <w:rsid w:val="00F70036"/>
    <w:rsid w:val="00F70CF2"/>
    <w:rsid w:val="00F83D9E"/>
    <w:rsid w:val="00F90C3B"/>
    <w:rsid w:val="00F9211E"/>
    <w:rsid w:val="00F96348"/>
    <w:rsid w:val="00FA20CF"/>
    <w:rsid w:val="00FA68EB"/>
    <w:rsid w:val="00FB1457"/>
    <w:rsid w:val="00FB67DA"/>
    <w:rsid w:val="00FC6A4F"/>
    <w:rsid w:val="00FC7F91"/>
    <w:rsid w:val="00FD187F"/>
    <w:rsid w:val="00FD2895"/>
    <w:rsid w:val="00FD3097"/>
    <w:rsid w:val="00FD5F40"/>
    <w:rsid w:val="00FE0A3D"/>
    <w:rsid w:val="00FE1029"/>
    <w:rsid w:val="00FE27B6"/>
    <w:rsid w:val="00FE432E"/>
    <w:rsid w:val="00FF259C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EBD6"/>
  <w15:docId w15:val="{7789A700-8D6D-4E77-924E-22B150FB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F40"/>
    <w:pPr>
      <w:spacing w:after="120" w:line="276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E6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8D2427"/>
    <w:pPr>
      <w:numPr>
        <w:ilvl w:val="4"/>
        <w:numId w:val="4"/>
      </w:num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D2427"/>
    <w:pPr>
      <w:numPr>
        <w:ilvl w:val="5"/>
        <w:numId w:val="4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D2427"/>
    <w:pPr>
      <w:numPr>
        <w:ilvl w:val="6"/>
        <w:numId w:val="4"/>
      </w:numPr>
      <w:spacing w:before="240" w:after="60" w:line="240" w:lineRule="auto"/>
      <w:jc w:val="left"/>
      <w:outlineLvl w:val="6"/>
    </w:pPr>
    <w:rPr>
      <w:rFonts w:eastAsia="Times New Roman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D2427"/>
    <w:pPr>
      <w:numPr>
        <w:ilvl w:val="7"/>
        <w:numId w:val="4"/>
      </w:numPr>
      <w:spacing w:before="240" w:after="60" w:line="240" w:lineRule="auto"/>
      <w:jc w:val="left"/>
      <w:outlineLvl w:val="7"/>
    </w:pPr>
    <w:rPr>
      <w:rFonts w:eastAsia="Times New Roman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D2427"/>
    <w:pPr>
      <w:numPr>
        <w:ilvl w:val="8"/>
        <w:numId w:val="4"/>
      </w:numPr>
      <w:spacing w:before="240" w:after="60" w:line="240" w:lineRule="auto"/>
      <w:jc w:val="left"/>
      <w:outlineLvl w:val="8"/>
    </w:pPr>
    <w:rPr>
      <w:rFonts w:eastAsia="Times New Roman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odrkyChar">
    <w:name w:val="odrážky Char"/>
    <w:basedOn w:val="Zkladntextodsazen"/>
    <w:rsid w:val="00C623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6230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6230A"/>
    <w:rPr>
      <w:rFonts w:ascii="Arial" w:hAnsi="Arial"/>
    </w:rPr>
  </w:style>
  <w:style w:type="character" w:customStyle="1" w:styleId="st1">
    <w:name w:val="st1"/>
    <w:basedOn w:val="Standardnpsmoodstavce"/>
    <w:rsid w:val="00E94776"/>
  </w:style>
  <w:style w:type="table" w:styleId="Mkatabulky">
    <w:name w:val="Table Grid"/>
    <w:basedOn w:val="Normlntabulka"/>
    <w:uiPriority w:val="39"/>
    <w:rsid w:val="0069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964613"/>
    <w:rPr>
      <w:color w:val="0563C1" w:themeColor="hyperlink"/>
      <w:u w:val="single"/>
    </w:rPr>
  </w:style>
  <w:style w:type="paragraph" w:customStyle="1" w:styleId="Default">
    <w:name w:val="Default"/>
    <w:rsid w:val="00771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8D242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D2427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D242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D242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D242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8D2427"/>
    <w:pPr>
      <w:keepNext/>
      <w:numPr>
        <w:numId w:val="4"/>
      </w:numPr>
      <w:spacing w:before="12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lovan-1rove">
    <w:name w:val="číslovaný - 1. úroveň"/>
    <w:basedOn w:val="Normln"/>
    <w:rsid w:val="008D2427"/>
    <w:pPr>
      <w:tabs>
        <w:tab w:val="left" w:pos="397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2CA1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22CA1"/>
    <w:rPr>
      <w:rFonts w:ascii="Arial" w:hAnsi="Arial"/>
    </w:rPr>
  </w:style>
  <w:style w:type="paragraph" w:styleId="Bezmezer">
    <w:name w:val="No Spacing"/>
    <w:uiPriority w:val="1"/>
    <w:qFormat/>
    <w:rsid w:val="00003C77"/>
    <w:pPr>
      <w:spacing w:after="0" w:line="240" w:lineRule="auto"/>
      <w:jc w:val="both"/>
    </w:pPr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uiPriority w:val="9"/>
    <w:rsid w:val="00BE61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ulkasmkou3zvraznn51">
    <w:name w:val="Tabulka s mřížkou 3 – zvýraznění 51"/>
    <w:basedOn w:val="Normlntabulka"/>
    <w:uiPriority w:val="48"/>
    <w:rsid w:val="00BE617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DD8630-15D2-4A34-8C71-4BF34B95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3434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cp:lastModifiedBy>Šerý Patrik</cp:lastModifiedBy>
  <cp:revision>3</cp:revision>
  <cp:lastPrinted>2021-06-30T11:00:00Z</cp:lastPrinted>
  <dcterms:created xsi:type="dcterms:W3CDTF">2021-06-30T11:08:00Z</dcterms:created>
  <dcterms:modified xsi:type="dcterms:W3CDTF">2021-07-20T10:58:00Z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