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1343A" w14:textId="291D0EDB" w:rsidR="00E46ED4" w:rsidRPr="00941B22" w:rsidRDefault="00E46ED4" w:rsidP="00E46ED4">
      <w:pPr>
        <w:pStyle w:val="Nadpis5"/>
        <w:rPr>
          <w:rFonts w:ascii="Arial" w:hAnsi="Arial" w:cs="Arial"/>
          <w:szCs w:val="24"/>
        </w:rPr>
      </w:pPr>
      <w:r w:rsidRPr="00941B22">
        <w:rPr>
          <w:rFonts w:ascii="Arial" w:hAnsi="Arial" w:cs="Arial"/>
          <w:szCs w:val="24"/>
        </w:rPr>
        <w:t>S M L O U V </w:t>
      </w:r>
      <w:proofErr w:type="gramStart"/>
      <w:r w:rsidRPr="00941B22">
        <w:rPr>
          <w:rFonts w:ascii="Arial" w:hAnsi="Arial" w:cs="Arial"/>
          <w:szCs w:val="24"/>
        </w:rPr>
        <w:t>A  O</w:t>
      </w:r>
      <w:proofErr w:type="gramEnd"/>
      <w:r w:rsidRPr="00941B22">
        <w:rPr>
          <w:rFonts w:ascii="Arial" w:hAnsi="Arial" w:cs="Arial"/>
          <w:szCs w:val="24"/>
        </w:rPr>
        <w:t xml:space="preserve">  D Í L O</w:t>
      </w:r>
    </w:p>
    <w:p w14:paraId="5ACFAC6B" w14:textId="77777777" w:rsidR="00F713E6" w:rsidRPr="00941B22" w:rsidRDefault="00F713E6" w:rsidP="00F713E6">
      <w:pPr>
        <w:rPr>
          <w:sz w:val="24"/>
          <w:szCs w:val="24"/>
        </w:rPr>
      </w:pPr>
    </w:p>
    <w:p w14:paraId="26CBD481" w14:textId="3C82972E" w:rsidR="00DE7672" w:rsidRPr="00941B22" w:rsidRDefault="00DE7672" w:rsidP="00DE7672">
      <w:pPr>
        <w:ind w:left="360"/>
        <w:jc w:val="center"/>
        <w:rPr>
          <w:rFonts w:ascii="Arial" w:hAnsi="Arial" w:cs="Arial"/>
          <w:sz w:val="24"/>
          <w:szCs w:val="24"/>
        </w:rPr>
      </w:pPr>
      <w:r w:rsidRPr="00941B22">
        <w:rPr>
          <w:rFonts w:ascii="Arial" w:hAnsi="Arial" w:cs="Arial"/>
          <w:b/>
          <w:sz w:val="24"/>
          <w:szCs w:val="24"/>
        </w:rPr>
        <w:t>Rekonstrukce střech – školička, administrativní budova a hlavní budova</w:t>
      </w:r>
    </w:p>
    <w:p w14:paraId="55BD8A42" w14:textId="3606D7A3" w:rsidR="00E46ED4" w:rsidRPr="00CF00AB" w:rsidRDefault="00E46ED4" w:rsidP="00E46ED4">
      <w:pPr>
        <w:pStyle w:val="Nadpis5"/>
        <w:rPr>
          <w:rFonts w:ascii="Arial" w:hAnsi="Arial" w:cs="Arial"/>
          <w:b w:val="0"/>
          <w:i/>
          <w:szCs w:val="24"/>
        </w:rPr>
      </w:pPr>
    </w:p>
    <w:p w14:paraId="7DD7F028" w14:textId="77777777" w:rsidR="00F713E6" w:rsidRPr="00F713E6" w:rsidRDefault="00F713E6" w:rsidP="00F713E6"/>
    <w:p w14:paraId="636DE31C" w14:textId="77777777" w:rsidR="00E46ED4" w:rsidRPr="00B93FB6" w:rsidRDefault="00E46ED4" w:rsidP="00E46ED4">
      <w:pPr>
        <w:rPr>
          <w:rFonts w:ascii="Arial" w:hAnsi="Arial" w:cs="Arial"/>
        </w:rPr>
      </w:pPr>
    </w:p>
    <w:p w14:paraId="0B5FC82A" w14:textId="77777777" w:rsidR="00E87935" w:rsidRPr="00C2244B" w:rsidRDefault="00E87935" w:rsidP="00E87935">
      <w:pPr>
        <w:rPr>
          <w:rFonts w:ascii="Arial" w:hAnsi="Arial" w:cs="Arial"/>
        </w:rPr>
      </w:pPr>
      <w:r w:rsidRPr="00C2244B">
        <w:rPr>
          <w:rFonts w:ascii="Arial" w:hAnsi="Arial" w:cs="Arial"/>
        </w:rPr>
        <w:t>DNEŠNÍHO DNE, MĚSÍCE A ROKU:</w:t>
      </w:r>
    </w:p>
    <w:p w14:paraId="205A2391" w14:textId="77777777" w:rsidR="00E87935" w:rsidRPr="00C2244B" w:rsidRDefault="00E87935" w:rsidP="00E46ED4">
      <w:pPr>
        <w:rPr>
          <w:rFonts w:ascii="Arial" w:hAnsi="Arial" w:cs="Arial"/>
          <w:sz w:val="22"/>
          <w:szCs w:val="22"/>
        </w:rPr>
      </w:pPr>
    </w:p>
    <w:p w14:paraId="3D132574" w14:textId="77777777" w:rsidR="00E87935" w:rsidRPr="00C2244B" w:rsidRDefault="00E87935" w:rsidP="00E46ED4">
      <w:pPr>
        <w:rPr>
          <w:rFonts w:ascii="Arial" w:hAnsi="Arial" w:cs="Arial"/>
          <w:sz w:val="22"/>
          <w:szCs w:val="22"/>
        </w:rPr>
      </w:pPr>
    </w:p>
    <w:p w14:paraId="016EA6A4" w14:textId="77777777" w:rsidR="00941B22" w:rsidRDefault="00941B22" w:rsidP="00F713E6">
      <w:pPr>
        <w:tabs>
          <w:tab w:val="left" w:pos="2268"/>
        </w:tabs>
        <w:rPr>
          <w:rFonts w:ascii="Arial" w:hAnsi="Arial" w:cs="Arial"/>
          <w:iCs/>
        </w:rPr>
      </w:pPr>
      <w:r w:rsidRPr="00941B22">
        <w:rPr>
          <w:rFonts w:ascii="Arial" w:hAnsi="Arial" w:cs="Arial"/>
          <w:iCs/>
        </w:rPr>
        <w:t>Střední pedagogická škola, gymnázium a vyšší odborná škola Karlovy Vary, příspěvková organizace</w:t>
      </w:r>
    </w:p>
    <w:p w14:paraId="1264EE98" w14:textId="77777777" w:rsidR="00941B22" w:rsidRDefault="00E46ED4" w:rsidP="00F713E6">
      <w:pPr>
        <w:tabs>
          <w:tab w:val="left" w:pos="2268"/>
        </w:tabs>
        <w:rPr>
          <w:rFonts w:ascii="Arial" w:hAnsi="Arial" w:cs="Arial"/>
        </w:rPr>
      </w:pPr>
      <w:r w:rsidRPr="00C2244B">
        <w:rPr>
          <w:rFonts w:ascii="Arial" w:hAnsi="Arial" w:cs="Arial"/>
        </w:rPr>
        <w:t xml:space="preserve">se sídlem: </w:t>
      </w:r>
      <w:r w:rsidR="00CC65DE">
        <w:rPr>
          <w:rFonts w:ascii="Arial" w:hAnsi="Arial" w:cs="Arial"/>
        </w:rPr>
        <w:tab/>
      </w:r>
      <w:r w:rsidR="00941B22" w:rsidRPr="00941B22">
        <w:rPr>
          <w:rFonts w:ascii="Arial" w:hAnsi="Arial" w:cs="Arial"/>
        </w:rPr>
        <w:t xml:space="preserve">Karlovy </w:t>
      </w:r>
      <w:proofErr w:type="gramStart"/>
      <w:r w:rsidR="00941B22" w:rsidRPr="00941B22">
        <w:rPr>
          <w:rFonts w:ascii="Arial" w:hAnsi="Arial" w:cs="Arial"/>
        </w:rPr>
        <w:t>Vary - Drahovice</w:t>
      </w:r>
      <w:proofErr w:type="gramEnd"/>
      <w:r w:rsidR="00941B22" w:rsidRPr="00941B22">
        <w:rPr>
          <w:rFonts w:ascii="Arial" w:hAnsi="Arial" w:cs="Arial"/>
        </w:rPr>
        <w:t>, Lidická 455/40</w:t>
      </w:r>
    </w:p>
    <w:p w14:paraId="2BCBB204" w14:textId="56E7B704" w:rsidR="00E46ED4" w:rsidRDefault="00E46ED4" w:rsidP="00F713E6">
      <w:pPr>
        <w:tabs>
          <w:tab w:val="left" w:pos="2268"/>
        </w:tabs>
        <w:rPr>
          <w:rFonts w:ascii="Arial" w:hAnsi="Arial" w:cs="Arial"/>
        </w:rPr>
      </w:pPr>
      <w:r w:rsidRPr="00C2244B">
        <w:rPr>
          <w:rFonts w:ascii="Arial" w:hAnsi="Arial" w:cs="Arial"/>
        </w:rPr>
        <w:t xml:space="preserve">IČO: </w:t>
      </w:r>
      <w:r w:rsidR="00CF00AB">
        <w:rPr>
          <w:rFonts w:ascii="Arial" w:hAnsi="Arial" w:cs="Arial"/>
        </w:rPr>
        <w:tab/>
      </w:r>
      <w:r w:rsidR="00941B22" w:rsidRPr="00941B22">
        <w:rPr>
          <w:rFonts w:ascii="Arial" w:hAnsi="Arial" w:cs="Arial"/>
        </w:rPr>
        <w:t>49753789</w:t>
      </w:r>
    </w:p>
    <w:p w14:paraId="1F7DA663" w14:textId="44C6B697" w:rsidR="00636529" w:rsidRPr="00C2244B" w:rsidRDefault="00636529" w:rsidP="00F713E6">
      <w:pPr>
        <w:tabs>
          <w:tab w:val="left" w:pos="2268"/>
        </w:tabs>
        <w:rPr>
          <w:rFonts w:ascii="Arial" w:hAnsi="Arial" w:cs="Arial"/>
        </w:rPr>
      </w:pPr>
      <w:r>
        <w:rPr>
          <w:rFonts w:ascii="Arial" w:hAnsi="Arial" w:cs="Arial"/>
        </w:rPr>
        <w:t>bankovní spojení:</w:t>
      </w:r>
      <w:r>
        <w:rPr>
          <w:rFonts w:ascii="Arial" w:hAnsi="Arial" w:cs="Arial"/>
        </w:rPr>
        <w:tab/>
      </w:r>
      <w:r w:rsidR="00FF525D">
        <w:rPr>
          <w:rFonts w:ascii="Arial" w:hAnsi="Arial" w:cs="Arial"/>
        </w:rPr>
        <w:t>Komerční banka a. s., pobočka Karlovy Vary</w:t>
      </w:r>
    </w:p>
    <w:p w14:paraId="7E7A398A" w14:textId="27A702B9" w:rsidR="00E46ED4" w:rsidRPr="00C2244B" w:rsidRDefault="00E46ED4" w:rsidP="00F713E6">
      <w:pPr>
        <w:ind w:left="2268" w:hanging="2268"/>
        <w:jc w:val="both"/>
        <w:rPr>
          <w:rFonts w:ascii="Arial" w:hAnsi="Arial" w:cs="Arial"/>
          <w:i/>
          <w:iCs/>
        </w:rPr>
      </w:pPr>
      <w:r w:rsidRPr="00C2244B">
        <w:rPr>
          <w:rFonts w:ascii="Arial" w:hAnsi="Arial" w:cs="Arial"/>
        </w:rPr>
        <w:t>číslo účtu:</w:t>
      </w:r>
      <w:r w:rsidR="00941B22">
        <w:rPr>
          <w:rFonts w:ascii="Arial" w:hAnsi="Arial" w:cs="Arial"/>
        </w:rPr>
        <w:tab/>
      </w:r>
      <w:r w:rsidR="00FF525D" w:rsidRPr="00566C63">
        <w:rPr>
          <w:rFonts w:ascii="Arial" w:hAnsi="Arial" w:cs="Arial"/>
          <w:highlight w:val="black"/>
        </w:rPr>
        <w:t>19-5994340257/0100</w:t>
      </w:r>
    </w:p>
    <w:p w14:paraId="31FE6030" w14:textId="261C3082" w:rsidR="00E46ED4" w:rsidRDefault="00E46ED4" w:rsidP="00F713E6">
      <w:pPr>
        <w:tabs>
          <w:tab w:val="left" w:pos="2268"/>
        </w:tabs>
        <w:rPr>
          <w:rFonts w:ascii="Arial" w:hAnsi="Arial" w:cs="Arial"/>
        </w:rPr>
      </w:pPr>
      <w:r w:rsidRPr="00C2244B">
        <w:rPr>
          <w:rFonts w:ascii="Arial" w:hAnsi="Arial" w:cs="Arial"/>
        </w:rPr>
        <w:t xml:space="preserve">zastoupený: </w:t>
      </w:r>
      <w:r w:rsidR="00F713E6">
        <w:rPr>
          <w:rFonts w:ascii="Arial" w:hAnsi="Arial" w:cs="Arial"/>
        </w:rPr>
        <w:tab/>
      </w:r>
      <w:r w:rsidR="00941B22" w:rsidRPr="00566C63">
        <w:rPr>
          <w:rFonts w:ascii="Arial" w:hAnsi="Arial" w:cs="Arial"/>
          <w:highlight w:val="black"/>
        </w:rPr>
        <w:t>Mgr. Bohuslavem Peroutkou</w:t>
      </w:r>
      <w:r w:rsidR="00941B22">
        <w:rPr>
          <w:rFonts w:ascii="Arial" w:hAnsi="Arial" w:cs="Arial"/>
        </w:rPr>
        <w:t xml:space="preserve">, ředitelem </w:t>
      </w:r>
    </w:p>
    <w:p w14:paraId="61ED465F" w14:textId="77777777" w:rsidR="00941B22" w:rsidRPr="00F77618" w:rsidRDefault="00941B22" w:rsidP="00941B22">
      <w:pPr>
        <w:jc w:val="both"/>
        <w:rPr>
          <w:rFonts w:ascii="Arial" w:hAnsi="Arial" w:cs="Arial"/>
          <w:b/>
          <w:bCs/>
        </w:rPr>
      </w:pPr>
      <w:r w:rsidRPr="00F77618">
        <w:rPr>
          <w:rFonts w:ascii="Arial" w:hAnsi="Arial" w:cs="Arial"/>
        </w:rPr>
        <w:t>zapsan</w:t>
      </w:r>
      <w:r>
        <w:rPr>
          <w:rFonts w:ascii="Arial" w:hAnsi="Arial" w:cs="Arial"/>
        </w:rPr>
        <w:t>á</w:t>
      </w:r>
      <w:r w:rsidRPr="00F77618">
        <w:rPr>
          <w:rFonts w:ascii="Arial" w:hAnsi="Arial" w:cs="Arial"/>
        </w:rPr>
        <w:t xml:space="preserve"> v</w:t>
      </w:r>
      <w:r>
        <w:rPr>
          <w:rFonts w:ascii="Arial" w:hAnsi="Arial" w:cs="Arial"/>
        </w:rPr>
        <w:t xml:space="preserve"> rejstříku škol </w:t>
      </w:r>
      <w:r w:rsidRPr="0047336E">
        <w:rPr>
          <w:rFonts w:ascii="Arial" w:hAnsi="Arial" w:cs="Arial"/>
        </w:rPr>
        <w:t xml:space="preserve">a školských zařízení </w:t>
      </w:r>
      <w:r>
        <w:rPr>
          <w:rFonts w:ascii="Arial" w:hAnsi="Arial" w:cs="Arial"/>
        </w:rPr>
        <w:t xml:space="preserve">pod </w:t>
      </w:r>
      <w:r w:rsidRPr="00196B7D">
        <w:rPr>
          <w:rFonts w:ascii="Arial" w:hAnsi="Arial" w:cs="Arial"/>
        </w:rPr>
        <w:t>resortní</w:t>
      </w:r>
      <w:r>
        <w:rPr>
          <w:rFonts w:ascii="Arial" w:hAnsi="Arial" w:cs="Arial"/>
        </w:rPr>
        <w:t>m</w:t>
      </w:r>
      <w:r w:rsidRPr="00196B7D">
        <w:rPr>
          <w:rFonts w:ascii="Arial" w:hAnsi="Arial" w:cs="Arial"/>
        </w:rPr>
        <w:t xml:space="preserve"> identifikátor</w:t>
      </w:r>
      <w:r>
        <w:rPr>
          <w:rFonts w:ascii="Arial" w:hAnsi="Arial" w:cs="Arial"/>
        </w:rPr>
        <w:t>em</w:t>
      </w:r>
      <w:r w:rsidRPr="00196B7D">
        <w:rPr>
          <w:rFonts w:ascii="Arial" w:hAnsi="Arial" w:cs="Arial"/>
        </w:rPr>
        <w:t xml:space="preserve"> (RED-IZO)</w:t>
      </w:r>
      <w:r>
        <w:rPr>
          <w:rFonts w:ascii="Arial" w:hAnsi="Arial" w:cs="Arial"/>
        </w:rPr>
        <w:t xml:space="preserve">: </w:t>
      </w:r>
      <w:r w:rsidRPr="00196B7D">
        <w:rPr>
          <w:rFonts w:ascii="Arial" w:hAnsi="Arial" w:cs="Arial"/>
        </w:rPr>
        <w:t>600009122</w:t>
      </w:r>
    </w:p>
    <w:p w14:paraId="198689DD" w14:textId="77777777" w:rsidR="00E46ED4" w:rsidRPr="00C2244B" w:rsidRDefault="00E46ED4" w:rsidP="00E46ED4">
      <w:pPr>
        <w:rPr>
          <w:rFonts w:ascii="Arial" w:hAnsi="Arial" w:cs="Arial"/>
        </w:rPr>
      </w:pPr>
    </w:p>
    <w:p w14:paraId="59639DA7" w14:textId="77777777" w:rsidR="00E46ED4" w:rsidRPr="00C2244B" w:rsidRDefault="00E46ED4" w:rsidP="00E46ED4">
      <w:pPr>
        <w:rPr>
          <w:rFonts w:ascii="Arial" w:hAnsi="Arial" w:cs="Arial"/>
          <w:i/>
        </w:rPr>
      </w:pPr>
      <w:r w:rsidRPr="00C2244B">
        <w:rPr>
          <w:rFonts w:ascii="Arial" w:hAnsi="Arial" w:cs="Arial"/>
          <w:i/>
        </w:rPr>
        <w:t>na straně jedné jako objednatel (dále jen „objednatel“)</w:t>
      </w:r>
    </w:p>
    <w:p w14:paraId="5DA3FC9D" w14:textId="77777777" w:rsidR="00E46ED4" w:rsidRPr="00C2244B" w:rsidRDefault="00E46ED4" w:rsidP="00E46ED4">
      <w:pPr>
        <w:rPr>
          <w:rFonts w:ascii="Arial" w:hAnsi="Arial" w:cs="Arial"/>
        </w:rPr>
      </w:pPr>
    </w:p>
    <w:p w14:paraId="771EF0EB" w14:textId="77777777" w:rsidR="00E46ED4" w:rsidRPr="00C2244B" w:rsidRDefault="00E46ED4" w:rsidP="00E46ED4">
      <w:pPr>
        <w:rPr>
          <w:rFonts w:ascii="Arial" w:hAnsi="Arial" w:cs="Arial"/>
        </w:rPr>
      </w:pPr>
      <w:r w:rsidRPr="00C2244B">
        <w:rPr>
          <w:rFonts w:ascii="Arial" w:hAnsi="Arial" w:cs="Arial"/>
        </w:rPr>
        <w:t>a</w:t>
      </w:r>
    </w:p>
    <w:p w14:paraId="0FF83ED9" w14:textId="395D40F7" w:rsidR="00E46ED4" w:rsidRPr="00C2244B" w:rsidRDefault="00E46ED4" w:rsidP="00E46ED4">
      <w:pPr>
        <w:rPr>
          <w:rFonts w:ascii="Arial" w:hAnsi="Arial" w:cs="Arial"/>
          <w:b/>
        </w:rPr>
      </w:pPr>
    </w:p>
    <w:p w14:paraId="74F26CF8" w14:textId="77777777" w:rsidR="00686BB0" w:rsidRPr="00686BB0" w:rsidRDefault="00686BB0" w:rsidP="00E46ED4">
      <w:pPr>
        <w:rPr>
          <w:rFonts w:ascii="Arial" w:hAnsi="Arial" w:cs="Arial"/>
          <w:b/>
          <w:i/>
        </w:rPr>
      </w:pPr>
      <w:r w:rsidRPr="00686BB0">
        <w:rPr>
          <w:rFonts w:ascii="Arial" w:hAnsi="Arial" w:cs="Arial"/>
          <w:b/>
          <w:i/>
        </w:rPr>
        <w:t>KASTOS, spol. s r.o.</w:t>
      </w:r>
    </w:p>
    <w:p w14:paraId="43D21F5F" w14:textId="5087FD2A" w:rsidR="00E46ED4" w:rsidRPr="00686BB0" w:rsidRDefault="00827161" w:rsidP="00E46ED4">
      <w:pPr>
        <w:rPr>
          <w:rFonts w:ascii="Arial" w:hAnsi="Arial" w:cs="Arial"/>
        </w:rPr>
      </w:pPr>
      <w:r w:rsidRPr="00686BB0">
        <w:rPr>
          <w:rFonts w:ascii="Arial" w:hAnsi="Arial" w:cs="Arial"/>
        </w:rPr>
        <w:t>se sídlem:</w:t>
      </w:r>
      <w:r w:rsidR="00E46ED4" w:rsidRPr="00686BB0">
        <w:rPr>
          <w:rFonts w:ascii="Arial" w:hAnsi="Arial" w:cs="Arial"/>
        </w:rPr>
        <w:t xml:space="preserve"> </w:t>
      </w:r>
      <w:proofErr w:type="spellStart"/>
      <w:r w:rsidR="00686BB0" w:rsidRPr="00686BB0">
        <w:rPr>
          <w:rFonts w:ascii="Arial" w:hAnsi="Arial" w:cs="Arial"/>
        </w:rPr>
        <w:t>Rosnická</w:t>
      </w:r>
      <w:proofErr w:type="spellEnd"/>
      <w:r w:rsidR="00686BB0" w:rsidRPr="00686BB0">
        <w:rPr>
          <w:rFonts w:ascii="Arial" w:hAnsi="Arial" w:cs="Arial"/>
        </w:rPr>
        <w:t xml:space="preserve"> 118, Sedlec, 360 10 Karlovy Vary</w:t>
      </w:r>
    </w:p>
    <w:p w14:paraId="6F0A4737" w14:textId="7338A26F" w:rsidR="00E46ED4" w:rsidRPr="00686BB0" w:rsidRDefault="00E46ED4" w:rsidP="00E46ED4">
      <w:pPr>
        <w:rPr>
          <w:rFonts w:ascii="Arial" w:hAnsi="Arial" w:cs="Arial"/>
        </w:rPr>
      </w:pPr>
      <w:r w:rsidRPr="00686BB0">
        <w:rPr>
          <w:rFonts w:ascii="Arial" w:hAnsi="Arial" w:cs="Arial"/>
        </w:rPr>
        <w:t>IČO:</w:t>
      </w:r>
      <w:r w:rsidR="00686BB0" w:rsidRPr="00686BB0">
        <w:rPr>
          <w:rFonts w:ascii="Arial" w:hAnsi="Arial" w:cs="Arial"/>
        </w:rPr>
        <w:t xml:space="preserve"> 49786342</w:t>
      </w:r>
      <w:r w:rsidRPr="00686BB0">
        <w:rPr>
          <w:rFonts w:ascii="Arial" w:hAnsi="Arial" w:cs="Arial"/>
        </w:rPr>
        <w:t xml:space="preserve">                    </w:t>
      </w:r>
      <w:r w:rsidRPr="00686BB0">
        <w:rPr>
          <w:rFonts w:ascii="Arial" w:hAnsi="Arial" w:cs="Arial"/>
        </w:rPr>
        <w:tab/>
      </w:r>
      <w:r w:rsidRPr="00686BB0">
        <w:rPr>
          <w:rFonts w:ascii="Arial" w:hAnsi="Arial" w:cs="Arial"/>
        </w:rPr>
        <w:tab/>
      </w:r>
    </w:p>
    <w:p w14:paraId="785B02A9" w14:textId="1D297A45" w:rsidR="00E46ED4" w:rsidRPr="00686BB0" w:rsidRDefault="00E46ED4" w:rsidP="00E46ED4">
      <w:pPr>
        <w:rPr>
          <w:rFonts w:ascii="Arial" w:hAnsi="Arial" w:cs="Arial"/>
        </w:rPr>
      </w:pPr>
      <w:r w:rsidRPr="00686BB0">
        <w:rPr>
          <w:rFonts w:ascii="Arial" w:hAnsi="Arial" w:cs="Arial"/>
        </w:rPr>
        <w:t xml:space="preserve">DIČ: </w:t>
      </w:r>
      <w:r w:rsidR="00686BB0" w:rsidRPr="00686BB0">
        <w:rPr>
          <w:rFonts w:ascii="Arial" w:hAnsi="Arial" w:cs="Arial"/>
        </w:rPr>
        <w:t>CZ49786342</w:t>
      </w:r>
    </w:p>
    <w:p w14:paraId="5639795D" w14:textId="49F14A93" w:rsidR="00E46ED4" w:rsidRPr="00686BB0" w:rsidRDefault="00E46ED4" w:rsidP="00E46ED4">
      <w:pPr>
        <w:ind w:left="2694" w:hanging="2694"/>
        <w:jc w:val="both"/>
        <w:rPr>
          <w:rFonts w:ascii="Arial" w:hAnsi="Arial" w:cs="Arial"/>
        </w:rPr>
      </w:pPr>
      <w:r w:rsidRPr="00686BB0">
        <w:rPr>
          <w:rFonts w:ascii="Arial" w:hAnsi="Arial" w:cs="Arial"/>
        </w:rPr>
        <w:t>číslo účtu:</w:t>
      </w:r>
      <w:r w:rsidR="00686BB0" w:rsidRPr="00686BB0">
        <w:rPr>
          <w:rFonts w:ascii="Arial" w:hAnsi="Arial" w:cs="Arial"/>
        </w:rPr>
        <w:t xml:space="preserve"> </w:t>
      </w:r>
      <w:r w:rsidR="00686BB0" w:rsidRPr="00566C63">
        <w:rPr>
          <w:rFonts w:ascii="Arial" w:hAnsi="Arial" w:cs="Arial"/>
          <w:highlight w:val="black"/>
        </w:rPr>
        <w:t>552909634/0600</w:t>
      </w:r>
    </w:p>
    <w:p w14:paraId="464E2689" w14:textId="227D8FBD" w:rsidR="00686BB0" w:rsidRPr="00686BB0" w:rsidRDefault="00E46ED4" w:rsidP="00686BB0">
      <w:pPr>
        <w:rPr>
          <w:rFonts w:ascii="Arial" w:hAnsi="Arial" w:cs="Arial"/>
        </w:rPr>
      </w:pPr>
      <w:r w:rsidRPr="00686BB0">
        <w:rPr>
          <w:rFonts w:ascii="Arial" w:hAnsi="Arial" w:cs="Arial"/>
        </w:rPr>
        <w:t xml:space="preserve">zastoupený: </w:t>
      </w:r>
      <w:r w:rsidR="00686BB0" w:rsidRPr="001F5AE2">
        <w:rPr>
          <w:rFonts w:ascii="Arial" w:hAnsi="Arial" w:cs="Arial"/>
          <w:highlight w:val="black"/>
        </w:rPr>
        <w:t>Romanem Malečkem</w:t>
      </w:r>
      <w:r w:rsidR="00686BB0" w:rsidRPr="00686BB0">
        <w:rPr>
          <w:rFonts w:ascii="Arial" w:hAnsi="Arial" w:cs="Arial"/>
        </w:rPr>
        <w:t>, jednatelem společnosti</w:t>
      </w:r>
    </w:p>
    <w:p w14:paraId="3F29298A" w14:textId="5D5B4C48" w:rsidR="00686BB0" w:rsidRPr="00686BB0" w:rsidRDefault="00686BB0" w:rsidP="00686BB0">
      <w:pPr>
        <w:jc w:val="both"/>
        <w:rPr>
          <w:rFonts w:ascii="Arial" w:hAnsi="Arial" w:cs="Arial"/>
        </w:rPr>
      </w:pPr>
      <w:r w:rsidRPr="00686BB0">
        <w:rPr>
          <w:rFonts w:ascii="Arial" w:hAnsi="Arial" w:cs="Arial"/>
        </w:rPr>
        <w:t xml:space="preserve">zapsaném v obchodním rejstříku vedeném Krajským soudem v Plzni oddíl </w:t>
      </w:r>
      <w:proofErr w:type="gramStart"/>
      <w:r w:rsidRPr="00686BB0">
        <w:rPr>
          <w:rFonts w:ascii="Arial" w:hAnsi="Arial" w:cs="Arial"/>
        </w:rPr>
        <w:t>C</w:t>
      </w:r>
      <w:r>
        <w:rPr>
          <w:rFonts w:ascii="Arial" w:hAnsi="Arial" w:cs="Arial"/>
        </w:rPr>
        <w:t>,</w:t>
      </w:r>
      <w:r w:rsidRPr="00686BB0">
        <w:rPr>
          <w:rFonts w:ascii="Arial" w:hAnsi="Arial" w:cs="Arial"/>
        </w:rPr>
        <w:t xml:space="preserve">  vložka</w:t>
      </w:r>
      <w:proofErr w:type="gramEnd"/>
      <w:r w:rsidRPr="00686BB0">
        <w:rPr>
          <w:rFonts w:ascii="Arial" w:hAnsi="Arial" w:cs="Arial"/>
        </w:rPr>
        <w:t xml:space="preserve"> 4480</w:t>
      </w:r>
    </w:p>
    <w:p w14:paraId="75F1BFBF" w14:textId="77777777" w:rsidR="00E46ED4" w:rsidRPr="00686BB0" w:rsidRDefault="00E46ED4" w:rsidP="00E46ED4">
      <w:pPr>
        <w:rPr>
          <w:rFonts w:ascii="Arial" w:hAnsi="Arial" w:cs="Arial"/>
        </w:rPr>
      </w:pPr>
    </w:p>
    <w:p w14:paraId="39DF8CEF" w14:textId="77777777" w:rsidR="00E46ED4" w:rsidRPr="00C2244B" w:rsidRDefault="00E46ED4" w:rsidP="00E46ED4">
      <w:pPr>
        <w:jc w:val="both"/>
        <w:rPr>
          <w:rFonts w:ascii="Arial" w:hAnsi="Arial" w:cs="Arial"/>
        </w:rPr>
      </w:pPr>
    </w:p>
    <w:p w14:paraId="502E87A3" w14:textId="77777777" w:rsidR="00E46ED4" w:rsidRPr="00C2244B" w:rsidRDefault="00E46ED4" w:rsidP="00E46ED4">
      <w:pPr>
        <w:pStyle w:val="BodyText21"/>
        <w:widowControl/>
        <w:rPr>
          <w:rFonts w:ascii="Arial" w:hAnsi="Arial" w:cs="Arial"/>
          <w:i/>
          <w:sz w:val="20"/>
        </w:rPr>
      </w:pPr>
      <w:r w:rsidRPr="00C2244B">
        <w:rPr>
          <w:rFonts w:ascii="Arial" w:hAnsi="Arial" w:cs="Arial"/>
          <w:i/>
          <w:sz w:val="20"/>
        </w:rPr>
        <w:t>na straně druhé jako zhotovitel (dále jen „zhotovitel“)</w:t>
      </w:r>
    </w:p>
    <w:p w14:paraId="241657C0" w14:textId="77777777" w:rsidR="00E87935" w:rsidRPr="00C2244B" w:rsidRDefault="00E87935" w:rsidP="00E46ED4">
      <w:pPr>
        <w:pStyle w:val="BodyText21"/>
        <w:widowControl/>
        <w:rPr>
          <w:rFonts w:ascii="Arial" w:hAnsi="Arial" w:cs="Arial"/>
          <w:i/>
          <w:sz w:val="20"/>
        </w:rPr>
      </w:pPr>
    </w:p>
    <w:p w14:paraId="08312AEF" w14:textId="77777777" w:rsidR="00E46ED4" w:rsidRPr="00C2244B" w:rsidRDefault="00E46ED4" w:rsidP="00E46ED4">
      <w:pPr>
        <w:pStyle w:val="BodyText21"/>
        <w:widowControl/>
        <w:rPr>
          <w:rFonts w:ascii="Arial" w:hAnsi="Arial" w:cs="Arial"/>
          <w:snapToGrid/>
          <w:sz w:val="20"/>
        </w:rPr>
      </w:pPr>
      <w:r w:rsidRPr="00C2244B">
        <w:rPr>
          <w:rFonts w:ascii="Arial" w:hAnsi="Arial" w:cs="Arial"/>
          <w:i/>
          <w:sz w:val="20"/>
        </w:rPr>
        <w:t>(společně jako „smluvní strany“)</w:t>
      </w:r>
    </w:p>
    <w:p w14:paraId="6148BF8E" w14:textId="77777777" w:rsidR="00E46ED4" w:rsidRPr="00C2244B" w:rsidRDefault="00E46ED4" w:rsidP="00E46ED4">
      <w:pPr>
        <w:jc w:val="both"/>
        <w:rPr>
          <w:rFonts w:ascii="Arial" w:hAnsi="Arial" w:cs="Arial"/>
          <w:sz w:val="22"/>
        </w:rPr>
      </w:pPr>
    </w:p>
    <w:p w14:paraId="3EE99549" w14:textId="77777777" w:rsidR="00E46ED4" w:rsidRPr="00C2244B" w:rsidRDefault="00E46ED4" w:rsidP="00E46ED4">
      <w:pPr>
        <w:jc w:val="both"/>
        <w:rPr>
          <w:rFonts w:ascii="Arial" w:hAnsi="Arial" w:cs="Arial"/>
          <w:sz w:val="22"/>
        </w:rPr>
      </w:pPr>
    </w:p>
    <w:p w14:paraId="2210DE2C" w14:textId="77777777" w:rsidR="00E87935" w:rsidRPr="00C2244B" w:rsidRDefault="00E87935" w:rsidP="003C412E">
      <w:pPr>
        <w:spacing w:after="120" w:line="276" w:lineRule="auto"/>
        <w:jc w:val="both"/>
        <w:rPr>
          <w:rFonts w:ascii="Arial" w:hAnsi="Arial" w:cs="Arial"/>
          <w:sz w:val="22"/>
        </w:rPr>
      </w:pPr>
      <w:r w:rsidRPr="00C2244B">
        <w:rPr>
          <w:rFonts w:ascii="Arial" w:hAnsi="Arial" w:cs="Arial"/>
          <w:sz w:val="22"/>
        </w:rPr>
        <w:t>PREAMBULE</w:t>
      </w:r>
    </w:p>
    <w:p w14:paraId="281B775A" w14:textId="77777777" w:rsidR="00E87935" w:rsidRPr="00C2244B" w:rsidRDefault="00E87935" w:rsidP="003C412E">
      <w:pPr>
        <w:spacing w:after="120" w:line="276" w:lineRule="auto"/>
        <w:jc w:val="both"/>
        <w:rPr>
          <w:rFonts w:ascii="Arial" w:hAnsi="Arial" w:cs="Arial"/>
        </w:rPr>
      </w:pPr>
      <w:r w:rsidRPr="00C2244B">
        <w:rPr>
          <w:rFonts w:ascii="Arial" w:hAnsi="Arial" w:cs="Arial"/>
        </w:rPr>
        <w:t>Vzhledem k tomu, že:</w:t>
      </w:r>
    </w:p>
    <w:p w14:paraId="69C547BB" w14:textId="63FCDDCC" w:rsidR="00E87935" w:rsidRPr="00C2244B" w:rsidRDefault="00E87935" w:rsidP="003C412E">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 xml:space="preserve">Zhotovitel je držitelem </w:t>
      </w:r>
      <w:r w:rsidR="000F610D">
        <w:rPr>
          <w:rFonts w:ascii="Arial" w:hAnsi="Arial" w:cs="Arial"/>
        </w:rPr>
        <w:t xml:space="preserve">potřebného </w:t>
      </w:r>
      <w:r w:rsidRPr="00C2244B">
        <w:rPr>
          <w:rFonts w:ascii="Arial" w:hAnsi="Arial" w:cs="Arial"/>
        </w:rPr>
        <w:t>živnostenského oprávnění a má řádné vybavení, zkušenosti a schopnosti, aby řádně a včas provedl dílo dle této smlouvy; a</w:t>
      </w:r>
    </w:p>
    <w:p w14:paraId="505DD388" w14:textId="2048EBD0" w:rsidR="00E87935" w:rsidRDefault="00E87935" w:rsidP="00686BB0">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 xml:space="preserve">Zhotovitel je </w:t>
      </w:r>
      <w:r w:rsidR="00AB5520">
        <w:rPr>
          <w:rFonts w:ascii="Arial" w:hAnsi="Arial" w:cs="Arial"/>
        </w:rPr>
        <w:t>vybraným dodavatelem</w:t>
      </w:r>
      <w:r w:rsidRPr="00C2244B">
        <w:rPr>
          <w:rFonts w:ascii="Arial" w:hAnsi="Arial" w:cs="Arial"/>
        </w:rPr>
        <w:t xml:space="preserve"> veřejné zakázky</w:t>
      </w:r>
      <w:r w:rsidR="00E42994">
        <w:rPr>
          <w:rFonts w:ascii="Arial" w:hAnsi="Arial" w:cs="Arial"/>
        </w:rPr>
        <w:t xml:space="preserve"> „</w:t>
      </w:r>
      <w:r w:rsidR="00461E3A" w:rsidRPr="00461E3A">
        <w:rPr>
          <w:rFonts w:ascii="Arial" w:hAnsi="Arial" w:cs="Arial"/>
        </w:rPr>
        <w:t>Rekonstrukce střech – školička, administrativní budova a hlavní budova</w:t>
      </w:r>
      <w:r w:rsidR="00E42994">
        <w:rPr>
          <w:rFonts w:ascii="Arial" w:hAnsi="Arial" w:cs="Arial"/>
        </w:rPr>
        <w:t>“</w:t>
      </w:r>
      <w:r w:rsidRPr="00C2244B">
        <w:rPr>
          <w:rFonts w:ascii="Arial" w:hAnsi="Arial" w:cs="Arial"/>
        </w:rPr>
        <w:t xml:space="preserve"> vyhlášené dne</w:t>
      </w:r>
      <w:r w:rsidR="00461E3A">
        <w:rPr>
          <w:rFonts w:ascii="Arial" w:hAnsi="Arial" w:cs="Arial"/>
        </w:rPr>
        <w:t xml:space="preserve"> </w:t>
      </w:r>
      <w:r w:rsidR="00686BB0" w:rsidRPr="00686BB0">
        <w:rPr>
          <w:rFonts w:ascii="Arial" w:hAnsi="Arial" w:cs="Arial"/>
        </w:rPr>
        <w:t>03.06.2021</w:t>
      </w:r>
      <w:r w:rsidR="00461E3A">
        <w:rPr>
          <w:rFonts w:ascii="Arial" w:hAnsi="Arial" w:cs="Arial"/>
        </w:rPr>
        <w:t>.</w:t>
      </w:r>
      <w:r w:rsidRPr="00C2244B">
        <w:rPr>
          <w:rFonts w:ascii="Arial" w:hAnsi="Arial" w:cs="Arial"/>
        </w:rPr>
        <w:t xml:space="preserve"> </w:t>
      </w:r>
      <w:r w:rsidR="001D3746">
        <w:rPr>
          <w:rFonts w:ascii="Arial" w:hAnsi="Arial" w:cs="Arial"/>
        </w:rPr>
        <w:t>Karlovarským krajem j</w:t>
      </w:r>
      <w:r w:rsidRPr="00C2244B">
        <w:rPr>
          <w:rFonts w:ascii="Arial" w:hAnsi="Arial" w:cs="Arial"/>
        </w:rPr>
        <w:t xml:space="preserve">ako </w:t>
      </w:r>
      <w:r w:rsidR="001D3746">
        <w:rPr>
          <w:rFonts w:ascii="Arial" w:hAnsi="Arial" w:cs="Arial"/>
        </w:rPr>
        <w:t xml:space="preserve">centrálním </w:t>
      </w:r>
      <w:r w:rsidRPr="00C2244B">
        <w:rPr>
          <w:rFonts w:ascii="Arial" w:hAnsi="Arial" w:cs="Arial"/>
        </w:rPr>
        <w:t xml:space="preserve">zadavatelem veřejné zakázky </w:t>
      </w:r>
      <w:r w:rsidR="00E42994">
        <w:rPr>
          <w:rFonts w:ascii="Arial" w:hAnsi="Arial" w:cs="Arial"/>
        </w:rPr>
        <w:t>malého rozsahu formou otevřeného řízení.</w:t>
      </w:r>
      <w:r w:rsidR="00B93FB6">
        <w:rPr>
          <w:rFonts w:ascii="Arial" w:hAnsi="Arial" w:cs="Arial"/>
        </w:rPr>
        <w:t xml:space="preserve"> </w:t>
      </w:r>
    </w:p>
    <w:p w14:paraId="3A88F940" w14:textId="77777777" w:rsidR="00E87935" w:rsidRPr="00C2244B" w:rsidRDefault="00E87935" w:rsidP="003C412E">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Zhotovitel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w:t>
      </w:r>
    </w:p>
    <w:p w14:paraId="4E0C0D14" w14:textId="128B2D7B" w:rsidR="00E87935" w:rsidRDefault="00E87935" w:rsidP="003C412E">
      <w:pPr>
        <w:spacing w:after="120" w:line="276" w:lineRule="auto"/>
        <w:jc w:val="both"/>
        <w:rPr>
          <w:rFonts w:ascii="Arial" w:hAnsi="Arial" w:cs="Arial"/>
        </w:rPr>
      </w:pPr>
      <w:r w:rsidRPr="00C2244B">
        <w:rPr>
          <w:rFonts w:ascii="Arial" w:hAnsi="Arial" w:cs="Arial"/>
        </w:rPr>
        <w:t>dohodly se smluvní strany na uzavření této</w:t>
      </w:r>
    </w:p>
    <w:p w14:paraId="005C922B" w14:textId="77777777" w:rsidR="00B93FB6" w:rsidRPr="00C2244B" w:rsidRDefault="00B93FB6" w:rsidP="00B93FB6">
      <w:pPr>
        <w:spacing w:line="276" w:lineRule="auto"/>
        <w:jc w:val="both"/>
        <w:rPr>
          <w:rFonts w:ascii="Arial" w:hAnsi="Arial" w:cs="Arial"/>
        </w:rPr>
      </w:pPr>
    </w:p>
    <w:p w14:paraId="3F5EA36A" w14:textId="77777777" w:rsidR="00E87935" w:rsidRPr="00C2244B" w:rsidRDefault="00E87935" w:rsidP="003C412E">
      <w:pPr>
        <w:spacing w:after="120" w:line="276" w:lineRule="auto"/>
        <w:jc w:val="center"/>
        <w:rPr>
          <w:rFonts w:ascii="Arial" w:hAnsi="Arial" w:cs="Arial"/>
          <w:sz w:val="24"/>
          <w:szCs w:val="24"/>
        </w:rPr>
      </w:pPr>
      <w:r w:rsidRPr="00C2244B">
        <w:rPr>
          <w:rFonts w:ascii="Arial" w:hAnsi="Arial" w:cs="Arial"/>
          <w:sz w:val="24"/>
          <w:szCs w:val="24"/>
        </w:rPr>
        <w:t xml:space="preserve">S M L O U V </w:t>
      </w:r>
      <w:proofErr w:type="gramStart"/>
      <w:r w:rsidRPr="00C2244B">
        <w:rPr>
          <w:rFonts w:ascii="Arial" w:hAnsi="Arial" w:cs="Arial"/>
          <w:sz w:val="24"/>
          <w:szCs w:val="24"/>
        </w:rPr>
        <w:t xml:space="preserve">Y </w:t>
      </w:r>
      <w:r w:rsidR="00C2244B" w:rsidRPr="00C2244B">
        <w:rPr>
          <w:rFonts w:ascii="Arial" w:hAnsi="Arial" w:cs="Arial"/>
          <w:sz w:val="24"/>
          <w:szCs w:val="24"/>
        </w:rPr>
        <w:t xml:space="preserve"> </w:t>
      </w:r>
      <w:r w:rsidRPr="00C2244B">
        <w:rPr>
          <w:rFonts w:ascii="Arial" w:hAnsi="Arial" w:cs="Arial"/>
          <w:sz w:val="24"/>
          <w:szCs w:val="24"/>
        </w:rPr>
        <w:t>O</w:t>
      </w:r>
      <w:proofErr w:type="gramEnd"/>
      <w:r w:rsidRPr="00C2244B">
        <w:rPr>
          <w:rFonts w:ascii="Arial" w:hAnsi="Arial" w:cs="Arial"/>
          <w:sz w:val="24"/>
          <w:szCs w:val="24"/>
        </w:rPr>
        <w:t xml:space="preserve"> </w:t>
      </w:r>
      <w:r w:rsidR="00C2244B" w:rsidRPr="00C2244B">
        <w:rPr>
          <w:rFonts w:ascii="Arial" w:hAnsi="Arial" w:cs="Arial"/>
          <w:sz w:val="24"/>
          <w:szCs w:val="24"/>
        </w:rPr>
        <w:t xml:space="preserve"> </w:t>
      </w:r>
      <w:r w:rsidRPr="00C2244B">
        <w:rPr>
          <w:rFonts w:ascii="Arial" w:hAnsi="Arial" w:cs="Arial"/>
          <w:sz w:val="24"/>
          <w:szCs w:val="24"/>
        </w:rPr>
        <w:t>D Í L O</w:t>
      </w:r>
    </w:p>
    <w:p w14:paraId="2CAFE99C" w14:textId="77777777" w:rsidR="00C2244B" w:rsidRPr="00C2244B" w:rsidRDefault="00C2244B" w:rsidP="00626B77">
      <w:pPr>
        <w:pStyle w:val="Default"/>
        <w:spacing w:after="120"/>
        <w:jc w:val="center"/>
        <w:rPr>
          <w:rFonts w:ascii="Arial" w:hAnsi="Arial" w:cs="Arial"/>
          <w:sz w:val="20"/>
          <w:szCs w:val="20"/>
        </w:rPr>
      </w:pPr>
      <w:r w:rsidRPr="00C2244B">
        <w:rPr>
          <w:rFonts w:ascii="Arial" w:hAnsi="Arial" w:cs="Arial"/>
          <w:sz w:val="20"/>
          <w:szCs w:val="20"/>
        </w:rPr>
        <w:t>(dále jen „smlouva“)</w:t>
      </w:r>
    </w:p>
    <w:p w14:paraId="58373820" w14:textId="40D82698" w:rsidR="00626B77" w:rsidRDefault="00C2244B" w:rsidP="00626B77">
      <w:pPr>
        <w:pStyle w:val="BodyText21"/>
        <w:widowControl/>
        <w:spacing w:after="120"/>
        <w:jc w:val="center"/>
        <w:rPr>
          <w:rFonts w:ascii="Arial" w:hAnsi="Arial" w:cs="Arial"/>
          <w:sz w:val="20"/>
        </w:rPr>
      </w:pPr>
      <w:r w:rsidRPr="00C2244B">
        <w:rPr>
          <w:rFonts w:ascii="Arial" w:hAnsi="Arial" w:cs="Arial"/>
          <w:sz w:val="20"/>
        </w:rPr>
        <w:t xml:space="preserve">dle § 2586 a následujících </w:t>
      </w:r>
      <w:r>
        <w:rPr>
          <w:rFonts w:ascii="Arial" w:hAnsi="Arial" w:cs="Arial"/>
          <w:sz w:val="20"/>
        </w:rPr>
        <w:t>zákona</w:t>
      </w:r>
      <w:r w:rsidRPr="00C2244B">
        <w:rPr>
          <w:rFonts w:ascii="Arial" w:hAnsi="Arial" w:cs="Arial"/>
          <w:sz w:val="20"/>
        </w:rPr>
        <w:t xml:space="preserve"> č. 89/2012 Sb</w:t>
      </w:r>
      <w:r w:rsidR="00FA04AC">
        <w:rPr>
          <w:rFonts w:ascii="Arial" w:hAnsi="Arial" w:cs="Arial"/>
          <w:sz w:val="20"/>
        </w:rPr>
        <w:t>.</w:t>
      </w:r>
      <w:r w:rsidRPr="00C2244B">
        <w:rPr>
          <w:rFonts w:ascii="Arial" w:hAnsi="Arial" w:cs="Arial"/>
          <w:sz w:val="20"/>
        </w:rPr>
        <w:t xml:space="preserve">, </w:t>
      </w:r>
      <w:r>
        <w:rPr>
          <w:rFonts w:ascii="Arial" w:hAnsi="Arial" w:cs="Arial"/>
          <w:sz w:val="20"/>
        </w:rPr>
        <w:t>občanský zákoník</w:t>
      </w:r>
      <w:r w:rsidR="00E42994">
        <w:rPr>
          <w:rFonts w:ascii="Arial" w:hAnsi="Arial" w:cs="Arial"/>
          <w:sz w:val="20"/>
        </w:rPr>
        <w:t>, ve znění pozdějších předpisů</w:t>
      </w:r>
    </w:p>
    <w:p w14:paraId="32988323" w14:textId="01FBDE0B" w:rsidR="00626B77" w:rsidRDefault="00626B77" w:rsidP="00626B77">
      <w:pPr>
        <w:pStyle w:val="BodyText21"/>
        <w:widowControl/>
        <w:spacing w:after="120"/>
        <w:jc w:val="center"/>
        <w:rPr>
          <w:rFonts w:ascii="Arial" w:hAnsi="Arial" w:cs="Arial"/>
          <w:sz w:val="20"/>
        </w:rPr>
      </w:pPr>
    </w:p>
    <w:p w14:paraId="473BD08B" w14:textId="0D0A47EB" w:rsidR="005E1FC8" w:rsidRDefault="005E1FC8" w:rsidP="00626B77">
      <w:pPr>
        <w:pStyle w:val="BodyText21"/>
        <w:widowControl/>
        <w:spacing w:after="120"/>
        <w:jc w:val="center"/>
        <w:rPr>
          <w:rFonts w:ascii="Arial" w:hAnsi="Arial" w:cs="Arial"/>
          <w:sz w:val="20"/>
        </w:rPr>
      </w:pPr>
    </w:p>
    <w:p w14:paraId="78D84B42" w14:textId="77777777" w:rsidR="00C2244B" w:rsidRPr="003C412E"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3C412E">
        <w:rPr>
          <w:rFonts w:ascii="Arial" w:hAnsi="Arial" w:cs="Arial"/>
          <w:b/>
          <w:sz w:val="20"/>
        </w:rPr>
        <w:t>Předmět smlouvy</w:t>
      </w:r>
    </w:p>
    <w:p w14:paraId="1CCC0A74" w14:textId="52D103E4" w:rsidR="003C412E" w:rsidRDefault="003C412E" w:rsidP="00B93FB6">
      <w:pPr>
        <w:pStyle w:val="BodyText21"/>
        <w:widowControl/>
        <w:numPr>
          <w:ilvl w:val="0"/>
          <w:numId w:val="3"/>
        </w:numPr>
        <w:spacing w:after="120" w:line="276" w:lineRule="auto"/>
        <w:ind w:left="426" w:hanging="426"/>
        <w:rPr>
          <w:rFonts w:ascii="Arial" w:hAnsi="Arial" w:cs="Arial"/>
          <w:sz w:val="20"/>
        </w:rPr>
      </w:pPr>
      <w:r w:rsidRPr="003C412E">
        <w:rPr>
          <w:rFonts w:ascii="Arial" w:hAnsi="Arial" w:cs="Arial"/>
          <w:sz w:val="20"/>
        </w:rPr>
        <w:t>Zhotovitel se touto smlouvou zavazuje provést pro objednatele řádně a včas, na svůj náklad a ne</w:t>
      </w:r>
      <w:r w:rsidR="007E4776">
        <w:rPr>
          <w:rFonts w:ascii="Arial" w:hAnsi="Arial" w:cs="Arial"/>
          <w:sz w:val="20"/>
        </w:rPr>
        <w:t>bezpečí sjednané dílo dle čl.</w:t>
      </w:r>
      <w:r w:rsidRPr="003C412E">
        <w:rPr>
          <w:rFonts w:ascii="Arial" w:hAnsi="Arial" w:cs="Arial"/>
          <w:sz w:val="20"/>
        </w:rPr>
        <w:t xml:space="preserve"> </w:t>
      </w:r>
      <w:r w:rsidR="00FA6F4C">
        <w:rPr>
          <w:rFonts w:ascii="Arial" w:hAnsi="Arial" w:cs="Arial"/>
          <w:sz w:val="20"/>
        </w:rPr>
        <w:t>II</w:t>
      </w:r>
      <w:r w:rsidRPr="003C412E">
        <w:rPr>
          <w:rFonts w:ascii="Arial" w:hAnsi="Arial" w:cs="Arial"/>
          <w:sz w:val="20"/>
        </w:rPr>
        <w:t>. smlouvy a objednatel se zavazuje dílo převzít a za provedené dílo zaplatit zhotoviteli cenu ve výši a za podmínek sjednaných v této smlouvě.</w:t>
      </w:r>
    </w:p>
    <w:p w14:paraId="62165A22" w14:textId="57499B17" w:rsidR="002D16F1" w:rsidRDefault="00DF0AAB" w:rsidP="002D16F1">
      <w:pPr>
        <w:pStyle w:val="BodyText21"/>
        <w:widowControl/>
        <w:numPr>
          <w:ilvl w:val="0"/>
          <w:numId w:val="3"/>
        </w:numPr>
        <w:spacing w:after="120" w:line="276" w:lineRule="auto"/>
        <w:ind w:left="426" w:hanging="426"/>
        <w:rPr>
          <w:rFonts w:ascii="Arial" w:hAnsi="Arial" w:cs="Arial"/>
          <w:sz w:val="20"/>
        </w:rPr>
      </w:pPr>
      <w:r w:rsidRPr="00DF0AAB">
        <w:rPr>
          <w:rFonts w:ascii="Arial" w:hAnsi="Arial" w:cs="Arial"/>
          <w:sz w:val="20"/>
        </w:rPr>
        <w:t>Zh</w:t>
      </w:r>
      <w:r w:rsidR="007E4776">
        <w:rPr>
          <w:rFonts w:ascii="Arial" w:hAnsi="Arial" w:cs="Arial"/>
          <w:sz w:val="20"/>
        </w:rPr>
        <w:t>otovitel provede dílo dle čl.</w:t>
      </w:r>
      <w:r w:rsidRPr="00DF0AAB">
        <w:rPr>
          <w:rFonts w:ascii="Arial" w:hAnsi="Arial" w:cs="Arial"/>
          <w:sz w:val="20"/>
        </w:rPr>
        <w:t xml:space="preserve"> </w:t>
      </w:r>
      <w:r>
        <w:rPr>
          <w:rFonts w:ascii="Arial" w:hAnsi="Arial" w:cs="Arial"/>
          <w:sz w:val="20"/>
        </w:rPr>
        <w:t>II</w:t>
      </w:r>
      <w:r w:rsidRPr="00DF0AAB">
        <w:rPr>
          <w:rFonts w:ascii="Arial" w:hAnsi="Arial" w:cs="Arial"/>
          <w:sz w:val="20"/>
        </w:rPr>
        <w:t>. smlouvy tím, že řádně a včas dodá kompletní stavební, montážní a další práce, včetně stavebních materiálů, v rozsahu a dle zadávací dokumentace, této smlouvy, obecně závazných právních předpisů, ČSN, EN a ostatních norem, a to včetně zařízení staveniště a jeho vyklizení po dokončení díla.</w:t>
      </w:r>
    </w:p>
    <w:p w14:paraId="3DCF943A" w14:textId="77777777" w:rsidR="002D16F1" w:rsidRPr="002D16F1" w:rsidRDefault="002D16F1" w:rsidP="002D16F1">
      <w:pPr>
        <w:pStyle w:val="BodyText21"/>
        <w:widowControl/>
        <w:spacing w:after="120" w:line="276" w:lineRule="auto"/>
        <w:ind w:left="426"/>
        <w:rPr>
          <w:rFonts w:ascii="Arial" w:hAnsi="Arial" w:cs="Arial"/>
          <w:sz w:val="20"/>
        </w:rPr>
      </w:pPr>
    </w:p>
    <w:p w14:paraId="09DB39B1" w14:textId="77777777" w:rsidR="003C412E" w:rsidRPr="00DF0AAB"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DF0AAB">
        <w:rPr>
          <w:rFonts w:ascii="Arial" w:hAnsi="Arial" w:cs="Arial"/>
          <w:b/>
          <w:sz w:val="20"/>
        </w:rPr>
        <w:t>Specifikace díla</w:t>
      </w:r>
    </w:p>
    <w:p w14:paraId="4E9AAF18" w14:textId="70595608" w:rsidR="00C24CAF" w:rsidRPr="00995698" w:rsidRDefault="00C24CAF" w:rsidP="00995698">
      <w:pPr>
        <w:pStyle w:val="BodyText21"/>
        <w:numPr>
          <w:ilvl w:val="0"/>
          <w:numId w:val="4"/>
        </w:numPr>
        <w:spacing w:after="120" w:line="276" w:lineRule="auto"/>
        <w:ind w:left="426" w:hanging="426"/>
        <w:rPr>
          <w:rFonts w:ascii="Arial" w:hAnsi="Arial" w:cs="Arial"/>
          <w:sz w:val="20"/>
        </w:rPr>
      </w:pPr>
      <w:r w:rsidRPr="00C24CAF">
        <w:rPr>
          <w:rFonts w:ascii="Arial" w:hAnsi="Arial" w:cs="Arial"/>
          <w:sz w:val="20"/>
        </w:rPr>
        <w:t>Předmětem plnění veřejné zakázky je provedení a obstarání veškerých prací a zhotovení děl nutných k úplnému dokončení a zprovoznění stavby: „</w:t>
      </w:r>
      <w:r w:rsidR="00461E3A" w:rsidRPr="00461E3A">
        <w:rPr>
          <w:rFonts w:ascii="Arial" w:hAnsi="Arial" w:cs="Arial"/>
          <w:sz w:val="20"/>
        </w:rPr>
        <w:t>Rekonstrukce střech – školička, administr</w:t>
      </w:r>
      <w:r w:rsidR="00995698">
        <w:rPr>
          <w:rFonts w:ascii="Arial" w:hAnsi="Arial" w:cs="Arial"/>
          <w:sz w:val="20"/>
        </w:rPr>
        <w:t>ativní budova a hlavní budova“.</w:t>
      </w:r>
    </w:p>
    <w:p w14:paraId="66E467AC" w14:textId="77777777" w:rsidR="00DF0AAB" w:rsidRPr="00DF0AAB" w:rsidRDefault="00DF0AAB" w:rsidP="00B93FB6">
      <w:pPr>
        <w:pStyle w:val="BodyText21"/>
        <w:numPr>
          <w:ilvl w:val="0"/>
          <w:numId w:val="4"/>
        </w:numPr>
        <w:spacing w:after="120" w:line="276" w:lineRule="auto"/>
        <w:ind w:left="426" w:hanging="426"/>
        <w:rPr>
          <w:rFonts w:ascii="Arial" w:hAnsi="Arial" w:cs="Arial"/>
          <w:sz w:val="20"/>
        </w:rPr>
      </w:pPr>
      <w:r w:rsidRPr="00DF0AAB">
        <w:rPr>
          <w:rFonts w:ascii="Arial" w:hAnsi="Arial" w:cs="Arial"/>
          <w:sz w:val="20"/>
        </w:rPr>
        <w:t>Dílo je blíže specifikováno:</w:t>
      </w:r>
    </w:p>
    <w:p w14:paraId="636A19B5" w14:textId="531DA17F" w:rsidR="00DF0AAB" w:rsidRPr="00A25382" w:rsidRDefault="00DF0AAB" w:rsidP="00A20862">
      <w:pPr>
        <w:pStyle w:val="BodyText21"/>
        <w:spacing w:after="120" w:line="276" w:lineRule="auto"/>
        <w:ind w:left="426"/>
        <w:rPr>
          <w:rFonts w:ascii="Arial" w:hAnsi="Arial" w:cs="Arial"/>
          <w:sz w:val="20"/>
        </w:rPr>
      </w:pPr>
      <w:r w:rsidRPr="00DF0AAB">
        <w:rPr>
          <w:rFonts w:ascii="Arial" w:hAnsi="Arial" w:cs="Arial"/>
          <w:sz w:val="20"/>
        </w:rPr>
        <w:t xml:space="preserve">a) </w:t>
      </w:r>
      <w:r w:rsidR="00F07BE9">
        <w:rPr>
          <w:rFonts w:ascii="Arial" w:hAnsi="Arial" w:cs="Arial"/>
          <w:sz w:val="20"/>
        </w:rPr>
        <w:t>výzvou včetně příloh</w:t>
      </w:r>
      <w:r w:rsidRPr="00DF0AAB">
        <w:rPr>
          <w:rFonts w:ascii="Arial" w:hAnsi="Arial" w:cs="Arial"/>
          <w:sz w:val="20"/>
        </w:rPr>
        <w:t xml:space="preserve"> k veřejné zakázce na stavbu </w:t>
      </w:r>
      <w:r w:rsidR="00C24CAF" w:rsidRPr="00C24CAF">
        <w:rPr>
          <w:rFonts w:ascii="Arial" w:hAnsi="Arial" w:cs="Arial"/>
          <w:sz w:val="20"/>
        </w:rPr>
        <w:t>„</w:t>
      </w:r>
      <w:r w:rsidR="00995698" w:rsidRPr="00995698">
        <w:rPr>
          <w:rFonts w:ascii="Arial" w:hAnsi="Arial" w:cs="Arial"/>
          <w:sz w:val="20"/>
        </w:rPr>
        <w:t xml:space="preserve">Rekonstrukce střech – školička, </w:t>
      </w:r>
      <w:r w:rsidR="00995698" w:rsidRPr="00DC6C1F">
        <w:rPr>
          <w:rFonts w:ascii="Arial" w:hAnsi="Arial" w:cs="Arial"/>
          <w:sz w:val="20"/>
        </w:rPr>
        <w:t>administrativní budova a hlavní budova</w:t>
      </w:r>
      <w:proofErr w:type="gramStart"/>
      <w:r w:rsidR="00C24CAF" w:rsidRPr="00DC6C1F">
        <w:rPr>
          <w:rFonts w:ascii="Arial" w:hAnsi="Arial" w:cs="Arial"/>
          <w:sz w:val="20"/>
        </w:rPr>
        <w:t xml:space="preserve">“ </w:t>
      </w:r>
      <w:r w:rsidR="00995698" w:rsidRPr="00DC6C1F">
        <w:rPr>
          <w:rFonts w:ascii="Arial" w:hAnsi="Arial" w:cs="Arial"/>
          <w:sz w:val="20"/>
        </w:rPr>
        <w:t xml:space="preserve"> ze</w:t>
      </w:r>
      <w:proofErr w:type="gramEnd"/>
      <w:r w:rsidR="00995698" w:rsidRPr="00DC6C1F">
        <w:rPr>
          <w:rFonts w:ascii="Arial" w:hAnsi="Arial" w:cs="Arial"/>
          <w:sz w:val="20"/>
        </w:rPr>
        <w:t xml:space="preserve"> dne </w:t>
      </w:r>
      <w:r w:rsidR="00DC6C1F" w:rsidRPr="00DC6C1F">
        <w:rPr>
          <w:rFonts w:ascii="Arial" w:hAnsi="Arial" w:cs="Arial"/>
          <w:sz w:val="20"/>
        </w:rPr>
        <w:t>03</w:t>
      </w:r>
      <w:r w:rsidR="00995698" w:rsidRPr="00DC6C1F">
        <w:rPr>
          <w:rFonts w:ascii="Arial" w:hAnsi="Arial" w:cs="Arial"/>
          <w:sz w:val="20"/>
        </w:rPr>
        <w:t>.0</w:t>
      </w:r>
      <w:r w:rsidR="00DC6C1F" w:rsidRPr="00DC6C1F">
        <w:rPr>
          <w:rFonts w:ascii="Arial" w:hAnsi="Arial" w:cs="Arial"/>
          <w:sz w:val="20"/>
        </w:rPr>
        <w:t>6</w:t>
      </w:r>
      <w:r w:rsidR="00995698" w:rsidRPr="00DC6C1F">
        <w:rPr>
          <w:rFonts w:ascii="Arial" w:hAnsi="Arial" w:cs="Arial"/>
          <w:sz w:val="20"/>
        </w:rPr>
        <w:t>.2021</w:t>
      </w:r>
      <w:r w:rsidR="00F42A03" w:rsidRPr="00DC6C1F">
        <w:rPr>
          <w:rFonts w:ascii="Arial" w:hAnsi="Arial" w:cs="Arial"/>
          <w:sz w:val="20"/>
        </w:rPr>
        <w:t xml:space="preserve"> (dále jen „</w:t>
      </w:r>
      <w:r w:rsidR="003D0FB2" w:rsidRPr="00DC6C1F">
        <w:rPr>
          <w:rFonts w:ascii="Arial" w:hAnsi="Arial" w:cs="Arial"/>
          <w:sz w:val="20"/>
        </w:rPr>
        <w:t>d</w:t>
      </w:r>
      <w:r w:rsidR="00F07BE9" w:rsidRPr="00DC6C1F">
        <w:rPr>
          <w:rFonts w:ascii="Arial" w:hAnsi="Arial" w:cs="Arial"/>
          <w:sz w:val="20"/>
        </w:rPr>
        <w:t>okumentace výběrového</w:t>
      </w:r>
      <w:r w:rsidR="00F07BE9">
        <w:rPr>
          <w:rFonts w:ascii="Arial" w:hAnsi="Arial" w:cs="Arial"/>
          <w:sz w:val="20"/>
        </w:rPr>
        <w:t xml:space="preserve"> řízení</w:t>
      </w:r>
      <w:r w:rsidR="00F42A03">
        <w:rPr>
          <w:rFonts w:ascii="Arial" w:hAnsi="Arial" w:cs="Arial"/>
          <w:sz w:val="20"/>
        </w:rPr>
        <w:t>“)</w:t>
      </w:r>
      <w:r w:rsidRPr="00A25382">
        <w:rPr>
          <w:rFonts w:ascii="Arial" w:hAnsi="Arial" w:cs="Arial"/>
          <w:sz w:val="20"/>
        </w:rPr>
        <w:t>;</w:t>
      </w:r>
    </w:p>
    <w:p w14:paraId="7EA36619" w14:textId="7FA90FD9" w:rsidR="00863363" w:rsidRDefault="00DF0AAB" w:rsidP="00300E66">
      <w:pPr>
        <w:pStyle w:val="BodyText21"/>
        <w:spacing w:after="120" w:line="276" w:lineRule="auto"/>
        <w:ind w:left="426"/>
        <w:rPr>
          <w:rFonts w:ascii="Arial" w:hAnsi="Arial" w:cs="Arial"/>
          <w:sz w:val="20"/>
        </w:rPr>
      </w:pPr>
      <w:r w:rsidRPr="00DF0AAB">
        <w:rPr>
          <w:rFonts w:ascii="Arial" w:hAnsi="Arial" w:cs="Arial"/>
          <w:sz w:val="20"/>
        </w:rPr>
        <w:t xml:space="preserve">b) </w:t>
      </w:r>
      <w:r w:rsidR="00863363" w:rsidRPr="00C24CAF">
        <w:rPr>
          <w:rFonts w:ascii="Arial" w:hAnsi="Arial" w:cs="Arial"/>
          <w:sz w:val="20"/>
        </w:rPr>
        <w:t xml:space="preserve">projektovou dokumentací, vypracovanou </w:t>
      </w:r>
      <w:r w:rsidR="00300E66" w:rsidRPr="00566C63">
        <w:rPr>
          <w:rFonts w:ascii="Arial" w:hAnsi="Arial" w:cs="Arial"/>
          <w:sz w:val="20"/>
          <w:highlight w:val="black"/>
        </w:rPr>
        <w:t>Mgr. Jiřím Frühaufem</w:t>
      </w:r>
      <w:r w:rsidR="00300E66" w:rsidRPr="00300E66">
        <w:rPr>
          <w:rFonts w:ascii="Arial" w:hAnsi="Arial" w:cs="Arial"/>
          <w:sz w:val="20"/>
        </w:rPr>
        <w:t>, autorizace čs. 0301207 v</w:t>
      </w:r>
      <w:r w:rsidR="00300E66">
        <w:rPr>
          <w:rFonts w:ascii="Arial" w:hAnsi="Arial" w:cs="Arial"/>
          <w:sz w:val="20"/>
        </w:rPr>
        <w:t> 06/</w:t>
      </w:r>
      <w:r w:rsidR="00300E66" w:rsidRPr="00300E66">
        <w:rPr>
          <w:rFonts w:ascii="Arial" w:hAnsi="Arial" w:cs="Arial"/>
          <w:sz w:val="20"/>
        </w:rPr>
        <w:t>2020</w:t>
      </w:r>
      <w:r w:rsidR="00863363">
        <w:rPr>
          <w:rFonts w:ascii="Arial" w:hAnsi="Arial" w:cs="Arial"/>
          <w:sz w:val="20"/>
        </w:rPr>
        <w:t>;</w:t>
      </w:r>
    </w:p>
    <w:p w14:paraId="786927FE" w14:textId="38A39067" w:rsidR="00C2244B" w:rsidRDefault="00DF0AAB" w:rsidP="00686BB0">
      <w:pPr>
        <w:pStyle w:val="BodyText21"/>
        <w:widowControl/>
        <w:numPr>
          <w:ilvl w:val="0"/>
          <w:numId w:val="45"/>
        </w:numPr>
        <w:spacing w:after="120" w:line="276" w:lineRule="auto"/>
        <w:rPr>
          <w:rFonts w:ascii="Arial" w:hAnsi="Arial" w:cs="Arial"/>
          <w:sz w:val="20"/>
        </w:rPr>
      </w:pPr>
      <w:r w:rsidRPr="00DF0AAB">
        <w:rPr>
          <w:rFonts w:ascii="Arial" w:hAnsi="Arial" w:cs="Arial"/>
          <w:sz w:val="20"/>
        </w:rPr>
        <w:t xml:space="preserve">nabídkou zhotovitele díla </w:t>
      </w:r>
      <w:r w:rsidR="001D3746">
        <w:rPr>
          <w:rFonts w:ascii="Arial" w:hAnsi="Arial" w:cs="Arial"/>
          <w:sz w:val="20"/>
        </w:rPr>
        <w:t>podanou</w:t>
      </w:r>
      <w:r w:rsidRPr="00DF0AAB">
        <w:rPr>
          <w:rFonts w:ascii="Arial" w:hAnsi="Arial" w:cs="Arial"/>
          <w:sz w:val="20"/>
        </w:rPr>
        <w:t xml:space="preserve"> dne </w:t>
      </w:r>
      <w:r w:rsidR="00686BB0">
        <w:rPr>
          <w:rFonts w:ascii="Arial" w:hAnsi="Arial" w:cs="Arial"/>
          <w:sz w:val="20"/>
        </w:rPr>
        <w:t>28.06.2021.</w:t>
      </w:r>
    </w:p>
    <w:p w14:paraId="46A94277" w14:textId="72914F08" w:rsidR="00C24CAF" w:rsidRDefault="00C24CAF" w:rsidP="00DF0AAB">
      <w:pPr>
        <w:pStyle w:val="BodyText21"/>
        <w:widowControl/>
        <w:spacing w:after="120" w:line="276" w:lineRule="auto"/>
        <w:ind w:left="426"/>
        <w:rPr>
          <w:rFonts w:ascii="Arial" w:hAnsi="Arial" w:cs="Arial"/>
          <w:sz w:val="20"/>
        </w:rPr>
      </w:pPr>
    </w:p>
    <w:p w14:paraId="73AA8813" w14:textId="678085E5" w:rsidR="00963269" w:rsidRDefault="00A25382" w:rsidP="003953C1">
      <w:pPr>
        <w:pStyle w:val="BodyText21"/>
        <w:numPr>
          <w:ilvl w:val="0"/>
          <w:numId w:val="4"/>
        </w:numPr>
        <w:spacing w:after="120" w:line="276" w:lineRule="auto"/>
        <w:ind w:left="426" w:hanging="426"/>
        <w:rPr>
          <w:rFonts w:ascii="Arial" w:hAnsi="Arial" w:cs="Arial"/>
          <w:sz w:val="20"/>
        </w:rPr>
      </w:pPr>
      <w:r w:rsidRPr="00963269">
        <w:rPr>
          <w:rFonts w:ascii="Arial" w:hAnsi="Arial" w:cs="Arial"/>
          <w:sz w:val="20"/>
        </w:rPr>
        <w:t>Dílem je provedení všech činností, prací a dodávek obsažených v textové části, výkresové části projektové dokumentace a ve výkazu výměr na předmětnou akci. Dílo zahrnuje provedení, dodání a zajištění všech činností, prací, služeb, věcí a dodávek, nutných k realizaci díla</w:t>
      </w:r>
      <w:r w:rsidR="00963269" w:rsidRPr="00963269">
        <w:rPr>
          <w:rFonts w:ascii="Arial" w:hAnsi="Arial" w:cs="Arial"/>
          <w:sz w:val="20"/>
        </w:rPr>
        <w:t>, a to</w:t>
      </w:r>
      <w:r w:rsidRPr="00963269">
        <w:rPr>
          <w:rFonts w:ascii="Arial" w:hAnsi="Arial" w:cs="Arial"/>
          <w:sz w:val="20"/>
        </w:rPr>
        <w:t xml:space="preserve"> </w:t>
      </w:r>
      <w:r w:rsidR="00963269">
        <w:rPr>
          <w:rFonts w:ascii="Arial" w:hAnsi="Arial" w:cs="Arial"/>
          <w:sz w:val="20"/>
        </w:rPr>
        <w:t>zejména:</w:t>
      </w:r>
    </w:p>
    <w:p w14:paraId="5157E818"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zařízení staveniště, včetně provozu tohoto staveniště, podle potřeby zhotovitele pro řádné provedení díla včetně likvidace zařízení staveniště,</w:t>
      </w:r>
    </w:p>
    <w:p w14:paraId="346FB131"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 xml:space="preserve">zajištění deponování materiálu pro provedení díla, zajištění uložení stavební suti a ekologická likvidace odpadů vznikajících při provádění díla a doložení dokladů o této likvidaci, včetně úhrady poplatků za toto uložení, likvidaci a dopravu; </w:t>
      </w:r>
    </w:p>
    <w:p w14:paraId="3BED81CA" w14:textId="57077DCD"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uvedení pozemků, komunikací, objektů či zařízení dotčených prováděním díla do původního stavu, úklid prostor dotčených při provádění díla a současně s dokončením díla;</w:t>
      </w:r>
    </w:p>
    <w:p w14:paraId="01B56F0D"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ochrany díla před klimatickými vlivy po celou dobu provádění díla;</w:t>
      </w:r>
    </w:p>
    <w:p w14:paraId="5ACEBA4C" w14:textId="350260AA"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všech činností souvisejících s komplexním vyzkoušením stavby a jejím předáním objednateli</w:t>
      </w:r>
      <w:r w:rsidR="0078230B">
        <w:rPr>
          <w:rFonts w:ascii="Arial" w:hAnsi="Arial" w:cs="Arial"/>
        </w:rPr>
        <w:t>.</w:t>
      </w:r>
    </w:p>
    <w:p w14:paraId="77F6DC7E" w14:textId="755D7A0A" w:rsidR="00F42A03" w:rsidRPr="00963269" w:rsidRDefault="00A25382" w:rsidP="00963269">
      <w:pPr>
        <w:pStyle w:val="BodyText21"/>
        <w:spacing w:after="120" w:line="276" w:lineRule="auto"/>
        <w:ind w:left="426"/>
        <w:rPr>
          <w:rFonts w:ascii="Arial" w:hAnsi="Arial" w:cs="Arial"/>
          <w:sz w:val="20"/>
        </w:rPr>
      </w:pPr>
      <w:r w:rsidRPr="00963269">
        <w:rPr>
          <w:rFonts w:ascii="Arial" w:hAnsi="Arial" w:cs="Arial"/>
          <w:sz w:val="20"/>
        </w:rPr>
        <w:t>Dodávka díla dle předchozí věty je jako celek označována jako „dílo“.</w:t>
      </w:r>
    </w:p>
    <w:p w14:paraId="4668E1C5" w14:textId="77777777" w:rsidR="00F42A03" w:rsidRDefault="00F42A03" w:rsidP="007E7C3E">
      <w:pPr>
        <w:ind w:left="426"/>
        <w:jc w:val="both"/>
        <w:rPr>
          <w:rFonts w:ascii="Arial" w:hAnsi="Arial" w:cs="Arial"/>
        </w:rPr>
      </w:pPr>
    </w:p>
    <w:p w14:paraId="6A0F36BC" w14:textId="77777777" w:rsidR="00F42A03" w:rsidRPr="00F42A03" w:rsidRDefault="00F42A03" w:rsidP="00B93FB6">
      <w:pPr>
        <w:pStyle w:val="BodyText21"/>
        <w:numPr>
          <w:ilvl w:val="0"/>
          <w:numId w:val="4"/>
        </w:numPr>
        <w:spacing w:after="120" w:line="276" w:lineRule="auto"/>
        <w:ind w:left="426" w:hanging="426"/>
        <w:rPr>
          <w:rFonts w:ascii="Arial" w:hAnsi="Arial" w:cs="Arial"/>
          <w:sz w:val="20"/>
        </w:rPr>
      </w:pPr>
      <w:r w:rsidRPr="00F42A03">
        <w:rPr>
          <w:rFonts w:ascii="Arial" w:hAnsi="Arial" w:cs="Arial"/>
          <w:sz w:val="20"/>
        </w:rPr>
        <w:t>Dílo bude provedeno v rozsahu, způsobem a v jakosti stanovené:</w:t>
      </w:r>
    </w:p>
    <w:p w14:paraId="64B3BE36" w14:textId="10DC4EE9" w:rsidR="00F42A03" w:rsidRPr="0051438E" w:rsidRDefault="00F42A03" w:rsidP="007043C4">
      <w:pPr>
        <w:numPr>
          <w:ilvl w:val="0"/>
          <w:numId w:val="40"/>
        </w:numPr>
        <w:spacing w:after="120"/>
        <w:ind w:left="993" w:hanging="567"/>
        <w:jc w:val="both"/>
        <w:rPr>
          <w:rFonts w:ascii="Arial" w:hAnsi="Arial" w:cs="Arial"/>
        </w:rPr>
      </w:pPr>
      <w:r w:rsidRPr="0051438E">
        <w:rPr>
          <w:rFonts w:ascii="Arial" w:hAnsi="Arial" w:cs="Arial"/>
        </w:rPr>
        <w:t>touto smlouvou</w:t>
      </w:r>
      <w:r>
        <w:rPr>
          <w:rFonts w:ascii="Arial" w:hAnsi="Arial" w:cs="Arial"/>
        </w:rPr>
        <w:t>;</w:t>
      </w:r>
      <w:r w:rsidRPr="0051438E">
        <w:rPr>
          <w:rFonts w:ascii="Arial" w:hAnsi="Arial" w:cs="Arial"/>
        </w:rPr>
        <w:t xml:space="preserve"> a</w:t>
      </w:r>
    </w:p>
    <w:p w14:paraId="5E94F761" w14:textId="51001152" w:rsidR="00F42A03" w:rsidRPr="00892BFD" w:rsidRDefault="00C56439" w:rsidP="007043C4">
      <w:pPr>
        <w:numPr>
          <w:ilvl w:val="0"/>
          <w:numId w:val="40"/>
        </w:numPr>
        <w:spacing w:after="120"/>
        <w:ind w:left="993" w:hanging="567"/>
        <w:jc w:val="both"/>
        <w:rPr>
          <w:rFonts w:ascii="Arial" w:hAnsi="Arial" w:cs="Arial"/>
        </w:rPr>
      </w:pPr>
      <w:r>
        <w:rPr>
          <w:rFonts w:ascii="Arial" w:hAnsi="Arial" w:cs="Arial"/>
        </w:rPr>
        <w:t>p</w:t>
      </w:r>
      <w:r w:rsidR="00F42A03" w:rsidRPr="0051438E">
        <w:rPr>
          <w:rFonts w:ascii="Arial" w:hAnsi="Arial" w:cs="Arial"/>
        </w:rPr>
        <w:t>rojektovou dokumentací</w:t>
      </w:r>
      <w:r w:rsidR="00F42A03" w:rsidRPr="00F42A03">
        <w:rPr>
          <w:rFonts w:ascii="Arial" w:hAnsi="Arial" w:cs="Arial"/>
        </w:rPr>
        <w:t>;</w:t>
      </w:r>
      <w:r w:rsidR="00F42A03" w:rsidRPr="00892BFD">
        <w:rPr>
          <w:rFonts w:ascii="Arial" w:hAnsi="Arial" w:cs="Arial"/>
        </w:rPr>
        <w:t xml:space="preserve"> a</w:t>
      </w:r>
    </w:p>
    <w:p w14:paraId="13E3354F" w14:textId="335F33A2" w:rsidR="00F42A03" w:rsidRPr="0051438E" w:rsidRDefault="00C56439" w:rsidP="007043C4">
      <w:pPr>
        <w:numPr>
          <w:ilvl w:val="0"/>
          <w:numId w:val="40"/>
        </w:numPr>
        <w:spacing w:after="120"/>
        <w:ind w:left="993" w:hanging="567"/>
        <w:jc w:val="both"/>
        <w:rPr>
          <w:rFonts w:ascii="Arial" w:hAnsi="Arial" w:cs="Arial"/>
        </w:rPr>
      </w:pPr>
      <w:r>
        <w:rPr>
          <w:rFonts w:ascii="Arial" w:hAnsi="Arial" w:cs="Arial"/>
        </w:rPr>
        <w:lastRenderedPageBreak/>
        <w:t>d</w:t>
      </w:r>
      <w:r w:rsidR="00E805F6">
        <w:rPr>
          <w:rFonts w:ascii="Arial" w:hAnsi="Arial" w:cs="Arial"/>
        </w:rPr>
        <w:t>okumentací k výběrovému řízení</w:t>
      </w:r>
      <w:r w:rsidR="00F42A03" w:rsidRPr="00892BFD">
        <w:rPr>
          <w:rFonts w:ascii="Arial" w:hAnsi="Arial" w:cs="Arial"/>
        </w:rPr>
        <w:t>; a</w:t>
      </w:r>
    </w:p>
    <w:p w14:paraId="0E80CEDA" w14:textId="05744365" w:rsidR="00F42A03" w:rsidRDefault="00F42A03" w:rsidP="00686BB0">
      <w:pPr>
        <w:numPr>
          <w:ilvl w:val="0"/>
          <w:numId w:val="40"/>
        </w:numPr>
        <w:tabs>
          <w:tab w:val="clear" w:pos="1414"/>
          <w:tab w:val="num" w:pos="993"/>
        </w:tabs>
        <w:spacing w:after="120"/>
        <w:ind w:left="993" w:hanging="567"/>
        <w:jc w:val="both"/>
        <w:rPr>
          <w:rFonts w:ascii="Arial" w:hAnsi="Arial" w:cs="Arial"/>
        </w:rPr>
      </w:pPr>
      <w:r w:rsidRPr="0051438E">
        <w:rPr>
          <w:rFonts w:ascii="Arial" w:hAnsi="Arial" w:cs="Arial"/>
        </w:rPr>
        <w:t xml:space="preserve">nabídkou zhotovitele díla </w:t>
      </w:r>
      <w:r w:rsidR="001D3746">
        <w:rPr>
          <w:rFonts w:ascii="Arial" w:hAnsi="Arial" w:cs="Arial"/>
        </w:rPr>
        <w:t>podanou</w:t>
      </w:r>
      <w:r w:rsidRPr="0051438E">
        <w:rPr>
          <w:rFonts w:ascii="Arial" w:hAnsi="Arial" w:cs="Arial"/>
        </w:rPr>
        <w:t xml:space="preserve"> dne </w:t>
      </w:r>
      <w:r w:rsidR="00686BB0" w:rsidRPr="00686BB0">
        <w:rPr>
          <w:rFonts w:ascii="Arial" w:hAnsi="Arial" w:cs="Arial"/>
        </w:rPr>
        <w:t>28.06.2021</w:t>
      </w:r>
      <w:r w:rsidRPr="004F16B5">
        <w:rPr>
          <w:rFonts w:ascii="Arial" w:hAnsi="Arial" w:cs="Arial"/>
        </w:rPr>
        <w:t>,</w:t>
      </w:r>
      <w:r w:rsidRPr="0051438E">
        <w:rPr>
          <w:rFonts w:ascii="Arial" w:hAnsi="Arial" w:cs="Arial"/>
        </w:rPr>
        <w:t xml:space="preserve"> včetně oceněného soupisu stavebních prací, dodávek a služeb s výkazem výměr; a</w:t>
      </w:r>
    </w:p>
    <w:p w14:paraId="7E8C28AE" w14:textId="0DFC1CDF" w:rsidR="00F42A03" w:rsidRPr="0051438E" w:rsidRDefault="00F42A03" w:rsidP="007043C4">
      <w:pPr>
        <w:numPr>
          <w:ilvl w:val="0"/>
          <w:numId w:val="40"/>
        </w:numPr>
        <w:spacing w:after="120"/>
        <w:ind w:left="993" w:hanging="567"/>
        <w:jc w:val="both"/>
        <w:rPr>
          <w:rFonts w:ascii="Arial" w:hAnsi="Arial" w:cs="Arial"/>
        </w:rPr>
      </w:pPr>
      <w:r w:rsidRPr="0051438E">
        <w:rPr>
          <w:rFonts w:ascii="Arial" w:hAnsi="Arial" w:cs="Arial"/>
        </w:rPr>
        <w:t>písemnými pokyny objednatele řádně podepsanými oprávněným zástupcem objednatele; a</w:t>
      </w:r>
    </w:p>
    <w:p w14:paraId="620190D9" w14:textId="2884330B" w:rsidR="00F42A03" w:rsidRDefault="00F42A03" w:rsidP="007043C4">
      <w:pPr>
        <w:numPr>
          <w:ilvl w:val="0"/>
          <w:numId w:val="40"/>
        </w:numPr>
        <w:spacing w:after="120"/>
        <w:ind w:left="993" w:hanging="567"/>
        <w:jc w:val="both"/>
        <w:rPr>
          <w:rFonts w:ascii="Arial" w:hAnsi="Arial" w:cs="Arial"/>
        </w:rPr>
      </w:pPr>
      <w:r w:rsidRPr="0051438E">
        <w:rPr>
          <w:rFonts w:ascii="Arial" w:hAnsi="Arial" w:cs="Arial"/>
        </w:rPr>
        <w:t>obecně závaznými právními předpisy, ČSN, ČN, EN a veškerými podklady předanými objednatelem zhotoviteli podle této smlouvy a případnými pozdějšími změnami shora uvedené dokumentace, které byly vyvolány potřebami zjištěnými v průběhu provádění díla, jeho zkoušení,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 v takovém případě oprávněn upravit způsob provádění díla.</w:t>
      </w:r>
    </w:p>
    <w:p w14:paraId="3EEC1A76" w14:textId="4424E6B3" w:rsidR="00A2701F" w:rsidRDefault="00A2701F" w:rsidP="00B93FB6">
      <w:pPr>
        <w:pStyle w:val="BodyText21"/>
        <w:numPr>
          <w:ilvl w:val="0"/>
          <w:numId w:val="4"/>
        </w:numPr>
        <w:spacing w:after="120" w:line="276" w:lineRule="auto"/>
        <w:ind w:left="426" w:hanging="426"/>
        <w:rPr>
          <w:rFonts w:ascii="Arial" w:hAnsi="Arial" w:cs="Arial"/>
          <w:sz w:val="20"/>
        </w:rPr>
      </w:pPr>
      <w:r w:rsidRPr="00A2701F">
        <w:rPr>
          <w:rFonts w:ascii="Arial" w:hAnsi="Arial" w:cs="Arial"/>
          <w:sz w:val="20"/>
        </w:rPr>
        <w:t>Objednatel je oprávněn kdykoliv v průběhu provádění díla rozšířit nebo zúžit rozsah díla, předpokládaný touto smlouvou. Soupis navrhovaných změn objednatel předá zhotoviteli, který jej ocení v souladu s </w:t>
      </w:r>
      <w:proofErr w:type="spellStart"/>
      <w:r w:rsidRPr="00E21D69">
        <w:rPr>
          <w:rFonts w:ascii="Arial" w:hAnsi="Arial" w:cs="Arial"/>
          <w:sz w:val="20"/>
        </w:rPr>
        <w:t>ust</w:t>
      </w:r>
      <w:proofErr w:type="spellEnd"/>
      <w:r w:rsidRPr="00E21D69">
        <w:rPr>
          <w:rFonts w:ascii="Arial" w:hAnsi="Arial" w:cs="Arial"/>
          <w:sz w:val="20"/>
        </w:rPr>
        <w:t xml:space="preserve">. čl. V. odst. </w:t>
      </w:r>
      <w:r w:rsidR="00AA0C6E">
        <w:rPr>
          <w:rFonts w:ascii="Arial" w:hAnsi="Arial" w:cs="Arial"/>
          <w:sz w:val="20"/>
        </w:rPr>
        <w:t>5.</w:t>
      </w:r>
      <w:r w:rsidRPr="00E21D69">
        <w:rPr>
          <w:rFonts w:ascii="Arial" w:hAnsi="Arial" w:cs="Arial"/>
          <w:sz w:val="20"/>
        </w:rPr>
        <w:t xml:space="preserve">7. </w:t>
      </w:r>
      <w:r w:rsidR="00E21D69" w:rsidRPr="00E21D69">
        <w:rPr>
          <w:rFonts w:ascii="Arial" w:hAnsi="Arial" w:cs="Arial"/>
          <w:sz w:val="20"/>
        </w:rPr>
        <w:t>a</w:t>
      </w:r>
      <w:r w:rsidRPr="00E21D69">
        <w:rPr>
          <w:rFonts w:ascii="Arial" w:hAnsi="Arial" w:cs="Arial"/>
          <w:sz w:val="20"/>
        </w:rPr>
        <w:t xml:space="preserve"> </w:t>
      </w:r>
      <w:r w:rsidR="00AA0C6E">
        <w:rPr>
          <w:rFonts w:ascii="Arial" w:hAnsi="Arial" w:cs="Arial"/>
          <w:sz w:val="20"/>
        </w:rPr>
        <w:t>5.</w:t>
      </w:r>
      <w:r w:rsidRPr="00E21D69">
        <w:rPr>
          <w:rFonts w:ascii="Arial" w:hAnsi="Arial" w:cs="Arial"/>
          <w:sz w:val="20"/>
        </w:rPr>
        <w:t>8. této</w:t>
      </w:r>
      <w:r w:rsidRPr="00A2701F">
        <w:rPr>
          <w:rFonts w:ascii="Arial" w:hAnsi="Arial" w:cs="Arial"/>
          <w:sz w:val="20"/>
        </w:rPr>
        <w:t xml:space="preserve"> smlouvy.</w:t>
      </w:r>
    </w:p>
    <w:p w14:paraId="66EC6964" w14:textId="77777777" w:rsidR="00626B77" w:rsidRPr="00784841" w:rsidRDefault="00626B77" w:rsidP="00626B77">
      <w:pPr>
        <w:pStyle w:val="BodyText21"/>
        <w:spacing w:after="120" w:line="276" w:lineRule="auto"/>
        <w:ind w:left="426"/>
        <w:rPr>
          <w:rFonts w:ascii="Arial" w:hAnsi="Arial" w:cs="Arial"/>
          <w:sz w:val="20"/>
        </w:rPr>
      </w:pPr>
    </w:p>
    <w:p w14:paraId="3292F563" w14:textId="1DD67589" w:rsidR="00892B66" w:rsidRPr="00892B66" w:rsidRDefault="00892B66" w:rsidP="00B93FB6">
      <w:pPr>
        <w:pStyle w:val="BodyText21"/>
        <w:widowControl/>
        <w:numPr>
          <w:ilvl w:val="0"/>
          <w:numId w:val="2"/>
        </w:numPr>
        <w:spacing w:after="120" w:line="276" w:lineRule="auto"/>
        <w:ind w:left="567" w:hanging="207"/>
        <w:jc w:val="center"/>
        <w:rPr>
          <w:rFonts w:ascii="Arial" w:hAnsi="Arial" w:cs="Arial"/>
          <w:b/>
          <w:sz w:val="20"/>
        </w:rPr>
      </w:pPr>
      <w:r w:rsidRPr="00892B66">
        <w:rPr>
          <w:rFonts w:ascii="Arial" w:hAnsi="Arial" w:cs="Arial"/>
          <w:b/>
          <w:sz w:val="20"/>
        </w:rPr>
        <w:t>Doba plnění</w:t>
      </w:r>
    </w:p>
    <w:p w14:paraId="0BCE8AAC" w14:textId="1E017723" w:rsidR="00892B66" w:rsidRPr="00892B66" w:rsidRDefault="00892B66" w:rsidP="007043C4">
      <w:pPr>
        <w:numPr>
          <w:ilvl w:val="0"/>
          <w:numId w:val="6"/>
        </w:numPr>
        <w:spacing w:after="120"/>
        <w:jc w:val="both"/>
        <w:rPr>
          <w:rFonts w:ascii="Arial" w:hAnsi="Arial" w:cs="Arial"/>
        </w:rPr>
      </w:pPr>
      <w:r w:rsidRPr="00892B66">
        <w:rPr>
          <w:rFonts w:ascii="Arial" w:hAnsi="Arial" w:cs="Arial"/>
        </w:rPr>
        <w:t>Zhotovitel se zavazuje dílo řádně provést ve lhůtě nejpozději do</w:t>
      </w:r>
      <w:r w:rsidR="00C56439">
        <w:rPr>
          <w:rFonts w:ascii="Arial" w:hAnsi="Arial" w:cs="Arial"/>
        </w:rPr>
        <w:t xml:space="preserve"> </w:t>
      </w:r>
      <w:r w:rsidR="006B05E4">
        <w:rPr>
          <w:rFonts w:ascii="Arial" w:hAnsi="Arial" w:cs="Arial"/>
        </w:rPr>
        <w:t>30.11.2021.</w:t>
      </w:r>
    </w:p>
    <w:p w14:paraId="65397D85" w14:textId="77777777" w:rsidR="00892B66" w:rsidRPr="00892B66" w:rsidRDefault="00892B66" w:rsidP="007043C4">
      <w:pPr>
        <w:numPr>
          <w:ilvl w:val="0"/>
          <w:numId w:val="6"/>
        </w:numPr>
        <w:spacing w:after="120"/>
        <w:jc w:val="both"/>
        <w:rPr>
          <w:rFonts w:ascii="Arial" w:hAnsi="Arial" w:cs="Arial"/>
          <w:b/>
        </w:rPr>
      </w:pPr>
      <w:r w:rsidRPr="00892B66">
        <w:rPr>
          <w:rFonts w:ascii="Arial" w:hAnsi="Arial" w:cs="Arial"/>
        </w:rPr>
        <w:t xml:space="preserve">Smluvní strany se dohodly, že dílo bude provedeno jako celek, a to v následujících termínech: </w:t>
      </w:r>
    </w:p>
    <w:p w14:paraId="11A0FA03" w14:textId="6F7BA7A2" w:rsidR="00892B66" w:rsidRDefault="00892B66" w:rsidP="00816004">
      <w:pPr>
        <w:spacing w:after="120"/>
        <w:ind w:left="1331" w:hanging="480"/>
        <w:jc w:val="both"/>
        <w:rPr>
          <w:rFonts w:ascii="Arial" w:hAnsi="Arial" w:cs="Arial"/>
        </w:rPr>
      </w:pPr>
      <w:r w:rsidRPr="00892B66">
        <w:rPr>
          <w:rFonts w:ascii="Arial" w:hAnsi="Arial" w:cs="Arial"/>
        </w:rPr>
        <w:t>termín předání</w:t>
      </w:r>
      <w:r w:rsidR="002901DF">
        <w:rPr>
          <w:rFonts w:ascii="Arial" w:hAnsi="Arial" w:cs="Arial"/>
        </w:rPr>
        <w:t xml:space="preserve"> staveniště zhotoviteli </w:t>
      </w:r>
      <w:r w:rsidR="00816004">
        <w:rPr>
          <w:rFonts w:ascii="Arial" w:hAnsi="Arial" w:cs="Arial"/>
        </w:rPr>
        <w:t xml:space="preserve">do </w:t>
      </w:r>
      <w:r w:rsidR="00392F07">
        <w:rPr>
          <w:rFonts w:ascii="Arial" w:hAnsi="Arial" w:cs="Arial"/>
        </w:rPr>
        <w:t>2 pracovních</w:t>
      </w:r>
      <w:r w:rsidR="00816004">
        <w:rPr>
          <w:rFonts w:ascii="Arial" w:hAnsi="Arial" w:cs="Arial"/>
        </w:rPr>
        <w:t xml:space="preserve"> dní od účinnosti smlouvy</w:t>
      </w:r>
    </w:p>
    <w:p w14:paraId="2C4E9648" w14:textId="151A6E93" w:rsidR="00892B66" w:rsidRPr="00892B66" w:rsidRDefault="00892B66" w:rsidP="00021985">
      <w:pPr>
        <w:spacing w:after="120"/>
        <w:ind w:left="1331" w:hanging="480"/>
        <w:jc w:val="both"/>
        <w:rPr>
          <w:rFonts w:ascii="Arial" w:hAnsi="Arial" w:cs="Arial"/>
          <w:b/>
        </w:rPr>
      </w:pPr>
      <w:r w:rsidRPr="00892B66">
        <w:rPr>
          <w:rFonts w:ascii="Arial" w:hAnsi="Arial" w:cs="Arial"/>
        </w:rPr>
        <w:t>protokolární předání řád</w:t>
      </w:r>
      <w:r w:rsidR="002901DF">
        <w:rPr>
          <w:rFonts w:ascii="Arial" w:hAnsi="Arial" w:cs="Arial"/>
        </w:rPr>
        <w:t xml:space="preserve">ně provedeného díla </w:t>
      </w:r>
      <w:r w:rsidR="002E16BA">
        <w:rPr>
          <w:rFonts w:ascii="Arial" w:hAnsi="Arial" w:cs="Arial"/>
        </w:rPr>
        <w:t xml:space="preserve">do </w:t>
      </w:r>
      <w:r w:rsidR="006B05E4">
        <w:rPr>
          <w:rFonts w:ascii="Arial" w:hAnsi="Arial" w:cs="Arial"/>
        </w:rPr>
        <w:t>30.11.2021</w:t>
      </w:r>
      <w:r w:rsidR="0017601D">
        <w:rPr>
          <w:rFonts w:ascii="Arial" w:hAnsi="Arial" w:cs="Arial"/>
        </w:rPr>
        <w:t>.</w:t>
      </w:r>
    </w:p>
    <w:p w14:paraId="2887BDB2" w14:textId="6F745F5D" w:rsidR="00892B66" w:rsidRPr="00892B66" w:rsidRDefault="00892B66" w:rsidP="00021985">
      <w:pPr>
        <w:spacing w:after="120"/>
        <w:ind w:left="624"/>
        <w:jc w:val="both"/>
        <w:rPr>
          <w:rFonts w:ascii="Arial" w:hAnsi="Arial" w:cs="Arial"/>
        </w:rPr>
      </w:pPr>
      <w:r w:rsidRPr="00892B66">
        <w:rPr>
          <w:rFonts w:ascii="Arial" w:hAnsi="Arial" w:cs="Arial"/>
        </w:rPr>
        <w:t xml:space="preserve">Provedením díla se rozumí úplné dokončení díla prostého všech vad a současně řádné protokolární předání díla zhotovitelem objednateli dle </w:t>
      </w:r>
      <w:r w:rsidR="007E4776">
        <w:rPr>
          <w:rFonts w:ascii="Arial" w:hAnsi="Arial" w:cs="Arial"/>
        </w:rPr>
        <w:t>čl.</w:t>
      </w:r>
      <w:r w:rsidRPr="00E21D69">
        <w:rPr>
          <w:rFonts w:ascii="Arial" w:hAnsi="Arial" w:cs="Arial"/>
        </w:rPr>
        <w:t xml:space="preserve"> X. smlouvy</w:t>
      </w:r>
      <w:r w:rsidR="003D0FB2">
        <w:rPr>
          <w:rFonts w:ascii="Arial" w:hAnsi="Arial" w:cs="Arial"/>
        </w:rPr>
        <w:t xml:space="preserve"> bez vad a nedodělků</w:t>
      </w:r>
      <w:r w:rsidRPr="00892B66">
        <w:rPr>
          <w:rFonts w:ascii="Arial" w:hAnsi="Arial" w:cs="Arial"/>
        </w:rPr>
        <w:t xml:space="preserve">. </w:t>
      </w:r>
    </w:p>
    <w:p w14:paraId="6179852C" w14:textId="34341F56" w:rsidR="00892B66" w:rsidRPr="00892B66" w:rsidRDefault="00892B66" w:rsidP="007043C4">
      <w:pPr>
        <w:numPr>
          <w:ilvl w:val="0"/>
          <w:numId w:val="6"/>
        </w:numPr>
        <w:spacing w:after="120"/>
        <w:jc w:val="both"/>
        <w:rPr>
          <w:rFonts w:ascii="Arial" w:hAnsi="Arial" w:cs="Arial"/>
        </w:rPr>
      </w:pPr>
      <w:r w:rsidRPr="00892B66">
        <w:rPr>
          <w:rFonts w:ascii="Arial" w:hAnsi="Arial" w:cs="Arial"/>
        </w:rPr>
        <w:t xml:space="preserve">Detailní harmonogram realizace díla, zpracovaný v souladu s nabídkou zhotovitele v rámci </w:t>
      </w:r>
      <w:r w:rsidR="004A2A53">
        <w:rPr>
          <w:rFonts w:ascii="Arial" w:hAnsi="Arial" w:cs="Arial"/>
        </w:rPr>
        <w:t>výběrového</w:t>
      </w:r>
      <w:r w:rsidRPr="00892B66">
        <w:rPr>
          <w:rFonts w:ascii="Arial" w:hAnsi="Arial" w:cs="Arial"/>
        </w:rPr>
        <w:t xml:space="preserve"> řízení, předloží zhotovitel objednateli v členění v periodách o maximálně sedmi </w:t>
      </w:r>
      <w:r w:rsidR="00FC43C8">
        <w:rPr>
          <w:rFonts w:ascii="Arial" w:hAnsi="Arial" w:cs="Arial"/>
        </w:rPr>
        <w:t xml:space="preserve">(7) </w:t>
      </w:r>
      <w:r w:rsidRPr="00892B66">
        <w:rPr>
          <w:rFonts w:ascii="Arial" w:hAnsi="Arial" w:cs="Arial"/>
        </w:rPr>
        <w:t xml:space="preserve">po sobě jdoucích kalendářních dnech nejpozději do </w:t>
      </w:r>
      <w:r w:rsidR="0078230B">
        <w:rPr>
          <w:rFonts w:ascii="Arial" w:hAnsi="Arial" w:cs="Arial"/>
        </w:rPr>
        <w:t>pěti</w:t>
      </w:r>
      <w:r w:rsidRPr="00892B66">
        <w:rPr>
          <w:rFonts w:ascii="Arial" w:hAnsi="Arial" w:cs="Arial"/>
        </w:rPr>
        <w:t xml:space="preserve"> </w:t>
      </w:r>
      <w:r w:rsidR="00FC43C8">
        <w:rPr>
          <w:rFonts w:ascii="Arial" w:hAnsi="Arial" w:cs="Arial"/>
        </w:rPr>
        <w:t>(</w:t>
      </w:r>
      <w:r w:rsidR="0078230B">
        <w:rPr>
          <w:rFonts w:ascii="Arial" w:hAnsi="Arial" w:cs="Arial"/>
        </w:rPr>
        <w:t>5</w:t>
      </w:r>
      <w:r w:rsidR="00FC43C8">
        <w:rPr>
          <w:rFonts w:ascii="Arial" w:hAnsi="Arial" w:cs="Arial"/>
        </w:rPr>
        <w:t xml:space="preserve">) </w:t>
      </w:r>
      <w:r w:rsidRPr="00892B66">
        <w:rPr>
          <w:rFonts w:ascii="Arial" w:hAnsi="Arial" w:cs="Arial"/>
        </w:rPr>
        <w:t>kalendářních dn</w:t>
      </w:r>
      <w:r w:rsidR="00C55D96">
        <w:rPr>
          <w:rFonts w:ascii="Arial" w:hAnsi="Arial" w:cs="Arial"/>
        </w:rPr>
        <w:t>í</w:t>
      </w:r>
      <w:r w:rsidRPr="00892B66">
        <w:rPr>
          <w:rFonts w:ascii="Arial" w:hAnsi="Arial" w:cs="Arial"/>
        </w:rPr>
        <w:t xml:space="preserve"> ode dne podpisu této smlouvy. Termíny provádění díla uvedené v harmonogramu realizace díla jsou pro zhotovitele závazné. Harmonogram postupu prací bude obsahovat i návrh opatření k minimalizaci negativních vlivů souvisejících s realizací stavby</w:t>
      </w:r>
      <w:r w:rsidR="00DF5A8B">
        <w:rPr>
          <w:rFonts w:ascii="Arial" w:hAnsi="Arial" w:cs="Arial"/>
        </w:rPr>
        <w:t>. Při vzniku harmonogramu je nutná koordinace s</w:t>
      </w:r>
      <w:r w:rsidR="0078230B">
        <w:rPr>
          <w:rFonts w:ascii="Arial" w:hAnsi="Arial" w:cs="Arial"/>
        </w:rPr>
        <w:t>e zástupci objednatele.</w:t>
      </w:r>
    </w:p>
    <w:p w14:paraId="5262BEDF" w14:textId="17AB85A9" w:rsidR="00892B66" w:rsidRPr="00892B66" w:rsidRDefault="00551964" w:rsidP="007043C4">
      <w:pPr>
        <w:numPr>
          <w:ilvl w:val="0"/>
          <w:numId w:val="6"/>
        </w:numPr>
        <w:spacing w:after="120"/>
        <w:jc w:val="both"/>
        <w:rPr>
          <w:rFonts w:ascii="Arial" w:hAnsi="Arial" w:cs="Arial"/>
        </w:rPr>
      </w:pPr>
      <w:r w:rsidRPr="00892B66">
        <w:rPr>
          <w:rFonts w:ascii="Arial" w:hAnsi="Arial" w:cs="Arial"/>
        </w:rPr>
        <w:t>Smluvní strany se dohodly, že případné dodatečné práce, jejichž finanční objem (v cenách bez DPH) nepřekročí 10 % (slovy: deset procent</w:t>
      </w:r>
      <w:r>
        <w:rPr>
          <w:rFonts w:ascii="Arial" w:hAnsi="Arial" w:cs="Arial"/>
        </w:rPr>
        <w:t>)</w:t>
      </w:r>
      <w:r w:rsidRPr="00892B66">
        <w:rPr>
          <w:rFonts w:ascii="Arial" w:hAnsi="Arial" w:cs="Arial"/>
        </w:rPr>
        <w:t xml:space="preserve"> ze sjednané ceny za provedení díla (bez DPH), nebudou mít vliv na termín ukončení díla a dílo bude dokončeno ve sjednaném termínu dle smlouvy, pokud se smluvní strany výslovně písemně nedohodnou jinak.</w:t>
      </w:r>
      <w:r w:rsidR="00892B66" w:rsidRPr="00892B66">
        <w:rPr>
          <w:rFonts w:ascii="Arial" w:hAnsi="Arial" w:cs="Arial"/>
        </w:rPr>
        <w:t xml:space="preserve"> </w:t>
      </w:r>
    </w:p>
    <w:p w14:paraId="068316EA" w14:textId="494602F1" w:rsidR="00892B66" w:rsidRPr="00892B66" w:rsidRDefault="00892B66" w:rsidP="007043C4">
      <w:pPr>
        <w:numPr>
          <w:ilvl w:val="0"/>
          <w:numId w:val="6"/>
        </w:numPr>
        <w:spacing w:after="120"/>
        <w:jc w:val="both"/>
        <w:rPr>
          <w:rFonts w:ascii="Arial" w:hAnsi="Arial" w:cs="Arial"/>
        </w:rPr>
      </w:pPr>
      <w:r w:rsidRPr="00892B66">
        <w:rPr>
          <w:rFonts w:ascii="Arial" w:hAnsi="Arial" w:cs="Arial"/>
        </w:rPr>
        <w:t>Smluvní strany se dohodly, že celková doba provedení díla či jednotlivé dílčí lhůty stanovené touto smlouvou pro dílčí plnění díla se prodlouží o dobu, po kterou nemohlo být dílo či jeho dílčí část</w:t>
      </w:r>
      <w:r w:rsidR="002A652C">
        <w:rPr>
          <w:rFonts w:ascii="Arial" w:hAnsi="Arial" w:cs="Arial"/>
        </w:rPr>
        <w:t>i</w:t>
      </w:r>
      <w:r w:rsidRPr="00892B66">
        <w:rPr>
          <w:rFonts w:ascii="Arial" w:hAnsi="Arial" w:cs="Arial"/>
        </w:rPr>
        <w:t xml:space="preserve"> prováděny v důsledků okolností vylučujících odpovědnost ve smyslu ustanovení § 2913 zákona č. 89/2012 Sb., občanský zákoník. Odpovědnost nevylučuje překážka, která vznikla v době, </w:t>
      </w:r>
      <w:proofErr w:type="gramStart"/>
      <w:r w:rsidRPr="00892B66">
        <w:rPr>
          <w:rFonts w:ascii="Arial" w:hAnsi="Arial" w:cs="Arial"/>
        </w:rPr>
        <w:t>kdy</w:t>
      </w:r>
      <w:proofErr w:type="gramEnd"/>
      <w:r w:rsidRPr="00892B66">
        <w:rPr>
          <w:rFonts w:ascii="Arial" w:hAnsi="Arial" w:cs="Arial"/>
        </w:rPr>
        <w:t xml:space="preserve"> již byl zhotovitel v prodlení s plněním své povinnosti nebo vznikla v důsledku hospodářských či organizačních poměrů zhotovitele. </w:t>
      </w:r>
    </w:p>
    <w:p w14:paraId="5E603BE0" w14:textId="065CDDA2" w:rsidR="00892B66" w:rsidRPr="00892B66" w:rsidRDefault="00892B66" w:rsidP="007043C4">
      <w:pPr>
        <w:numPr>
          <w:ilvl w:val="0"/>
          <w:numId w:val="6"/>
        </w:numPr>
        <w:spacing w:after="120"/>
        <w:jc w:val="both"/>
        <w:rPr>
          <w:rFonts w:ascii="Arial" w:hAnsi="Arial" w:cs="Arial"/>
        </w:rPr>
      </w:pPr>
      <w:r w:rsidRPr="00892B66">
        <w:rPr>
          <w:rFonts w:ascii="Arial" w:hAnsi="Arial" w:cs="Arial"/>
        </w:rPr>
        <w:t xml:space="preserve">Před dobou sjednanou pro předání a převzetí díla dle </w:t>
      </w:r>
      <w:r w:rsidR="007E4776">
        <w:rPr>
          <w:rFonts w:ascii="Arial" w:hAnsi="Arial" w:cs="Arial"/>
        </w:rPr>
        <w:t>čl.</w:t>
      </w:r>
      <w:r w:rsidRPr="00892B66">
        <w:rPr>
          <w:rFonts w:ascii="Arial" w:hAnsi="Arial" w:cs="Arial"/>
        </w:rPr>
        <w:t xml:space="preserve"> </w:t>
      </w:r>
      <w:r w:rsidR="00E21D69">
        <w:rPr>
          <w:rFonts w:ascii="Arial" w:hAnsi="Arial" w:cs="Arial"/>
        </w:rPr>
        <w:t>III</w:t>
      </w:r>
      <w:r w:rsidRPr="00892B66">
        <w:rPr>
          <w:rFonts w:ascii="Arial" w:hAnsi="Arial" w:cs="Arial"/>
        </w:rPr>
        <w:t xml:space="preserve">. odst. </w:t>
      </w:r>
      <w:r w:rsidR="00E21D69">
        <w:rPr>
          <w:rFonts w:ascii="Arial" w:hAnsi="Arial" w:cs="Arial"/>
        </w:rPr>
        <w:t>3</w:t>
      </w:r>
      <w:r w:rsidRPr="00892B66">
        <w:rPr>
          <w:rFonts w:ascii="Arial" w:hAnsi="Arial" w:cs="Arial"/>
        </w:rPr>
        <w:t>.1 této smlouvy není objednatel povinen od zhotovitele dílo či kteroukoli jeho část převzít.</w:t>
      </w:r>
    </w:p>
    <w:p w14:paraId="0C161D72" w14:textId="77777777" w:rsidR="00892B66" w:rsidRPr="00892B66" w:rsidRDefault="00892B66" w:rsidP="007043C4">
      <w:pPr>
        <w:numPr>
          <w:ilvl w:val="0"/>
          <w:numId w:val="6"/>
        </w:numPr>
        <w:spacing w:after="120"/>
        <w:jc w:val="both"/>
        <w:rPr>
          <w:rFonts w:ascii="Arial" w:hAnsi="Arial" w:cs="Arial"/>
        </w:rPr>
      </w:pPr>
      <w:r w:rsidRPr="00892B66">
        <w:rPr>
          <w:rFonts w:ascii="Arial" w:hAnsi="Arial" w:cs="Arial"/>
        </w:rPr>
        <w:t>Zdrží-li se provádění díla v důsledku důvodů výlučně na straně objednatele, má zhotovitel právo na přiměřené prodloužení doby plnění díla či jeho části, a to o dobu, o kterou bylo plnění díla či jeho části takto prodlouženo.</w:t>
      </w:r>
    </w:p>
    <w:p w14:paraId="30265C1B" w14:textId="77777777" w:rsidR="004A2A53" w:rsidRPr="00892B66" w:rsidRDefault="004A2A53" w:rsidP="00021985">
      <w:pPr>
        <w:pStyle w:val="BodyText21"/>
        <w:spacing w:after="120" w:line="276" w:lineRule="auto"/>
        <w:ind w:left="426"/>
        <w:rPr>
          <w:rFonts w:ascii="Arial" w:hAnsi="Arial" w:cs="Arial"/>
          <w:sz w:val="20"/>
        </w:rPr>
      </w:pPr>
    </w:p>
    <w:p w14:paraId="57E6F629" w14:textId="613A17A7" w:rsidR="00021985" w:rsidRPr="00021985" w:rsidRDefault="00021985" w:rsidP="00B93FB6">
      <w:pPr>
        <w:pStyle w:val="BodyText21"/>
        <w:widowControl/>
        <w:numPr>
          <w:ilvl w:val="0"/>
          <w:numId w:val="2"/>
        </w:numPr>
        <w:spacing w:after="120" w:line="276" w:lineRule="auto"/>
        <w:ind w:left="567" w:hanging="207"/>
        <w:jc w:val="center"/>
        <w:rPr>
          <w:rFonts w:ascii="Arial" w:hAnsi="Arial" w:cs="Arial"/>
          <w:b/>
          <w:sz w:val="20"/>
        </w:rPr>
      </w:pPr>
      <w:r w:rsidRPr="00021985">
        <w:rPr>
          <w:rFonts w:ascii="Arial" w:hAnsi="Arial" w:cs="Arial"/>
          <w:b/>
          <w:sz w:val="20"/>
        </w:rPr>
        <w:t>Místo provádění díla</w:t>
      </w:r>
    </w:p>
    <w:p w14:paraId="55C69DD0" w14:textId="63ABCA3F" w:rsidR="00021985" w:rsidRPr="008148B9" w:rsidRDefault="00021985" w:rsidP="008148B9">
      <w:pPr>
        <w:numPr>
          <w:ilvl w:val="0"/>
          <w:numId w:val="7"/>
        </w:numPr>
        <w:spacing w:after="120"/>
        <w:jc w:val="both"/>
        <w:rPr>
          <w:rFonts w:ascii="Arial" w:hAnsi="Arial" w:cs="Arial"/>
        </w:rPr>
      </w:pPr>
      <w:r w:rsidRPr="00021985">
        <w:rPr>
          <w:rFonts w:ascii="Arial" w:hAnsi="Arial" w:cs="Arial"/>
        </w:rPr>
        <w:lastRenderedPageBreak/>
        <w:t xml:space="preserve">Zhotovitel se zavazuje provést dílo na </w:t>
      </w:r>
      <w:r w:rsidR="008148B9">
        <w:rPr>
          <w:rFonts w:ascii="Arial" w:hAnsi="Arial" w:cs="Arial"/>
        </w:rPr>
        <w:t xml:space="preserve">objektech </w:t>
      </w:r>
      <w:r w:rsidR="008148B9" w:rsidRPr="008148B9">
        <w:rPr>
          <w:rFonts w:ascii="Arial" w:hAnsi="Arial" w:cs="Arial"/>
        </w:rPr>
        <w:t>Střední pedagogick</w:t>
      </w:r>
      <w:r w:rsidR="008148B9">
        <w:rPr>
          <w:rFonts w:ascii="Arial" w:hAnsi="Arial" w:cs="Arial"/>
        </w:rPr>
        <w:t>é</w:t>
      </w:r>
      <w:r w:rsidR="008148B9" w:rsidRPr="008148B9">
        <w:rPr>
          <w:rFonts w:ascii="Arial" w:hAnsi="Arial" w:cs="Arial"/>
        </w:rPr>
        <w:t xml:space="preserve"> škol</w:t>
      </w:r>
      <w:r w:rsidR="008148B9">
        <w:rPr>
          <w:rFonts w:ascii="Arial" w:hAnsi="Arial" w:cs="Arial"/>
        </w:rPr>
        <w:t>y, gymnázia</w:t>
      </w:r>
      <w:r w:rsidR="008148B9" w:rsidRPr="008148B9">
        <w:rPr>
          <w:rFonts w:ascii="Arial" w:hAnsi="Arial" w:cs="Arial"/>
        </w:rPr>
        <w:t xml:space="preserve"> a vyšší odborn</w:t>
      </w:r>
      <w:r w:rsidR="008148B9">
        <w:rPr>
          <w:rFonts w:ascii="Arial" w:hAnsi="Arial" w:cs="Arial"/>
        </w:rPr>
        <w:t>é</w:t>
      </w:r>
      <w:r w:rsidR="008148B9" w:rsidRPr="008148B9">
        <w:rPr>
          <w:rFonts w:ascii="Arial" w:hAnsi="Arial" w:cs="Arial"/>
        </w:rPr>
        <w:t xml:space="preserve"> škol</w:t>
      </w:r>
      <w:r w:rsidR="008148B9">
        <w:rPr>
          <w:rFonts w:ascii="Arial" w:hAnsi="Arial" w:cs="Arial"/>
        </w:rPr>
        <w:t>y</w:t>
      </w:r>
      <w:r w:rsidR="008148B9" w:rsidRPr="008148B9">
        <w:rPr>
          <w:rFonts w:ascii="Arial" w:hAnsi="Arial" w:cs="Arial"/>
        </w:rPr>
        <w:t xml:space="preserve"> Karlovy Vary, příspěvková organizace</w:t>
      </w:r>
      <w:r w:rsidR="0078230B" w:rsidRPr="008148B9">
        <w:rPr>
          <w:rFonts w:ascii="Arial" w:hAnsi="Arial" w:cs="Arial"/>
        </w:rPr>
        <w:t xml:space="preserve">. </w:t>
      </w:r>
    </w:p>
    <w:p w14:paraId="20115E56" w14:textId="117340B1" w:rsidR="00021985" w:rsidRDefault="00021985" w:rsidP="007043C4">
      <w:pPr>
        <w:numPr>
          <w:ilvl w:val="0"/>
          <w:numId w:val="7"/>
        </w:numPr>
        <w:spacing w:after="120"/>
        <w:jc w:val="both"/>
        <w:rPr>
          <w:rFonts w:ascii="Arial" w:hAnsi="Arial" w:cs="Arial"/>
        </w:rPr>
      </w:pPr>
      <w:r w:rsidRPr="00021985">
        <w:rPr>
          <w:rFonts w:ascii="Arial" w:hAnsi="Arial" w:cs="Arial"/>
        </w:rPr>
        <w:t>Zhotovitel prohlašuje, že se dostatečně seznámil s faktickým stavem a technickou dokumentací stavu místa provádění díla a staveniště a že nezjistil, ani podle stanovisek jím přizvaných odborně způsobilých osob, žádné překážky, které by zhotoviteli bránily v uzavření smlouvy nebo které by vedly k nemožnosti provedení díla dle smlouvy.</w:t>
      </w:r>
    </w:p>
    <w:p w14:paraId="0D8586F8" w14:textId="33BF1656" w:rsidR="008453F5" w:rsidRDefault="008453F5" w:rsidP="007043C4">
      <w:pPr>
        <w:numPr>
          <w:ilvl w:val="0"/>
          <w:numId w:val="7"/>
        </w:numPr>
        <w:spacing w:after="120"/>
        <w:jc w:val="both"/>
        <w:rPr>
          <w:rFonts w:ascii="Arial" w:hAnsi="Arial" w:cs="Arial"/>
        </w:rPr>
      </w:pPr>
      <w:r w:rsidRPr="008D5BC8">
        <w:rPr>
          <w:rFonts w:ascii="Arial" w:hAnsi="Arial" w:cs="Arial"/>
        </w:rPr>
        <w:t xml:space="preserve">Komunikace a plochy v okolí místa provádění díla nelze využít jako skládky materiálu. </w:t>
      </w:r>
      <w:r>
        <w:rPr>
          <w:rFonts w:ascii="Arial" w:hAnsi="Arial" w:cs="Arial"/>
        </w:rPr>
        <w:t>P</w:t>
      </w:r>
      <w:r w:rsidRPr="008D5BC8">
        <w:rPr>
          <w:rFonts w:ascii="Arial" w:hAnsi="Arial" w:cs="Arial"/>
        </w:rPr>
        <w:t>rostor místa provádění díla nelze bez dalšího opatření využít k umístění sociálního a hy</w:t>
      </w:r>
      <w:r>
        <w:rPr>
          <w:rFonts w:ascii="Arial" w:hAnsi="Arial" w:cs="Arial"/>
        </w:rPr>
        <w:t>gienického zařízení zhotovitele.</w:t>
      </w:r>
    </w:p>
    <w:p w14:paraId="44C8A98C" w14:textId="77777777" w:rsidR="003D0FB2" w:rsidRPr="00021985" w:rsidRDefault="003D0FB2" w:rsidP="003D0FB2">
      <w:pPr>
        <w:spacing w:after="120"/>
        <w:ind w:left="624"/>
        <w:jc w:val="both"/>
        <w:rPr>
          <w:rFonts w:ascii="Arial" w:hAnsi="Arial" w:cs="Arial"/>
        </w:rPr>
      </w:pPr>
    </w:p>
    <w:p w14:paraId="17E829B9" w14:textId="7EBE8B6C" w:rsidR="00E97370" w:rsidRPr="00E97370" w:rsidRDefault="00E97370" w:rsidP="00B93FB6">
      <w:pPr>
        <w:pStyle w:val="BodyText21"/>
        <w:widowControl/>
        <w:numPr>
          <w:ilvl w:val="0"/>
          <w:numId w:val="2"/>
        </w:numPr>
        <w:spacing w:after="120" w:line="276" w:lineRule="auto"/>
        <w:ind w:left="567" w:hanging="207"/>
        <w:jc w:val="center"/>
        <w:rPr>
          <w:rFonts w:ascii="Arial" w:hAnsi="Arial" w:cs="Arial"/>
          <w:b/>
          <w:sz w:val="20"/>
        </w:rPr>
      </w:pPr>
      <w:r>
        <w:rPr>
          <w:rFonts w:ascii="Arial" w:hAnsi="Arial" w:cs="Arial"/>
          <w:b/>
          <w:sz w:val="20"/>
        </w:rPr>
        <w:t xml:space="preserve"> </w:t>
      </w:r>
      <w:r w:rsidRPr="00E97370">
        <w:rPr>
          <w:rFonts w:ascii="Arial" w:hAnsi="Arial" w:cs="Arial"/>
          <w:b/>
          <w:sz w:val="20"/>
        </w:rPr>
        <w:t>Cena a způsob její úhrady</w:t>
      </w:r>
    </w:p>
    <w:p w14:paraId="44D2D40E" w14:textId="77777777" w:rsidR="00AA615B" w:rsidRPr="00AA615B" w:rsidRDefault="00AA615B" w:rsidP="007043C4">
      <w:pPr>
        <w:numPr>
          <w:ilvl w:val="0"/>
          <w:numId w:val="8"/>
        </w:numPr>
        <w:spacing w:after="120"/>
        <w:jc w:val="both"/>
        <w:rPr>
          <w:rFonts w:ascii="Arial" w:hAnsi="Arial" w:cs="Arial"/>
        </w:rPr>
      </w:pPr>
      <w:r w:rsidRPr="00AA615B">
        <w:rPr>
          <w:rFonts w:ascii="Arial" w:hAnsi="Arial" w:cs="Arial"/>
        </w:rPr>
        <w:t>Smluvní strany se dohodly na ceně, tzn. ceně maximální, za provedení díla, ve výši:</w:t>
      </w:r>
    </w:p>
    <w:p w14:paraId="0E6542B1" w14:textId="767E2285" w:rsidR="00686BB0" w:rsidRPr="00686BB0" w:rsidRDefault="00686BB0" w:rsidP="00686BB0">
      <w:pPr>
        <w:spacing w:after="120"/>
        <w:ind w:left="624"/>
        <w:jc w:val="both"/>
        <w:rPr>
          <w:rFonts w:ascii="Arial" w:hAnsi="Arial" w:cs="Arial"/>
        </w:rPr>
      </w:pPr>
      <w:r w:rsidRPr="00686BB0">
        <w:rPr>
          <w:rFonts w:ascii="Arial" w:hAnsi="Arial" w:cs="Arial"/>
        </w:rPr>
        <w:t>Cena bez DPH 4</w:t>
      </w:r>
      <w:r>
        <w:rPr>
          <w:rFonts w:ascii="Arial" w:hAnsi="Arial" w:cs="Arial"/>
        </w:rPr>
        <w:t> </w:t>
      </w:r>
      <w:r w:rsidRPr="00686BB0">
        <w:rPr>
          <w:rFonts w:ascii="Arial" w:hAnsi="Arial" w:cs="Arial"/>
        </w:rPr>
        <w:t>963</w:t>
      </w:r>
      <w:r>
        <w:rPr>
          <w:rFonts w:ascii="Arial" w:hAnsi="Arial" w:cs="Arial"/>
        </w:rPr>
        <w:t xml:space="preserve"> </w:t>
      </w:r>
      <w:r w:rsidRPr="00686BB0">
        <w:rPr>
          <w:rFonts w:ascii="Arial" w:hAnsi="Arial" w:cs="Arial"/>
        </w:rPr>
        <w:t>192,67 Kč</w:t>
      </w:r>
    </w:p>
    <w:p w14:paraId="5DBC4169" w14:textId="7655E56F" w:rsidR="00686BB0" w:rsidRPr="00686BB0" w:rsidRDefault="00686BB0" w:rsidP="00686BB0">
      <w:pPr>
        <w:spacing w:after="120"/>
        <w:ind w:left="624"/>
        <w:jc w:val="both"/>
        <w:rPr>
          <w:rFonts w:ascii="Arial" w:hAnsi="Arial" w:cs="Arial"/>
        </w:rPr>
      </w:pPr>
      <w:r w:rsidRPr="00686BB0">
        <w:rPr>
          <w:rFonts w:ascii="Arial" w:hAnsi="Arial" w:cs="Arial"/>
        </w:rPr>
        <w:t>(slovy:</w:t>
      </w:r>
      <w:r>
        <w:rPr>
          <w:rFonts w:ascii="Arial" w:hAnsi="Arial" w:cs="Arial"/>
        </w:rPr>
        <w:t xml:space="preserve"> </w:t>
      </w:r>
      <w:r w:rsidR="006C5F36">
        <w:rPr>
          <w:rFonts w:ascii="Arial" w:hAnsi="Arial" w:cs="Arial"/>
        </w:rPr>
        <w:t>čtyři mili</w:t>
      </w:r>
      <w:r>
        <w:rPr>
          <w:rFonts w:ascii="Arial" w:hAnsi="Arial" w:cs="Arial"/>
        </w:rPr>
        <w:t>o</w:t>
      </w:r>
      <w:r w:rsidRPr="00686BB0">
        <w:rPr>
          <w:rFonts w:ascii="Arial" w:hAnsi="Arial" w:cs="Arial"/>
        </w:rPr>
        <w:t>ny devět set šedesát tři tisíc sto devadesát dva korun</w:t>
      </w:r>
      <w:r w:rsidR="006C5F36">
        <w:rPr>
          <w:rFonts w:ascii="Arial" w:hAnsi="Arial" w:cs="Arial"/>
        </w:rPr>
        <w:t xml:space="preserve"> </w:t>
      </w:r>
      <w:proofErr w:type="gramStart"/>
      <w:r w:rsidR="006C5F36">
        <w:rPr>
          <w:rFonts w:ascii="Arial" w:hAnsi="Arial" w:cs="Arial"/>
        </w:rPr>
        <w:t>českých</w:t>
      </w:r>
      <w:r w:rsidRPr="00686BB0">
        <w:rPr>
          <w:rFonts w:ascii="Arial" w:hAnsi="Arial" w:cs="Arial"/>
        </w:rPr>
        <w:t>,  šedesát</w:t>
      </w:r>
      <w:proofErr w:type="gramEnd"/>
      <w:r w:rsidRPr="00686BB0">
        <w:rPr>
          <w:rFonts w:ascii="Arial" w:hAnsi="Arial" w:cs="Arial"/>
        </w:rPr>
        <w:t xml:space="preserve"> sedm haléřů</w:t>
      </w:r>
      <w:r w:rsidR="006C5F36">
        <w:rPr>
          <w:rFonts w:ascii="Arial" w:hAnsi="Arial" w:cs="Arial"/>
        </w:rPr>
        <w:t>)</w:t>
      </w:r>
    </w:p>
    <w:p w14:paraId="1A26536E" w14:textId="01A1A6D8" w:rsidR="00686BB0" w:rsidRPr="00686BB0" w:rsidRDefault="00686BB0" w:rsidP="00686BB0">
      <w:pPr>
        <w:spacing w:after="120"/>
        <w:ind w:left="624"/>
        <w:jc w:val="both"/>
        <w:rPr>
          <w:rFonts w:ascii="Arial" w:hAnsi="Arial" w:cs="Arial"/>
        </w:rPr>
      </w:pPr>
      <w:r w:rsidRPr="00686BB0">
        <w:rPr>
          <w:rFonts w:ascii="Arial" w:hAnsi="Arial" w:cs="Arial"/>
        </w:rPr>
        <w:t>DPH 1</w:t>
      </w:r>
      <w:r>
        <w:rPr>
          <w:rFonts w:ascii="Arial" w:hAnsi="Arial" w:cs="Arial"/>
        </w:rPr>
        <w:t> </w:t>
      </w:r>
      <w:r w:rsidRPr="00686BB0">
        <w:rPr>
          <w:rFonts w:ascii="Arial" w:hAnsi="Arial" w:cs="Arial"/>
        </w:rPr>
        <w:t>042</w:t>
      </w:r>
      <w:r>
        <w:rPr>
          <w:rFonts w:ascii="Arial" w:hAnsi="Arial" w:cs="Arial"/>
        </w:rPr>
        <w:t xml:space="preserve"> </w:t>
      </w:r>
      <w:r w:rsidRPr="00686BB0">
        <w:rPr>
          <w:rFonts w:ascii="Arial" w:hAnsi="Arial" w:cs="Arial"/>
        </w:rPr>
        <w:t>270,46 Kč</w:t>
      </w:r>
    </w:p>
    <w:p w14:paraId="4B5B6738" w14:textId="4A4F4BB5" w:rsidR="00686BB0" w:rsidRPr="00686BB0" w:rsidRDefault="006C5F36" w:rsidP="00686BB0">
      <w:pPr>
        <w:spacing w:after="120"/>
        <w:ind w:left="624"/>
        <w:jc w:val="both"/>
        <w:rPr>
          <w:rFonts w:ascii="Arial" w:hAnsi="Arial" w:cs="Arial"/>
        </w:rPr>
      </w:pPr>
      <w:r>
        <w:rPr>
          <w:rFonts w:ascii="Arial" w:hAnsi="Arial" w:cs="Arial"/>
        </w:rPr>
        <w:t>(slovy: j</w:t>
      </w:r>
      <w:r w:rsidR="00686BB0" w:rsidRPr="00686BB0">
        <w:rPr>
          <w:rFonts w:ascii="Arial" w:hAnsi="Arial" w:cs="Arial"/>
        </w:rPr>
        <w:t>eden milion čtyřicet dva tisíc dvě stě sedmdesát korun</w:t>
      </w:r>
      <w:r>
        <w:rPr>
          <w:rFonts w:ascii="Arial" w:hAnsi="Arial" w:cs="Arial"/>
        </w:rPr>
        <w:t xml:space="preserve"> českých</w:t>
      </w:r>
      <w:r w:rsidR="00686BB0" w:rsidRPr="00686BB0">
        <w:rPr>
          <w:rFonts w:ascii="Arial" w:hAnsi="Arial" w:cs="Arial"/>
        </w:rPr>
        <w:t>, čtyřicet šest haléřů</w:t>
      </w:r>
      <w:r>
        <w:rPr>
          <w:rFonts w:ascii="Arial" w:hAnsi="Arial" w:cs="Arial"/>
        </w:rPr>
        <w:t>)</w:t>
      </w:r>
    </w:p>
    <w:p w14:paraId="0C93BB65" w14:textId="26D1107A" w:rsidR="00686BB0" w:rsidRPr="00686BB0" w:rsidRDefault="00686BB0" w:rsidP="00686BB0">
      <w:pPr>
        <w:spacing w:after="120"/>
        <w:ind w:left="624"/>
        <w:jc w:val="both"/>
        <w:rPr>
          <w:rFonts w:ascii="Arial" w:hAnsi="Arial" w:cs="Arial"/>
        </w:rPr>
      </w:pPr>
      <w:r w:rsidRPr="00686BB0">
        <w:rPr>
          <w:rFonts w:ascii="Arial" w:hAnsi="Arial" w:cs="Arial"/>
        </w:rPr>
        <w:t>Cena včetně DPH 6</w:t>
      </w:r>
      <w:r>
        <w:rPr>
          <w:rFonts w:ascii="Arial" w:hAnsi="Arial" w:cs="Arial"/>
        </w:rPr>
        <w:t> </w:t>
      </w:r>
      <w:r w:rsidRPr="00686BB0">
        <w:rPr>
          <w:rFonts w:ascii="Arial" w:hAnsi="Arial" w:cs="Arial"/>
        </w:rPr>
        <w:t>005</w:t>
      </w:r>
      <w:r>
        <w:rPr>
          <w:rFonts w:ascii="Arial" w:hAnsi="Arial" w:cs="Arial"/>
        </w:rPr>
        <w:t xml:space="preserve"> </w:t>
      </w:r>
      <w:r w:rsidR="006C5F36">
        <w:rPr>
          <w:rFonts w:ascii="Arial" w:hAnsi="Arial" w:cs="Arial"/>
        </w:rPr>
        <w:t>463,13</w:t>
      </w:r>
      <w:r w:rsidRPr="00686BB0">
        <w:rPr>
          <w:rFonts w:ascii="Arial" w:hAnsi="Arial" w:cs="Arial"/>
        </w:rPr>
        <w:tab/>
        <w:t>Kč</w:t>
      </w:r>
    </w:p>
    <w:p w14:paraId="664B5939" w14:textId="14418796" w:rsidR="00686BB0" w:rsidRDefault="006C5F36" w:rsidP="00686BB0">
      <w:pPr>
        <w:spacing w:after="120"/>
        <w:ind w:left="624"/>
        <w:jc w:val="both"/>
        <w:rPr>
          <w:rFonts w:ascii="Arial" w:hAnsi="Arial" w:cs="Arial"/>
        </w:rPr>
      </w:pPr>
      <w:r>
        <w:rPr>
          <w:rFonts w:ascii="Arial" w:hAnsi="Arial" w:cs="Arial"/>
        </w:rPr>
        <w:t>(slovy: šest milio</w:t>
      </w:r>
      <w:r w:rsidR="00686BB0" w:rsidRPr="00686BB0">
        <w:rPr>
          <w:rFonts w:ascii="Arial" w:hAnsi="Arial" w:cs="Arial"/>
        </w:rPr>
        <w:t xml:space="preserve">nů pět tisíc čtyři sta šedesát tři korun, třináct haléřů) </w:t>
      </w:r>
    </w:p>
    <w:p w14:paraId="5631BD83" w14:textId="603181BF" w:rsidR="00AA615B" w:rsidRPr="00760458" w:rsidRDefault="00AA615B" w:rsidP="00686BB0">
      <w:pPr>
        <w:spacing w:after="120"/>
        <w:ind w:left="624"/>
        <w:jc w:val="both"/>
        <w:rPr>
          <w:rFonts w:ascii="Arial" w:hAnsi="Arial" w:cs="Arial"/>
        </w:rPr>
      </w:pPr>
      <w:r w:rsidRPr="00760458">
        <w:rPr>
          <w:rFonts w:ascii="Arial" w:hAnsi="Arial" w:cs="Arial"/>
        </w:rPr>
        <w:t>(dále jen „cena“ nebo “cena za provedení díla“)</w:t>
      </w:r>
    </w:p>
    <w:p w14:paraId="4D402B52" w14:textId="77777777" w:rsidR="00AA615B" w:rsidRPr="00CC29D7" w:rsidRDefault="00AA615B" w:rsidP="00AA615B">
      <w:pPr>
        <w:numPr>
          <w:ilvl w:val="12"/>
          <w:numId w:val="0"/>
        </w:numPr>
        <w:ind w:firstLine="624"/>
        <w:jc w:val="both"/>
        <w:rPr>
          <w:rFonts w:asciiTheme="minorHAnsi" w:hAnsiTheme="minorHAnsi" w:cstheme="minorHAnsi"/>
          <w:sz w:val="22"/>
          <w:szCs w:val="22"/>
        </w:rPr>
      </w:pPr>
    </w:p>
    <w:p w14:paraId="6039744B" w14:textId="4B7CFE1F" w:rsidR="005536E8" w:rsidRPr="00E97370" w:rsidRDefault="005536E8" w:rsidP="007043C4">
      <w:pPr>
        <w:numPr>
          <w:ilvl w:val="0"/>
          <w:numId w:val="8"/>
        </w:numPr>
        <w:spacing w:after="120"/>
        <w:jc w:val="both"/>
        <w:rPr>
          <w:rFonts w:ascii="Arial" w:hAnsi="Arial" w:cs="Arial"/>
        </w:rPr>
      </w:pPr>
      <w:r w:rsidRPr="00E97370">
        <w:rPr>
          <w:rFonts w:ascii="Arial" w:hAnsi="Arial" w:cs="Arial"/>
        </w:rPr>
        <w:t>V ceně jsou zahrnuty veškeré náklady zhotovitele, které při plnění svého závazku dle smlouvy vynaloží (zejména náklady na materiál, energie a média potřebná k realizaci díla, dopravní opatření, odvoz a uložení odpadu, dopravu, úklid, vybudování, udržování a vyklizení staveniště,</w:t>
      </w:r>
      <w:r w:rsidR="00495F33">
        <w:rPr>
          <w:rFonts w:ascii="Arial" w:hAnsi="Arial" w:cs="Arial"/>
        </w:rPr>
        <w:t xml:space="preserve"> </w:t>
      </w:r>
      <w:r w:rsidRPr="00E97370">
        <w:rPr>
          <w:rFonts w:ascii="Arial" w:hAnsi="Arial" w:cs="Arial"/>
        </w:rPr>
        <w:t>nákl</w:t>
      </w:r>
      <w:r w:rsidR="003D0FB2">
        <w:rPr>
          <w:rFonts w:ascii="Arial" w:hAnsi="Arial" w:cs="Arial"/>
        </w:rPr>
        <w:t>ady na služby, atesty materiálů</w:t>
      </w:r>
      <w:r w:rsidRPr="00E97370">
        <w:rPr>
          <w:rFonts w:ascii="Arial" w:hAnsi="Arial" w:cs="Arial"/>
        </w:rPr>
        <w:t xml:space="preserve">. Cena nebude po dobu do ukončení díla předmětem zvýšení, pokud tato smlouva výslovně nestanoví jinak. Zhotovitel prohlašuje, že všechny technické, finanční, věcné a ostatní podmínky díla zahrnul do kalkulace ceny. </w:t>
      </w:r>
    </w:p>
    <w:p w14:paraId="172F394A" w14:textId="77777777" w:rsidR="005536E8" w:rsidRDefault="005536E8" w:rsidP="007043C4">
      <w:pPr>
        <w:numPr>
          <w:ilvl w:val="0"/>
          <w:numId w:val="8"/>
        </w:numPr>
        <w:spacing w:after="120"/>
        <w:jc w:val="both"/>
        <w:rPr>
          <w:rFonts w:ascii="Arial" w:hAnsi="Arial" w:cs="Arial"/>
        </w:rPr>
      </w:pPr>
      <w:r w:rsidRPr="00E97370">
        <w:rPr>
          <w:rFonts w:ascii="Arial" w:hAnsi="Arial" w:cs="Arial"/>
        </w:rPr>
        <w:t xml:space="preserve">Objednatelem nebudou na cenu poskytována jakákoli plnění před zahájením provádění díla. </w:t>
      </w:r>
    </w:p>
    <w:p w14:paraId="09B58FC6" w14:textId="321DBDEC" w:rsidR="005536E8" w:rsidRPr="00D0104E" w:rsidRDefault="005536E8" w:rsidP="00760458">
      <w:pPr>
        <w:numPr>
          <w:ilvl w:val="0"/>
          <w:numId w:val="8"/>
        </w:numPr>
        <w:spacing w:after="120"/>
        <w:jc w:val="both"/>
        <w:rPr>
          <w:rFonts w:ascii="Arial" w:hAnsi="Arial" w:cs="Arial"/>
        </w:rPr>
      </w:pPr>
      <w:r w:rsidRPr="00D0104E">
        <w:rPr>
          <w:rFonts w:ascii="Arial" w:hAnsi="Arial" w:cs="Arial"/>
        </w:rPr>
        <w:t xml:space="preserve">Smluvní strany se dohodly, že zhotovitel bude v průběhu provádění díla vystavovat a objednateli předávat měsíční faktury (daňové doklady) na dílčí plnění. </w:t>
      </w:r>
      <w:r w:rsidR="00760458" w:rsidRPr="00760458">
        <w:rPr>
          <w:rFonts w:ascii="Arial" w:hAnsi="Arial" w:cs="Arial"/>
        </w:rPr>
        <w:t>Zhotovitelem vystavené faktury na dílčí plnění budou zahrnovat i příslušnou část daně z přidané hodnoty.</w:t>
      </w:r>
      <w:r w:rsidR="00760458">
        <w:rPr>
          <w:rFonts w:ascii="Arial" w:hAnsi="Arial" w:cs="Arial"/>
        </w:rPr>
        <w:t xml:space="preserve"> </w:t>
      </w:r>
      <w:r w:rsidRPr="00D0104E">
        <w:rPr>
          <w:rFonts w:ascii="Arial" w:hAnsi="Arial" w:cs="Arial"/>
        </w:rPr>
        <w:t>Obě smluvní strany se vzájemně dohodly, že zhotovitelem budou při dodržení harmonogramu provádění díla vystavovány faktury na dílčí plnění vždy jedenkrát za uplynulý kalendářní měsíc počítaný ode dne zahájení provádění díla.</w:t>
      </w:r>
    </w:p>
    <w:p w14:paraId="155941C6" w14:textId="3284F9A9" w:rsidR="005536E8" w:rsidRPr="00E97370" w:rsidRDefault="005536E8" w:rsidP="005536E8">
      <w:pPr>
        <w:spacing w:after="120"/>
        <w:ind w:left="624"/>
        <w:jc w:val="both"/>
        <w:rPr>
          <w:rFonts w:ascii="Arial" w:hAnsi="Arial" w:cs="Arial"/>
        </w:rPr>
      </w:pPr>
      <w:r w:rsidRPr="00E97370">
        <w:rPr>
          <w:rFonts w:ascii="Arial" w:hAnsi="Arial" w:cs="Arial"/>
        </w:rPr>
        <w:t>Podkladem a podmínkou pro vystavení řádné dílčí faktury bude písemný, odsouhlasený a objednatelem podepsaný zjišťovací protokol provedených prací a dodávek (dále jen „zjišťovací protokol“) ke dni vystavení té které dílčí faktury zpracovaný podle jednotlivých částí nabídkových rozpočtů. Do patnácti</w:t>
      </w:r>
      <w:r w:rsidR="00461372">
        <w:rPr>
          <w:rFonts w:ascii="Arial" w:hAnsi="Arial" w:cs="Arial"/>
        </w:rPr>
        <w:t xml:space="preserve"> (15)</w:t>
      </w:r>
      <w:r w:rsidRPr="00E97370">
        <w:rPr>
          <w:rFonts w:ascii="Arial" w:hAnsi="Arial" w:cs="Arial"/>
        </w:rPr>
        <w:t xml:space="preserve"> dní po řádném protokolárním předání a převzetí díla bude zhotovitelem vystavena a objednateli předána konečná faktura na zbývající část ceny doposud neuhrazen</w:t>
      </w:r>
      <w:r>
        <w:rPr>
          <w:rFonts w:ascii="Arial" w:hAnsi="Arial" w:cs="Arial"/>
        </w:rPr>
        <w:t>é</w:t>
      </w:r>
      <w:r w:rsidRPr="00E97370">
        <w:rPr>
          <w:rFonts w:ascii="Arial" w:hAnsi="Arial" w:cs="Arial"/>
        </w:rPr>
        <w:t xml:space="preserve"> na základě dílčích faktur. V případě, že součástí konečné faktury bude úhrada prací a dodávek, které objednatel dosud neodsouhlasil a nepodepsal, bude její součástí i zjišťovací protokol.</w:t>
      </w:r>
    </w:p>
    <w:p w14:paraId="5E7CBB2D" w14:textId="1555A5F0" w:rsidR="00E97370" w:rsidRPr="00E97370" w:rsidRDefault="00461372" w:rsidP="007043C4">
      <w:pPr>
        <w:numPr>
          <w:ilvl w:val="0"/>
          <w:numId w:val="8"/>
        </w:numPr>
        <w:spacing w:after="120"/>
        <w:jc w:val="both"/>
        <w:rPr>
          <w:rFonts w:ascii="Arial" w:hAnsi="Arial" w:cs="Arial"/>
        </w:rPr>
      </w:pPr>
      <w:r>
        <w:rPr>
          <w:rFonts w:ascii="Arial" w:hAnsi="Arial" w:cs="Arial"/>
        </w:rPr>
        <w:t>Faktury budou vystaveny nejpozději do 20. dne měsíce následujícího po dni uskutečnění zdanitelného plnění a</w:t>
      </w:r>
      <w:r w:rsidR="005536E8">
        <w:rPr>
          <w:rFonts w:ascii="Arial" w:hAnsi="Arial" w:cs="Arial"/>
        </w:rPr>
        <w:t xml:space="preserve"> budou</w:t>
      </w:r>
      <w:r w:rsidR="00AA615B" w:rsidRPr="00AA615B">
        <w:rPr>
          <w:rFonts w:ascii="Arial" w:hAnsi="Arial" w:cs="Arial"/>
        </w:rPr>
        <w:t xml:space="preserve"> obsahovat náležitosti daňového dokladu stanovené </w:t>
      </w:r>
      <w:r w:rsidRPr="00AA615B">
        <w:rPr>
          <w:rFonts w:ascii="Arial" w:hAnsi="Arial" w:cs="Arial"/>
        </w:rPr>
        <w:t>zákon</w:t>
      </w:r>
      <w:r>
        <w:rPr>
          <w:rFonts w:ascii="Arial" w:hAnsi="Arial" w:cs="Arial"/>
        </w:rPr>
        <w:t>em</w:t>
      </w:r>
      <w:r w:rsidRPr="00AA615B">
        <w:rPr>
          <w:rFonts w:ascii="Arial" w:hAnsi="Arial" w:cs="Arial"/>
        </w:rPr>
        <w:t xml:space="preserve"> č. 235/2004 Sb., o dani z p</w:t>
      </w:r>
      <w:r>
        <w:rPr>
          <w:rFonts w:ascii="Arial" w:hAnsi="Arial" w:cs="Arial"/>
        </w:rPr>
        <w:t>řidané hodnoty,</w:t>
      </w:r>
      <w:r w:rsidR="00C4351C">
        <w:rPr>
          <w:rFonts w:ascii="Arial" w:hAnsi="Arial" w:cs="Arial"/>
        </w:rPr>
        <w:t xml:space="preserve"> ve znění pozdějších předpisů</w:t>
      </w:r>
      <w:r>
        <w:rPr>
          <w:rFonts w:ascii="Arial" w:hAnsi="Arial" w:cs="Arial"/>
        </w:rPr>
        <w:t xml:space="preserve"> </w:t>
      </w:r>
      <w:r w:rsidR="00AA615B" w:rsidRPr="00AA615B">
        <w:rPr>
          <w:rFonts w:ascii="Arial" w:hAnsi="Arial" w:cs="Arial"/>
        </w:rPr>
        <w:t>a zákonem č. 563/1991 Sb., o účetnictví</w:t>
      </w:r>
      <w:r w:rsidR="00C4351C">
        <w:rPr>
          <w:rFonts w:ascii="Arial" w:hAnsi="Arial" w:cs="Arial"/>
        </w:rPr>
        <w:t>, ve znění pozdějších předpisů</w:t>
      </w:r>
      <w:r w:rsidR="00AA615B" w:rsidRPr="00AA615B">
        <w:rPr>
          <w:rFonts w:ascii="Arial" w:hAnsi="Arial" w:cs="Arial"/>
        </w:rPr>
        <w:t xml:space="preserve">. </w:t>
      </w:r>
      <w:r>
        <w:rPr>
          <w:rFonts w:ascii="Arial" w:hAnsi="Arial" w:cs="Arial"/>
        </w:rPr>
        <w:t xml:space="preserve">Splatnost faktur bude 21 dní od řádného předání objednateli. </w:t>
      </w:r>
      <w:r w:rsidR="00AA615B" w:rsidRPr="00AA615B">
        <w:rPr>
          <w:rFonts w:ascii="Arial" w:hAnsi="Arial" w:cs="Arial"/>
        </w:rPr>
        <w:t xml:space="preserve">V případě, že faktura nebude obsahovat správné údaje či bude neúplná, je objednatel oprávněn fakturu vrátit ve lhůtě do data její splatnosti zhotoviteli. Zhotovitel je povinen </w:t>
      </w:r>
      <w:r w:rsidR="00AA615B" w:rsidRPr="00AA615B">
        <w:rPr>
          <w:rFonts w:ascii="Arial" w:hAnsi="Arial" w:cs="Arial"/>
        </w:rPr>
        <w:lastRenderedPageBreak/>
        <w:t>takovou fakturu opravit, aby splňovala podmínky stanovené v tomto odstavci tohoto článku této smlouvy. Lhůta splatnosti běží u opravené faktury od začátku.</w:t>
      </w:r>
    </w:p>
    <w:p w14:paraId="60938B5F" w14:textId="654F9A4A" w:rsidR="00E97370" w:rsidRPr="00E97370" w:rsidRDefault="00E97370" w:rsidP="007043C4">
      <w:pPr>
        <w:numPr>
          <w:ilvl w:val="0"/>
          <w:numId w:val="8"/>
        </w:numPr>
        <w:spacing w:after="120"/>
        <w:jc w:val="both"/>
        <w:rPr>
          <w:rFonts w:ascii="Arial" w:hAnsi="Arial" w:cs="Arial"/>
        </w:rPr>
      </w:pPr>
      <w:r w:rsidRPr="00E97370">
        <w:rPr>
          <w:rFonts w:ascii="Arial" w:hAnsi="Arial" w:cs="Arial"/>
        </w:rPr>
        <w:t>Veškeré dodatečné práce, změny, doplňky nebo rozšíření, které nejsou součástí díla dle smlouvy a součástí ceny, musí být vždy před jejich realizací písemně odsouhlaseny objednatelem včetně jejich ocenění. Pokud zhotovitel provede některé z těchto prací bez potvrzeného písemného dodatku smlouvy, má objednatel právo odmítnout jejich úhradu a cena za jejich provedení je součástí ceny za provedení díla.</w:t>
      </w:r>
    </w:p>
    <w:p w14:paraId="71671B73" w14:textId="314B0D81" w:rsidR="00E97370" w:rsidRPr="00E97370" w:rsidRDefault="00E97370" w:rsidP="00EB24BB">
      <w:pPr>
        <w:numPr>
          <w:ilvl w:val="0"/>
          <w:numId w:val="8"/>
        </w:numPr>
        <w:spacing w:after="120"/>
        <w:jc w:val="both"/>
        <w:rPr>
          <w:rFonts w:ascii="Arial" w:hAnsi="Arial" w:cs="Arial"/>
        </w:rPr>
      </w:pPr>
      <w:r w:rsidRPr="00E97370">
        <w:rPr>
          <w:rFonts w:ascii="Arial" w:hAnsi="Arial" w:cs="Arial"/>
        </w:rPr>
        <w:t xml:space="preserve">Na základě písemného soupisu dodatečných prací, odsouhlaseného oběma smluvními stranami, doplní zhotovitel jednotkové ceny v té výši, kterou použil pro sestavení nabídkové ceny (viz nabídkové rozpočty, které byly součástí nabídky). Nebudou-li práce či věci použité k provedení díla, které jsou předmětem dodatečných prací, oceněny v rozpočtu zhotovitele, budou se oceňovat dle aktuálního ceníku a metodiky společnosti </w:t>
      </w:r>
      <w:r w:rsidR="00EB24BB" w:rsidRPr="00EB24BB">
        <w:rPr>
          <w:rFonts w:ascii="Arial" w:hAnsi="Arial" w:cs="Arial"/>
        </w:rPr>
        <w:t>ÚRS CZ a.s.</w:t>
      </w:r>
      <w:r w:rsidRPr="00E97370">
        <w:rPr>
          <w:rFonts w:ascii="Arial" w:hAnsi="Arial" w:cs="Arial"/>
        </w:rPr>
        <w:t>, IČO: 471</w:t>
      </w:r>
      <w:r w:rsidR="002E0934">
        <w:rPr>
          <w:rFonts w:ascii="Arial" w:hAnsi="Arial" w:cs="Arial"/>
        </w:rPr>
        <w:t>15</w:t>
      </w:r>
      <w:r w:rsidRPr="00E97370">
        <w:rPr>
          <w:rFonts w:ascii="Arial" w:hAnsi="Arial" w:cs="Arial"/>
        </w:rPr>
        <w:t>645.</w:t>
      </w:r>
    </w:p>
    <w:p w14:paraId="3CA2B5A9" w14:textId="24FE6E99" w:rsidR="00E97370" w:rsidRPr="00E97370" w:rsidRDefault="00E97370" w:rsidP="007043C4">
      <w:pPr>
        <w:numPr>
          <w:ilvl w:val="0"/>
          <w:numId w:val="8"/>
        </w:numPr>
        <w:spacing w:after="120"/>
        <w:jc w:val="both"/>
        <w:rPr>
          <w:rFonts w:ascii="Arial" w:hAnsi="Arial" w:cs="Arial"/>
        </w:rPr>
      </w:pPr>
      <w:r w:rsidRPr="00E97370">
        <w:rPr>
          <w:rFonts w:ascii="Arial" w:hAnsi="Arial" w:cs="Arial"/>
        </w:rPr>
        <w:t xml:space="preserve">Vynásobením jednotkových cen a množství provedených měrných jednotek budou stanoveny základní náklady, rovněž pak analogicky s podmínkami kalkulace uvedenými v nabídce, náklady související s umístěním stavby (obvyklý pojem: VRN – vedlejší rozpočtové náklady). </w:t>
      </w:r>
      <w:r w:rsidR="00551964" w:rsidRPr="00E97370">
        <w:rPr>
          <w:rFonts w:ascii="Arial" w:hAnsi="Arial" w:cs="Arial"/>
        </w:rPr>
        <w:t>Daň z přidané hodnoty bude dopočtena dle platných předpisů v době zúčtování.</w:t>
      </w:r>
      <w:r w:rsidR="00551964">
        <w:rPr>
          <w:rFonts w:ascii="Arial" w:hAnsi="Arial" w:cs="Arial"/>
        </w:rPr>
        <w:t xml:space="preserve"> </w:t>
      </w:r>
      <w:r w:rsidRPr="00E97370">
        <w:rPr>
          <w:rFonts w:ascii="Arial" w:hAnsi="Arial" w:cs="Arial"/>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14:paraId="35B14B3C" w14:textId="77777777" w:rsidR="004E7AFF" w:rsidRPr="00E97370" w:rsidRDefault="004E7AFF" w:rsidP="004E7AFF">
      <w:pPr>
        <w:numPr>
          <w:ilvl w:val="0"/>
          <w:numId w:val="8"/>
        </w:numPr>
        <w:spacing w:after="120"/>
        <w:jc w:val="both"/>
        <w:rPr>
          <w:rFonts w:ascii="Arial" w:hAnsi="Arial" w:cs="Arial"/>
        </w:rPr>
      </w:pPr>
      <w:r w:rsidRPr="00E97370">
        <w:rPr>
          <w:rFonts w:ascii="Arial" w:hAnsi="Arial" w:cs="Arial"/>
        </w:rPr>
        <w:t>Smluvní strany se dohodly, že v případě prohlášení insolvence na majetek zhotovitele dle zákona č. 182/2006 Sb., o úpadku a způsobech jeho řešení (insolvenční zákon)</w:t>
      </w:r>
      <w:r>
        <w:rPr>
          <w:rFonts w:ascii="Arial" w:hAnsi="Arial" w:cs="Arial"/>
        </w:rPr>
        <w:t>, ve znění pozdějších předpisů</w:t>
      </w:r>
      <w:r w:rsidRPr="00E97370">
        <w:rPr>
          <w:rFonts w:ascii="Arial" w:hAnsi="Arial" w:cs="Arial"/>
        </w:rPr>
        <w:t xml:space="preserve"> nebo zamítnutí návrhu na prohlášení insolvence pro nedostatek majetku dlužníka (zhotovitele):</w:t>
      </w:r>
    </w:p>
    <w:p w14:paraId="6DA011D7" w14:textId="77777777" w:rsidR="004E7AFF" w:rsidRPr="00E97370" w:rsidRDefault="004E7AFF" w:rsidP="004E7AFF">
      <w:pPr>
        <w:pStyle w:val="BodyText21"/>
        <w:numPr>
          <w:ilvl w:val="1"/>
          <w:numId w:val="9"/>
        </w:numPr>
        <w:spacing w:after="120"/>
        <w:ind w:left="1434" w:hanging="357"/>
        <w:rPr>
          <w:rFonts w:ascii="Arial" w:hAnsi="Arial" w:cs="Arial"/>
          <w:sz w:val="20"/>
        </w:rPr>
      </w:pPr>
      <w:r w:rsidRPr="00E97370">
        <w:rPr>
          <w:rFonts w:ascii="Arial" w:hAnsi="Arial" w:cs="Arial"/>
          <w:sz w:val="20"/>
        </w:rPr>
        <w:t xml:space="preserve">před řádným předáním díla zhotovitelem objednateli poskytuje zhotovitel objednateli slevu z ceny ve výši rozdílu mezi cenou a částkou uhrazenou objednatelem do okamžiku prohlášení insolvence na majetek zhotovitele nebo zamítnutí návrhu na prohlášení insolvence pro nedostatek majetku dlužníka (zhotovitele); </w:t>
      </w:r>
    </w:p>
    <w:p w14:paraId="01BE72FE" w14:textId="30D9452A" w:rsidR="00E97370" w:rsidRPr="004E7AFF" w:rsidRDefault="004E7AFF" w:rsidP="004E7AFF">
      <w:pPr>
        <w:pStyle w:val="BodyText21"/>
        <w:numPr>
          <w:ilvl w:val="1"/>
          <w:numId w:val="9"/>
        </w:numPr>
        <w:spacing w:after="120"/>
        <w:ind w:left="1434" w:hanging="357"/>
        <w:rPr>
          <w:rFonts w:ascii="Arial" w:hAnsi="Arial" w:cs="Arial"/>
          <w:sz w:val="20"/>
        </w:rPr>
      </w:pPr>
      <w:r w:rsidRPr="004E7AFF">
        <w:rPr>
          <w:rFonts w:ascii="Arial" w:hAnsi="Arial" w:cs="Arial"/>
          <w:sz w:val="20"/>
        </w:rPr>
        <w:t>po řádném předání díla zhotovitelem objednateli (viz článek X. smlouvy), avšak před uplynutím záruční doby dle článku XI. smlouvy, poskytuje zhotovitel objednateli, v případě poskytnutí finanční záruky (jistoty) složením finančních prostředků na účet objednatele, slevu z ceny odpovídající zbývajícím finančním prostředkům na účtu objednatele, kde je složena finanční záruka ke dni předcházejícímu dni prohlášení insolvence, tj. cena se v důsledku uplatnění slevy snižuje o částku ve výši odpovídající zbývajícím finančním prostředkům na účtu objednatele, kde je složena finanční záruka ke dni předcházejícímu dni prohlášení insolvence. Sleva bude uplatněna tak, že finanční záruka (jistota) dle článku XVI. této smlouvy již nebude vyplacena zhotoviteli. Obdobně bude objednatel postupovat v případě bankovní záruky, kdy sleva bude</w:t>
      </w:r>
      <w:r w:rsidRPr="00E97370">
        <w:rPr>
          <w:rFonts w:ascii="Arial" w:hAnsi="Arial" w:cs="Arial"/>
          <w:sz w:val="20"/>
        </w:rPr>
        <w:t xml:space="preserve"> uplatněna tak, že bude objednateli z bankovní záruky vyplacena.</w:t>
      </w:r>
      <w:r w:rsidR="00E97370" w:rsidRPr="004E7AFF">
        <w:rPr>
          <w:rFonts w:ascii="Arial" w:hAnsi="Arial" w:cs="Arial"/>
          <w:sz w:val="20"/>
        </w:rPr>
        <w:t xml:space="preserve"> </w:t>
      </w:r>
    </w:p>
    <w:p w14:paraId="05D2A0E8" w14:textId="6DACDF93" w:rsidR="00551964" w:rsidRDefault="00551964" w:rsidP="007043C4">
      <w:pPr>
        <w:numPr>
          <w:ilvl w:val="0"/>
          <w:numId w:val="8"/>
        </w:numPr>
        <w:spacing w:after="120"/>
        <w:jc w:val="both"/>
        <w:rPr>
          <w:rFonts w:ascii="Arial" w:hAnsi="Arial" w:cs="Arial"/>
        </w:rPr>
      </w:pPr>
      <w:r w:rsidRPr="00E97370">
        <w:rPr>
          <w:rFonts w:ascii="Arial" w:hAnsi="Arial" w:cs="Arial"/>
        </w:rPr>
        <w:t>Smluvní strany této smlouvy se dohodly, že zhotovitel, coby poskytovatel zdanitelného plnění, je povinen bez zbytečného prodlení písemně informovat objednatele o tom, že se stal nespolehlivým plátcem ve smyslu ustanovení § 106a zákona č. 235/2004 Sb., o dani z přidané hodnoty</w:t>
      </w:r>
      <w:r w:rsidR="00C91A01">
        <w:rPr>
          <w:rFonts w:ascii="Arial" w:hAnsi="Arial" w:cs="Arial"/>
        </w:rPr>
        <w:t>, ve znění pozdějších předpisů</w:t>
      </w:r>
      <w:r w:rsidR="00526A2B">
        <w:rPr>
          <w:rFonts w:ascii="Arial" w:hAnsi="Arial" w:cs="Arial"/>
        </w:rPr>
        <w:t xml:space="preserve"> (dále jen </w:t>
      </w:r>
      <w:r w:rsidRPr="00E97370">
        <w:rPr>
          <w:rFonts w:ascii="Arial" w:hAnsi="Arial" w:cs="Arial"/>
        </w:rPr>
        <w:t xml:space="preserve">„zákon o DPH“).  Smluvní strany si dále společně ujednaly, že pokud objednatel v průběhu platnosti tohoto smluvního vztahu na základě informace od zhotovitele či na základě vlastního šetření zjistí, že se zhotovitel stal nespolehlivým plátcem ve smyslu § 106a zákona o DPH, souhlasí obě smluvní strany s tím, že objednatel uhradí za zhotovitele daň z přidané hodnoty z takového zdanitelného plnění dobrovolně správci daně dle § 109a </w:t>
      </w:r>
      <w:r w:rsidR="00EB24BB">
        <w:rPr>
          <w:rFonts w:ascii="Arial" w:hAnsi="Arial" w:cs="Arial"/>
        </w:rPr>
        <w:t>zákona o DPH</w:t>
      </w:r>
      <w:r w:rsidRPr="00E97370">
        <w:rPr>
          <w:rFonts w:ascii="Arial" w:hAnsi="Arial" w:cs="Arial"/>
        </w:rPr>
        <w:t>. Zaplacení částky ve výši daně objednatelem správci daně pak bude smluvními stranami považováno za splnění závazku uhradit sjednanou cenu, resp. její část. Smluvní strany si v této souvislosti poskytnou veškerou nezbytnou součinnost při vzájemném poskytování informací požadovaných zákonem o 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zákona o DPH.</w:t>
      </w:r>
    </w:p>
    <w:p w14:paraId="7243A50B" w14:textId="77777777" w:rsidR="004F6625" w:rsidRPr="00E97370" w:rsidRDefault="004F6625" w:rsidP="004F6625">
      <w:pPr>
        <w:spacing w:after="120"/>
        <w:ind w:left="624"/>
        <w:jc w:val="both"/>
        <w:rPr>
          <w:rFonts w:ascii="Arial" w:hAnsi="Arial" w:cs="Arial"/>
        </w:rPr>
      </w:pPr>
    </w:p>
    <w:p w14:paraId="641AA32D" w14:textId="3AB047A9" w:rsidR="00FB3427" w:rsidRPr="00FB3427"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Prohlášení, práva a povinnosti smluvních stran</w:t>
      </w:r>
    </w:p>
    <w:p w14:paraId="6CF2DA0D"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prohlašuje, že:</w:t>
      </w:r>
    </w:p>
    <w:p w14:paraId="3BA4035C" w14:textId="77777777"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 xml:space="preserve">není jako právnická osoba v likvidaci;  </w:t>
      </w:r>
    </w:p>
    <w:p w14:paraId="1E21A3C9" w14:textId="76CA9B09"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není proti němu vedeno insolvenční řízení ve smyslu zákona č. 182/2006 Sb., o úpadku a způsobech jeho řešení</w:t>
      </w:r>
      <w:r>
        <w:rPr>
          <w:rFonts w:ascii="Arial" w:hAnsi="Arial" w:cs="Arial"/>
        </w:rPr>
        <w:t xml:space="preserve"> </w:t>
      </w:r>
      <w:r w:rsidRPr="00E97370">
        <w:rPr>
          <w:rFonts w:ascii="Arial" w:hAnsi="Arial" w:cs="Arial"/>
        </w:rPr>
        <w:t>(insolvenční zákon)</w:t>
      </w:r>
      <w:r w:rsidRPr="00FB3427">
        <w:rPr>
          <w:rFonts w:ascii="Arial" w:hAnsi="Arial" w:cs="Arial"/>
        </w:rPr>
        <w:t>,</w:t>
      </w:r>
      <w:r w:rsidR="00526A2B">
        <w:rPr>
          <w:rFonts w:ascii="Arial" w:hAnsi="Arial" w:cs="Arial"/>
        </w:rPr>
        <w:t xml:space="preserve"> ve znění pozdějších předpisů,</w:t>
      </w:r>
      <w:r w:rsidRPr="00FB3427">
        <w:rPr>
          <w:rFonts w:ascii="Arial" w:hAnsi="Arial" w:cs="Arial"/>
        </w:rPr>
        <w:t xml:space="preserve"> </w:t>
      </w:r>
      <w:r>
        <w:rPr>
          <w:rFonts w:ascii="Arial" w:hAnsi="Arial" w:cs="Arial"/>
        </w:rPr>
        <w:t xml:space="preserve">ani </w:t>
      </w:r>
      <w:r w:rsidRPr="00FB3427">
        <w:rPr>
          <w:rFonts w:ascii="Arial" w:hAnsi="Arial" w:cs="Arial"/>
        </w:rPr>
        <w:t>takové řízení nebylo zastaveno či zrušeno z důvodu nedostatku majetku zhotovitele a dále není předlužen či neschopen plnit své splatné závazky vůči svým věřitelům;</w:t>
      </w:r>
    </w:p>
    <w:p w14:paraId="0B9514D0" w14:textId="77777777"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uzavření (uzavřením) této smlouvy neporuší správní rozhodnutí soudů, rozhodce či rozhodčí instituce ani orgánu státní správy České republiky, neporuší ustanovení žádné dohody, smlouvy či jiného ujednání, které uzavřel se třetí osobou, nebude mít za následek újmu nebo požadavek na splacení jakéhokoli správního poplatku, dotací nebo jiného závazku zhotovitele, bylo schváleno příslušnými orgány zhotovitele, neexistuje nic, co by bránilo zhotoviteli uzavřít tuto smlouvu, zejména jakékoli rozhodnutí soudu, rozhodce či arbitrážního orgánu (např. předběžné opatření) nebo rozhodnutí subjektu veřejné správy;</w:t>
      </w:r>
    </w:p>
    <w:p w14:paraId="23D77CFF" w14:textId="4D80649F" w:rsidR="00FB3427" w:rsidRPr="00F44B4E" w:rsidRDefault="00FB3427" w:rsidP="007043C4">
      <w:pPr>
        <w:numPr>
          <w:ilvl w:val="0"/>
          <w:numId w:val="12"/>
        </w:numPr>
        <w:spacing w:after="120"/>
        <w:jc w:val="both"/>
        <w:rPr>
          <w:rFonts w:ascii="Arial" w:hAnsi="Arial" w:cs="Arial"/>
        </w:rPr>
      </w:pPr>
      <w:r w:rsidRPr="00F44B4E">
        <w:rPr>
          <w:rFonts w:ascii="Arial" w:hAnsi="Arial" w:cs="Arial"/>
        </w:rPr>
        <w:t xml:space="preserve">Zhotovitel se zavazuje zachovávat staveniště v pořádku a čistotě, odstraňovat průběžně na své náklady odpady a nečistoty vzniklé prováděním díla. Současně se zhotovitel zavazuje zajistit obecnou bezpečnost věcí a osob v místě staveniště. Zhotovitel se zavazuje v předstihu minimálně </w:t>
      </w:r>
      <w:r w:rsidR="0078230B">
        <w:rPr>
          <w:rFonts w:ascii="Arial" w:hAnsi="Arial" w:cs="Arial"/>
        </w:rPr>
        <w:t>5</w:t>
      </w:r>
      <w:r w:rsidRPr="00F44B4E">
        <w:rPr>
          <w:rFonts w:ascii="Arial" w:hAnsi="Arial" w:cs="Arial"/>
        </w:rPr>
        <w:t xml:space="preserve"> kalendářních dní informovat objednatele o záměru provádění prací, které vyvolají omezení objednatele v místě stavby a v jejím okolí, dále zhotovitel v této souvislosti objednateli navrhne opatření k eliminaci těchto omezení a projedná je s objednatelem.</w:t>
      </w:r>
    </w:p>
    <w:p w14:paraId="0EDA0B5A"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Zhotovitel prohlašuje, že před podpisem smlouvy řádně překontroloval předané materiální podklady a dokumentaci a řádně prověřil místní podmínky na staveništi a všechny nejasné podmínky pro realizaci díla či jeho části si vyjasnil s objednatelem nebo místním šetřením.  </w:t>
      </w:r>
    </w:p>
    <w:p w14:paraId="46FB046A"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Zhotovitel se zavazuje písemně upozornit objednatele na nevhodnost, případně nepřípustnost podkladových materiálů, pokynů a věcí, které mu byly předány objednatelem, nebo objednatelem požadovaných změn, ať již z hlediska důsledků na jakost a provedení díla či rozporu s podklady pro uzavření smlouvy, ustanoveními nebo rozhodnutími orgánů veřejné správy či obecně závaznými právními předpisy, ČSN, </w:t>
      </w:r>
      <w:proofErr w:type="gramStart"/>
      <w:r w:rsidRPr="00FB3427">
        <w:rPr>
          <w:rFonts w:ascii="Arial" w:hAnsi="Arial" w:cs="Arial"/>
        </w:rPr>
        <w:t>EN  či</w:t>
      </w:r>
      <w:proofErr w:type="gramEnd"/>
      <w:r w:rsidRPr="00FB3427">
        <w:rPr>
          <w:rFonts w:ascii="Arial" w:hAnsi="Arial" w:cs="Arial"/>
        </w:rPr>
        <w:t xml:space="preserve">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14:paraId="52F8DF26" w14:textId="3DEF7868"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se zavazuje u</w:t>
      </w:r>
      <w:r>
        <w:rPr>
          <w:rFonts w:ascii="Arial" w:hAnsi="Arial" w:cs="Arial"/>
        </w:rPr>
        <w:t>možnit objednateli</w:t>
      </w:r>
      <w:r w:rsidRPr="00FB3427">
        <w:rPr>
          <w:rFonts w:ascii="Arial" w:hAnsi="Arial" w:cs="Arial"/>
        </w:rPr>
        <w:t xml:space="preserve"> a dalším oprávněným orgánům či subjektům veřejné správy či jimi určeným třetím osobám kontrolu dokladů souvisejících s realizací díla, a to alespoň v rozsahu a dle ustanovení zákona č. 320/2001 Sb., o finanční kontrole,</w:t>
      </w:r>
      <w:r w:rsidR="00526A2B">
        <w:rPr>
          <w:rFonts w:ascii="Arial" w:hAnsi="Arial" w:cs="Arial"/>
        </w:rPr>
        <w:t xml:space="preserve"> ve znění pozdějších předpisů,</w:t>
      </w:r>
      <w:r w:rsidRPr="00FB3427">
        <w:rPr>
          <w:rFonts w:ascii="Arial" w:hAnsi="Arial" w:cs="Arial"/>
        </w:rPr>
        <w:t xml:space="preserve"> resp. zákona č. 255/2012 Sb., o kontrole (kontrolní řád</w:t>
      </w:r>
      <w:r w:rsidR="006777BF">
        <w:rPr>
          <w:rFonts w:ascii="Arial" w:hAnsi="Arial" w:cs="Arial"/>
        </w:rPr>
        <w:t>)</w:t>
      </w:r>
      <w:r w:rsidR="00816004">
        <w:rPr>
          <w:rFonts w:ascii="Arial" w:hAnsi="Arial" w:cs="Arial"/>
        </w:rPr>
        <w:t>, ve znění pozdějších předpisů</w:t>
      </w:r>
      <w:r w:rsidRPr="00FB3427">
        <w:rPr>
          <w:rFonts w:ascii="Arial" w:hAnsi="Arial" w:cs="Arial"/>
        </w:rPr>
        <w:t xml:space="preserve">.  </w:t>
      </w:r>
    </w:p>
    <w:p w14:paraId="08B2771B" w14:textId="598FDB1A"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Zhotovitel se zavazuje uhradit objednateli do třiceti </w:t>
      </w:r>
      <w:r w:rsidR="00C55D96">
        <w:rPr>
          <w:rFonts w:ascii="Arial" w:hAnsi="Arial" w:cs="Arial"/>
        </w:rPr>
        <w:t>(30) dní</w:t>
      </w:r>
      <w:r w:rsidRPr="00FB3427">
        <w:rPr>
          <w:rFonts w:ascii="Arial" w:hAnsi="Arial" w:cs="Arial"/>
        </w:rPr>
        <w:t xml:space="preserve"> poté, kdy k tomu bude objednatelem písemně vyzván, veškeré pokuty či další sankce, které byly objednateli vyměřeny pravomocným rozhodnutím orgánů veřejné správy v souvislosti s porušením povinností zhotovitele stanovených touto smlouvou či obecně závaznými právními předpisy při provádění díla. Úhrada bude provedena na účet objednatele uvedený v písemné výzvě.</w:t>
      </w:r>
    </w:p>
    <w:p w14:paraId="39FCB380" w14:textId="296EF810"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Objednatel je oprávněn vykonávat v místě provádění díla technický dozor stavebníka (objednatele) a v jeho průběhu zejména sledovat, zda jsou práce prováděny dle projektu, technických norem a jiných právních předpisů a v souladu s rozhodnutím orgánů veřejné správy. Na nedostatky při provádění díla upozorní zápisem ve stavebním deníku. Objednatel je oprávněn dát pracovníkům zhotovitele příkaz k přerušení prací na provedení díla, je-li ohrožena bezpečnost prováděné stavby, život nebo zdraví osob pracujících na stavbě při provádění díla či třetích osob. </w:t>
      </w:r>
    </w:p>
    <w:p w14:paraId="7F0674B7" w14:textId="0060D70A" w:rsidR="00FB3427" w:rsidRDefault="00FB3427" w:rsidP="007043C4">
      <w:pPr>
        <w:numPr>
          <w:ilvl w:val="0"/>
          <w:numId w:val="12"/>
        </w:numPr>
        <w:spacing w:after="120"/>
        <w:jc w:val="both"/>
        <w:rPr>
          <w:rFonts w:ascii="Arial" w:hAnsi="Arial" w:cs="Arial"/>
        </w:rPr>
      </w:pPr>
      <w:r w:rsidRPr="00FB3427">
        <w:rPr>
          <w:rFonts w:ascii="Arial" w:hAnsi="Arial" w:cs="Arial"/>
        </w:rPr>
        <w:lastRenderedPageBreak/>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14:paraId="5FAD43F7" w14:textId="77777777" w:rsidR="00FB3427" w:rsidRPr="00892B66" w:rsidRDefault="00FB3427" w:rsidP="00FB3427">
      <w:pPr>
        <w:spacing w:after="120"/>
        <w:ind w:left="624"/>
        <w:jc w:val="both"/>
        <w:rPr>
          <w:rFonts w:ascii="Arial" w:hAnsi="Arial" w:cs="Arial"/>
        </w:rPr>
      </w:pPr>
    </w:p>
    <w:p w14:paraId="4DB4872B" w14:textId="77777777" w:rsidR="00FB3427" w:rsidRPr="00FB3427"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Stavební deník</w:t>
      </w:r>
    </w:p>
    <w:p w14:paraId="14D4419B" w14:textId="2ED137AC" w:rsidR="00FB3427" w:rsidRPr="00465A21" w:rsidRDefault="00FB3427" w:rsidP="007043C4">
      <w:pPr>
        <w:numPr>
          <w:ilvl w:val="0"/>
          <w:numId w:val="13"/>
        </w:numPr>
        <w:spacing w:after="120"/>
        <w:jc w:val="both"/>
      </w:pPr>
      <w:r w:rsidRPr="00FB3427">
        <w:rPr>
          <w:rFonts w:ascii="Arial" w:hAnsi="Arial" w:cs="Arial"/>
        </w:rPr>
        <w:t xml:space="preserve">Zhotovitel se zavazuje ode dne předání staveniště objednatelem zhotoviteli vést stavební deník alespoň v jednom originále a dvou průpisech. Na stavbě bude veden pouze jeden stavební deník, vedený zhotovitelem, a budou v něm zaznamenávány veškeré skutečnosti o průběhu všech prací včetně prací poddodavatelů. Do stavebního deníku bude zhotovitel zapisovat všechny skutečnosti stanovené </w:t>
      </w:r>
      <w:r w:rsidR="00AB5520">
        <w:rPr>
          <w:rFonts w:ascii="Arial" w:hAnsi="Arial" w:cs="Arial"/>
        </w:rPr>
        <w:t>platnou legislativou</w:t>
      </w:r>
      <w:r w:rsidRPr="00FB3427">
        <w:rPr>
          <w:rFonts w:ascii="Arial" w:hAnsi="Arial" w:cs="Arial"/>
        </w:rPr>
        <w:t xml:space="preserve"> a současně všechny skutečnosti rozhodné pro plnění podmínek této smlouvy, jakož i změny harmonogramu postupu prací. Stavební deník bude uložen na stavbě a bude oběma stranám kdykoliv přístupný v době realizace jakékoli činnosti zhotovitele na staveništi. Zhotovitel je povinen vést stavební deník v souladu se zákonem č. 183/2006 Sb., o územním plánování a stavebním řádu (stavební zákon),</w:t>
      </w:r>
      <w:r w:rsidR="00816004">
        <w:rPr>
          <w:rFonts w:ascii="Arial" w:hAnsi="Arial" w:cs="Arial"/>
        </w:rPr>
        <w:t xml:space="preserve"> ve znění pozdějších předpisů</w:t>
      </w:r>
      <w:r w:rsidRPr="00FB3427">
        <w:rPr>
          <w:rFonts w:ascii="Arial" w:hAnsi="Arial" w:cs="Arial"/>
        </w:rPr>
        <w:t xml:space="preserve"> (dále jen „stavební zákon“) a vyhláškou Ministerstva pro místní rozvoj č. 499/2006 Sb., o dokumentaci staveb. </w:t>
      </w:r>
    </w:p>
    <w:p w14:paraId="2DE59414" w14:textId="4BA19F6B" w:rsidR="00FB3427" w:rsidRPr="00FB3427" w:rsidRDefault="00FB3427" w:rsidP="007043C4">
      <w:pPr>
        <w:numPr>
          <w:ilvl w:val="0"/>
          <w:numId w:val="13"/>
        </w:numPr>
        <w:spacing w:after="120"/>
        <w:jc w:val="both"/>
        <w:rPr>
          <w:rFonts w:ascii="Arial" w:hAnsi="Arial" w:cs="Arial"/>
        </w:rPr>
      </w:pPr>
      <w:r w:rsidRPr="00FB3427">
        <w:rPr>
          <w:rFonts w:ascii="Arial" w:hAnsi="Arial" w:cs="Arial"/>
        </w:rPr>
        <w:t xml:space="preserve">Zhotovitel je povinen nejméně jednou za týden předat objednateli průpis záznamu v deníku. Nebude-li objednatel souhlasit s obsahem záznamu, je povinen sdělit písemně své námitky zhotoviteli do pěti </w:t>
      </w:r>
      <w:r w:rsidR="00C55D96">
        <w:rPr>
          <w:rFonts w:ascii="Arial" w:hAnsi="Arial" w:cs="Arial"/>
        </w:rPr>
        <w:t xml:space="preserve">(5) </w:t>
      </w:r>
      <w:r w:rsidRPr="00FB3427">
        <w:rPr>
          <w:rFonts w:ascii="Arial" w:hAnsi="Arial" w:cs="Arial"/>
        </w:rPr>
        <w:t>pracovních dn</w:t>
      </w:r>
      <w:r w:rsidR="00C55D96">
        <w:rPr>
          <w:rFonts w:ascii="Arial" w:hAnsi="Arial" w:cs="Arial"/>
        </w:rPr>
        <w:t>í</w:t>
      </w:r>
      <w:r w:rsidRPr="00FB3427">
        <w:rPr>
          <w:rFonts w:ascii="Arial" w:hAnsi="Arial" w:cs="Arial"/>
        </w:rPr>
        <w:t xml:space="preserve"> ode dne doručení záznamu, jinak se má za to, že s obsahem záznamu souhlasí.</w:t>
      </w:r>
    </w:p>
    <w:p w14:paraId="47A19D23" w14:textId="30B43713" w:rsidR="00FB3427" w:rsidRPr="002D16F1" w:rsidRDefault="00FB3427" w:rsidP="002D16F1">
      <w:pPr>
        <w:numPr>
          <w:ilvl w:val="0"/>
          <w:numId w:val="13"/>
        </w:numPr>
        <w:spacing w:after="120"/>
        <w:jc w:val="both"/>
        <w:rPr>
          <w:rFonts w:ascii="Arial" w:hAnsi="Arial" w:cs="Arial"/>
        </w:rPr>
      </w:pPr>
      <w:r w:rsidRPr="00FB3427">
        <w:rPr>
          <w:rFonts w:ascii="Arial" w:hAnsi="Arial" w:cs="Arial"/>
        </w:rPr>
        <w:t xml:space="preserve">Stavební deník dle předchozího odstavce smlouvy povede odpovědná osoba </w:t>
      </w:r>
      <w:r w:rsidR="005A022F" w:rsidRPr="005A022F">
        <w:rPr>
          <w:rFonts w:ascii="Arial" w:hAnsi="Arial" w:cs="Arial"/>
        </w:rPr>
        <w:t xml:space="preserve">čl. </w:t>
      </w:r>
      <w:r w:rsidR="009D7303">
        <w:rPr>
          <w:rFonts w:ascii="Arial" w:hAnsi="Arial" w:cs="Arial"/>
        </w:rPr>
        <w:t>IX</w:t>
      </w:r>
      <w:r w:rsidR="005A022F" w:rsidRPr="005A022F">
        <w:rPr>
          <w:rFonts w:ascii="Arial" w:hAnsi="Arial" w:cs="Arial"/>
        </w:rPr>
        <w:t xml:space="preserve">. odst. </w:t>
      </w:r>
      <w:r w:rsidR="009D7303">
        <w:rPr>
          <w:rFonts w:ascii="Arial" w:hAnsi="Arial" w:cs="Arial"/>
        </w:rPr>
        <w:t>9.5</w:t>
      </w:r>
      <w:r w:rsidR="005A022F" w:rsidRPr="005A022F">
        <w:rPr>
          <w:rFonts w:ascii="Arial" w:hAnsi="Arial" w:cs="Arial"/>
        </w:rPr>
        <w:t xml:space="preserve"> písm. d)</w:t>
      </w:r>
      <w:r w:rsidR="005A022F">
        <w:rPr>
          <w:rFonts w:ascii="Arial" w:hAnsi="Arial" w:cs="Arial"/>
        </w:rPr>
        <w:t xml:space="preserve"> smlouvy.</w:t>
      </w:r>
      <w:r w:rsidRPr="00FB3427">
        <w:rPr>
          <w:rFonts w:ascii="Arial" w:hAnsi="Arial" w:cs="Arial"/>
        </w:rPr>
        <w:t xml:space="preserve"> V případě změny osoby zhotovitelem pověřené k vedení stavebního deníku musí být tato skutečnost bezodkladně uvedena ve stavebním deníku.</w:t>
      </w:r>
    </w:p>
    <w:p w14:paraId="35E30F72" w14:textId="77777777" w:rsidR="008539D8" w:rsidRPr="00FB3427" w:rsidRDefault="008539D8" w:rsidP="00FB3427">
      <w:pPr>
        <w:spacing w:after="120"/>
        <w:ind w:left="624"/>
        <w:jc w:val="both"/>
        <w:rPr>
          <w:rFonts w:ascii="Arial" w:hAnsi="Arial" w:cs="Arial"/>
        </w:rPr>
      </w:pPr>
    </w:p>
    <w:p w14:paraId="06DE6F98" w14:textId="77777777" w:rsidR="00FB3427" w:rsidRPr="00FB3427" w:rsidRDefault="00FB3427" w:rsidP="007043C4">
      <w:pPr>
        <w:pStyle w:val="BodyText21"/>
        <w:widowControl/>
        <w:numPr>
          <w:ilvl w:val="0"/>
          <w:numId w:val="14"/>
        </w:numPr>
        <w:spacing w:after="120" w:line="276" w:lineRule="auto"/>
        <w:jc w:val="center"/>
        <w:rPr>
          <w:rFonts w:ascii="Arial" w:hAnsi="Arial" w:cs="Arial"/>
          <w:b/>
          <w:sz w:val="20"/>
        </w:rPr>
      </w:pPr>
      <w:r w:rsidRPr="00FB3427">
        <w:rPr>
          <w:rFonts w:ascii="Arial" w:hAnsi="Arial" w:cs="Arial"/>
          <w:b/>
          <w:sz w:val="20"/>
        </w:rPr>
        <w:t>Staveniště a jeho zařízení</w:t>
      </w:r>
    </w:p>
    <w:p w14:paraId="2AEC9E40" w14:textId="6549D18E" w:rsidR="00FB3427" w:rsidRPr="00FB3427" w:rsidRDefault="00FB3427" w:rsidP="007043C4">
      <w:pPr>
        <w:numPr>
          <w:ilvl w:val="0"/>
          <w:numId w:val="15"/>
        </w:numPr>
        <w:spacing w:after="120"/>
        <w:jc w:val="both"/>
        <w:rPr>
          <w:rFonts w:ascii="Arial" w:hAnsi="Arial" w:cs="Arial"/>
        </w:rPr>
      </w:pPr>
      <w:r w:rsidRPr="00FB3427">
        <w:rPr>
          <w:rFonts w:ascii="Arial" w:hAnsi="Arial" w:cs="Arial"/>
        </w:rPr>
        <w:t xml:space="preserve">Objednatel protokolárně předá zhotoviteli staveniště včetně místa pro provádění díla nejpozději do termínu dle čl. </w:t>
      </w:r>
      <w:r w:rsidR="00CF641A" w:rsidRPr="008915D7">
        <w:rPr>
          <w:rFonts w:ascii="Arial" w:hAnsi="Arial" w:cs="Arial"/>
        </w:rPr>
        <w:t>III</w:t>
      </w:r>
      <w:r w:rsidRPr="008915D7">
        <w:rPr>
          <w:rFonts w:ascii="Arial" w:hAnsi="Arial" w:cs="Arial"/>
        </w:rPr>
        <w:t xml:space="preserve">. odst. </w:t>
      </w:r>
      <w:r w:rsidR="00CF641A" w:rsidRPr="008915D7">
        <w:rPr>
          <w:rFonts w:ascii="Arial" w:hAnsi="Arial" w:cs="Arial"/>
        </w:rPr>
        <w:t>3.2</w:t>
      </w:r>
      <w:r w:rsidRPr="00FB3427">
        <w:rPr>
          <w:rFonts w:ascii="Arial" w:hAnsi="Arial" w:cs="Arial"/>
        </w:rPr>
        <w:t xml:space="preserve"> smlouvy. O předání staveniště objednatelem zhotoviteli bude sepsán písemný protokol, který bude vyhotoven ve dvou stejnopisech, bude podepsán oběma smluvními stranami a každá smluvní strana obdrží po jednom stejnopise.   </w:t>
      </w:r>
    </w:p>
    <w:p w14:paraId="0886176B" w14:textId="55C700BC" w:rsidR="00FB3427" w:rsidRPr="00FB3427" w:rsidRDefault="00FB3427" w:rsidP="00FB3427">
      <w:pPr>
        <w:spacing w:after="120"/>
        <w:ind w:left="624"/>
        <w:jc w:val="both"/>
        <w:rPr>
          <w:rFonts w:ascii="Arial" w:hAnsi="Arial" w:cs="Arial"/>
        </w:rPr>
      </w:pPr>
      <w:r w:rsidRPr="00FB3427">
        <w:rPr>
          <w:rFonts w:ascii="Arial" w:hAnsi="Arial" w:cs="Arial"/>
        </w:rPr>
        <w:t>Při předání staveniště bude objednatelem provedeno předání dokladů o staveništi. So</w:t>
      </w:r>
      <w:r w:rsidR="00100E61">
        <w:rPr>
          <w:rFonts w:ascii="Arial" w:hAnsi="Arial" w:cs="Arial"/>
        </w:rPr>
        <w:t xml:space="preserve">učasně bude zhotoviteli předáno 1 </w:t>
      </w:r>
      <w:proofErr w:type="spellStart"/>
      <w:r w:rsidRPr="00FB3427">
        <w:rPr>
          <w:rFonts w:ascii="Arial" w:hAnsi="Arial" w:cs="Arial"/>
        </w:rPr>
        <w:t>paré</w:t>
      </w:r>
      <w:proofErr w:type="spellEnd"/>
      <w:r w:rsidRPr="00FB3427">
        <w:rPr>
          <w:rFonts w:ascii="Arial" w:hAnsi="Arial" w:cs="Arial"/>
        </w:rPr>
        <w:t xml:space="preserve"> projektové dokumentace dle </w:t>
      </w:r>
      <w:r w:rsidR="00100E61">
        <w:rPr>
          <w:rFonts w:ascii="Arial" w:hAnsi="Arial" w:cs="Arial"/>
        </w:rPr>
        <w:t>čl.</w:t>
      </w:r>
      <w:r w:rsidRPr="008915D7">
        <w:rPr>
          <w:rFonts w:ascii="Arial" w:hAnsi="Arial" w:cs="Arial"/>
        </w:rPr>
        <w:t xml:space="preserve"> </w:t>
      </w:r>
      <w:r w:rsidR="00C567BB" w:rsidRPr="008915D7">
        <w:rPr>
          <w:rFonts w:ascii="Arial" w:hAnsi="Arial" w:cs="Arial"/>
        </w:rPr>
        <w:t>II</w:t>
      </w:r>
      <w:r w:rsidRPr="008915D7">
        <w:rPr>
          <w:rFonts w:ascii="Arial" w:hAnsi="Arial" w:cs="Arial"/>
        </w:rPr>
        <w:t xml:space="preserve">. odst. </w:t>
      </w:r>
      <w:r w:rsidR="00C567BB" w:rsidRPr="008915D7">
        <w:rPr>
          <w:rFonts w:ascii="Arial" w:hAnsi="Arial" w:cs="Arial"/>
        </w:rPr>
        <w:t>2.1</w:t>
      </w:r>
      <w:r w:rsidRPr="00FB3427">
        <w:rPr>
          <w:rFonts w:ascii="Arial" w:hAnsi="Arial" w:cs="Arial"/>
        </w:rPr>
        <w:t xml:space="preserve"> smlouvy</w:t>
      </w:r>
      <w:r w:rsidR="00100E61">
        <w:rPr>
          <w:rFonts w:ascii="Arial" w:hAnsi="Arial" w:cs="Arial"/>
        </w:rPr>
        <w:t>.</w:t>
      </w:r>
    </w:p>
    <w:p w14:paraId="10B2CEA5" w14:textId="49EABBD8" w:rsidR="00FB3427" w:rsidRPr="00FB3427" w:rsidRDefault="00FB3427" w:rsidP="00FB3427">
      <w:pPr>
        <w:spacing w:after="120"/>
        <w:ind w:left="624"/>
        <w:jc w:val="both"/>
        <w:rPr>
          <w:rFonts w:ascii="Arial" w:hAnsi="Arial" w:cs="Arial"/>
        </w:rPr>
      </w:pPr>
      <w:r w:rsidRPr="00FB3427">
        <w:rPr>
          <w:rFonts w:ascii="Arial" w:hAnsi="Arial" w:cs="Arial"/>
        </w:rPr>
        <w:t>Staveništěm se pro účely smlouvy rozumí místo určené k provádění díla dle smlouvy a další pozemky a prostory určené ve smyslu podmínek smlouvy. Staveniště bude vymezeno protokolem o předání staveniště. Při předání staveniště bude objednatelem určen způsob napojení na zdroj vody, elektřiny apod.</w:t>
      </w:r>
    </w:p>
    <w:p w14:paraId="5A230617"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 xml:space="preserve">Zhotovitel se zavazuje zachovávat na staveništi čistotu a pořádek. Zhotovitel je povinen denně odstraňovat na své náklady odpady a nečistoty vzniklé jeho činností či činností třetích osob na staveništi, technickými či jinými opatřeními zabraňovat jejich pronikání mimo staveniště. Zhotovitel se dále zavazuje dodržovat pokyny požárního dozoru a dozoru bezpečnosti práce.   </w:t>
      </w:r>
    </w:p>
    <w:p w14:paraId="759A68D1"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Zhotovitel bude mít v průběhu realizace a dokončování předmětu díla na staveništi výhradní odpovědnost za:</w:t>
      </w:r>
    </w:p>
    <w:p w14:paraId="7A24C3B3" w14:textId="77777777" w:rsidR="00FB3427" w:rsidRPr="00C567BB" w:rsidRDefault="00FB3427" w:rsidP="007043C4">
      <w:pPr>
        <w:pStyle w:val="Znaka"/>
        <w:widowControl/>
        <w:numPr>
          <w:ilvl w:val="0"/>
          <w:numId w:val="16"/>
        </w:numPr>
        <w:spacing w:after="120"/>
        <w:jc w:val="both"/>
        <w:rPr>
          <w:rFonts w:cs="Arial"/>
          <w:color w:val="auto"/>
          <w:sz w:val="20"/>
        </w:rPr>
      </w:pPr>
      <w:r w:rsidRPr="00C567BB">
        <w:rPr>
          <w:rFonts w:cs="Arial"/>
          <w:color w:val="auto"/>
          <w:sz w:val="20"/>
        </w:rPr>
        <w:t xml:space="preserve">zajištění bezpečnosti všech osob oprávněných k pohybu na staveništi, udržování staveniště v uspořádaném stavu za účelem předcházení vzniku škod; </w:t>
      </w:r>
    </w:p>
    <w:p w14:paraId="6F74A176" w14:textId="77777777" w:rsidR="00FB3427" w:rsidRPr="00C567BB" w:rsidRDefault="00FB3427" w:rsidP="007043C4">
      <w:pPr>
        <w:pStyle w:val="Znaka"/>
        <w:widowControl/>
        <w:numPr>
          <w:ilvl w:val="0"/>
          <w:numId w:val="16"/>
        </w:numPr>
        <w:spacing w:after="120"/>
        <w:ind w:left="1412" w:hanging="703"/>
        <w:jc w:val="both"/>
        <w:rPr>
          <w:rFonts w:cs="Arial"/>
          <w:color w:val="auto"/>
          <w:sz w:val="20"/>
        </w:rPr>
      </w:pPr>
      <w:r w:rsidRPr="00C567BB">
        <w:rPr>
          <w:rFonts w:cs="Arial"/>
          <w:color w:val="auto"/>
          <w:sz w:val="20"/>
        </w:rPr>
        <w:t xml:space="preserve">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včetně jeho údržby a čištění; </w:t>
      </w:r>
    </w:p>
    <w:p w14:paraId="68631A62" w14:textId="77777777" w:rsidR="00FB3427" w:rsidRPr="00C567BB" w:rsidRDefault="00FB3427" w:rsidP="007043C4">
      <w:pPr>
        <w:pStyle w:val="Znaka"/>
        <w:widowControl/>
        <w:numPr>
          <w:ilvl w:val="0"/>
          <w:numId w:val="16"/>
        </w:numPr>
        <w:spacing w:after="120"/>
        <w:ind w:left="1412" w:hanging="703"/>
        <w:jc w:val="both"/>
        <w:rPr>
          <w:rFonts w:cs="Arial"/>
          <w:color w:val="auto"/>
          <w:sz w:val="20"/>
        </w:rPr>
      </w:pPr>
      <w:r w:rsidRPr="00C567BB">
        <w:rPr>
          <w:rFonts w:cs="Arial"/>
          <w:color w:val="auto"/>
          <w:sz w:val="20"/>
        </w:rPr>
        <w:t xml:space="preserve">provedení veškerých odpovídajících úkonů k ochraně životního prostředí na staveništi i mimo ně a k zabránění vzniku škod znečištěním, hlukem, nebo z jiných důvodů </w:t>
      </w:r>
      <w:r w:rsidRPr="00C567BB">
        <w:rPr>
          <w:rFonts w:cs="Arial"/>
          <w:color w:val="auto"/>
          <w:sz w:val="20"/>
        </w:rPr>
        <w:lastRenderedPageBreak/>
        <w:t>vyvolaných a způsobených provozní činností zhotovitele, likvidaci a uskladňování veškerého odpadu, vznikajícího při činnosti zhotovitele, v souladu s právními předpisy.</w:t>
      </w:r>
    </w:p>
    <w:p w14:paraId="15C2B2AF" w14:textId="01E13F6C" w:rsidR="00FB3427" w:rsidRPr="00C567BB" w:rsidRDefault="00FB3427" w:rsidP="007043C4">
      <w:pPr>
        <w:numPr>
          <w:ilvl w:val="0"/>
          <w:numId w:val="15"/>
        </w:numPr>
        <w:spacing w:after="120"/>
        <w:jc w:val="both"/>
        <w:rPr>
          <w:rFonts w:ascii="Arial" w:hAnsi="Arial" w:cs="Arial"/>
        </w:rPr>
      </w:pPr>
      <w:r w:rsidRPr="00C567BB">
        <w:rPr>
          <w:rFonts w:ascii="Arial" w:hAnsi="Arial" w:cs="Arial"/>
        </w:rPr>
        <w:t xml:space="preserve">Zhotovitel po celou dobu realizace díla zodpovídá za zabezpečení staveniště dle </w:t>
      </w:r>
      <w:r w:rsidR="001D3746">
        <w:rPr>
          <w:rFonts w:ascii="Arial" w:hAnsi="Arial" w:cs="Arial"/>
        </w:rPr>
        <w:t>platných právních předpisů</w:t>
      </w:r>
      <w:r w:rsidRPr="00C567BB">
        <w:rPr>
          <w:rFonts w:ascii="Arial" w:hAnsi="Arial" w:cs="Arial"/>
        </w:rPr>
        <w:t>. Zhotovitel v plné míře zodpovídá za bezpečnost a ochranu zdraví všech osob v prostoru staveniště a zabezpečí jejich vybavení ochrannými pracovními pomůckami. Dále se zhotovitel zavazuje dodržovat hygienické předpisy.</w:t>
      </w:r>
    </w:p>
    <w:p w14:paraId="3084887D" w14:textId="5330BD8F" w:rsidR="008D5BC8" w:rsidRPr="008453F5" w:rsidRDefault="00FB3427" w:rsidP="007043C4">
      <w:pPr>
        <w:numPr>
          <w:ilvl w:val="0"/>
          <w:numId w:val="15"/>
        </w:numPr>
        <w:spacing w:after="120"/>
        <w:jc w:val="both"/>
        <w:rPr>
          <w:rFonts w:ascii="Arial" w:hAnsi="Arial" w:cs="Arial"/>
        </w:rPr>
      </w:pPr>
      <w:r w:rsidRPr="00C567BB">
        <w:rPr>
          <w:rFonts w:ascii="Arial" w:hAnsi="Arial" w:cs="Arial"/>
        </w:rPr>
        <w:t>Zhotovitel zajišťuje přípravu staveniště, zařízení staveniště, veškerou dopravu, skládku, případně mezideponii materiálu, včetně zajištění energií a médií potřebných k provádění prací na vlastní účet. Tyto náklady jsou součástí ceny.</w:t>
      </w:r>
    </w:p>
    <w:p w14:paraId="7FF01474"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Zhotovitel se zavazuje, bez předchozího písemného souhlasu objednatele, neumístit na staveniště, jeho zařízení či prostory se staveništěm související jakékoli reklamní zařízení, ať již vlastní či ve vlastnictví třetí osoby.</w:t>
      </w:r>
    </w:p>
    <w:p w14:paraId="6426F812" w14:textId="2130A08E" w:rsidR="00412D6D" w:rsidRDefault="00412D6D" w:rsidP="00412D6D">
      <w:pPr>
        <w:numPr>
          <w:ilvl w:val="0"/>
          <w:numId w:val="15"/>
        </w:numPr>
        <w:spacing w:after="120"/>
        <w:jc w:val="both"/>
        <w:rPr>
          <w:rFonts w:ascii="Arial" w:hAnsi="Arial" w:cs="Arial"/>
        </w:rPr>
      </w:pPr>
      <w:r w:rsidRPr="00412D6D">
        <w:rPr>
          <w:rFonts w:ascii="Arial" w:hAnsi="Arial" w:cs="Arial"/>
        </w:rPr>
        <w:t xml:space="preserve">Nejpozději </w:t>
      </w:r>
      <w:r w:rsidR="009D21FB">
        <w:rPr>
          <w:rFonts w:ascii="Arial" w:hAnsi="Arial" w:cs="Arial"/>
        </w:rPr>
        <w:t>ke dni</w:t>
      </w:r>
      <w:r w:rsidRPr="00412D6D">
        <w:rPr>
          <w:rFonts w:ascii="Arial" w:hAnsi="Arial" w:cs="Arial"/>
        </w:rPr>
        <w:t xml:space="preserve"> předání a převzetí díla či odstranění poslední vady či nedodělku, zjištěných při předání a převzetí díla, je zhotovitel povinen vyklidit staveniště a protokolárně jej předat objednateli. Současně s likvidací zařízení staveniště je zhotovitel povinen provést úklid a uvedení do původního stavu také plochy či prostory, které nebyly součástí staveniště, ale prováděním díla byly dotčeny. Pokud staveniště a dotčené plochy a pozemky v dohodnutém termínu nevyklidí nebo pokud jej neuvede do sjednaného stavu, je objednatel oprávněn fakturovat zhotoviteli smluvní pokutu sjednanou touto smlouvou.</w:t>
      </w:r>
    </w:p>
    <w:p w14:paraId="7560017A" w14:textId="7F259FC0" w:rsidR="00D40853" w:rsidRDefault="00D40853" w:rsidP="00D40853">
      <w:pPr>
        <w:spacing w:after="120"/>
        <w:jc w:val="both"/>
        <w:rPr>
          <w:rFonts w:ascii="Arial" w:hAnsi="Arial" w:cs="Arial"/>
        </w:rPr>
      </w:pPr>
    </w:p>
    <w:p w14:paraId="6C87390A" w14:textId="1D7AF346" w:rsidR="00D40853" w:rsidRPr="00D40853" w:rsidRDefault="00D40853" w:rsidP="007043C4">
      <w:pPr>
        <w:pStyle w:val="BodyText21"/>
        <w:widowControl/>
        <w:numPr>
          <w:ilvl w:val="0"/>
          <w:numId w:val="14"/>
        </w:numPr>
        <w:spacing w:after="120" w:line="276" w:lineRule="auto"/>
        <w:jc w:val="center"/>
        <w:rPr>
          <w:rFonts w:ascii="Arial" w:hAnsi="Arial" w:cs="Arial"/>
          <w:b/>
          <w:sz w:val="20"/>
        </w:rPr>
      </w:pPr>
      <w:r w:rsidRPr="00D40853">
        <w:rPr>
          <w:rFonts w:ascii="Arial" w:hAnsi="Arial" w:cs="Arial"/>
          <w:b/>
          <w:sz w:val="20"/>
        </w:rPr>
        <w:t>Podmínky provádění díla</w:t>
      </w:r>
    </w:p>
    <w:p w14:paraId="2891873B" w14:textId="404D5B99" w:rsidR="00D40853" w:rsidRPr="00D40853" w:rsidRDefault="00D40853" w:rsidP="007043C4">
      <w:pPr>
        <w:numPr>
          <w:ilvl w:val="0"/>
          <w:numId w:val="17"/>
        </w:numPr>
        <w:spacing w:after="120"/>
        <w:jc w:val="both"/>
        <w:rPr>
          <w:rFonts w:ascii="Arial" w:hAnsi="Arial" w:cs="Arial"/>
        </w:rPr>
      </w:pPr>
      <w:r w:rsidRPr="00D40853">
        <w:rPr>
          <w:rFonts w:ascii="Arial" w:hAnsi="Arial" w:cs="Arial"/>
        </w:rPr>
        <w:t>Zhotovitel je povinen zajistit a financovat veškeré poddodavatelské práce a nese za ně záruku v plném rozsahu dle smlouvy.</w:t>
      </w:r>
    </w:p>
    <w:p w14:paraId="7512442C" w14:textId="77777777" w:rsidR="00D40853" w:rsidRPr="005B7288" w:rsidRDefault="00D40853" w:rsidP="007043C4">
      <w:pPr>
        <w:numPr>
          <w:ilvl w:val="0"/>
          <w:numId w:val="17"/>
        </w:numPr>
        <w:spacing w:after="120"/>
        <w:jc w:val="both"/>
        <w:rPr>
          <w:rFonts w:ascii="Arial" w:hAnsi="Arial" w:cs="Arial"/>
        </w:rPr>
      </w:pPr>
      <w:r w:rsidRPr="005B7288">
        <w:rPr>
          <w:rFonts w:ascii="Arial" w:hAnsi="Arial" w:cs="Arial"/>
        </w:rPr>
        <w:t>Zhotovitel je povinen předložit objednateli seznam všech svých poddodavatelů, kteří budou pro zhotovitele provádět část díla dle smlouvy. Zhotovitel není oprávněn pověřit provedením díla ani jeho části jinou osobu bez písemného souhlasu objednatele než ty, které výslovně uvedl při podání nabídky v rámci veřejné zakázky.</w:t>
      </w:r>
    </w:p>
    <w:p w14:paraId="7B36F73C" w14:textId="23F86263" w:rsidR="00D40853" w:rsidRPr="00FD1DEF" w:rsidRDefault="00D40853" w:rsidP="007043C4">
      <w:pPr>
        <w:numPr>
          <w:ilvl w:val="0"/>
          <w:numId w:val="17"/>
        </w:numPr>
        <w:spacing w:after="120"/>
        <w:jc w:val="both"/>
        <w:rPr>
          <w:rFonts w:ascii="Arial" w:hAnsi="Arial" w:cs="Arial"/>
        </w:rPr>
      </w:pPr>
      <w:r w:rsidRPr="005B7288">
        <w:rPr>
          <w:rFonts w:ascii="Arial" w:hAnsi="Arial" w:cs="Arial"/>
        </w:rPr>
        <w:t xml:space="preserve">Zhotovitel zodpovídá za to, že veškeré dodávky budou souhlasit se specifikací uvedenou v projektové dokumentaci, zodpovídá za kvalitu použitého materiálu, který musí odpovídat příslušným právním a </w:t>
      </w:r>
      <w:proofErr w:type="spellStart"/>
      <w:r w:rsidRPr="005B7288">
        <w:rPr>
          <w:rFonts w:ascii="Arial" w:hAnsi="Arial" w:cs="Arial"/>
        </w:rPr>
        <w:t>technicko-dodacím</w:t>
      </w:r>
      <w:proofErr w:type="spellEnd"/>
      <w:r w:rsidRPr="005B7288">
        <w:rPr>
          <w:rFonts w:ascii="Arial" w:hAnsi="Arial" w:cs="Arial"/>
        </w:rPr>
        <w:t xml:space="preserve"> předpisům a zabezpečí kontrolu dodávek materiálu tak, aby nemohlo dojít k záměnám. Veškerý materiál vystavený namáhání musí mít příslušné osvědčení o jakosti a způsobilosti, resp. atest. Nebudou-li tyto doklady předány zhotovitelem v originálu, musí být jejich kopie opatřeny razítkem zhotovitele a podpisem odpovědné osoby dle </w:t>
      </w:r>
      <w:r w:rsidRPr="005A022F">
        <w:rPr>
          <w:rFonts w:ascii="Arial" w:hAnsi="Arial" w:cs="Arial"/>
        </w:rPr>
        <w:t xml:space="preserve">čl. </w:t>
      </w:r>
      <w:r w:rsidR="009D7303">
        <w:rPr>
          <w:rFonts w:ascii="Arial" w:hAnsi="Arial" w:cs="Arial"/>
        </w:rPr>
        <w:t>IX</w:t>
      </w:r>
      <w:r w:rsidRPr="005A022F">
        <w:rPr>
          <w:rFonts w:ascii="Arial" w:hAnsi="Arial" w:cs="Arial"/>
        </w:rPr>
        <w:t xml:space="preserve">. odst. </w:t>
      </w:r>
      <w:r w:rsidR="009D7303">
        <w:rPr>
          <w:rFonts w:ascii="Arial" w:hAnsi="Arial" w:cs="Arial"/>
        </w:rPr>
        <w:t>9.5</w:t>
      </w:r>
      <w:r w:rsidRPr="005A022F">
        <w:rPr>
          <w:rFonts w:ascii="Arial" w:hAnsi="Arial" w:cs="Arial"/>
        </w:rPr>
        <w:t xml:space="preserve"> písm. d)</w:t>
      </w:r>
      <w:r w:rsidRPr="005B7288">
        <w:rPr>
          <w:rFonts w:ascii="Arial" w:hAnsi="Arial" w:cs="Arial"/>
        </w:rPr>
        <w:t xml:space="preserve"> smlouvy. Bez písemného souhlasu objednatele nesmí být použity jiné materiály, technologie nebo změny proti projektové dokumentaci. Současně se zhotovitel zavazuje a ručí za to, že při realizaci díla nepoužije žádný materiál, o kterém je v době užití známo, že je škodlivým. Všechny materiály a výrobky použité na stavbě musí mít vlastnosti stanovené v § 156 </w:t>
      </w:r>
      <w:r w:rsidR="00FD1DEF">
        <w:rPr>
          <w:rFonts w:ascii="Arial" w:hAnsi="Arial" w:cs="Arial"/>
        </w:rPr>
        <w:t xml:space="preserve">zák. č. </w:t>
      </w:r>
      <w:r w:rsidR="00FD1DEF" w:rsidRPr="00FD1DEF">
        <w:rPr>
          <w:rFonts w:ascii="Arial" w:hAnsi="Arial" w:cs="Arial"/>
        </w:rPr>
        <w:t>183/2006 Sb.</w:t>
      </w:r>
      <w:r w:rsidR="00FD1DEF">
        <w:rPr>
          <w:rFonts w:ascii="Arial" w:hAnsi="Arial" w:cs="Arial"/>
        </w:rPr>
        <w:t>,</w:t>
      </w:r>
      <w:r w:rsidR="00FD1DEF" w:rsidRPr="00FD1DEF">
        <w:t xml:space="preserve"> </w:t>
      </w:r>
      <w:r w:rsidR="00FD1DEF" w:rsidRPr="00FD1DEF">
        <w:rPr>
          <w:rFonts w:ascii="Arial" w:hAnsi="Arial" w:cs="Arial"/>
        </w:rPr>
        <w:t>o územn</w:t>
      </w:r>
      <w:r w:rsidR="00FD1DEF">
        <w:rPr>
          <w:rFonts w:ascii="Arial" w:hAnsi="Arial" w:cs="Arial"/>
        </w:rPr>
        <w:t xml:space="preserve">ím plánování a stavebním řádu </w:t>
      </w:r>
      <w:r w:rsidR="00FD1DEF" w:rsidRPr="00FD1DEF">
        <w:rPr>
          <w:rFonts w:ascii="Arial" w:hAnsi="Arial" w:cs="Arial"/>
        </w:rPr>
        <w:t>(stavební zákon)</w:t>
      </w:r>
      <w:r w:rsidR="001A6BB2">
        <w:rPr>
          <w:rFonts w:ascii="Arial" w:hAnsi="Arial" w:cs="Arial"/>
        </w:rPr>
        <w:t>, ve znění pozdějších předpisů</w:t>
      </w:r>
      <w:r w:rsidRPr="00FD1DEF">
        <w:rPr>
          <w:rFonts w:ascii="Arial" w:hAnsi="Arial" w:cs="Arial"/>
        </w:rPr>
        <w:t>.</w:t>
      </w:r>
    </w:p>
    <w:p w14:paraId="521E5CB7" w14:textId="5291087D" w:rsidR="00D40853" w:rsidRDefault="00D40853" w:rsidP="007043C4">
      <w:pPr>
        <w:numPr>
          <w:ilvl w:val="0"/>
          <w:numId w:val="17"/>
        </w:numPr>
        <w:spacing w:after="120"/>
        <w:jc w:val="both"/>
        <w:rPr>
          <w:rFonts w:ascii="Arial" w:hAnsi="Arial" w:cs="Arial"/>
        </w:rPr>
      </w:pPr>
      <w:r w:rsidRPr="00FD1DEF">
        <w:rPr>
          <w:rFonts w:ascii="Arial" w:hAnsi="Arial" w:cs="Arial"/>
        </w:rPr>
        <w:t>Zhotovitel je povinen zajistit dílo a staveniště do doby jeho řádného předání objednateli proti krádeži a vandalismu.</w:t>
      </w:r>
    </w:p>
    <w:p w14:paraId="522242C3" w14:textId="267F4A07" w:rsidR="008453F5" w:rsidRPr="00FB3427" w:rsidRDefault="008453F5" w:rsidP="007043C4">
      <w:pPr>
        <w:numPr>
          <w:ilvl w:val="0"/>
          <w:numId w:val="17"/>
        </w:numPr>
        <w:spacing w:after="120"/>
        <w:jc w:val="both"/>
        <w:rPr>
          <w:rFonts w:ascii="Arial" w:hAnsi="Arial" w:cs="Arial"/>
        </w:rPr>
      </w:pPr>
      <w:r w:rsidRPr="00FB3427">
        <w:rPr>
          <w:rFonts w:ascii="Arial" w:hAnsi="Arial" w:cs="Arial"/>
        </w:rPr>
        <w:t>Zhotovitel se zavazuje, že zajistí provádění díla tak, aby provádění díla:</w:t>
      </w:r>
    </w:p>
    <w:p w14:paraId="0768214A" w14:textId="77777777"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v co nejmenší míře omezovalo okolí staveniště či jiných okolních dotčených pozemků či staveb; </w:t>
      </w:r>
    </w:p>
    <w:p w14:paraId="40D1BD52" w14:textId="77777777"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neobtěžovalo třetí osoby a okolní prostory zejména hlukem, pachem, emisemi, prachem, vibracemi, exhalacemi a zastíněním nad míru přiměřenou poměrům; </w:t>
      </w:r>
    </w:p>
    <w:p w14:paraId="4958B76C" w14:textId="77777777"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nemělo nepřiměřený nepříznivý vliv na životní prostředí včetně minimalizace negativních vlivů na okolí staveniště;  </w:t>
      </w:r>
    </w:p>
    <w:p w14:paraId="20FF7E13" w14:textId="68DD6721" w:rsidR="008453F5" w:rsidRPr="009D7303" w:rsidRDefault="008453F5" w:rsidP="007043C4">
      <w:pPr>
        <w:pStyle w:val="Znaka"/>
        <w:widowControl/>
        <w:numPr>
          <w:ilvl w:val="0"/>
          <w:numId w:val="11"/>
        </w:numPr>
        <w:spacing w:after="120"/>
        <w:ind w:left="1412" w:hanging="703"/>
        <w:jc w:val="both"/>
        <w:rPr>
          <w:rFonts w:cs="Arial"/>
          <w:color w:val="auto"/>
          <w:sz w:val="20"/>
        </w:rPr>
      </w:pPr>
      <w:r w:rsidRPr="006C5F36">
        <w:rPr>
          <w:rFonts w:cs="Arial"/>
          <w:color w:val="auto"/>
          <w:sz w:val="20"/>
        </w:rPr>
        <w:t xml:space="preserve">bylo zabezpečeno pro činnost každé profese odborným dozorem zhotovitele, který bude garantovat dodržování technologických postupů. Totéž platí pro práce poddodavatelů. </w:t>
      </w:r>
      <w:r w:rsidRPr="006C5F36">
        <w:rPr>
          <w:rFonts w:cs="Arial"/>
          <w:color w:val="auto"/>
          <w:sz w:val="20"/>
        </w:rPr>
        <w:lastRenderedPageBreak/>
        <w:t>Odbornou úroveň realizovaného díla jako celku zabezpečí zhotovitel osobou odpovědnou za odborné vedení provádění stavby –</w:t>
      </w:r>
      <w:proofErr w:type="gramStart"/>
      <w:r w:rsidRPr="006C5F36">
        <w:rPr>
          <w:rFonts w:cs="Arial"/>
          <w:color w:val="auto"/>
          <w:sz w:val="20"/>
        </w:rPr>
        <w:t xml:space="preserve"> </w:t>
      </w:r>
      <w:r w:rsidR="001D3746" w:rsidRPr="006C5F36">
        <w:rPr>
          <w:rFonts w:cs="Arial"/>
          <w:color w:val="auto"/>
          <w:sz w:val="20"/>
        </w:rPr>
        <w:t>….</w:t>
      </w:r>
      <w:proofErr w:type="gramEnd"/>
      <w:r w:rsidR="006C5F36" w:rsidRPr="006C5F36">
        <w:rPr>
          <w:rFonts w:cs="Arial"/>
          <w:color w:val="auto"/>
          <w:sz w:val="20"/>
        </w:rPr>
        <w:t>Ing. Karel Drahokoupil,</w:t>
      </w:r>
      <w:r w:rsidRPr="006C5F36">
        <w:rPr>
          <w:rFonts w:cs="Arial"/>
          <w:color w:val="auto"/>
          <w:sz w:val="20"/>
        </w:rPr>
        <w:t xml:space="preserve"> </w:t>
      </w:r>
      <w:r w:rsidR="006C5F36" w:rsidRPr="006C5F36">
        <w:rPr>
          <w:rFonts w:cs="Arial"/>
          <w:color w:val="auto"/>
          <w:sz w:val="20"/>
        </w:rPr>
        <w:t>číslo autorizace 5583</w:t>
      </w:r>
      <w:r w:rsidRPr="006C5F36">
        <w:rPr>
          <w:rFonts w:cs="Arial"/>
          <w:color w:val="auto"/>
          <w:sz w:val="20"/>
        </w:rPr>
        <w:t>, autorizovanou osobou v oboru pozemní stavby ve smyslu zákona č. 360/1992 Sb., o výkonu povolání autorizovaných architektů a o výkonu povolání</w:t>
      </w:r>
      <w:r w:rsidRPr="00FB3427">
        <w:rPr>
          <w:rFonts w:cs="Arial"/>
          <w:color w:val="auto"/>
          <w:sz w:val="20"/>
        </w:rPr>
        <w:t xml:space="preserve"> autorizovaných inženýrů a techniků činných ve výstavbě</w:t>
      </w:r>
      <w:r w:rsidR="001A6BB2">
        <w:rPr>
          <w:rFonts w:cs="Arial"/>
          <w:color w:val="auto"/>
          <w:sz w:val="20"/>
        </w:rPr>
        <w:t>, ve znění pozdějších předpisů</w:t>
      </w:r>
      <w:r w:rsidRPr="00FB3427">
        <w:rPr>
          <w:rFonts w:cs="Arial"/>
          <w:color w:val="auto"/>
          <w:sz w:val="20"/>
        </w:rPr>
        <w:t>. Tato odpovědná osoba potvrdí stavební deník před zahájením prací na provedení díla a po dokončení díla otiskem svého autorizačního razítka a připojením vlastnoručního podpisu, dále průběžně v průběhu realizace díla. Bez písemného souhlasu objednatele nelze provést změnu odpovědné osoby. Zhotovitel zabezpečí, že odborné práce a činnosti, která nemá zapsány ve svém obchodním rejstříku nebo živnostenském listě, provede poddodavatel s odpovídající odbornou způsobilostí. Doklady o odborné způsobilosti poddodavatele předloží zhotovitel objednateli před zahájením prací a dále na vyžádání objednatele průběžně v průběhu realizace díla.</w:t>
      </w:r>
    </w:p>
    <w:p w14:paraId="793FF836" w14:textId="49560F9C" w:rsidR="00D40853" w:rsidRPr="00FD1DEF" w:rsidRDefault="00D40853" w:rsidP="007043C4">
      <w:pPr>
        <w:numPr>
          <w:ilvl w:val="0"/>
          <w:numId w:val="17"/>
        </w:numPr>
        <w:spacing w:after="120"/>
        <w:jc w:val="both"/>
        <w:rPr>
          <w:rFonts w:ascii="Arial" w:hAnsi="Arial" w:cs="Arial"/>
        </w:rPr>
      </w:pPr>
      <w:r w:rsidRPr="00FD1DEF">
        <w:rPr>
          <w:rFonts w:ascii="Arial" w:hAnsi="Arial" w:cs="Arial"/>
        </w:rPr>
        <w:t>Zhotovitel na sebe přejímá zodpovědnost a ručení za škody způsobené všemi účastníky výstavby na zhotovovaném díle po celou dobu výstavby, tzn. do převzetí díla objednatelem bez vad a nedodělků, stejně tak za škody způsobené svou činností objednateli nebo třetí osobě na majetku</w:t>
      </w:r>
      <w:r w:rsidR="009D7303">
        <w:rPr>
          <w:rFonts w:ascii="Arial" w:hAnsi="Arial" w:cs="Arial"/>
        </w:rPr>
        <w:t xml:space="preserve">. </w:t>
      </w:r>
    </w:p>
    <w:p w14:paraId="75FCB2DB" w14:textId="693863CF" w:rsidR="00D40853" w:rsidRPr="002B5772" w:rsidRDefault="00D40853" w:rsidP="007043C4">
      <w:pPr>
        <w:numPr>
          <w:ilvl w:val="0"/>
          <w:numId w:val="17"/>
        </w:numPr>
        <w:spacing w:after="120"/>
        <w:jc w:val="both"/>
        <w:rPr>
          <w:rFonts w:ascii="Arial" w:hAnsi="Arial" w:cs="Arial"/>
        </w:rPr>
      </w:pPr>
      <w:r w:rsidRPr="00FA798E">
        <w:rPr>
          <w:rFonts w:ascii="Arial" w:hAnsi="Arial" w:cs="Arial"/>
        </w:rPr>
        <w:t>Zhotovitel</w:t>
      </w:r>
      <w:r w:rsidRPr="002B5772">
        <w:rPr>
          <w:rFonts w:ascii="Arial" w:hAnsi="Arial" w:cs="Arial"/>
        </w:rPr>
        <w:t xml:space="preserve"> bude informovat objednatele o stavu rozpracovaného díla na pravidelných poradách a kontrolních dnech, které bude zhotovitel organizovat dle vzájemně odsouhlaseného plánu a případně dle potřeby.  Na těchto poradách a kontrolních dnech bude přítomna odpovědná osoba dle </w:t>
      </w:r>
      <w:r w:rsidRPr="00BB593D">
        <w:rPr>
          <w:rFonts w:ascii="Arial" w:hAnsi="Arial" w:cs="Arial"/>
        </w:rPr>
        <w:t xml:space="preserve">čl. </w:t>
      </w:r>
      <w:r w:rsidR="009D7303">
        <w:rPr>
          <w:rFonts w:ascii="Arial" w:hAnsi="Arial" w:cs="Arial"/>
        </w:rPr>
        <w:t>IX</w:t>
      </w:r>
      <w:r w:rsidRPr="00BB593D">
        <w:rPr>
          <w:rFonts w:ascii="Arial" w:hAnsi="Arial" w:cs="Arial"/>
        </w:rPr>
        <w:t xml:space="preserve">. odst. </w:t>
      </w:r>
      <w:r w:rsidR="009D7303">
        <w:rPr>
          <w:rFonts w:ascii="Arial" w:hAnsi="Arial" w:cs="Arial"/>
        </w:rPr>
        <w:t>9.5</w:t>
      </w:r>
      <w:r w:rsidRPr="00BB593D">
        <w:rPr>
          <w:rFonts w:ascii="Arial" w:hAnsi="Arial" w:cs="Arial"/>
        </w:rPr>
        <w:t xml:space="preserve"> písm. d)</w:t>
      </w:r>
      <w:r w:rsidR="001549AE">
        <w:rPr>
          <w:rFonts w:ascii="Arial" w:hAnsi="Arial" w:cs="Arial"/>
        </w:rPr>
        <w:t xml:space="preserve"> smlouvy</w:t>
      </w:r>
      <w:r w:rsidRPr="002B5772">
        <w:rPr>
          <w:rFonts w:ascii="Arial" w:hAnsi="Arial" w:cs="Arial"/>
        </w:rPr>
        <w:t>.</w:t>
      </w:r>
    </w:p>
    <w:p w14:paraId="467BF29F" w14:textId="109C58B8" w:rsidR="00D40853" w:rsidRPr="00BB593D" w:rsidRDefault="00D40853" w:rsidP="007043C4">
      <w:pPr>
        <w:numPr>
          <w:ilvl w:val="0"/>
          <w:numId w:val="17"/>
        </w:numPr>
        <w:spacing w:after="120"/>
        <w:jc w:val="both"/>
        <w:rPr>
          <w:rFonts w:ascii="Arial" w:hAnsi="Arial" w:cs="Arial"/>
        </w:rPr>
      </w:pPr>
      <w:r w:rsidRPr="001549AE">
        <w:rPr>
          <w:rFonts w:ascii="Arial" w:hAnsi="Arial" w:cs="Arial"/>
        </w:rPr>
        <w:t>Vyvstane-li v průběhu provádění díla nutnost upřesnění způsobu jeho provedení (včetně používaných stavebních materiálů), zavazuje se zhotovitel neprodleně si vyžádat předchozí písemný souhlas či pokyn objednatele. Tím není dotčena povinnost zhotovi</w:t>
      </w:r>
      <w:r w:rsidR="001549AE">
        <w:rPr>
          <w:rFonts w:ascii="Arial" w:hAnsi="Arial" w:cs="Arial"/>
        </w:rPr>
        <w:t xml:space="preserve">tele dle </w:t>
      </w:r>
      <w:r w:rsidR="007E4776">
        <w:rPr>
          <w:rFonts w:ascii="Arial" w:hAnsi="Arial" w:cs="Arial"/>
        </w:rPr>
        <w:t>čl.</w:t>
      </w:r>
      <w:r w:rsidR="001549AE" w:rsidRPr="005A3713">
        <w:rPr>
          <w:rFonts w:ascii="Arial" w:hAnsi="Arial" w:cs="Arial"/>
        </w:rPr>
        <w:t xml:space="preserve"> VI.</w:t>
      </w:r>
      <w:r w:rsidRPr="005A3713">
        <w:rPr>
          <w:rFonts w:ascii="Arial" w:hAnsi="Arial" w:cs="Arial"/>
        </w:rPr>
        <w:t xml:space="preserve"> odst. </w:t>
      </w:r>
      <w:r w:rsidR="001549AE" w:rsidRPr="005A3713">
        <w:rPr>
          <w:rFonts w:ascii="Arial" w:hAnsi="Arial" w:cs="Arial"/>
        </w:rPr>
        <w:t>6</w:t>
      </w:r>
      <w:r w:rsidRPr="005A3713">
        <w:rPr>
          <w:rFonts w:ascii="Arial" w:hAnsi="Arial" w:cs="Arial"/>
        </w:rPr>
        <w:t>.</w:t>
      </w:r>
      <w:r w:rsidR="00385813" w:rsidRPr="005A3713">
        <w:rPr>
          <w:rFonts w:ascii="Arial" w:hAnsi="Arial" w:cs="Arial"/>
        </w:rPr>
        <w:t>4</w:t>
      </w:r>
      <w:r w:rsidRPr="00BB593D">
        <w:rPr>
          <w:rFonts w:ascii="Arial" w:hAnsi="Arial" w:cs="Arial"/>
        </w:rPr>
        <w:t xml:space="preserve"> smlouvy.</w:t>
      </w:r>
    </w:p>
    <w:p w14:paraId="5DB42F50" w14:textId="77777777" w:rsidR="000035B0" w:rsidRDefault="00D40853" w:rsidP="007043C4">
      <w:pPr>
        <w:numPr>
          <w:ilvl w:val="0"/>
          <w:numId w:val="17"/>
        </w:numPr>
        <w:spacing w:after="120"/>
        <w:jc w:val="both"/>
        <w:rPr>
          <w:rFonts w:ascii="Arial" w:hAnsi="Arial" w:cs="Arial"/>
        </w:rPr>
      </w:pPr>
      <w:r w:rsidRPr="001549AE">
        <w:rPr>
          <w:rFonts w:ascii="Arial" w:hAnsi="Arial" w:cs="Arial"/>
        </w:rPr>
        <w:t>Zhotovitel je povinen zabezpečit účast svých pracovníků na prověřování dodávek a prací zhotovitele, které provádí objednatel a zajist</w:t>
      </w:r>
      <w:r w:rsidR="001549AE">
        <w:rPr>
          <w:rFonts w:ascii="Arial" w:hAnsi="Arial" w:cs="Arial"/>
        </w:rPr>
        <w:t>it</w:t>
      </w:r>
      <w:r w:rsidRPr="001549AE">
        <w:rPr>
          <w:rFonts w:ascii="Arial" w:hAnsi="Arial" w:cs="Arial"/>
        </w:rPr>
        <w:t xml:space="preserve"> neprodleně opatření k odstranění vytknutých závad a odchylek od projektové dokumentace provádění díla. </w:t>
      </w:r>
    </w:p>
    <w:p w14:paraId="45593444" w14:textId="02ECE1F7" w:rsidR="00A2701F" w:rsidRPr="00AA78C8" w:rsidRDefault="00A2701F" w:rsidP="007043C4">
      <w:pPr>
        <w:numPr>
          <w:ilvl w:val="0"/>
          <w:numId w:val="17"/>
        </w:numPr>
        <w:spacing w:after="120"/>
        <w:jc w:val="both"/>
        <w:rPr>
          <w:rFonts w:ascii="Arial" w:hAnsi="Arial" w:cs="Arial"/>
        </w:rPr>
      </w:pPr>
      <w:r w:rsidRPr="00105E2C">
        <w:rPr>
          <w:rFonts w:ascii="Arial" w:hAnsi="Arial" w:cs="Arial"/>
          <w:lang w:eastAsia="ar-SA"/>
        </w:rPr>
        <w:t xml:space="preserve">Pokud zhotovitel nedodrží postup dle § 2594 občanského zákoníku, tj. při realizaci díla bez zbytečného odkladu neupozorní objednatele na nevhodnou povahu věci, kterou mu objednatel k provedení díla předal, nebo příkazu, který mu objednatel dal, pak objednatel není povinen </w:t>
      </w:r>
      <w:r w:rsidRPr="00AA78C8">
        <w:rPr>
          <w:rFonts w:ascii="Arial" w:hAnsi="Arial" w:cs="Arial"/>
          <w:lang w:eastAsia="ar-SA"/>
        </w:rPr>
        <w:t>uhradit zhotoviteli provedené vícepráce z titulu bezdůvodného obohacení.</w:t>
      </w:r>
    </w:p>
    <w:p w14:paraId="6C9FCCC5" w14:textId="21450728" w:rsidR="00105E2C" w:rsidRPr="00AA78C8" w:rsidRDefault="00105E2C" w:rsidP="00105E2C">
      <w:pPr>
        <w:numPr>
          <w:ilvl w:val="0"/>
          <w:numId w:val="17"/>
        </w:numPr>
        <w:spacing w:after="120"/>
        <w:jc w:val="both"/>
        <w:rPr>
          <w:rFonts w:ascii="Arial" w:hAnsi="Arial" w:cs="Arial"/>
        </w:rPr>
      </w:pPr>
      <w:r w:rsidRPr="00AA78C8">
        <w:rPr>
          <w:rFonts w:ascii="Arial" w:hAnsi="Arial" w:cs="Arial"/>
          <w:szCs w:val="24"/>
        </w:rPr>
        <w:t>Zhotovitel si je vědom skutečnosti, že objednatel má zájem o plnění předmětu smlouvy dle zásad sociálně odpovědného zadávání veřejných zakázek. Zhotovitel se proto výslovně zavazuje při realizaci plnění dle této smlouvy dodržovat veškeré pracovněprávní předpisy, a to zejména, nikoliv však výlučně, předpisy upravující mzdu zaměstnanců, pracovní dobu, povinné přestávky, dobu odpočinku mezi směnami, placené přesčasy, dál předpisy týkající se oblasti zaměstnanosti a bezpečnosti a ochrany zdraví při práci, tj. zejména zákon č. 262/2006 Sb., zákoník práce, ve znění pozdějších předpisů a zákon č. 435/2004 Sb., o zaměstnanosti, ve znění pozdějších předpisů, a to vůči všem osobám, které se na realizaci plnění dle smlouvy podílejí, a to bez ohledu na to zda bude předmět plnění prováděn dodavatelem nebo jeho poddodavatelem.</w:t>
      </w:r>
    </w:p>
    <w:p w14:paraId="497F9568" w14:textId="1C0A00B7" w:rsidR="00105E2C" w:rsidRPr="00AA78C8" w:rsidRDefault="00105E2C" w:rsidP="00105E2C">
      <w:pPr>
        <w:numPr>
          <w:ilvl w:val="0"/>
          <w:numId w:val="17"/>
        </w:numPr>
        <w:spacing w:after="120"/>
        <w:jc w:val="both"/>
        <w:rPr>
          <w:rFonts w:ascii="Arial" w:hAnsi="Arial" w:cs="Arial"/>
        </w:rPr>
      </w:pPr>
      <w:r w:rsidRPr="00AA78C8">
        <w:rPr>
          <w:rFonts w:ascii="Arial" w:hAnsi="Arial" w:cs="Arial"/>
          <w:szCs w:val="24"/>
        </w:rPr>
        <w:t xml:space="preserve">Bude-li se zhotovitelem zahájeno příslušným orgánem veřejné moci (Státní úřad inspekce práce či Oblastní inspektorát práce, Krajská hygienická </w:t>
      </w:r>
      <w:proofErr w:type="gramStart"/>
      <w:r w:rsidRPr="00AA78C8">
        <w:rPr>
          <w:rFonts w:ascii="Arial" w:hAnsi="Arial" w:cs="Arial"/>
          <w:szCs w:val="24"/>
        </w:rPr>
        <w:t>stanice,</w:t>
      </w:r>
      <w:proofErr w:type="gramEnd"/>
      <w:r w:rsidRPr="00AA78C8">
        <w:rPr>
          <w:rFonts w:ascii="Arial" w:hAnsi="Arial" w:cs="Arial"/>
          <w:szCs w:val="24"/>
        </w:rPr>
        <w:t xml:space="preserve"> atd.) řízení pro porušení předpisů uvedených v odst. </w:t>
      </w:r>
      <w:r w:rsidR="00E1144B" w:rsidRPr="00AA78C8">
        <w:rPr>
          <w:rFonts w:ascii="Arial" w:hAnsi="Arial" w:cs="Arial"/>
          <w:szCs w:val="24"/>
        </w:rPr>
        <w:t xml:space="preserve">9.11 </w:t>
      </w:r>
      <w:r w:rsidRPr="00AA78C8">
        <w:rPr>
          <w:rFonts w:ascii="Arial" w:hAnsi="Arial" w:cs="Arial"/>
          <w:szCs w:val="24"/>
        </w:rPr>
        <w:t>tohoto článku smlouvy ze strany zhotovitele v souvislosti s realizací plnění dle této smlouvy, je zhotovitel povinen zahájení takového řízení neprodleně (nejpozději do 3 pracovních dnů) oznámit objednateli.</w:t>
      </w:r>
    </w:p>
    <w:p w14:paraId="3C1233CE" w14:textId="764799FF" w:rsidR="00105E2C" w:rsidRPr="00AC4052" w:rsidRDefault="00105E2C" w:rsidP="00105E2C">
      <w:pPr>
        <w:numPr>
          <w:ilvl w:val="0"/>
          <w:numId w:val="17"/>
        </w:numPr>
        <w:spacing w:after="120"/>
        <w:jc w:val="both"/>
        <w:rPr>
          <w:rFonts w:ascii="Arial" w:hAnsi="Arial" w:cs="Arial"/>
        </w:rPr>
      </w:pPr>
      <w:r w:rsidRPr="00AA78C8">
        <w:rPr>
          <w:rFonts w:ascii="Arial" w:hAnsi="Arial" w:cs="Arial"/>
          <w:szCs w:val="24"/>
        </w:rPr>
        <w:t>Zhotovitel je povinen do 7 dnů ode dne právní moci rozhodnutí vydaného ve smyslu předchozího odstavce smlouvy předat objednateli kopii pravomocného rozhodnutí příslušného orgánu veřejné moci.</w:t>
      </w:r>
    </w:p>
    <w:p w14:paraId="33EBB36A" w14:textId="6AE16E9A" w:rsidR="00AC4052" w:rsidRDefault="00AC4052" w:rsidP="00AC4052">
      <w:pPr>
        <w:spacing w:after="120"/>
        <w:ind w:left="624"/>
        <w:jc w:val="both"/>
        <w:rPr>
          <w:rFonts w:ascii="Arial" w:hAnsi="Arial" w:cs="Arial"/>
        </w:rPr>
      </w:pPr>
    </w:p>
    <w:p w14:paraId="655D0041" w14:textId="3BDFB6A0" w:rsidR="00E4147B" w:rsidRDefault="00E4147B" w:rsidP="00AC4052">
      <w:pPr>
        <w:spacing w:after="120"/>
        <w:ind w:left="624"/>
        <w:jc w:val="both"/>
        <w:rPr>
          <w:rFonts w:ascii="Arial" w:hAnsi="Arial" w:cs="Arial"/>
        </w:rPr>
      </w:pPr>
    </w:p>
    <w:p w14:paraId="106DD904" w14:textId="77777777" w:rsidR="00E4147B" w:rsidRPr="00AC4052" w:rsidRDefault="00E4147B" w:rsidP="00AC4052">
      <w:pPr>
        <w:spacing w:after="120"/>
        <w:ind w:left="624"/>
        <w:jc w:val="both"/>
        <w:rPr>
          <w:rFonts w:ascii="Arial" w:hAnsi="Arial" w:cs="Arial"/>
        </w:rPr>
      </w:pPr>
    </w:p>
    <w:p w14:paraId="7F79DF12" w14:textId="0F9FDBAD" w:rsidR="001549AE" w:rsidRPr="001549AE" w:rsidRDefault="001549AE" w:rsidP="007043C4">
      <w:pPr>
        <w:pStyle w:val="BodyText21"/>
        <w:widowControl/>
        <w:numPr>
          <w:ilvl w:val="0"/>
          <w:numId w:val="14"/>
        </w:numPr>
        <w:spacing w:after="120" w:line="276" w:lineRule="auto"/>
        <w:jc w:val="center"/>
        <w:rPr>
          <w:rFonts w:ascii="Arial" w:hAnsi="Arial" w:cs="Arial"/>
          <w:b/>
          <w:sz w:val="20"/>
        </w:rPr>
      </w:pPr>
      <w:r w:rsidRPr="001549AE">
        <w:rPr>
          <w:rFonts w:ascii="Arial" w:hAnsi="Arial" w:cs="Arial"/>
          <w:b/>
          <w:sz w:val="20"/>
        </w:rPr>
        <w:lastRenderedPageBreak/>
        <w:t>Předání a převzetí díla</w:t>
      </w:r>
    </w:p>
    <w:p w14:paraId="3351A627" w14:textId="52CDF1DF" w:rsidR="001549AE" w:rsidRPr="00BB593D" w:rsidRDefault="001549AE" w:rsidP="007043C4">
      <w:pPr>
        <w:numPr>
          <w:ilvl w:val="0"/>
          <w:numId w:val="18"/>
        </w:numPr>
        <w:spacing w:after="120"/>
        <w:jc w:val="both"/>
        <w:rPr>
          <w:rFonts w:ascii="Arial" w:hAnsi="Arial" w:cs="Arial"/>
        </w:rPr>
      </w:pPr>
      <w:r w:rsidRPr="001549AE">
        <w:rPr>
          <w:rFonts w:ascii="Arial" w:hAnsi="Arial" w:cs="Arial"/>
        </w:rPr>
        <w:t xml:space="preserve">Zhotovitel se zavazuje řádně protokolárně předat dílo objednateli nejpozději v termínu dle </w:t>
      </w:r>
      <w:r w:rsidRPr="00BB593D">
        <w:rPr>
          <w:rFonts w:ascii="Arial" w:hAnsi="Arial" w:cs="Arial"/>
        </w:rPr>
        <w:t xml:space="preserve">čl. III. odst. 3.1 smlouvy. </w:t>
      </w:r>
    </w:p>
    <w:p w14:paraId="2468C457" w14:textId="1B20D05E" w:rsidR="001549AE" w:rsidRPr="00F6502E" w:rsidRDefault="001549AE" w:rsidP="007043C4">
      <w:pPr>
        <w:numPr>
          <w:ilvl w:val="0"/>
          <w:numId w:val="18"/>
        </w:numPr>
        <w:spacing w:after="120"/>
        <w:jc w:val="both"/>
        <w:rPr>
          <w:rFonts w:ascii="Arial" w:hAnsi="Arial" w:cs="Arial"/>
        </w:rPr>
      </w:pPr>
      <w:r w:rsidRPr="00F6502E">
        <w:rPr>
          <w:rFonts w:ascii="Arial" w:hAnsi="Arial" w:cs="Arial"/>
        </w:rPr>
        <w:t xml:space="preserve">Kompletním předáním díla se rozumí úplné dokončení předmětu plnění, včetně vyklizení staveniště, a splnění všech dalších povinností zhotovitele stanovených touto smlouvou, zejména předání dokladů dle smlouvy, včetně potvrzení těchto skutečností objednatelem v předávacím protokolu. Nejpozději na poslední den provedení díla, resp. jeho části, svolá zhotovitel přejímací řízení. Na předávací řízení přizve zhotovitel objednatele, a to písemným oznámením, které musí být doručeno objednateli alespoň pět </w:t>
      </w:r>
      <w:r w:rsidR="00C55D96">
        <w:rPr>
          <w:rFonts w:ascii="Arial" w:hAnsi="Arial" w:cs="Arial"/>
        </w:rPr>
        <w:t xml:space="preserve">(5) </w:t>
      </w:r>
      <w:r w:rsidRPr="00F6502E">
        <w:rPr>
          <w:rFonts w:ascii="Arial" w:hAnsi="Arial" w:cs="Arial"/>
        </w:rPr>
        <w:t>pracovních dn</w:t>
      </w:r>
      <w:r w:rsidR="00C55D96">
        <w:rPr>
          <w:rFonts w:ascii="Arial" w:hAnsi="Arial" w:cs="Arial"/>
        </w:rPr>
        <w:t>í</w:t>
      </w:r>
      <w:r w:rsidRPr="00F6502E">
        <w:rPr>
          <w:rFonts w:ascii="Arial" w:hAnsi="Arial" w:cs="Arial"/>
        </w:rPr>
        <w:t xml:space="preserve"> předem. Zhotovitel zajistí na předávací řízení účast všech poddodavatelů či jejich oprávněných zástupců a současně i účast všech smluvních partnerů či jejich oprávněných zástupců. </w:t>
      </w:r>
    </w:p>
    <w:p w14:paraId="74C03282" w14:textId="77777777" w:rsidR="001549AE" w:rsidRPr="00F6502E" w:rsidRDefault="001549AE" w:rsidP="007043C4">
      <w:pPr>
        <w:numPr>
          <w:ilvl w:val="0"/>
          <w:numId w:val="18"/>
        </w:numPr>
        <w:spacing w:after="120"/>
        <w:jc w:val="both"/>
        <w:rPr>
          <w:rFonts w:ascii="Arial" w:hAnsi="Arial" w:cs="Arial"/>
        </w:rPr>
      </w:pPr>
      <w:r w:rsidRPr="00F6502E">
        <w:rPr>
          <w:rFonts w:ascii="Arial" w:hAnsi="Arial" w:cs="Arial"/>
        </w:rPr>
        <w:t>K předání díla, resp. jeho části, zhotovitelem objednateli dojde na základě předávacího řízení, a to formou písemného předávacího protokolu (jehož součástí bude i příslušná dokumentace, pokud je to stanoveno touto smlouvou či pokud je to obvyklé), který bude podepsán oběma smluvními stranami.  Vypracování protokolu zajistí zhotovitel.</w:t>
      </w:r>
    </w:p>
    <w:p w14:paraId="141B389C" w14:textId="60AD1187" w:rsidR="001549AE" w:rsidRPr="00F6502E" w:rsidRDefault="001549AE" w:rsidP="007043C4">
      <w:pPr>
        <w:numPr>
          <w:ilvl w:val="0"/>
          <w:numId w:val="18"/>
        </w:numPr>
        <w:spacing w:after="120"/>
        <w:jc w:val="both"/>
        <w:rPr>
          <w:rFonts w:ascii="Arial" w:hAnsi="Arial" w:cs="Arial"/>
        </w:rPr>
      </w:pPr>
      <w:r w:rsidRPr="00F6502E">
        <w:rPr>
          <w:rFonts w:ascii="Arial" w:hAnsi="Arial" w:cs="Arial"/>
        </w:rPr>
        <w:t>Předávací protokol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 jeho částí, dohodu o lhůtách a opatřeních k odstranění vad a nedodělků díla či jeho části, záznam o nutných dodatečně požadovaných pracích, případnou dohodu o slevě z ceny, stanovisko objednatele, zda dílo přejímá či nikoli, a soupis příloh. Předávací protokol bude vyhotoven ve třech stejnopisech, z nichž jeden obdrží zhotovitel a dva objednatel. Každý stejnopis bude podepsán zástupci smluvních stran a má právní sílu originálu.</w:t>
      </w:r>
    </w:p>
    <w:p w14:paraId="7FED50A8" w14:textId="77777777" w:rsidR="001549AE" w:rsidRPr="00F6502E" w:rsidRDefault="001549AE" w:rsidP="007043C4">
      <w:pPr>
        <w:numPr>
          <w:ilvl w:val="0"/>
          <w:numId w:val="18"/>
        </w:numPr>
        <w:spacing w:after="120"/>
        <w:jc w:val="both"/>
        <w:rPr>
          <w:rFonts w:ascii="Arial" w:hAnsi="Arial" w:cs="Arial"/>
        </w:rPr>
      </w:pPr>
      <w:r w:rsidRPr="00F6502E">
        <w:rPr>
          <w:rFonts w:ascii="Arial" w:hAnsi="Arial" w:cs="Arial"/>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14:paraId="789B71D1" w14:textId="4D24A83E" w:rsidR="001549AE" w:rsidRPr="00944A1C" w:rsidRDefault="001549AE" w:rsidP="00944A1C">
      <w:pPr>
        <w:spacing w:after="120"/>
        <w:ind w:left="624"/>
        <w:jc w:val="both"/>
        <w:rPr>
          <w:rFonts w:ascii="Arial" w:hAnsi="Arial" w:cs="Arial"/>
        </w:rPr>
      </w:pPr>
      <w:r w:rsidRPr="00944A1C">
        <w:rPr>
          <w:rFonts w:ascii="Arial" w:hAnsi="Arial" w:cs="Arial"/>
        </w:rPr>
        <w:t>Zhotovitel doloží objednateli před zahájením předávacího řízení úplný seznam všech předávaných dokladů, dokumentaci skutečného provedení, stavební deník, deník vícenákladů, veškerá osvědčení o zkouškách a certifikaci použitých materiálů a výrobků, revizní zprávy zařízení komplementovaných do díla, návody k obsluze a údržbě díla, potvrzené záruční listy, doklady o ověření funkčnosti dodaných zařízení k provedení díla a dodávek podle projektové dokumentac</w:t>
      </w:r>
      <w:r w:rsidR="00D1425D">
        <w:rPr>
          <w:rFonts w:ascii="Arial" w:hAnsi="Arial" w:cs="Arial"/>
        </w:rPr>
        <w:t xml:space="preserve">e a platných právních předpisů, </w:t>
      </w:r>
      <w:r w:rsidRPr="00944A1C">
        <w:rPr>
          <w:rFonts w:ascii="Arial" w:hAnsi="Arial" w:cs="Arial"/>
        </w:rPr>
        <w:t>dále doklad o zabezpečení likvidace odpadů v souladu se zákonem č. 185/2001 Sb., o odpadech a o změně některých dalších zákonů a další doklady prokazující splnění podmínek, které si stanovily v rámci stavebního řízení orgány a organizace. V případě, že nedojde k předložení a předání objednateli shora uvedených dokladů nejpozději při předávacím řízení, nepovažuje se dílo za řádně předané.</w:t>
      </w:r>
    </w:p>
    <w:p w14:paraId="4F6C025B" w14:textId="77777777" w:rsidR="001549AE" w:rsidRPr="0071177C" w:rsidRDefault="001549AE" w:rsidP="007043C4">
      <w:pPr>
        <w:numPr>
          <w:ilvl w:val="0"/>
          <w:numId w:val="18"/>
        </w:numPr>
        <w:spacing w:after="120"/>
        <w:jc w:val="both"/>
        <w:rPr>
          <w:rFonts w:ascii="Arial" w:hAnsi="Arial" w:cs="Arial"/>
        </w:rPr>
      </w:pPr>
      <w:r w:rsidRPr="0071177C">
        <w:rPr>
          <w:rFonts w:ascii="Arial" w:hAnsi="Arial" w:cs="Arial"/>
        </w:rPr>
        <w:t>V případě, že se při předávání díla objednatelem prokáže, že je zhotovitelem předáváno dílo, které nese vady nebo nedodělky, není objednatel povinen předávané dílo převzít. Tato skutečnost bude uvedena v předávacím protokole. Po odstranění vad nebo nedodělků díla či jeho části,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14:paraId="1F1E187E" w14:textId="4657E35E" w:rsidR="001549AE" w:rsidRPr="0071177C" w:rsidRDefault="001549AE" w:rsidP="007043C4">
      <w:pPr>
        <w:numPr>
          <w:ilvl w:val="0"/>
          <w:numId w:val="18"/>
        </w:numPr>
        <w:spacing w:after="120"/>
        <w:jc w:val="both"/>
        <w:rPr>
          <w:rFonts w:ascii="Arial" w:hAnsi="Arial" w:cs="Arial"/>
        </w:rPr>
      </w:pPr>
      <w:r w:rsidRPr="0071177C">
        <w:rPr>
          <w:rFonts w:ascii="Arial" w:hAnsi="Arial" w:cs="Arial"/>
        </w:rPr>
        <w:t xml:space="preserve">Pro případ odstoupení kterékoli ze smluvních stran od smlouvy bude analogicky použito ustanovení </w:t>
      </w:r>
      <w:r w:rsidR="0071177C">
        <w:rPr>
          <w:rFonts w:ascii="Arial" w:hAnsi="Arial" w:cs="Arial"/>
        </w:rPr>
        <w:t>tohoto článku</w:t>
      </w:r>
      <w:r w:rsidRPr="0071177C">
        <w:rPr>
          <w:rFonts w:ascii="Arial" w:hAnsi="Arial" w:cs="Arial"/>
        </w:rPr>
        <w:t xml:space="preserve"> smlouvy.</w:t>
      </w:r>
    </w:p>
    <w:p w14:paraId="160B143B" w14:textId="3B8EDA4D" w:rsidR="001549AE" w:rsidRPr="0071177C" w:rsidRDefault="001549AE" w:rsidP="007043C4">
      <w:pPr>
        <w:numPr>
          <w:ilvl w:val="0"/>
          <w:numId w:val="18"/>
        </w:numPr>
        <w:spacing w:after="120"/>
        <w:jc w:val="both"/>
        <w:rPr>
          <w:rFonts w:ascii="Arial" w:hAnsi="Arial" w:cs="Arial"/>
        </w:rPr>
      </w:pPr>
      <w:r w:rsidRPr="0071177C">
        <w:rPr>
          <w:rFonts w:ascii="Arial" w:hAnsi="Arial" w:cs="Arial"/>
        </w:rPr>
        <w:t>Zhotovitel je povinen v přiměřené lhůtě odstranit vady nebo nedodělky, i když tvrdí, že za uvedené vady a nedodělky díla neodpovídá. Náklady na odstranění těchto vad a nedodělků nese zhotovitel, a to až do účinnosti dohody smluvních stran o jejich úhradě nebo do právní moci rozhodnutí příslušného soudu ve věci úhrady těchto nákladů. Nepřistoupí-li zhotovitel k odstraňování vad a nedodělků díla nejpozději do tří</w:t>
      </w:r>
      <w:r w:rsidR="00C55D96">
        <w:rPr>
          <w:rFonts w:ascii="Arial" w:hAnsi="Arial" w:cs="Arial"/>
        </w:rPr>
        <w:t xml:space="preserve"> (3) pracovních dní</w:t>
      </w:r>
      <w:r w:rsidRPr="0071177C">
        <w:rPr>
          <w:rFonts w:ascii="Arial" w:hAnsi="Arial" w:cs="Arial"/>
        </w:rPr>
        <w:t xml:space="preserve"> ode dne neúspěšného pokusu o předání díla zhotovitelem objednateli, </w:t>
      </w:r>
      <w:r w:rsidR="005A3713" w:rsidRPr="00F3160D">
        <w:rPr>
          <w:rFonts w:ascii="Arial" w:hAnsi="Arial" w:cs="Arial"/>
        </w:rPr>
        <w:t>je objednatel oprávněn nechat odstranit</w:t>
      </w:r>
      <w:r w:rsidR="005A3713">
        <w:rPr>
          <w:rFonts w:ascii="Arial" w:hAnsi="Arial" w:cs="Arial"/>
        </w:rPr>
        <w:t xml:space="preserve"> vady a nedodělky</w:t>
      </w:r>
      <w:r w:rsidR="005A3713" w:rsidRPr="00F3160D">
        <w:rPr>
          <w:rFonts w:ascii="Arial" w:hAnsi="Arial" w:cs="Arial"/>
        </w:rPr>
        <w:t xml:space="preserve"> jinou způsobilou právnickou nebo fyzickou osobu, a to na náklady zhotovitele</w:t>
      </w:r>
    </w:p>
    <w:p w14:paraId="0E06A609" w14:textId="75A6FDBB" w:rsidR="001549AE" w:rsidRPr="001F0CD4" w:rsidRDefault="001549AE" w:rsidP="007043C4">
      <w:pPr>
        <w:numPr>
          <w:ilvl w:val="0"/>
          <w:numId w:val="18"/>
        </w:numPr>
        <w:spacing w:after="120"/>
        <w:jc w:val="both"/>
        <w:rPr>
          <w:rFonts w:ascii="Arial" w:hAnsi="Arial" w:cs="Arial"/>
        </w:rPr>
      </w:pPr>
      <w:r w:rsidRPr="001F0CD4">
        <w:rPr>
          <w:rFonts w:ascii="Arial" w:hAnsi="Arial" w:cs="Arial"/>
        </w:rPr>
        <w:lastRenderedPageBreak/>
        <w:t xml:space="preserve">Zhotovitel je povinen </w:t>
      </w:r>
      <w:r w:rsidR="001F0CD4" w:rsidRPr="001F0CD4">
        <w:rPr>
          <w:rFonts w:ascii="Arial" w:hAnsi="Arial" w:cs="Arial"/>
        </w:rPr>
        <w:t xml:space="preserve">na své náklady </w:t>
      </w:r>
      <w:r w:rsidRPr="001F0CD4">
        <w:rPr>
          <w:rFonts w:ascii="Arial" w:hAnsi="Arial" w:cs="Arial"/>
        </w:rPr>
        <w:t xml:space="preserve">vyklidit venkovní i vnitřní prostory, kde se dílo provádělo, a to do předání díla objednateli, a provést úklid včetně likvidace zařízení staveniště. </w:t>
      </w:r>
      <w:r w:rsidR="001F0CD4">
        <w:rPr>
          <w:rFonts w:ascii="Arial" w:hAnsi="Arial" w:cs="Arial"/>
        </w:rPr>
        <w:t>Stavby</w:t>
      </w:r>
      <w:r w:rsidRPr="001F0CD4">
        <w:rPr>
          <w:rFonts w:ascii="Arial" w:hAnsi="Arial" w:cs="Arial"/>
        </w:rPr>
        <w:t xml:space="preserve"> a pozemky, jejichž úpravy nejsou součástí projektové dokumentace, ale budou prováděním díla dotčeny, je zhotovitel povinen uvést po ukončení provádění díla do předchozího stavu.</w:t>
      </w:r>
    </w:p>
    <w:p w14:paraId="70C8B871" w14:textId="2260EA0B" w:rsidR="00FB3427" w:rsidRDefault="00FB3427" w:rsidP="00FB3427">
      <w:pPr>
        <w:spacing w:after="120"/>
        <w:jc w:val="both"/>
        <w:rPr>
          <w:rFonts w:ascii="Arial" w:hAnsi="Arial" w:cs="Arial"/>
        </w:rPr>
      </w:pPr>
    </w:p>
    <w:p w14:paraId="0C9D4591" w14:textId="656C4710" w:rsidR="001F0CD4" w:rsidRPr="001F0CD4" w:rsidRDefault="001F0CD4" w:rsidP="007043C4">
      <w:pPr>
        <w:pStyle w:val="BodyText21"/>
        <w:widowControl/>
        <w:numPr>
          <w:ilvl w:val="0"/>
          <w:numId w:val="14"/>
        </w:numPr>
        <w:spacing w:after="120" w:line="276" w:lineRule="auto"/>
        <w:jc w:val="center"/>
        <w:rPr>
          <w:rFonts w:ascii="Arial" w:hAnsi="Arial" w:cs="Arial"/>
          <w:b/>
          <w:sz w:val="20"/>
        </w:rPr>
      </w:pPr>
      <w:r w:rsidRPr="001F0CD4">
        <w:rPr>
          <w:rFonts w:ascii="Arial" w:hAnsi="Arial" w:cs="Arial"/>
          <w:b/>
          <w:sz w:val="20"/>
        </w:rPr>
        <w:t>Záruka za jakost</w:t>
      </w:r>
    </w:p>
    <w:p w14:paraId="146E2926" w14:textId="7879A453" w:rsidR="001F0CD4" w:rsidRPr="001F0CD4" w:rsidRDefault="001F0CD4" w:rsidP="007043C4">
      <w:pPr>
        <w:numPr>
          <w:ilvl w:val="0"/>
          <w:numId w:val="19"/>
        </w:numPr>
        <w:spacing w:after="120"/>
        <w:jc w:val="both"/>
        <w:rPr>
          <w:rFonts w:ascii="Arial" w:hAnsi="Arial" w:cs="Arial"/>
        </w:rPr>
      </w:pPr>
      <w:r w:rsidRPr="001F0CD4">
        <w:rPr>
          <w:rFonts w:ascii="Arial" w:hAnsi="Arial" w:cs="Arial"/>
        </w:rPr>
        <w:t>Zhotovitel se zavazuje, že předané dílo bude prosté jakýchkoli vad a bude mít vlastnosti dle projektové dokumentace, obec</w:t>
      </w:r>
      <w:r w:rsidR="00D11710">
        <w:rPr>
          <w:rFonts w:ascii="Arial" w:hAnsi="Arial" w:cs="Arial"/>
        </w:rPr>
        <w:t>ně závazných technických norem</w:t>
      </w:r>
      <w:r w:rsidRPr="001F0CD4">
        <w:rPr>
          <w:rFonts w:ascii="Arial" w:hAnsi="Arial" w:cs="Arial"/>
        </w:rPr>
        <w:t xml:space="preserve"> a smlouvy, dále bude provedeno v normové jakosti kvality dle platných ČSN s použitím výrobků nejvyšší kvalitativní třídy jakosti a bude provedeno v souladu s ověřenou technickou praxí. </w:t>
      </w:r>
    </w:p>
    <w:p w14:paraId="5F355EAA" w14:textId="2698018E" w:rsidR="008D1998" w:rsidRPr="008D1998" w:rsidRDefault="001F0CD4" w:rsidP="007043C4">
      <w:pPr>
        <w:numPr>
          <w:ilvl w:val="0"/>
          <w:numId w:val="19"/>
        </w:numPr>
        <w:spacing w:after="120"/>
        <w:jc w:val="both"/>
        <w:rPr>
          <w:rFonts w:ascii="Arial" w:hAnsi="Arial" w:cs="Arial"/>
        </w:rPr>
      </w:pPr>
      <w:r w:rsidRPr="008D1998">
        <w:rPr>
          <w:rFonts w:ascii="Arial" w:hAnsi="Arial" w:cs="Arial"/>
        </w:rPr>
        <w:t xml:space="preserve">Zhotovitel poskytuje objednateli záruku za jakost díla v délce šedesáti </w:t>
      </w:r>
      <w:r w:rsidR="008D1998">
        <w:rPr>
          <w:rFonts w:ascii="Arial" w:hAnsi="Arial" w:cs="Arial"/>
        </w:rPr>
        <w:t xml:space="preserve">(60) </w:t>
      </w:r>
      <w:r w:rsidRPr="008D1998">
        <w:rPr>
          <w:rFonts w:ascii="Arial" w:hAnsi="Arial" w:cs="Arial"/>
        </w:rPr>
        <w:t>měsíců</w:t>
      </w:r>
      <w:r w:rsidR="008D1998">
        <w:rPr>
          <w:rFonts w:ascii="Arial" w:hAnsi="Arial" w:cs="Arial"/>
        </w:rPr>
        <w:t>, pokud není dále uvedeno jinak</w:t>
      </w:r>
      <w:r w:rsidRPr="008D1998">
        <w:rPr>
          <w:rFonts w:ascii="Arial" w:hAnsi="Arial" w:cs="Arial"/>
        </w:rPr>
        <w:t xml:space="preserve">. </w:t>
      </w:r>
    </w:p>
    <w:p w14:paraId="2BAF579F" w14:textId="46C22E88" w:rsidR="00F3160D" w:rsidRDefault="00F3160D" w:rsidP="00D1425D">
      <w:pPr>
        <w:pStyle w:val="Zkladntextodsazen3"/>
        <w:ind w:left="624"/>
        <w:jc w:val="both"/>
        <w:rPr>
          <w:rFonts w:ascii="Arial" w:hAnsi="Arial" w:cs="Arial"/>
          <w:sz w:val="20"/>
          <w:szCs w:val="20"/>
        </w:rPr>
      </w:pPr>
      <w:r w:rsidRPr="00F3160D">
        <w:rPr>
          <w:rFonts w:ascii="Arial" w:hAnsi="Arial" w:cs="Arial"/>
          <w:sz w:val="20"/>
          <w:szCs w:val="20"/>
        </w:rPr>
        <w:t>Záruka počíná běžet dnem převzetí dokončeného díla objednatelem v případě, že dílo nevykazuje vady a nedodělky nebo dnem odstranění poslední vady a nedodělku vyplývajícího z protokolu o předání a převzetí díla.</w:t>
      </w:r>
    </w:p>
    <w:p w14:paraId="60A32758" w14:textId="77777777" w:rsidR="00F3160D" w:rsidRPr="00F3160D" w:rsidRDefault="00F3160D" w:rsidP="007043C4">
      <w:pPr>
        <w:numPr>
          <w:ilvl w:val="0"/>
          <w:numId w:val="19"/>
        </w:numPr>
        <w:spacing w:after="120"/>
        <w:jc w:val="both"/>
        <w:rPr>
          <w:rFonts w:ascii="Arial" w:hAnsi="Arial" w:cs="Arial"/>
        </w:rPr>
      </w:pPr>
      <w:r w:rsidRPr="00F3160D">
        <w:rPr>
          <w:rFonts w:ascii="Arial" w:hAnsi="Arial" w:cs="Arial"/>
        </w:rPr>
        <w:t>Objednatel je povinen vady díla písemně reklamovat u zhotovitele bez zbytečného odkladu po jejich zjištění. V reklamaci musí být vady popsány a uvedeno, jak se projevují. Dále v reklamaci objednatel uvede, jakým způsobem požaduje sjednat nápravu. Objednatel je oprávněn v tomto pořadí požadovat:</w:t>
      </w:r>
    </w:p>
    <w:p w14:paraId="6E295027" w14:textId="77777777" w:rsidR="00F3160D" w:rsidRPr="00F3160D" w:rsidRDefault="00F3160D" w:rsidP="004F6625">
      <w:pPr>
        <w:pStyle w:val="Znaka"/>
        <w:widowControl/>
        <w:numPr>
          <w:ilvl w:val="0"/>
          <w:numId w:val="41"/>
        </w:numPr>
        <w:spacing w:after="120"/>
        <w:jc w:val="both"/>
        <w:rPr>
          <w:rFonts w:cs="Arial"/>
          <w:color w:val="auto"/>
          <w:sz w:val="20"/>
        </w:rPr>
      </w:pPr>
      <w:r w:rsidRPr="00F3160D">
        <w:rPr>
          <w:rFonts w:cs="Arial"/>
          <w:color w:val="auto"/>
          <w:sz w:val="20"/>
        </w:rPr>
        <w:t xml:space="preserve">odstranění vady dodáním náhradního plnění (u vad materiálů, zařizovacích </w:t>
      </w:r>
      <w:proofErr w:type="gramStart"/>
      <w:r w:rsidRPr="00F3160D">
        <w:rPr>
          <w:rFonts w:cs="Arial"/>
          <w:color w:val="auto"/>
          <w:sz w:val="20"/>
        </w:rPr>
        <w:t>předmětů,</w:t>
      </w:r>
      <w:proofErr w:type="gramEnd"/>
      <w:r w:rsidRPr="00F3160D">
        <w:rPr>
          <w:rFonts w:cs="Arial"/>
          <w:color w:val="auto"/>
          <w:sz w:val="20"/>
        </w:rPr>
        <w:t xml:space="preserve"> apod.),</w:t>
      </w:r>
    </w:p>
    <w:p w14:paraId="41F4EBAB" w14:textId="77777777" w:rsidR="00F3160D" w:rsidRPr="00F3160D" w:rsidRDefault="00F3160D" w:rsidP="004F6625">
      <w:pPr>
        <w:pStyle w:val="Znaka"/>
        <w:widowControl/>
        <w:numPr>
          <w:ilvl w:val="0"/>
          <w:numId w:val="41"/>
        </w:numPr>
        <w:spacing w:after="120"/>
        <w:ind w:left="1412" w:hanging="703"/>
        <w:jc w:val="both"/>
        <w:rPr>
          <w:rFonts w:cs="Arial"/>
          <w:color w:val="auto"/>
          <w:sz w:val="20"/>
        </w:rPr>
      </w:pPr>
      <w:r w:rsidRPr="00F3160D">
        <w:rPr>
          <w:rFonts w:cs="Arial"/>
          <w:color w:val="auto"/>
          <w:sz w:val="20"/>
        </w:rPr>
        <w:t>odstranění vady opravou, je-li vada opravitelná,</w:t>
      </w:r>
    </w:p>
    <w:p w14:paraId="6C01D091" w14:textId="77777777" w:rsidR="00F3160D" w:rsidRPr="00F3160D" w:rsidRDefault="00F3160D" w:rsidP="004F6625">
      <w:pPr>
        <w:pStyle w:val="Znaka"/>
        <w:widowControl/>
        <w:numPr>
          <w:ilvl w:val="0"/>
          <w:numId w:val="41"/>
        </w:numPr>
        <w:spacing w:after="120"/>
        <w:ind w:left="1412" w:hanging="703"/>
        <w:jc w:val="both"/>
        <w:rPr>
          <w:rFonts w:cs="Arial"/>
          <w:color w:val="auto"/>
          <w:sz w:val="20"/>
        </w:rPr>
      </w:pPr>
      <w:r w:rsidRPr="00F3160D">
        <w:rPr>
          <w:rFonts w:cs="Arial"/>
          <w:color w:val="auto"/>
          <w:sz w:val="20"/>
        </w:rPr>
        <w:t>přiměřenou slevu ze sjednané ceny díla.</w:t>
      </w:r>
    </w:p>
    <w:p w14:paraId="1CAB3587" w14:textId="77777777" w:rsidR="00F3160D" w:rsidRDefault="00F3160D" w:rsidP="00F3160D">
      <w:pPr>
        <w:rPr>
          <w:rFonts w:ascii="Arial" w:hAnsi="Arial"/>
          <w:sz w:val="18"/>
        </w:rPr>
      </w:pPr>
    </w:p>
    <w:p w14:paraId="4D1B5170" w14:textId="1B006475" w:rsidR="00F3160D" w:rsidRDefault="00F3160D" w:rsidP="007043C4">
      <w:pPr>
        <w:numPr>
          <w:ilvl w:val="0"/>
          <w:numId w:val="19"/>
        </w:numPr>
        <w:spacing w:after="120"/>
        <w:jc w:val="both"/>
        <w:rPr>
          <w:rFonts w:ascii="Arial" w:hAnsi="Arial" w:cs="Arial"/>
        </w:rPr>
      </w:pPr>
      <w:r w:rsidRPr="00F3160D">
        <w:rPr>
          <w:rFonts w:ascii="Arial" w:hAnsi="Arial" w:cs="Arial"/>
        </w:rPr>
        <w:t xml:space="preserve">Zhotovitel je povinen nejpozději do </w:t>
      </w:r>
      <w:r w:rsidR="009D21FB">
        <w:rPr>
          <w:rFonts w:ascii="Arial" w:hAnsi="Arial" w:cs="Arial"/>
        </w:rPr>
        <w:t>pěti (</w:t>
      </w:r>
      <w:r w:rsidRPr="00F3160D">
        <w:rPr>
          <w:rFonts w:ascii="Arial" w:hAnsi="Arial" w:cs="Arial"/>
        </w:rPr>
        <w:t>5</w:t>
      </w:r>
      <w:r w:rsidR="009D21FB">
        <w:rPr>
          <w:rFonts w:ascii="Arial" w:hAnsi="Arial" w:cs="Arial"/>
        </w:rPr>
        <w:t>)</w:t>
      </w:r>
      <w:r w:rsidRPr="00F3160D">
        <w:rPr>
          <w:rFonts w:ascii="Arial" w:hAnsi="Arial" w:cs="Arial"/>
        </w:rPr>
        <w:t xml:space="preserve"> dn</w:t>
      </w:r>
      <w:r w:rsidR="009D21FB">
        <w:rPr>
          <w:rFonts w:ascii="Arial" w:hAnsi="Arial" w:cs="Arial"/>
        </w:rPr>
        <w:t>í</w:t>
      </w:r>
      <w:r w:rsidRPr="00F3160D">
        <w:rPr>
          <w:rFonts w:ascii="Arial" w:hAnsi="Arial" w:cs="Arial"/>
        </w:rPr>
        <w:t xml:space="preserve"> po obdržení reklamace sdělit objednateli, v jakém termínu začne s odstraňováním reklamované vady. Doba započetí s odstraňováním vady nesmí být delší </w:t>
      </w:r>
      <w:r w:rsidR="009D21FB">
        <w:rPr>
          <w:rFonts w:ascii="Arial" w:hAnsi="Arial" w:cs="Arial"/>
        </w:rPr>
        <w:t xml:space="preserve">než </w:t>
      </w:r>
      <w:r w:rsidRPr="00F3160D">
        <w:rPr>
          <w:rFonts w:ascii="Arial" w:hAnsi="Arial" w:cs="Arial"/>
        </w:rPr>
        <w:t>10 dn</w:t>
      </w:r>
      <w:r w:rsidR="009D21FB">
        <w:rPr>
          <w:rFonts w:ascii="Arial" w:hAnsi="Arial" w:cs="Arial"/>
        </w:rPr>
        <w:t>í</w:t>
      </w:r>
      <w:r w:rsidRPr="00F3160D">
        <w:rPr>
          <w:rFonts w:ascii="Arial" w:hAnsi="Arial" w:cs="Arial"/>
        </w:rPr>
        <w:t xml:space="preserve"> od obdržení reklamace.  Současně zhotovitel písemně navrhne objednateli, v jakém termínu vady odstraní. Tato doba však nesmí být delší, než je pro odstranění konkrétní vady technicky nezbytné. Zhotovitel je povinen ve stanovených termínech započít s odstraňováním vad, i když tvrdí, že uvedené vady díla nemají charakter záruční vady. Náklady na odstranění těchto vad nese zhotovitel, nedohodnou-li se smluvní strany jinak. V případě, že bude následně prokázáno, že vada neměla charakter reklamační vady, je objednatel povinen uhradit zhotoviteli nutné a účelně vynaložené náklady na odstranění této vady zhotovitelem.</w:t>
      </w:r>
    </w:p>
    <w:p w14:paraId="2121BD44" w14:textId="7A01C3B7" w:rsidR="00F3160D" w:rsidRPr="00F3160D" w:rsidRDefault="00F3160D" w:rsidP="007043C4">
      <w:pPr>
        <w:numPr>
          <w:ilvl w:val="0"/>
          <w:numId w:val="19"/>
        </w:numPr>
        <w:spacing w:after="120"/>
        <w:jc w:val="both"/>
        <w:rPr>
          <w:rFonts w:ascii="Arial" w:hAnsi="Arial" w:cs="Arial"/>
        </w:rPr>
      </w:pPr>
      <w:r w:rsidRPr="00F3160D">
        <w:rPr>
          <w:rFonts w:ascii="Arial" w:hAnsi="Arial" w:cs="Arial"/>
        </w:rPr>
        <w:t>Jestliže objednatel v reklamaci výslovně uvede, že se jedná o havárii, je zhotovitel povinen začít s odstraňováním vady (havárie) nejpozději do 24 hodin po obdržení reklamace.</w:t>
      </w:r>
    </w:p>
    <w:p w14:paraId="7930B500" w14:textId="0DC0CE85" w:rsidR="001F0CD4" w:rsidRPr="00F3160D" w:rsidRDefault="00F3160D" w:rsidP="007043C4">
      <w:pPr>
        <w:numPr>
          <w:ilvl w:val="0"/>
          <w:numId w:val="19"/>
        </w:numPr>
        <w:tabs>
          <w:tab w:val="left" w:pos="360"/>
        </w:tabs>
        <w:spacing w:after="120"/>
        <w:jc w:val="both"/>
        <w:rPr>
          <w:rFonts w:ascii="Arial" w:hAnsi="Arial" w:cs="Arial"/>
        </w:rPr>
      </w:pPr>
      <w:r w:rsidRPr="00F3160D">
        <w:rPr>
          <w:rFonts w:ascii="Arial" w:hAnsi="Arial" w:cs="Arial"/>
        </w:rPr>
        <w:t xml:space="preserve">Nezačne-li zhotovitel s odstraňováním reklamované vady v termínu uvedeném v odst. </w:t>
      </w:r>
      <w:r>
        <w:rPr>
          <w:rFonts w:ascii="Arial" w:hAnsi="Arial" w:cs="Arial"/>
        </w:rPr>
        <w:t>11.4 nebo 11</w:t>
      </w:r>
      <w:r w:rsidRPr="00F3160D">
        <w:rPr>
          <w:rFonts w:ascii="Arial" w:hAnsi="Arial" w:cs="Arial"/>
        </w:rPr>
        <w:t>.</w:t>
      </w:r>
      <w:r>
        <w:rPr>
          <w:rFonts w:ascii="Arial" w:hAnsi="Arial" w:cs="Arial"/>
        </w:rPr>
        <w:t>5</w:t>
      </w:r>
      <w:r w:rsidRPr="00F3160D">
        <w:rPr>
          <w:rFonts w:ascii="Arial" w:hAnsi="Arial" w:cs="Arial"/>
        </w:rPr>
        <w:t xml:space="preserve"> tohoto článku, je objednatel oprávněn nechat reklamovanou vadu odstranit jinou způsobilou právnickou nebo fyzickou osobu, a to na náklady zhotovitele.</w:t>
      </w:r>
    </w:p>
    <w:p w14:paraId="042E3F55" w14:textId="65C2FDB9" w:rsidR="001F0CD4" w:rsidRPr="00D45489" w:rsidRDefault="001F0CD4" w:rsidP="007043C4">
      <w:pPr>
        <w:numPr>
          <w:ilvl w:val="0"/>
          <w:numId w:val="19"/>
        </w:numPr>
        <w:spacing w:after="120"/>
        <w:jc w:val="both"/>
        <w:rPr>
          <w:rFonts w:ascii="Arial" w:hAnsi="Arial" w:cs="Arial"/>
        </w:rPr>
      </w:pPr>
      <w:r w:rsidRPr="00D45489">
        <w:rPr>
          <w:rFonts w:ascii="Arial" w:hAnsi="Arial" w:cs="Arial"/>
        </w:rPr>
        <w:t xml:space="preserve">V případě odstranění vady díla či jeho části opravou díla či jeho části se prodlužuje záruka za jakost díla poskytnutá dle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2</w:t>
      </w:r>
      <w:r w:rsidR="003121ED">
        <w:rPr>
          <w:rFonts w:ascii="Arial" w:hAnsi="Arial" w:cs="Arial"/>
        </w:rPr>
        <w:t xml:space="preserve"> tohoto článku</w:t>
      </w:r>
      <w:r w:rsidRPr="00D45489">
        <w:rPr>
          <w:rFonts w:ascii="Arial" w:hAnsi="Arial" w:cs="Arial"/>
        </w:rPr>
        <w:t xml:space="preserve"> smlouvy o dobu od nahlášení vady díla objednatelem zhotoviteli až do protokolárního převzetí díla po odstranění vad objednatelem s tím, že doba přerušení záruční lhůty bude počítána na celé dny a bude brán v úvahu každý započatý kalendářní den. </w:t>
      </w:r>
    </w:p>
    <w:p w14:paraId="27324296" w14:textId="55DB5BDF" w:rsidR="001F0CD4" w:rsidRPr="00D45489" w:rsidRDefault="001F0CD4" w:rsidP="007043C4">
      <w:pPr>
        <w:numPr>
          <w:ilvl w:val="0"/>
          <w:numId w:val="19"/>
        </w:numPr>
        <w:spacing w:after="120"/>
        <w:jc w:val="both"/>
        <w:rPr>
          <w:rFonts w:ascii="Arial" w:hAnsi="Arial" w:cs="Arial"/>
        </w:rPr>
      </w:pPr>
      <w:r w:rsidRPr="00D45489">
        <w:rPr>
          <w:rFonts w:ascii="Arial" w:hAnsi="Arial" w:cs="Arial"/>
        </w:rPr>
        <w:t xml:space="preserve">V případě odstranění vady díla či jeho části dodáním náhradního plnění (nahrazením novou bezvadnou věcí), běží pro toto náhradní plnění (věc) nová záruční lhůta, a to ode dne protokolárního převzetí nového plnění (věci) objednatelem; záruční lhůta je shodná jako </w:t>
      </w:r>
      <w:proofErr w:type="gramStart"/>
      <w:r w:rsidRPr="00D45489">
        <w:rPr>
          <w:rFonts w:ascii="Arial" w:hAnsi="Arial" w:cs="Arial"/>
        </w:rPr>
        <w:t>v  odst.</w:t>
      </w:r>
      <w:proofErr w:type="gramEnd"/>
      <w:r w:rsidRPr="00D45489">
        <w:rPr>
          <w:rFonts w:ascii="Arial" w:hAnsi="Arial" w:cs="Arial"/>
        </w:rPr>
        <w:t xml:space="preserve">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2</w:t>
      </w:r>
      <w:r w:rsidR="003121ED">
        <w:rPr>
          <w:rFonts w:ascii="Arial" w:hAnsi="Arial" w:cs="Arial"/>
        </w:rPr>
        <w:t xml:space="preserve"> tohoto článku</w:t>
      </w:r>
      <w:r w:rsidRPr="00D45489">
        <w:rPr>
          <w:rFonts w:ascii="Arial" w:hAnsi="Arial" w:cs="Arial"/>
        </w:rPr>
        <w:t xml:space="preserve"> smlouvy. </w:t>
      </w:r>
    </w:p>
    <w:p w14:paraId="733BCC52" w14:textId="77777777" w:rsidR="001F0CD4" w:rsidRPr="00D36156" w:rsidRDefault="001F0CD4" w:rsidP="007043C4">
      <w:pPr>
        <w:numPr>
          <w:ilvl w:val="0"/>
          <w:numId w:val="19"/>
        </w:numPr>
        <w:spacing w:after="120"/>
        <w:jc w:val="both"/>
        <w:rPr>
          <w:rFonts w:ascii="Arial" w:hAnsi="Arial" w:cs="Arial"/>
        </w:rPr>
      </w:pPr>
      <w:r w:rsidRPr="00D36156">
        <w:rPr>
          <w:rFonts w:ascii="Arial" w:hAnsi="Arial" w:cs="Arial"/>
        </w:rPr>
        <w:t xml:space="preserve">Práva a povinnosti </w:t>
      </w:r>
      <w:proofErr w:type="gramStart"/>
      <w:r w:rsidRPr="00D36156">
        <w:rPr>
          <w:rFonts w:ascii="Arial" w:hAnsi="Arial" w:cs="Arial"/>
        </w:rPr>
        <w:t>ze</w:t>
      </w:r>
      <w:proofErr w:type="gramEnd"/>
      <w:r w:rsidRPr="00D36156">
        <w:rPr>
          <w:rFonts w:ascii="Arial" w:hAnsi="Arial" w:cs="Arial"/>
        </w:rPr>
        <w:t xml:space="preserve"> zhotovitelem poskytnuté záruky nezanikají na předané části díla ani odstoupením kterékoli ze smluvních stran od smlouvy.</w:t>
      </w:r>
    </w:p>
    <w:p w14:paraId="789D4E97" w14:textId="2F0CB2F2" w:rsidR="001F0CD4" w:rsidRPr="00D36156" w:rsidRDefault="001F0CD4" w:rsidP="007043C4">
      <w:pPr>
        <w:numPr>
          <w:ilvl w:val="0"/>
          <w:numId w:val="19"/>
        </w:numPr>
        <w:spacing w:after="120"/>
        <w:jc w:val="both"/>
        <w:rPr>
          <w:rFonts w:ascii="Arial" w:hAnsi="Arial" w:cs="Arial"/>
        </w:rPr>
      </w:pPr>
      <w:r w:rsidRPr="00D36156">
        <w:rPr>
          <w:rFonts w:ascii="Arial" w:hAnsi="Arial" w:cs="Arial"/>
        </w:rPr>
        <w:lastRenderedPageBreak/>
        <w:t>V období posledního měsíce kterékoli ze záručních lhůt dle odst</w:t>
      </w:r>
      <w:r w:rsidRPr="003121ED">
        <w:rPr>
          <w:rFonts w:ascii="Arial" w:hAnsi="Arial" w:cs="Arial"/>
        </w:rPr>
        <w:t>. 1</w:t>
      </w:r>
      <w:r w:rsidR="00D36156" w:rsidRPr="003121ED">
        <w:rPr>
          <w:rFonts w:ascii="Arial" w:hAnsi="Arial" w:cs="Arial"/>
        </w:rPr>
        <w:t>1.2</w:t>
      </w:r>
      <w:r w:rsidR="003121ED">
        <w:rPr>
          <w:rFonts w:ascii="Arial" w:hAnsi="Arial" w:cs="Arial"/>
        </w:rPr>
        <w:t xml:space="preserve"> tohoto článku</w:t>
      </w:r>
      <w:r w:rsidRPr="00D36156">
        <w:rPr>
          <w:rFonts w:ascii="Arial" w:hAnsi="Arial" w:cs="Arial"/>
        </w:rPr>
        <w:t xml:space="preserve"> smlouvy je zhotovitel povinen provést s objednatelem výstupní prohlídku díla, resp. té jeho části, které se záruční lhůta týká.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nebo jeho části dle tohoto odstavce smlouvy nedostaví, má se za to, že veškeré záruční vady uvedené v písemném protokole o splnění záručních podmínek uznává.</w:t>
      </w:r>
    </w:p>
    <w:p w14:paraId="45DCF94E" w14:textId="77777777" w:rsidR="001F0CD4" w:rsidRPr="00D36156" w:rsidRDefault="001F0CD4" w:rsidP="007043C4">
      <w:pPr>
        <w:numPr>
          <w:ilvl w:val="0"/>
          <w:numId w:val="19"/>
        </w:numPr>
        <w:spacing w:after="120"/>
        <w:jc w:val="both"/>
        <w:rPr>
          <w:rFonts w:ascii="Arial" w:hAnsi="Arial" w:cs="Arial"/>
        </w:rPr>
      </w:pPr>
      <w:r w:rsidRPr="00D36156">
        <w:rPr>
          <w:rFonts w:ascii="Arial" w:hAnsi="Arial" w:cs="Arial"/>
        </w:rPr>
        <w:t xml:space="preserve">O reklamačním řízení budou objednatelem pořizovány písemné zápisy ve dvojím vyhotovení, z nichž jeden stejnopis obdrží každá ze smluvních stran. </w:t>
      </w:r>
    </w:p>
    <w:p w14:paraId="488C720E" w14:textId="7482424D" w:rsidR="00626B77" w:rsidRDefault="00626B77" w:rsidP="001F0CD4">
      <w:pPr>
        <w:rPr>
          <w:b/>
          <w:sz w:val="22"/>
        </w:rPr>
      </w:pPr>
    </w:p>
    <w:p w14:paraId="2D0750F1" w14:textId="558FF625" w:rsidR="00D36156" w:rsidRPr="00D36156" w:rsidRDefault="00D36156" w:rsidP="007043C4">
      <w:pPr>
        <w:pStyle w:val="BodyText21"/>
        <w:widowControl/>
        <w:numPr>
          <w:ilvl w:val="0"/>
          <w:numId w:val="14"/>
        </w:numPr>
        <w:spacing w:after="120" w:line="276" w:lineRule="auto"/>
        <w:jc w:val="center"/>
        <w:rPr>
          <w:rFonts w:ascii="Arial" w:hAnsi="Arial" w:cs="Arial"/>
          <w:b/>
          <w:sz w:val="20"/>
        </w:rPr>
      </w:pPr>
      <w:r w:rsidRPr="00D36156">
        <w:rPr>
          <w:rFonts w:ascii="Arial" w:hAnsi="Arial" w:cs="Arial"/>
          <w:b/>
          <w:sz w:val="20"/>
        </w:rPr>
        <w:t>Smluvní pokuta a úrok z prodlení</w:t>
      </w:r>
    </w:p>
    <w:p w14:paraId="69F2DF5F" w14:textId="30374E94" w:rsidR="00D36156" w:rsidRPr="00D36156"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007E4776">
        <w:rPr>
          <w:rFonts w:ascii="Arial" w:hAnsi="Arial" w:cs="Arial"/>
        </w:rPr>
        <w:t>čl.</w:t>
      </w:r>
      <w:r w:rsidRPr="003121ED">
        <w:rPr>
          <w:rFonts w:ascii="Arial" w:hAnsi="Arial" w:cs="Arial"/>
        </w:rPr>
        <w:t xml:space="preserve"> </w:t>
      </w:r>
      <w:r w:rsidR="003121ED" w:rsidRPr="003121ED">
        <w:rPr>
          <w:rFonts w:ascii="Arial" w:hAnsi="Arial" w:cs="Arial"/>
        </w:rPr>
        <w:t>III</w:t>
      </w:r>
      <w:r w:rsidRPr="003121ED">
        <w:rPr>
          <w:rFonts w:ascii="Arial" w:hAnsi="Arial" w:cs="Arial"/>
        </w:rPr>
        <w:t xml:space="preserve">. odst. </w:t>
      </w:r>
      <w:r w:rsidR="003121ED" w:rsidRPr="003121ED">
        <w:rPr>
          <w:rFonts w:ascii="Arial" w:hAnsi="Arial" w:cs="Arial"/>
        </w:rPr>
        <w:t>3</w:t>
      </w:r>
      <w:r w:rsidRPr="003121ED">
        <w:rPr>
          <w:rFonts w:ascii="Arial" w:hAnsi="Arial" w:cs="Arial"/>
        </w:rPr>
        <w:t>.1</w:t>
      </w:r>
      <w:r w:rsidR="007E4776">
        <w:rPr>
          <w:rFonts w:ascii="Arial" w:hAnsi="Arial" w:cs="Arial"/>
        </w:rPr>
        <w:t xml:space="preserve"> (včetně vztahu k čl.</w:t>
      </w:r>
      <w:r w:rsidRPr="00D36156">
        <w:rPr>
          <w:rFonts w:ascii="Arial" w:hAnsi="Arial" w:cs="Arial"/>
        </w:rPr>
        <w:t xml:space="preserve"> </w:t>
      </w:r>
      <w:r w:rsidR="003121ED">
        <w:rPr>
          <w:rFonts w:ascii="Arial" w:hAnsi="Arial" w:cs="Arial"/>
        </w:rPr>
        <w:t>X. odst. 10.1 smlouvy</w:t>
      </w:r>
      <w:r w:rsidRPr="00D36156">
        <w:rPr>
          <w:rFonts w:ascii="Arial" w:hAnsi="Arial" w:cs="Arial"/>
        </w:rPr>
        <w:t>)</w:t>
      </w:r>
      <w:r w:rsidR="004B2F91">
        <w:rPr>
          <w:rFonts w:ascii="Arial" w:hAnsi="Arial" w:cs="Arial"/>
        </w:rPr>
        <w:t>,</w:t>
      </w:r>
      <w:r w:rsidRPr="00D36156">
        <w:rPr>
          <w:rFonts w:ascii="Arial" w:hAnsi="Arial" w:cs="Arial"/>
        </w:rPr>
        <w:t xml:space="preserve"> </w:t>
      </w:r>
      <w:r w:rsidR="003121ED" w:rsidRPr="003121ED">
        <w:rPr>
          <w:rFonts w:ascii="Arial" w:hAnsi="Arial" w:cs="Arial"/>
        </w:rPr>
        <w:t>3</w:t>
      </w:r>
      <w:r w:rsidRPr="003121ED">
        <w:rPr>
          <w:rFonts w:ascii="Arial" w:hAnsi="Arial" w:cs="Arial"/>
        </w:rPr>
        <w:t>.2</w:t>
      </w:r>
      <w:r w:rsidR="004B2F91">
        <w:rPr>
          <w:rFonts w:ascii="Arial" w:hAnsi="Arial" w:cs="Arial"/>
        </w:rPr>
        <w:t xml:space="preserve">, 3.3 nebo </w:t>
      </w:r>
      <w:r w:rsidR="007E4776">
        <w:rPr>
          <w:rFonts w:ascii="Arial" w:hAnsi="Arial" w:cs="Arial"/>
        </w:rPr>
        <w:t>čl.</w:t>
      </w:r>
      <w:r w:rsidRPr="003121ED">
        <w:rPr>
          <w:rFonts w:ascii="Arial" w:hAnsi="Arial" w:cs="Arial"/>
        </w:rPr>
        <w:t xml:space="preserve"> XI. odst. 1</w:t>
      </w:r>
      <w:r w:rsidR="003121ED" w:rsidRPr="003121ED">
        <w:rPr>
          <w:rFonts w:ascii="Arial" w:hAnsi="Arial" w:cs="Arial"/>
        </w:rPr>
        <w:t>1</w:t>
      </w:r>
      <w:r w:rsidRPr="003121ED">
        <w:rPr>
          <w:rFonts w:ascii="Arial" w:hAnsi="Arial" w:cs="Arial"/>
        </w:rPr>
        <w:t>.</w:t>
      </w:r>
      <w:r w:rsidR="00F3160D">
        <w:rPr>
          <w:rFonts w:ascii="Arial" w:hAnsi="Arial" w:cs="Arial"/>
        </w:rPr>
        <w:t>4</w:t>
      </w:r>
      <w:r w:rsidR="003320F0">
        <w:rPr>
          <w:rFonts w:ascii="Arial" w:hAnsi="Arial" w:cs="Arial"/>
        </w:rPr>
        <w:t xml:space="preserve">, </w:t>
      </w:r>
      <w:r w:rsidR="00F3160D">
        <w:rPr>
          <w:rFonts w:ascii="Arial" w:hAnsi="Arial" w:cs="Arial"/>
        </w:rPr>
        <w:t>11.5</w:t>
      </w:r>
      <w:r w:rsidR="004E7AFF">
        <w:rPr>
          <w:rFonts w:ascii="Arial" w:hAnsi="Arial" w:cs="Arial"/>
        </w:rPr>
        <w:t>,</w:t>
      </w:r>
      <w:r w:rsidRPr="00D36156">
        <w:rPr>
          <w:rFonts w:ascii="Arial" w:hAnsi="Arial" w:cs="Arial"/>
        </w:rPr>
        <w:t xml:space="preserve"> </w:t>
      </w:r>
      <w:r w:rsidR="003320F0">
        <w:rPr>
          <w:rFonts w:ascii="Arial" w:hAnsi="Arial" w:cs="Arial"/>
        </w:rPr>
        <w:t>čl. VIII. odst. 8.</w:t>
      </w:r>
      <w:r w:rsidR="00CF21B5">
        <w:rPr>
          <w:rFonts w:ascii="Arial" w:hAnsi="Arial" w:cs="Arial"/>
        </w:rPr>
        <w:t>7</w:t>
      </w:r>
      <w:r w:rsidR="004E7AFF">
        <w:rPr>
          <w:rFonts w:ascii="Arial" w:hAnsi="Arial" w:cs="Arial"/>
        </w:rPr>
        <w:t xml:space="preserve"> nebo čl. XVI.</w:t>
      </w:r>
      <w:r w:rsidR="00CF21B5">
        <w:rPr>
          <w:rFonts w:ascii="Arial" w:hAnsi="Arial" w:cs="Arial"/>
        </w:rPr>
        <w:t xml:space="preserve"> </w:t>
      </w:r>
      <w:r w:rsidRPr="00D36156">
        <w:rPr>
          <w:rFonts w:ascii="Arial" w:hAnsi="Arial" w:cs="Arial"/>
        </w:rPr>
        <w:t>smlouvy zhotovitelem, je objednatel oprávněn uplatnit vůči zhotoviteli ve smyslu ustanovení § 2048 a násl. zákona č. 89/2012 Sb., občanský zákoník,</w:t>
      </w:r>
      <w:r w:rsidR="00B4056B">
        <w:rPr>
          <w:rFonts w:ascii="Arial" w:hAnsi="Arial" w:cs="Arial"/>
        </w:rPr>
        <w:t xml:space="preserve"> ve znění pozdějších předpisů</w:t>
      </w:r>
      <w:r w:rsidRPr="00D36156">
        <w:rPr>
          <w:rFonts w:ascii="Arial" w:hAnsi="Arial" w:cs="Arial"/>
        </w:rPr>
        <w:t xml:space="preserve"> smluvní pokutu ve výši 0,</w:t>
      </w:r>
      <w:r w:rsidR="00BD0A6F">
        <w:rPr>
          <w:rFonts w:ascii="Arial" w:hAnsi="Arial" w:cs="Arial"/>
        </w:rPr>
        <w:t>1</w:t>
      </w:r>
      <w:r w:rsidR="00BD0A6F" w:rsidRPr="00D36156">
        <w:rPr>
          <w:rFonts w:ascii="Arial" w:hAnsi="Arial" w:cs="Arial"/>
        </w:rPr>
        <w:t xml:space="preserve"> </w:t>
      </w:r>
      <w:r w:rsidRPr="00D36156">
        <w:rPr>
          <w:rFonts w:ascii="Arial" w:hAnsi="Arial" w:cs="Arial"/>
        </w:rPr>
        <w:t xml:space="preserve">% (slovy: </w:t>
      </w:r>
      <w:r w:rsidR="00BD0A6F">
        <w:rPr>
          <w:rFonts w:ascii="Arial" w:hAnsi="Arial" w:cs="Arial"/>
        </w:rPr>
        <w:t>jedna</w:t>
      </w:r>
      <w:r w:rsidR="00BD0A6F" w:rsidRPr="00D36156">
        <w:rPr>
          <w:rFonts w:ascii="Arial" w:hAnsi="Arial" w:cs="Arial"/>
        </w:rPr>
        <w:t xml:space="preserve"> desetin</w:t>
      </w:r>
      <w:r w:rsidR="00BD0A6F">
        <w:rPr>
          <w:rFonts w:ascii="Arial" w:hAnsi="Arial" w:cs="Arial"/>
        </w:rPr>
        <w:t>a</w:t>
      </w:r>
      <w:r w:rsidR="00BD0A6F" w:rsidRPr="00D36156">
        <w:rPr>
          <w:rFonts w:ascii="Arial" w:hAnsi="Arial" w:cs="Arial"/>
        </w:rPr>
        <w:t xml:space="preserve"> </w:t>
      </w:r>
      <w:r w:rsidRPr="00D36156">
        <w:rPr>
          <w:rFonts w:ascii="Arial" w:hAnsi="Arial" w:cs="Arial"/>
        </w:rPr>
        <w:t>procenta) z</w:t>
      </w:r>
      <w:r w:rsidR="00551964">
        <w:rPr>
          <w:rFonts w:ascii="Arial" w:hAnsi="Arial" w:cs="Arial"/>
        </w:rPr>
        <w:t> </w:t>
      </w:r>
      <w:r w:rsidRPr="00D36156">
        <w:rPr>
          <w:rFonts w:ascii="Arial" w:hAnsi="Arial" w:cs="Arial"/>
        </w:rPr>
        <w:t>ceny</w:t>
      </w:r>
      <w:r w:rsidR="00551964">
        <w:rPr>
          <w:rFonts w:ascii="Arial" w:hAnsi="Arial" w:cs="Arial"/>
        </w:rPr>
        <w:t xml:space="preserve"> včetně DPH</w:t>
      </w:r>
      <w:r w:rsidRPr="00D36156">
        <w:rPr>
          <w:rFonts w:ascii="Arial" w:hAnsi="Arial" w:cs="Arial"/>
        </w:rPr>
        <w:t xml:space="preserve">, a to za každý den prodlení. </w:t>
      </w:r>
    </w:p>
    <w:p w14:paraId="5A63AE07" w14:textId="5EBF0871" w:rsidR="00D36156" w:rsidRPr="00D36156" w:rsidRDefault="00D36156" w:rsidP="00D36156">
      <w:pPr>
        <w:spacing w:after="120"/>
        <w:ind w:left="624"/>
        <w:jc w:val="both"/>
        <w:rPr>
          <w:rFonts w:ascii="Arial" w:hAnsi="Arial" w:cs="Arial"/>
        </w:rPr>
      </w:pPr>
      <w:r w:rsidRPr="00D36156">
        <w:rPr>
          <w:rFonts w:ascii="Arial" w:hAnsi="Arial" w:cs="Arial"/>
        </w:rPr>
        <w:t>V případě nedodržení t</w:t>
      </w:r>
      <w:r w:rsidR="007E4776">
        <w:rPr>
          <w:rFonts w:ascii="Arial" w:hAnsi="Arial" w:cs="Arial"/>
        </w:rPr>
        <w:t>ermínu dokončení díla dle čl.</w:t>
      </w:r>
      <w:r w:rsidRPr="00D36156">
        <w:rPr>
          <w:rFonts w:ascii="Arial" w:hAnsi="Arial" w:cs="Arial"/>
        </w:rPr>
        <w:t xml:space="preserve"> </w:t>
      </w:r>
      <w:r w:rsidRPr="003121ED">
        <w:rPr>
          <w:rFonts w:ascii="Arial" w:hAnsi="Arial" w:cs="Arial"/>
        </w:rPr>
        <w:t>I</w:t>
      </w:r>
      <w:r w:rsidR="003121ED" w:rsidRPr="003121ED">
        <w:rPr>
          <w:rFonts w:ascii="Arial" w:hAnsi="Arial" w:cs="Arial"/>
        </w:rPr>
        <w:t>II</w:t>
      </w:r>
      <w:r w:rsidRPr="003121ED">
        <w:rPr>
          <w:rFonts w:ascii="Arial" w:hAnsi="Arial" w:cs="Arial"/>
        </w:rPr>
        <w:t xml:space="preserve">. odst. </w:t>
      </w:r>
      <w:r w:rsidR="003121ED" w:rsidRPr="003121ED">
        <w:rPr>
          <w:rFonts w:ascii="Arial" w:hAnsi="Arial" w:cs="Arial"/>
        </w:rPr>
        <w:t>3</w:t>
      </w:r>
      <w:r w:rsidRPr="003121ED">
        <w:rPr>
          <w:rFonts w:ascii="Arial" w:hAnsi="Arial" w:cs="Arial"/>
        </w:rPr>
        <w:t>.1 zhotovitelem</w:t>
      </w:r>
      <w:r w:rsidRPr="00D36156">
        <w:rPr>
          <w:rFonts w:ascii="Arial" w:hAnsi="Arial" w:cs="Arial"/>
        </w:rPr>
        <w:t xml:space="preserve"> je objednatel oprávněn vedle smluvní pokuty 0,</w:t>
      </w:r>
      <w:r w:rsidR="00BD0A6F">
        <w:rPr>
          <w:rFonts w:ascii="Arial" w:hAnsi="Arial" w:cs="Arial"/>
        </w:rPr>
        <w:t>1</w:t>
      </w:r>
      <w:r w:rsidR="00BD0A6F" w:rsidRPr="00D36156">
        <w:rPr>
          <w:rFonts w:ascii="Arial" w:hAnsi="Arial" w:cs="Arial"/>
        </w:rPr>
        <w:t xml:space="preserve"> </w:t>
      </w:r>
      <w:r w:rsidRPr="00D36156">
        <w:rPr>
          <w:rFonts w:ascii="Arial" w:hAnsi="Arial" w:cs="Arial"/>
        </w:rPr>
        <w:t xml:space="preserve">% (slovy: </w:t>
      </w:r>
      <w:r w:rsidR="00BD0A6F">
        <w:rPr>
          <w:rFonts w:ascii="Arial" w:hAnsi="Arial" w:cs="Arial"/>
        </w:rPr>
        <w:t>jedna</w:t>
      </w:r>
      <w:r w:rsidR="00BD0A6F" w:rsidRPr="00D36156">
        <w:rPr>
          <w:rFonts w:ascii="Arial" w:hAnsi="Arial" w:cs="Arial"/>
        </w:rPr>
        <w:t xml:space="preserve"> desetin</w:t>
      </w:r>
      <w:r w:rsidR="00BD0A6F">
        <w:rPr>
          <w:rFonts w:ascii="Arial" w:hAnsi="Arial" w:cs="Arial"/>
        </w:rPr>
        <w:t>a</w:t>
      </w:r>
      <w:r w:rsidR="00BD0A6F" w:rsidRPr="00D36156">
        <w:rPr>
          <w:rFonts w:ascii="Arial" w:hAnsi="Arial" w:cs="Arial"/>
        </w:rPr>
        <w:t xml:space="preserve"> </w:t>
      </w:r>
      <w:r w:rsidRPr="00D36156">
        <w:rPr>
          <w:rFonts w:ascii="Arial" w:hAnsi="Arial" w:cs="Arial"/>
        </w:rPr>
        <w:t>procenta) z ceny za každý den prodlení, uplatnit vůči zhotoviteli jednorázovou smluvní pokutu za první den prodlení ve výši 1 % (slovy: jedno procento) z</w:t>
      </w:r>
      <w:r w:rsidR="00551964">
        <w:rPr>
          <w:rFonts w:ascii="Arial" w:hAnsi="Arial" w:cs="Arial"/>
        </w:rPr>
        <w:t> </w:t>
      </w:r>
      <w:r w:rsidRPr="00D36156">
        <w:rPr>
          <w:rFonts w:ascii="Arial" w:hAnsi="Arial" w:cs="Arial"/>
        </w:rPr>
        <w:t>ceny</w:t>
      </w:r>
      <w:r w:rsidR="00551964">
        <w:rPr>
          <w:rFonts w:ascii="Arial" w:hAnsi="Arial" w:cs="Arial"/>
        </w:rPr>
        <w:t xml:space="preserve"> včetně DPH</w:t>
      </w:r>
      <w:r w:rsidRPr="00D36156">
        <w:rPr>
          <w:rFonts w:ascii="Arial" w:hAnsi="Arial" w:cs="Arial"/>
        </w:rPr>
        <w:t>.</w:t>
      </w:r>
    </w:p>
    <w:p w14:paraId="6289BBD0" w14:textId="15A6A6F5" w:rsidR="00D36156" w:rsidRPr="00D36156"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320F0">
        <w:rPr>
          <w:rFonts w:ascii="Arial" w:hAnsi="Arial" w:cs="Arial"/>
        </w:rPr>
        <w:t xml:space="preserve">čl. VI. odst. </w:t>
      </w:r>
      <w:r w:rsidR="000035B0" w:rsidRPr="003320F0">
        <w:rPr>
          <w:rFonts w:ascii="Arial" w:hAnsi="Arial" w:cs="Arial"/>
        </w:rPr>
        <w:t>6</w:t>
      </w:r>
      <w:r w:rsidRPr="003320F0">
        <w:rPr>
          <w:rFonts w:ascii="Arial" w:hAnsi="Arial" w:cs="Arial"/>
        </w:rPr>
        <w:t>.2</w:t>
      </w:r>
      <w:r w:rsidR="000035B0" w:rsidRPr="003320F0">
        <w:rPr>
          <w:rFonts w:ascii="Arial" w:hAnsi="Arial" w:cs="Arial"/>
        </w:rPr>
        <w:t>,</w:t>
      </w:r>
      <w:r w:rsidR="00FF44FA" w:rsidRPr="003320F0">
        <w:rPr>
          <w:rFonts w:ascii="Arial" w:hAnsi="Arial" w:cs="Arial"/>
        </w:rPr>
        <w:t xml:space="preserve"> </w:t>
      </w:r>
      <w:r w:rsidR="005A3713" w:rsidRPr="003320F0">
        <w:rPr>
          <w:rFonts w:ascii="Arial" w:hAnsi="Arial" w:cs="Arial"/>
        </w:rPr>
        <w:t xml:space="preserve">6.4, </w:t>
      </w:r>
      <w:r w:rsidR="00FF44FA" w:rsidRPr="003320F0">
        <w:rPr>
          <w:rFonts w:ascii="Arial" w:hAnsi="Arial" w:cs="Arial"/>
        </w:rPr>
        <w:t>6.</w:t>
      </w:r>
      <w:r w:rsidR="005A3713" w:rsidRPr="003320F0">
        <w:rPr>
          <w:rFonts w:ascii="Arial" w:hAnsi="Arial" w:cs="Arial"/>
        </w:rPr>
        <w:t xml:space="preserve">5 </w:t>
      </w:r>
      <w:r w:rsidR="00FF44FA" w:rsidRPr="003320F0">
        <w:rPr>
          <w:rFonts w:ascii="Arial" w:hAnsi="Arial" w:cs="Arial"/>
        </w:rPr>
        <w:t>nebo</w:t>
      </w:r>
      <w:r w:rsidR="000035B0" w:rsidRPr="003320F0">
        <w:rPr>
          <w:rFonts w:ascii="Arial" w:hAnsi="Arial" w:cs="Arial"/>
        </w:rPr>
        <w:t xml:space="preserve"> čl. VII. </w:t>
      </w:r>
      <w:r w:rsidR="00FF44FA" w:rsidRPr="003320F0">
        <w:rPr>
          <w:rFonts w:ascii="Arial" w:hAnsi="Arial" w:cs="Arial"/>
        </w:rPr>
        <w:t>nebo</w:t>
      </w:r>
      <w:r w:rsidR="000035B0" w:rsidRPr="003320F0">
        <w:rPr>
          <w:rFonts w:ascii="Arial" w:hAnsi="Arial" w:cs="Arial"/>
        </w:rPr>
        <w:t xml:space="preserve"> čl. </w:t>
      </w:r>
      <w:r w:rsidR="005A3713" w:rsidRPr="003320F0">
        <w:rPr>
          <w:rFonts w:ascii="Arial" w:hAnsi="Arial" w:cs="Arial"/>
        </w:rPr>
        <w:t>VIII.</w:t>
      </w:r>
      <w:r w:rsidR="000035B0" w:rsidRPr="003320F0">
        <w:rPr>
          <w:rFonts w:ascii="Arial" w:hAnsi="Arial" w:cs="Arial"/>
        </w:rPr>
        <w:t xml:space="preserve"> odst. 8.2, 8.6</w:t>
      </w:r>
      <w:r w:rsidR="00D445CA">
        <w:rPr>
          <w:rFonts w:ascii="Arial" w:hAnsi="Arial" w:cs="Arial"/>
        </w:rPr>
        <w:t xml:space="preserve"> </w:t>
      </w:r>
      <w:r w:rsidR="000035B0" w:rsidRPr="003320F0">
        <w:rPr>
          <w:rFonts w:ascii="Arial" w:hAnsi="Arial" w:cs="Arial"/>
        </w:rPr>
        <w:t>nebo čl. IX. odst. 9.2,</w:t>
      </w:r>
      <w:r w:rsidR="003320F0" w:rsidRPr="003320F0">
        <w:rPr>
          <w:rFonts w:ascii="Arial" w:hAnsi="Arial" w:cs="Arial"/>
        </w:rPr>
        <w:t xml:space="preserve"> </w:t>
      </w:r>
      <w:r w:rsidR="000035B0" w:rsidRPr="003320F0">
        <w:rPr>
          <w:rFonts w:ascii="Arial" w:hAnsi="Arial" w:cs="Arial"/>
        </w:rPr>
        <w:t>9.</w:t>
      </w:r>
      <w:r w:rsidR="003320F0" w:rsidRPr="003320F0">
        <w:rPr>
          <w:rFonts w:ascii="Arial" w:hAnsi="Arial" w:cs="Arial"/>
        </w:rPr>
        <w:t>5</w:t>
      </w:r>
      <w:r w:rsidR="00FF44FA" w:rsidRPr="003320F0">
        <w:rPr>
          <w:rFonts w:ascii="Arial" w:hAnsi="Arial" w:cs="Arial"/>
        </w:rPr>
        <w:t>,</w:t>
      </w:r>
      <w:r w:rsidR="000035B0" w:rsidRPr="003320F0">
        <w:rPr>
          <w:rFonts w:ascii="Arial" w:hAnsi="Arial" w:cs="Arial"/>
        </w:rPr>
        <w:t xml:space="preserve"> </w:t>
      </w:r>
      <w:r w:rsidR="003320F0" w:rsidRPr="003320F0">
        <w:rPr>
          <w:rFonts w:ascii="Arial" w:hAnsi="Arial" w:cs="Arial"/>
        </w:rPr>
        <w:t>9.7</w:t>
      </w:r>
      <w:r w:rsidR="00D445CA">
        <w:rPr>
          <w:rFonts w:ascii="Arial" w:hAnsi="Arial" w:cs="Arial"/>
        </w:rPr>
        <w:t xml:space="preserve"> </w:t>
      </w:r>
      <w:r w:rsidRPr="00D36156">
        <w:rPr>
          <w:rFonts w:ascii="Arial" w:hAnsi="Arial" w:cs="Arial"/>
        </w:rPr>
        <w:t>smlouvy zhotovitelem je objednatel oprávněn uplatnit ve smyslu ustanovení § 2048 a násl. zákona č. 89/2012 Sb., občanský zákoník,</w:t>
      </w:r>
      <w:r w:rsidR="00B4056B">
        <w:rPr>
          <w:rFonts w:ascii="Arial" w:hAnsi="Arial" w:cs="Arial"/>
        </w:rPr>
        <w:t xml:space="preserve"> ve znění pozdějších předpisů</w:t>
      </w:r>
      <w:r w:rsidR="00221F1E">
        <w:rPr>
          <w:rFonts w:ascii="Arial" w:hAnsi="Arial" w:cs="Arial"/>
        </w:rPr>
        <w:t>,</w:t>
      </w:r>
      <w:r w:rsidRPr="00D36156">
        <w:rPr>
          <w:rFonts w:ascii="Arial" w:hAnsi="Arial" w:cs="Arial"/>
        </w:rPr>
        <w:t xml:space="preserve"> smluvní pokutu ve výši </w:t>
      </w:r>
      <w:r w:rsidR="00BD0A6F">
        <w:rPr>
          <w:rFonts w:ascii="Arial" w:hAnsi="Arial" w:cs="Arial"/>
        </w:rPr>
        <w:t>2</w:t>
      </w:r>
      <w:r w:rsidR="00221F1E">
        <w:rPr>
          <w:rFonts w:ascii="Arial" w:hAnsi="Arial" w:cs="Arial"/>
        </w:rPr>
        <w:t>.000</w:t>
      </w:r>
      <w:r w:rsidRPr="00D36156">
        <w:rPr>
          <w:rFonts w:ascii="Arial" w:hAnsi="Arial" w:cs="Arial"/>
        </w:rPr>
        <w:t xml:space="preserve"> Kč (slovy:</w:t>
      </w:r>
      <w:r w:rsidR="00221F1E">
        <w:rPr>
          <w:rFonts w:ascii="Arial" w:hAnsi="Arial" w:cs="Arial"/>
        </w:rPr>
        <w:t xml:space="preserve"> </w:t>
      </w:r>
      <w:r w:rsidR="00BD0A6F">
        <w:rPr>
          <w:rFonts w:ascii="Arial" w:hAnsi="Arial" w:cs="Arial"/>
        </w:rPr>
        <w:t xml:space="preserve">dva </w:t>
      </w:r>
      <w:r w:rsidR="00221F1E">
        <w:rPr>
          <w:rFonts w:ascii="Arial" w:hAnsi="Arial" w:cs="Arial"/>
        </w:rPr>
        <w:t>tisíc</w:t>
      </w:r>
      <w:r w:rsidR="00BD0A6F">
        <w:rPr>
          <w:rFonts w:ascii="Arial" w:hAnsi="Arial" w:cs="Arial"/>
        </w:rPr>
        <w:t>e</w:t>
      </w:r>
      <w:r w:rsidRPr="00D36156">
        <w:rPr>
          <w:rFonts w:ascii="Arial" w:hAnsi="Arial" w:cs="Arial"/>
        </w:rPr>
        <w:t xml:space="preserve"> korun českých), a to za každé porušení smlouvy zvlášť. Smluvní pokutu lze uložit opakovaně.</w:t>
      </w:r>
    </w:p>
    <w:p w14:paraId="17D6A4E4" w14:textId="39C9D500" w:rsidR="00D36156"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320F0">
        <w:rPr>
          <w:rFonts w:ascii="Arial" w:hAnsi="Arial" w:cs="Arial"/>
        </w:rPr>
        <w:t xml:space="preserve">čl. </w:t>
      </w:r>
      <w:r w:rsidR="000035B0" w:rsidRPr="003320F0">
        <w:rPr>
          <w:rFonts w:ascii="Arial" w:hAnsi="Arial" w:cs="Arial"/>
        </w:rPr>
        <w:t>XV.</w:t>
      </w:r>
      <w:r w:rsidRPr="00D36156">
        <w:rPr>
          <w:rFonts w:ascii="Arial" w:hAnsi="Arial" w:cs="Arial"/>
        </w:rPr>
        <w:t xml:space="preserve"> smlouvy zhotovitelem je objednatel oprávněn uplatnit ve smyslu ustanovení § 2048 a násl. zákona č. 89/2012 Sb., občanský zákoník,</w:t>
      </w:r>
      <w:r w:rsidR="00221F1E">
        <w:rPr>
          <w:rFonts w:ascii="Arial" w:hAnsi="Arial" w:cs="Arial"/>
        </w:rPr>
        <w:t xml:space="preserve"> ve znění pozdějších předpisů,</w:t>
      </w:r>
      <w:r w:rsidRPr="00D36156">
        <w:rPr>
          <w:rFonts w:ascii="Arial" w:hAnsi="Arial" w:cs="Arial"/>
        </w:rPr>
        <w:t xml:space="preserve"> smluvní pokutu ve výši </w:t>
      </w:r>
      <w:r w:rsidR="000567E7">
        <w:rPr>
          <w:rFonts w:ascii="Arial" w:hAnsi="Arial" w:cs="Arial"/>
        </w:rPr>
        <w:t>5</w:t>
      </w:r>
      <w:r w:rsidR="00221F1E">
        <w:rPr>
          <w:rFonts w:ascii="Arial" w:hAnsi="Arial" w:cs="Arial"/>
        </w:rPr>
        <w:t>.000</w:t>
      </w:r>
      <w:r w:rsidRPr="00D36156">
        <w:rPr>
          <w:rFonts w:ascii="Arial" w:hAnsi="Arial" w:cs="Arial"/>
        </w:rPr>
        <w:t xml:space="preserve"> Kč (slovy: </w:t>
      </w:r>
      <w:r w:rsidR="000567E7">
        <w:rPr>
          <w:rFonts w:ascii="Arial" w:hAnsi="Arial" w:cs="Arial"/>
        </w:rPr>
        <w:t>pět</w:t>
      </w:r>
      <w:r w:rsidR="00221F1E">
        <w:rPr>
          <w:rFonts w:ascii="Arial" w:hAnsi="Arial" w:cs="Arial"/>
        </w:rPr>
        <w:t xml:space="preserve"> tisíc</w:t>
      </w:r>
      <w:r w:rsidRPr="00D36156">
        <w:rPr>
          <w:rFonts w:ascii="Arial" w:hAnsi="Arial" w:cs="Arial"/>
        </w:rPr>
        <w:t xml:space="preserve"> korun českých), a to za každé porušení smlouvy zvlášť.</w:t>
      </w:r>
    </w:p>
    <w:p w14:paraId="28D57CFE" w14:textId="77777777" w:rsidR="00174C2E" w:rsidRPr="00AA78C8" w:rsidRDefault="00174C2E" w:rsidP="00174C2E">
      <w:pPr>
        <w:pStyle w:val="Odstavecseseznamem"/>
        <w:numPr>
          <w:ilvl w:val="0"/>
          <w:numId w:val="20"/>
        </w:numPr>
        <w:tabs>
          <w:tab w:val="num" w:pos="720"/>
        </w:tabs>
        <w:spacing w:after="120"/>
        <w:contextualSpacing w:val="0"/>
        <w:jc w:val="both"/>
        <w:rPr>
          <w:rFonts w:ascii="Arial" w:hAnsi="Arial" w:cs="Arial"/>
        </w:rPr>
      </w:pPr>
      <w:r w:rsidRPr="00AA78C8">
        <w:rPr>
          <w:rFonts w:ascii="Arial" w:hAnsi="Arial" w:cs="Arial"/>
        </w:rPr>
        <w:t xml:space="preserve">Pro případ, že příslušný orgán veřejné moci (Státní úřad inspekce práce či Oblastní inspektorát práce, Krajská hygienická stanice, atd.) zjistí svým pravomocným rozhodnutím v souvislosti s realizací plnění dle této smlouvy porušení předpisů dle čl. IX. odst. 9.11 smlouvy ze strany zhotovitele, má objednatel právo na zaplacení smluvní pokuty ve výši </w:t>
      </w:r>
      <w:proofErr w:type="gramStart"/>
      <w:r w:rsidRPr="00AA78C8">
        <w:rPr>
          <w:rFonts w:ascii="Arial" w:hAnsi="Arial" w:cs="Arial"/>
        </w:rPr>
        <w:t>10.000,-</w:t>
      </w:r>
      <w:proofErr w:type="gramEnd"/>
      <w:r w:rsidRPr="00AA78C8">
        <w:rPr>
          <w:rFonts w:ascii="Arial" w:hAnsi="Arial" w:cs="Arial"/>
        </w:rPr>
        <w:t xml:space="preserve"> Kč (slovy: deset tisíc korun českých).</w:t>
      </w:r>
    </w:p>
    <w:p w14:paraId="2128D91E" w14:textId="77777777" w:rsidR="00174C2E" w:rsidRPr="00AA78C8" w:rsidRDefault="00174C2E" w:rsidP="00174C2E">
      <w:pPr>
        <w:pStyle w:val="Odstavecseseznamem"/>
        <w:numPr>
          <w:ilvl w:val="0"/>
          <w:numId w:val="20"/>
        </w:numPr>
        <w:tabs>
          <w:tab w:val="num" w:pos="720"/>
        </w:tabs>
        <w:spacing w:after="120"/>
        <w:contextualSpacing w:val="0"/>
        <w:jc w:val="both"/>
        <w:rPr>
          <w:rFonts w:ascii="Arial" w:hAnsi="Arial" w:cs="Arial"/>
        </w:rPr>
      </w:pPr>
      <w:r w:rsidRPr="00AA78C8">
        <w:rPr>
          <w:rFonts w:ascii="Arial" w:hAnsi="Arial" w:cs="Arial"/>
        </w:rPr>
        <w:t xml:space="preserve">Smluvní strany se dohodly, že v případě porušení ustanovení článku IX. odst. 9.12 zhotovitelem, je objednatel oprávněn po zhotoviteli požadovat zaplacení smluvní pokuty ve výši </w:t>
      </w:r>
      <w:proofErr w:type="gramStart"/>
      <w:r w:rsidRPr="00AA78C8">
        <w:rPr>
          <w:rFonts w:ascii="Arial" w:hAnsi="Arial" w:cs="Arial"/>
        </w:rPr>
        <w:t>15.000,-</w:t>
      </w:r>
      <w:proofErr w:type="gramEnd"/>
      <w:r w:rsidRPr="00AA78C8">
        <w:rPr>
          <w:rFonts w:ascii="Arial" w:hAnsi="Arial" w:cs="Arial"/>
        </w:rPr>
        <w:t xml:space="preserve"> Kč (slovy: patnáct tisíc korun českých).</w:t>
      </w:r>
    </w:p>
    <w:p w14:paraId="0EFD29AF" w14:textId="0EEB95EC" w:rsidR="00174C2E" w:rsidRPr="00174C2E" w:rsidRDefault="00174C2E" w:rsidP="00174C2E">
      <w:pPr>
        <w:pStyle w:val="Odstavecseseznamem"/>
        <w:numPr>
          <w:ilvl w:val="0"/>
          <w:numId w:val="20"/>
        </w:numPr>
        <w:tabs>
          <w:tab w:val="num" w:pos="720"/>
        </w:tabs>
        <w:spacing w:after="120"/>
        <w:contextualSpacing w:val="0"/>
        <w:jc w:val="both"/>
        <w:rPr>
          <w:rFonts w:ascii="Arial" w:hAnsi="Arial" w:cs="Arial"/>
        </w:rPr>
      </w:pPr>
      <w:r w:rsidRPr="00AA78C8">
        <w:rPr>
          <w:rFonts w:ascii="Arial" w:hAnsi="Arial" w:cs="Arial"/>
        </w:rPr>
        <w:t xml:space="preserve">Smluvní strany se dohodly, že v případě porušení ustanovení článku IX. odst. 9.13 zhotovitelem, je objednatel oprávněn po zhotoviteli požadovat zaplacení smluvní pokuty ve výši </w:t>
      </w:r>
      <w:proofErr w:type="gramStart"/>
      <w:r w:rsidRPr="00AA78C8">
        <w:rPr>
          <w:rFonts w:ascii="Arial" w:hAnsi="Arial" w:cs="Arial"/>
        </w:rPr>
        <w:t>15.000,-</w:t>
      </w:r>
      <w:proofErr w:type="gramEnd"/>
      <w:r w:rsidRPr="00AA78C8">
        <w:rPr>
          <w:rFonts w:ascii="Arial" w:hAnsi="Arial" w:cs="Arial"/>
        </w:rPr>
        <w:t xml:space="preserve"> Kč (slovy: patnáct tisíc korun českých).</w:t>
      </w:r>
    </w:p>
    <w:p w14:paraId="7C0F7C19" w14:textId="4BF64327" w:rsidR="00D36156" w:rsidRPr="004513B9" w:rsidRDefault="00D36156" w:rsidP="007043C4">
      <w:pPr>
        <w:numPr>
          <w:ilvl w:val="0"/>
          <w:numId w:val="20"/>
        </w:numPr>
        <w:spacing w:after="120"/>
        <w:jc w:val="both"/>
        <w:rPr>
          <w:rFonts w:ascii="Arial" w:hAnsi="Arial" w:cs="Arial"/>
        </w:rPr>
      </w:pPr>
      <w:r w:rsidRPr="00D36156">
        <w:rPr>
          <w:rFonts w:ascii="Arial" w:hAnsi="Arial" w:cs="Arial"/>
        </w:rPr>
        <w:t>Smluvní strany se dále dohodly, že v</w:t>
      </w:r>
      <w:r w:rsidR="00FF44FA">
        <w:rPr>
          <w:rFonts w:ascii="Arial" w:hAnsi="Arial" w:cs="Arial"/>
        </w:rPr>
        <w:t> </w:t>
      </w:r>
      <w:r w:rsidRPr="00D36156">
        <w:rPr>
          <w:rFonts w:ascii="Arial" w:hAnsi="Arial" w:cs="Arial"/>
        </w:rPr>
        <w:t>případě</w:t>
      </w:r>
      <w:r w:rsidR="00FF44FA">
        <w:rPr>
          <w:rFonts w:ascii="Arial" w:hAnsi="Arial" w:cs="Arial"/>
        </w:rPr>
        <w:t xml:space="preserve">, že kterákoliv ze smluvních stran </w:t>
      </w:r>
      <w:r w:rsidR="000035B0">
        <w:rPr>
          <w:rFonts w:ascii="Arial" w:hAnsi="Arial" w:cs="Arial"/>
        </w:rPr>
        <w:t>poruší jakékoliv jiné povinnosti</w:t>
      </w:r>
      <w:r w:rsidR="00FF44FA">
        <w:rPr>
          <w:rFonts w:ascii="Arial" w:hAnsi="Arial" w:cs="Arial"/>
        </w:rPr>
        <w:t xml:space="preserve"> uložené touto smlouvou (mimo </w:t>
      </w:r>
      <w:r w:rsidR="003320F0">
        <w:rPr>
          <w:rFonts w:ascii="Arial" w:hAnsi="Arial" w:cs="Arial"/>
        </w:rPr>
        <w:t xml:space="preserve">porušení </w:t>
      </w:r>
      <w:r w:rsidR="00FF44FA">
        <w:rPr>
          <w:rFonts w:ascii="Arial" w:hAnsi="Arial" w:cs="Arial"/>
        </w:rPr>
        <w:t>povinností uvedených v</w:t>
      </w:r>
      <w:r w:rsidR="009D21FB">
        <w:rPr>
          <w:rFonts w:ascii="Arial" w:hAnsi="Arial" w:cs="Arial"/>
        </w:rPr>
        <w:t xml:space="preserve"> předchozích </w:t>
      </w:r>
      <w:r w:rsidR="00FF44FA">
        <w:rPr>
          <w:rFonts w:ascii="Arial" w:hAnsi="Arial" w:cs="Arial"/>
        </w:rPr>
        <w:t>odstavcích 12.1 a</w:t>
      </w:r>
      <w:r w:rsidR="00174C2E">
        <w:rPr>
          <w:rFonts w:ascii="Arial" w:hAnsi="Arial" w:cs="Arial"/>
        </w:rPr>
        <w:t>ž</w:t>
      </w:r>
      <w:r w:rsidR="00FF44FA">
        <w:rPr>
          <w:rFonts w:ascii="Arial" w:hAnsi="Arial" w:cs="Arial"/>
        </w:rPr>
        <w:t xml:space="preserve"> 12.</w:t>
      </w:r>
      <w:r w:rsidR="00174C2E">
        <w:rPr>
          <w:rFonts w:ascii="Arial" w:hAnsi="Arial" w:cs="Arial"/>
        </w:rPr>
        <w:t>6</w:t>
      </w:r>
      <w:r w:rsidR="00FF44FA">
        <w:rPr>
          <w:rFonts w:ascii="Arial" w:hAnsi="Arial" w:cs="Arial"/>
        </w:rPr>
        <w:t xml:space="preserve"> tohoto čl</w:t>
      </w:r>
      <w:r w:rsidR="00E97EC7">
        <w:rPr>
          <w:rFonts w:ascii="Arial" w:hAnsi="Arial" w:cs="Arial"/>
        </w:rPr>
        <w:t>ánku</w:t>
      </w:r>
      <w:r w:rsidR="00FF44FA">
        <w:rPr>
          <w:rFonts w:ascii="Arial" w:hAnsi="Arial" w:cs="Arial"/>
        </w:rPr>
        <w:t xml:space="preserve"> smlouvy)</w:t>
      </w:r>
      <w:r w:rsidRPr="00D36156">
        <w:rPr>
          <w:rFonts w:ascii="Arial" w:hAnsi="Arial" w:cs="Arial"/>
        </w:rPr>
        <w:t xml:space="preserve">, </w:t>
      </w:r>
      <w:r w:rsidR="00FF44FA">
        <w:rPr>
          <w:rFonts w:ascii="Arial" w:hAnsi="Arial" w:cs="Arial"/>
        </w:rPr>
        <w:t xml:space="preserve">je druhá smluvní strana oprávněna uplatnit </w:t>
      </w:r>
      <w:r w:rsidRPr="00D36156">
        <w:rPr>
          <w:rFonts w:ascii="Arial" w:hAnsi="Arial" w:cs="Arial"/>
        </w:rPr>
        <w:t xml:space="preserve">ve smyslu ustanovení § 2048 a násl. zákona č. 89/2012 Sb., občanský zákoník, </w:t>
      </w:r>
      <w:r w:rsidR="00221F1E">
        <w:rPr>
          <w:rFonts w:ascii="Arial" w:hAnsi="Arial" w:cs="Arial"/>
        </w:rPr>
        <w:t xml:space="preserve">ve znění pozdějších předpisů, </w:t>
      </w:r>
      <w:r w:rsidRPr="00D36156">
        <w:rPr>
          <w:rFonts w:ascii="Arial" w:hAnsi="Arial" w:cs="Arial"/>
        </w:rPr>
        <w:t xml:space="preserve">smluvní pokutu ve výši </w:t>
      </w:r>
      <w:r w:rsidR="00221F1E">
        <w:rPr>
          <w:rFonts w:ascii="Arial" w:hAnsi="Arial" w:cs="Arial"/>
        </w:rPr>
        <w:t>1.000</w:t>
      </w:r>
      <w:r w:rsidRPr="00D36156">
        <w:rPr>
          <w:rFonts w:ascii="Arial" w:hAnsi="Arial" w:cs="Arial"/>
        </w:rPr>
        <w:t xml:space="preserve"> Kč (slovy: </w:t>
      </w:r>
      <w:r w:rsidR="00221F1E">
        <w:rPr>
          <w:rFonts w:ascii="Arial" w:hAnsi="Arial" w:cs="Arial"/>
        </w:rPr>
        <w:t>jeden tisíc</w:t>
      </w:r>
      <w:r w:rsidRPr="00D36156">
        <w:rPr>
          <w:rFonts w:ascii="Arial" w:hAnsi="Arial" w:cs="Arial"/>
        </w:rPr>
        <w:t xml:space="preserve"> korun českých). Smluvní pokutu lze uložit opakovaně. </w:t>
      </w:r>
    </w:p>
    <w:p w14:paraId="45F0F010" w14:textId="4DBD626D" w:rsidR="00D36156" w:rsidRPr="00290481" w:rsidRDefault="00D36156" w:rsidP="007043C4">
      <w:pPr>
        <w:numPr>
          <w:ilvl w:val="0"/>
          <w:numId w:val="20"/>
        </w:numPr>
        <w:spacing w:after="120"/>
        <w:jc w:val="both"/>
        <w:rPr>
          <w:rFonts w:ascii="Arial" w:hAnsi="Arial" w:cs="Arial"/>
        </w:rPr>
      </w:pPr>
      <w:r w:rsidRPr="00D36156">
        <w:rPr>
          <w:rFonts w:ascii="Arial" w:hAnsi="Arial" w:cs="Arial"/>
        </w:rPr>
        <w:t>Smluvní pokuta je splatná do třiceti</w:t>
      </w:r>
      <w:r w:rsidR="00290481">
        <w:rPr>
          <w:rFonts w:ascii="Arial" w:hAnsi="Arial" w:cs="Arial"/>
        </w:rPr>
        <w:t xml:space="preserve"> (30)</w:t>
      </w:r>
      <w:r w:rsidRPr="00D36156">
        <w:rPr>
          <w:rFonts w:ascii="Arial" w:hAnsi="Arial" w:cs="Arial"/>
        </w:rPr>
        <w:t xml:space="preserve">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7AFF6C41" w14:textId="4E0333ED" w:rsidR="001F0CD4" w:rsidRDefault="00D36156" w:rsidP="007043C4">
      <w:pPr>
        <w:numPr>
          <w:ilvl w:val="0"/>
          <w:numId w:val="20"/>
        </w:numPr>
        <w:spacing w:after="120"/>
        <w:jc w:val="both"/>
        <w:rPr>
          <w:rFonts w:ascii="Arial" w:hAnsi="Arial" w:cs="Arial"/>
        </w:rPr>
      </w:pPr>
      <w:r w:rsidRPr="00D36156">
        <w:rPr>
          <w:rFonts w:ascii="Arial" w:hAnsi="Arial" w:cs="Arial"/>
        </w:rPr>
        <w:lastRenderedPageBreak/>
        <w:t xml:space="preserve">Smluvní strany si sjednávání pro případ prodlení kterékoliv smluvní strany s plněním peněžitého závazku dle smlouvy úrok z prodlení ve výši </w:t>
      </w:r>
      <w:r w:rsidR="00BD0A6F">
        <w:rPr>
          <w:rFonts w:ascii="Arial" w:hAnsi="Arial" w:cs="Arial"/>
        </w:rPr>
        <w:t>0,1</w:t>
      </w:r>
      <w:r w:rsidRPr="00D36156">
        <w:rPr>
          <w:rFonts w:ascii="Arial" w:hAnsi="Arial" w:cs="Arial"/>
        </w:rPr>
        <w:t xml:space="preserve"> % (slovy: </w:t>
      </w:r>
      <w:r w:rsidR="00BD0A6F">
        <w:rPr>
          <w:rFonts w:ascii="Arial" w:hAnsi="Arial" w:cs="Arial"/>
        </w:rPr>
        <w:t>jedna desetina</w:t>
      </w:r>
      <w:r w:rsidRPr="00D36156">
        <w:rPr>
          <w:rFonts w:ascii="Arial" w:hAnsi="Arial" w:cs="Arial"/>
        </w:rPr>
        <w:t xml:space="preserve"> procenta) z neuhrazené části peněžitého závazku, a to za každý den prodlení</w:t>
      </w:r>
      <w:r w:rsidR="008602FF">
        <w:rPr>
          <w:rFonts w:ascii="Arial" w:hAnsi="Arial" w:cs="Arial"/>
        </w:rPr>
        <w:t>.</w:t>
      </w:r>
    </w:p>
    <w:p w14:paraId="6B220496" w14:textId="2605B395" w:rsidR="00D445CA" w:rsidRDefault="00D445CA" w:rsidP="00C55D96">
      <w:pPr>
        <w:spacing w:after="120"/>
        <w:ind w:left="624"/>
        <w:jc w:val="both"/>
        <w:rPr>
          <w:rFonts w:ascii="Arial" w:hAnsi="Arial" w:cs="Arial"/>
        </w:rPr>
      </w:pPr>
    </w:p>
    <w:p w14:paraId="32FE60CD" w14:textId="135DE88A" w:rsidR="008602FF" w:rsidRPr="008602FF" w:rsidRDefault="008602FF" w:rsidP="007043C4">
      <w:pPr>
        <w:pStyle w:val="BodyText21"/>
        <w:widowControl/>
        <w:numPr>
          <w:ilvl w:val="0"/>
          <w:numId w:val="14"/>
        </w:numPr>
        <w:spacing w:after="120" w:line="276" w:lineRule="auto"/>
        <w:jc w:val="center"/>
        <w:rPr>
          <w:rFonts w:ascii="Arial" w:hAnsi="Arial" w:cs="Arial"/>
          <w:b/>
          <w:sz w:val="20"/>
        </w:rPr>
      </w:pPr>
      <w:r w:rsidRPr="008602FF">
        <w:rPr>
          <w:rFonts w:ascii="Arial" w:hAnsi="Arial" w:cs="Arial"/>
          <w:b/>
          <w:sz w:val="20"/>
        </w:rPr>
        <w:t>Odstoupení od smlouvy</w:t>
      </w:r>
    </w:p>
    <w:p w14:paraId="4E9A705D" w14:textId="58D4AEF8" w:rsidR="008602FF" w:rsidRPr="00B16342" w:rsidRDefault="008602FF" w:rsidP="007043C4">
      <w:pPr>
        <w:numPr>
          <w:ilvl w:val="0"/>
          <w:numId w:val="21"/>
        </w:numPr>
        <w:spacing w:after="120"/>
        <w:jc w:val="both"/>
        <w:rPr>
          <w:rFonts w:ascii="Arial" w:hAnsi="Arial" w:cs="Arial"/>
        </w:rPr>
      </w:pPr>
      <w:r w:rsidRPr="008602FF">
        <w:rPr>
          <w:rFonts w:ascii="Arial" w:hAnsi="Arial" w:cs="Arial"/>
        </w:rPr>
        <w:t>Smluvní strany se dohodly, že mohou od smlouvy odstoupit v případech, kdy to stanoví zákon, jinak v případě podstatného porušení smlouvy. Odstoupení od smlouvy musí být provedeno písemnou formou a je účinné okamžikem jeho doručení druhé smluvní straně. Odstoupením od smlouvy se tato smlouva od okamžiku doručení projevu vůle směřujícího k odstoupení od smlouvy druhé smluvní straně ruší.</w:t>
      </w:r>
    </w:p>
    <w:p w14:paraId="3B768BFA" w14:textId="12BF2A2B" w:rsidR="008602FF" w:rsidRPr="00B16342" w:rsidRDefault="008602FF" w:rsidP="007043C4">
      <w:pPr>
        <w:numPr>
          <w:ilvl w:val="0"/>
          <w:numId w:val="21"/>
        </w:numPr>
        <w:spacing w:after="120"/>
        <w:jc w:val="both"/>
        <w:rPr>
          <w:rFonts w:ascii="Arial" w:hAnsi="Arial" w:cs="Arial"/>
        </w:rPr>
      </w:pPr>
      <w:r w:rsidRPr="008602FF">
        <w:rPr>
          <w:rFonts w:ascii="Arial" w:hAnsi="Arial" w:cs="Arial"/>
        </w:rPr>
        <w:t>Smluvní strany této smlouvy se dohodly, že podstatným porušením smlouvy se rozumí zejména:</w:t>
      </w:r>
    </w:p>
    <w:p w14:paraId="4DE4C3E5" w14:textId="673C6714"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jestliže se zhotovitel dostane do prodlení s prováděním dodávky díla, ať již jako celku či jeho jednotlivých částí, ve vztahu k t</w:t>
      </w:r>
      <w:r w:rsidR="007E4776">
        <w:rPr>
          <w:rFonts w:cs="Arial"/>
          <w:color w:val="auto"/>
          <w:sz w:val="20"/>
        </w:rPr>
        <w:t>ermínům provádění díla dle čl.</w:t>
      </w:r>
      <w:r w:rsidRPr="00B16342">
        <w:rPr>
          <w:rFonts w:cs="Arial"/>
          <w:color w:val="auto"/>
          <w:sz w:val="20"/>
        </w:rPr>
        <w:t xml:space="preserve"> </w:t>
      </w:r>
      <w:r w:rsidR="00E97EC7">
        <w:rPr>
          <w:rFonts w:cs="Arial"/>
          <w:color w:val="auto"/>
          <w:sz w:val="20"/>
        </w:rPr>
        <w:t>III</w:t>
      </w:r>
      <w:r w:rsidRPr="00B16342">
        <w:rPr>
          <w:rFonts w:cs="Arial"/>
          <w:color w:val="auto"/>
          <w:sz w:val="20"/>
        </w:rPr>
        <w:t xml:space="preserve">. smlouvy, které bude delší než </w:t>
      </w:r>
      <w:r w:rsidR="00BD0A6F">
        <w:rPr>
          <w:rFonts w:cs="Arial"/>
          <w:color w:val="auto"/>
          <w:sz w:val="20"/>
        </w:rPr>
        <w:t>15</w:t>
      </w:r>
      <w:r w:rsidR="00BD0A6F" w:rsidRPr="00B16342">
        <w:rPr>
          <w:rFonts w:cs="Arial"/>
          <w:color w:val="auto"/>
          <w:sz w:val="20"/>
        </w:rPr>
        <w:t xml:space="preserve"> </w:t>
      </w:r>
      <w:r w:rsidRPr="00B16342">
        <w:rPr>
          <w:rFonts w:cs="Arial"/>
          <w:color w:val="auto"/>
          <w:sz w:val="20"/>
        </w:rPr>
        <w:t>kalendářních dn</w:t>
      </w:r>
      <w:r w:rsidR="009D21FB">
        <w:rPr>
          <w:rFonts w:cs="Arial"/>
          <w:color w:val="auto"/>
          <w:sz w:val="20"/>
        </w:rPr>
        <w:t>í</w:t>
      </w:r>
      <w:r w:rsidRPr="00B16342">
        <w:rPr>
          <w:rFonts w:cs="Arial"/>
          <w:color w:val="auto"/>
          <w:sz w:val="20"/>
        </w:rPr>
        <w:t>;</w:t>
      </w:r>
    </w:p>
    <w:p w14:paraId="5C3C0C5E" w14:textId="4CF8ABD4"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zhotovitel opakovaně poruší shodným způsobem jakýkoli svůj závazek (např. čl. </w:t>
      </w:r>
      <w:r w:rsidR="00E97EC7" w:rsidRPr="003320F0">
        <w:rPr>
          <w:rFonts w:cs="Arial"/>
          <w:color w:val="auto"/>
          <w:sz w:val="20"/>
        </w:rPr>
        <w:t>IX.</w:t>
      </w:r>
      <w:r w:rsidRPr="003320F0">
        <w:rPr>
          <w:rFonts w:cs="Arial"/>
          <w:color w:val="auto"/>
          <w:sz w:val="20"/>
        </w:rPr>
        <w:t>),</w:t>
      </w:r>
      <w:r w:rsidRPr="00B16342">
        <w:rPr>
          <w:rFonts w:cs="Arial"/>
          <w:color w:val="auto"/>
          <w:sz w:val="20"/>
        </w:rPr>
        <w:t xml:space="preserve"> který vyplývá ze smlouvy nebo jestliže zhotovitel opakovaně poruší povinnosti, které vyplynuly z následných jednání obou smluvních stran při plnění smlouvy;</w:t>
      </w:r>
    </w:p>
    <w:p w14:paraId="06B36CBC" w14:textId="6FE600B3"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zhotovitel po dobu delší než </w:t>
      </w:r>
      <w:r w:rsidR="00CA6329">
        <w:rPr>
          <w:rFonts w:cs="Arial"/>
          <w:color w:val="auto"/>
          <w:sz w:val="20"/>
        </w:rPr>
        <w:t>7</w:t>
      </w:r>
      <w:r w:rsidRPr="00B16342">
        <w:rPr>
          <w:rFonts w:cs="Arial"/>
          <w:color w:val="auto"/>
          <w:sz w:val="20"/>
        </w:rPr>
        <w:t xml:space="preserve"> kalendářních dní přerušil práce na provedení díla a nejedná se o případ pře</w:t>
      </w:r>
      <w:r w:rsidR="007E4776">
        <w:rPr>
          <w:rFonts w:cs="Arial"/>
          <w:color w:val="auto"/>
          <w:sz w:val="20"/>
        </w:rPr>
        <w:t>rušení provádění díla dle čl.</w:t>
      </w:r>
      <w:r w:rsidRPr="00B16342">
        <w:rPr>
          <w:rFonts w:cs="Arial"/>
          <w:color w:val="auto"/>
          <w:sz w:val="20"/>
        </w:rPr>
        <w:t xml:space="preserve"> </w:t>
      </w:r>
      <w:r w:rsidRPr="00E97EC7">
        <w:rPr>
          <w:rFonts w:cs="Arial"/>
          <w:color w:val="auto"/>
          <w:sz w:val="20"/>
        </w:rPr>
        <w:t>I</w:t>
      </w:r>
      <w:r w:rsidR="00E97EC7" w:rsidRPr="00E97EC7">
        <w:rPr>
          <w:rFonts w:cs="Arial"/>
          <w:color w:val="auto"/>
          <w:sz w:val="20"/>
        </w:rPr>
        <w:t>II. odst. 3</w:t>
      </w:r>
      <w:r w:rsidRPr="00E97EC7">
        <w:rPr>
          <w:rFonts w:cs="Arial"/>
          <w:color w:val="auto"/>
          <w:sz w:val="20"/>
        </w:rPr>
        <w:t>.7</w:t>
      </w:r>
      <w:r w:rsidRPr="00B16342">
        <w:rPr>
          <w:rFonts w:cs="Arial"/>
          <w:color w:val="auto"/>
          <w:sz w:val="20"/>
        </w:rPr>
        <w:t xml:space="preserve"> smlouvy;</w:t>
      </w:r>
    </w:p>
    <w:p w14:paraId="2C5F2211" w14:textId="78D3166D"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jestliže zhotovitel řádně a včas neprokáže trvání platné a úč</w:t>
      </w:r>
      <w:r w:rsidR="007E4776">
        <w:rPr>
          <w:rFonts w:cs="Arial"/>
          <w:color w:val="auto"/>
          <w:sz w:val="20"/>
        </w:rPr>
        <w:t>inné pojistné smlouvy dle čl.</w:t>
      </w:r>
      <w:r w:rsidRPr="00B16342">
        <w:rPr>
          <w:rFonts w:cs="Arial"/>
          <w:color w:val="auto"/>
          <w:sz w:val="20"/>
        </w:rPr>
        <w:t xml:space="preserve"> </w:t>
      </w:r>
      <w:r w:rsidR="00E97EC7">
        <w:rPr>
          <w:rFonts w:cs="Arial"/>
          <w:color w:val="auto"/>
          <w:sz w:val="20"/>
        </w:rPr>
        <w:t>XV</w:t>
      </w:r>
      <w:r w:rsidRPr="00B16342">
        <w:rPr>
          <w:rFonts w:cs="Arial"/>
          <w:color w:val="auto"/>
          <w:sz w:val="20"/>
        </w:rPr>
        <w:t>. této smlouvy č</w:t>
      </w:r>
      <w:r w:rsidR="007E4776">
        <w:rPr>
          <w:rFonts w:cs="Arial"/>
          <w:color w:val="auto"/>
          <w:sz w:val="20"/>
        </w:rPr>
        <w:t>i jinak poruší ustanovení čl.</w:t>
      </w:r>
      <w:r w:rsidRPr="00B16342">
        <w:rPr>
          <w:rFonts w:cs="Arial"/>
          <w:color w:val="auto"/>
          <w:sz w:val="20"/>
        </w:rPr>
        <w:t xml:space="preserve"> </w:t>
      </w:r>
      <w:r w:rsidR="00E97EC7">
        <w:rPr>
          <w:rFonts w:cs="Arial"/>
          <w:color w:val="auto"/>
          <w:sz w:val="20"/>
        </w:rPr>
        <w:t>XV.</w:t>
      </w:r>
      <w:r w:rsidRPr="00B16342">
        <w:rPr>
          <w:rFonts w:cs="Arial"/>
          <w:color w:val="auto"/>
          <w:sz w:val="20"/>
        </w:rPr>
        <w:t xml:space="preserve"> smlouvy;</w:t>
      </w:r>
    </w:p>
    <w:p w14:paraId="58AAC1BD" w14:textId="62A83C86"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jestliže bude zhotovitelem podán návrh na prohlášení konkurzu na svůj majetek ve smyslu ustanovení zákona č. 182/2006 Sb., o úpadku a způsobech jeho řešení (insolvenční zákon)</w:t>
      </w:r>
      <w:r w:rsidR="00CA6329">
        <w:rPr>
          <w:rFonts w:cs="Arial"/>
          <w:color w:val="auto"/>
          <w:sz w:val="20"/>
        </w:rPr>
        <w:t>, ve znění pozdějších předpisů</w:t>
      </w:r>
      <w:r w:rsidRPr="00B16342">
        <w:rPr>
          <w:rFonts w:cs="Arial"/>
          <w:color w:val="auto"/>
          <w:sz w:val="20"/>
        </w:rPr>
        <w:t>, nebo bude prohlášen konkurz na majetek zhotovitele na základě návrhu věřitele zhotovitele či bude na základě rozhodnutí soudu ustanoven předběžný správce konkurzní podstaty pro zhotovitele ve smyslu insolven</w:t>
      </w:r>
      <w:r w:rsidR="006777BF">
        <w:rPr>
          <w:rFonts w:cs="Arial"/>
          <w:color w:val="auto"/>
          <w:sz w:val="20"/>
        </w:rPr>
        <w:t>č</w:t>
      </w:r>
      <w:r w:rsidRPr="00B16342">
        <w:rPr>
          <w:rFonts w:cs="Arial"/>
          <w:color w:val="auto"/>
          <w:sz w:val="20"/>
        </w:rPr>
        <w:t>ního zákona, nebo bude zhotovitelem podán návrh na vyrovnání ve smyslu ustanovení insolvenčního zákona;</w:t>
      </w:r>
    </w:p>
    <w:p w14:paraId="29D74827"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zhotovitel vstoupil do likvidace;</w:t>
      </w:r>
    </w:p>
    <w:p w14:paraId="42F7C780"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zhotovitel uzavřel smlouvu o prodeji či nájmu podniku či jeho části, na </w:t>
      </w:r>
      <w:proofErr w:type="gramStart"/>
      <w:r w:rsidRPr="00B16342">
        <w:rPr>
          <w:rFonts w:cs="Arial"/>
          <w:color w:val="auto"/>
          <w:sz w:val="20"/>
        </w:rPr>
        <w:t>základě</w:t>
      </w:r>
      <w:proofErr w:type="gramEnd"/>
      <w:r w:rsidRPr="00B16342">
        <w:rPr>
          <w:rFonts w:cs="Arial"/>
          <w:color w:val="auto"/>
          <w:sz w:val="20"/>
        </w:rPr>
        <w:t xml:space="preserve"> které převedl, resp. pronajal, svůj podnik či tu jeho část, jejíž součástí jsou i práva a závazky z právního vztahu dle smlouvy, na třetí osobu;</w:t>
      </w:r>
    </w:p>
    <w:p w14:paraId="36AD5058" w14:textId="57E495E0"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objednatel je v prodlení s úhradou faktur za dílo dle této smlouvy o více</w:t>
      </w:r>
      <w:r w:rsidR="00CA6329">
        <w:rPr>
          <w:rFonts w:cs="Arial"/>
          <w:color w:val="auto"/>
          <w:sz w:val="20"/>
        </w:rPr>
        <w:t xml:space="preserve"> než</w:t>
      </w:r>
      <w:r w:rsidRPr="00B16342">
        <w:rPr>
          <w:rFonts w:cs="Arial"/>
          <w:color w:val="auto"/>
          <w:sz w:val="20"/>
        </w:rPr>
        <w:t xml:space="preserve"> </w:t>
      </w:r>
      <w:r w:rsidR="00EB24BB">
        <w:rPr>
          <w:rFonts w:cs="Arial"/>
          <w:color w:val="auto"/>
          <w:sz w:val="20"/>
        </w:rPr>
        <w:t>20</w:t>
      </w:r>
      <w:r w:rsidR="00EB24BB" w:rsidRPr="00B16342">
        <w:rPr>
          <w:rFonts w:cs="Arial"/>
          <w:color w:val="auto"/>
          <w:sz w:val="20"/>
        </w:rPr>
        <w:t xml:space="preserve"> </w:t>
      </w:r>
      <w:r w:rsidRPr="00B16342">
        <w:rPr>
          <w:rFonts w:cs="Arial"/>
          <w:color w:val="auto"/>
          <w:sz w:val="20"/>
        </w:rPr>
        <w:t>dní,</w:t>
      </w:r>
    </w:p>
    <w:p w14:paraId="723AD6D6" w14:textId="77777777" w:rsidR="00503743" w:rsidRPr="00503743" w:rsidRDefault="00503743" w:rsidP="007043C4">
      <w:pPr>
        <w:numPr>
          <w:ilvl w:val="0"/>
          <w:numId w:val="21"/>
        </w:numPr>
        <w:spacing w:after="120"/>
        <w:jc w:val="both"/>
        <w:rPr>
          <w:rFonts w:ascii="Arial" w:hAnsi="Arial" w:cs="Arial"/>
        </w:rPr>
      </w:pPr>
      <w:r w:rsidRPr="00503743">
        <w:rPr>
          <w:rFonts w:ascii="Arial" w:hAnsi="Arial" w:cs="Arial"/>
        </w:rPr>
        <w:t>Pro případ odstoupení od této smlouvy některou ze smluvních stran se smluvní strany dohodly na následujícím:</w:t>
      </w:r>
    </w:p>
    <w:p w14:paraId="796BDC83" w14:textId="048DD61F"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 xml:space="preserve">do </w:t>
      </w:r>
      <w:r w:rsidR="00BD0A6F">
        <w:rPr>
          <w:rFonts w:cs="Arial"/>
          <w:color w:val="auto"/>
          <w:sz w:val="20"/>
        </w:rPr>
        <w:t xml:space="preserve">15 kalendářních </w:t>
      </w:r>
      <w:r>
        <w:rPr>
          <w:rFonts w:cs="Arial"/>
          <w:color w:val="auto"/>
          <w:sz w:val="20"/>
        </w:rPr>
        <w:t xml:space="preserve">dní od účinnosti odstoupení provede zhotovitel </w:t>
      </w:r>
      <w:r w:rsidRPr="00503743">
        <w:rPr>
          <w:rFonts w:cs="Arial"/>
          <w:color w:val="auto"/>
          <w:sz w:val="20"/>
        </w:rPr>
        <w:t>soupis všech provedených prací, oceněných v souladu s přísluš</w:t>
      </w:r>
      <w:r>
        <w:rPr>
          <w:rFonts w:cs="Arial"/>
          <w:color w:val="auto"/>
          <w:sz w:val="20"/>
        </w:rPr>
        <w:t>nými ustanoveními této smlouvy,</w:t>
      </w:r>
    </w:p>
    <w:p w14:paraId="67300BB3" w14:textId="505C0D12"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 xml:space="preserve">do </w:t>
      </w:r>
      <w:r w:rsidR="00BD0A6F">
        <w:rPr>
          <w:rFonts w:cs="Arial"/>
          <w:color w:val="auto"/>
          <w:sz w:val="20"/>
        </w:rPr>
        <w:t xml:space="preserve">15 kalendářních </w:t>
      </w:r>
      <w:r>
        <w:rPr>
          <w:rFonts w:cs="Arial"/>
          <w:color w:val="auto"/>
          <w:sz w:val="20"/>
        </w:rPr>
        <w:t>dní od účinnosti odstoupení</w:t>
      </w:r>
      <w:r w:rsidRPr="00503743">
        <w:rPr>
          <w:rFonts w:cs="Arial"/>
          <w:color w:val="auto"/>
          <w:sz w:val="20"/>
        </w:rPr>
        <w:t xml:space="preserve"> </w:t>
      </w:r>
      <w:r>
        <w:rPr>
          <w:rFonts w:cs="Arial"/>
          <w:color w:val="auto"/>
          <w:sz w:val="20"/>
        </w:rPr>
        <w:t xml:space="preserve">provede </w:t>
      </w:r>
      <w:r w:rsidRPr="00503743">
        <w:rPr>
          <w:rFonts w:cs="Arial"/>
          <w:color w:val="auto"/>
          <w:sz w:val="20"/>
        </w:rPr>
        <w:t>zhotovitel v souladu s příslušnými ustanoveními této smlouvy finanční vyčíslení provedených prací</w:t>
      </w:r>
      <w:r>
        <w:rPr>
          <w:rFonts w:cs="Arial"/>
          <w:color w:val="auto"/>
          <w:sz w:val="20"/>
        </w:rPr>
        <w:t xml:space="preserve"> a uhrazených </w:t>
      </w:r>
      <w:r w:rsidR="007043C4">
        <w:rPr>
          <w:rFonts w:cs="Arial"/>
          <w:color w:val="auto"/>
          <w:sz w:val="20"/>
        </w:rPr>
        <w:t>dílčích plateb</w:t>
      </w:r>
      <w:r w:rsidRPr="00503743">
        <w:rPr>
          <w:rFonts w:cs="Arial"/>
          <w:color w:val="auto"/>
          <w:sz w:val="20"/>
        </w:rPr>
        <w:t xml:space="preserve"> a zpr</w:t>
      </w:r>
      <w:r>
        <w:rPr>
          <w:rFonts w:cs="Arial"/>
          <w:color w:val="auto"/>
          <w:sz w:val="20"/>
        </w:rPr>
        <w:t>acuje konečný daňový doklad,</w:t>
      </w:r>
    </w:p>
    <w:p w14:paraId="127DA134" w14:textId="27AFA62A"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 xml:space="preserve">do 10 </w:t>
      </w:r>
      <w:r w:rsidR="00BD0A6F">
        <w:rPr>
          <w:rFonts w:cs="Arial"/>
          <w:color w:val="auto"/>
          <w:sz w:val="20"/>
        </w:rPr>
        <w:t xml:space="preserve">kalendářních </w:t>
      </w:r>
      <w:r>
        <w:rPr>
          <w:rFonts w:cs="Arial"/>
          <w:color w:val="auto"/>
          <w:sz w:val="20"/>
        </w:rPr>
        <w:t xml:space="preserve">dní od účinnosti odstoupení </w:t>
      </w:r>
      <w:r w:rsidRPr="00503743">
        <w:rPr>
          <w:rFonts w:cs="Arial"/>
          <w:color w:val="auto"/>
          <w:sz w:val="20"/>
        </w:rPr>
        <w:t>vyzve v souladu s příslušnými ustanoveními této smlouvy zhotovitel objednatele k ”dílčímu předání a převzetí díla” a objednatel do tří</w:t>
      </w:r>
      <w:r w:rsidR="00C55D96">
        <w:rPr>
          <w:rFonts w:cs="Arial"/>
          <w:color w:val="auto"/>
          <w:sz w:val="20"/>
        </w:rPr>
        <w:t xml:space="preserve"> (3) </w:t>
      </w:r>
      <w:r w:rsidR="00BD0A6F">
        <w:rPr>
          <w:rFonts w:cs="Arial"/>
          <w:color w:val="auto"/>
          <w:sz w:val="20"/>
        </w:rPr>
        <w:t xml:space="preserve">pracovních </w:t>
      </w:r>
      <w:r w:rsidR="00C55D96">
        <w:rPr>
          <w:rFonts w:cs="Arial"/>
          <w:color w:val="auto"/>
          <w:sz w:val="20"/>
        </w:rPr>
        <w:t>dní</w:t>
      </w:r>
      <w:r w:rsidRPr="00503743">
        <w:rPr>
          <w:rFonts w:cs="Arial"/>
          <w:color w:val="auto"/>
          <w:sz w:val="20"/>
        </w:rPr>
        <w:t xml:space="preserve"> po obdržení výzvy zahájí „dílčí přejímací řízení,” </w:t>
      </w:r>
    </w:p>
    <w:p w14:paraId="789E161D" w14:textId="77777777" w:rsidR="00503743" w:rsidRPr="00503743" w:rsidRDefault="00503743" w:rsidP="007043C4">
      <w:pPr>
        <w:pStyle w:val="Znaka"/>
        <w:widowControl/>
        <w:numPr>
          <w:ilvl w:val="0"/>
          <w:numId w:val="42"/>
        </w:numPr>
        <w:spacing w:after="120"/>
        <w:jc w:val="both"/>
        <w:rPr>
          <w:rFonts w:cs="Arial"/>
          <w:color w:val="auto"/>
          <w:sz w:val="20"/>
        </w:rPr>
      </w:pPr>
      <w:r w:rsidRPr="00503743">
        <w:rPr>
          <w:rFonts w:cs="Arial"/>
          <w:color w:val="auto"/>
          <w:sz w:val="20"/>
        </w:rPr>
        <w:t>při odstoupení kterékoliv strany od smlouvy je zhotovitel povinen vyklidit staveniště do 14 kalendářních dní.</w:t>
      </w:r>
    </w:p>
    <w:p w14:paraId="32ECD79F" w14:textId="1108AD6B" w:rsidR="008602FF" w:rsidRDefault="007043C4" w:rsidP="007043C4">
      <w:pPr>
        <w:numPr>
          <w:ilvl w:val="0"/>
          <w:numId w:val="21"/>
        </w:numPr>
        <w:spacing w:after="120"/>
        <w:jc w:val="both"/>
        <w:rPr>
          <w:rFonts w:ascii="Arial" w:hAnsi="Arial" w:cs="Arial"/>
        </w:rPr>
      </w:pPr>
      <w:r w:rsidRPr="007043C4">
        <w:rPr>
          <w:rFonts w:ascii="Arial" w:hAnsi="Arial" w:cs="Arial"/>
        </w:rPr>
        <w:t xml:space="preserve">Odstoupí-li objednatel od smlouvy v důsledku podstatného porušení smlouvy zhotovitelem, je oprávněn zadat provedení zbývající části díla třetí osobě. Pokud v důsledku toho dojde k navýšení ceny díla stanovené touto smlouvou, uhradí takto vzniklý rozdíl zhotovitel. Objednateli </w:t>
      </w:r>
      <w:r w:rsidRPr="007043C4">
        <w:rPr>
          <w:rFonts w:ascii="Arial" w:hAnsi="Arial" w:cs="Arial"/>
        </w:rPr>
        <w:lastRenderedPageBreak/>
        <w:t>rovněž vzniká nárok na náhradu škody způsobené nedodržením termínu dokončení předmětu díla.</w:t>
      </w:r>
      <w:r w:rsidR="008602FF" w:rsidRPr="00D15C73">
        <w:rPr>
          <w:rFonts w:ascii="Arial" w:hAnsi="Arial" w:cs="Arial"/>
        </w:rPr>
        <w:t xml:space="preserve"> Nárok objednatele účtovat zhotoviteli smluvní pokutu tím nezaniká.</w:t>
      </w:r>
    </w:p>
    <w:p w14:paraId="14F1AE4D" w14:textId="77777777" w:rsidR="00626B77" w:rsidRPr="00D15C73" w:rsidRDefault="00626B77" w:rsidP="00626B77">
      <w:pPr>
        <w:spacing w:after="120"/>
        <w:ind w:left="624"/>
        <w:jc w:val="both"/>
        <w:rPr>
          <w:rFonts w:ascii="Arial" w:hAnsi="Arial" w:cs="Arial"/>
        </w:rPr>
      </w:pPr>
    </w:p>
    <w:p w14:paraId="01E6ED67" w14:textId="29623971" w:rsidR="00D0069E" w:rsidRPr="00D0069E" w:rsidRDefault="00D0069E" w:rsidP="007043C4">
      <w:pPr>
        <w:pStyle w:val="BodyText21"/>
        <w:widowControl/>
        <w:numPr>
          <w:ilvl w:val="0"/>
          <w:numId w:val="14"/>
        </w:numPr>
        <w:spacing w:after="120" w:line="276" w:lineRule="auto"/>
        <w:jc w:val="center"/>
        <w:rPr>
          <w:rFonts w:ascii="Arial" w:hAnsi="Arial" w:cs="Arial"/>
          <w:b/>
          <w:sz w:val="20"/>
        </w:rPr>
      </w:pPr>
      <w:r w:rsidRPr="00D0069E">
        <w:rPr>
          <w:rFonts w:ascii="Arial" w:hAnsi="Arial" w:cs="Arial"/>
          <w:b/>
          <w:sz w:val="20"/>
        </w:rPr>
        <w:t>Doručování</w:t>
      </w:r>
    </w:p>
    <w:p w14:paraId="6E63A162" w14:textId="77777777" w:rsidR="00D0069E" w:rsidRPr="00D0069E" w:rsidRDefault="00D0069E" w:rsidP="007043C4">
      <w:pPr>
        <w:numPr>
          <w:ilvl w:val="0"/>
          <w:numId w:val="24"/>
        </w:numPr>
        <w:spacing w:after="120"/>
        <w:jc w:val="both"/>
        <w:rPr>
          <w:rFonts w:ascii="Arial" w:hAnsi="Arial" w:cs="Arial"/>
        </w:rPr>
      </w:pPr>
      <w:r w:rsidRPr="00D0069E">
        <w:rPr>
          <w:rFonts w:ascii="Arial" w:hAnsi="Arial" w:cs="Arial"/>
        </w:rPr>
        <w:t>Smluvní strany této smlouvy se dohodly následujícím způsobem na adrese pro doručování písemné korespondence:</w:t>
      </w:r>
    </w:p>
    <w:p w14:paraId="6D585FE2" w14:textId="009B6C83" w:rsidR="00D0069E" w:rsidRPr="00F42874" w:rsidRDefault="00D0069E" w:rsidP="00F42874">
      <w:pPr>
        <w:pStyle w:val="Znaka"/>
        <w:numPr>
          <w:ilvl w:val="0"/>
          <w:numId w:val="25"/>
        </w:numPr>
        <w:spacing w:after="120"/>
        <w:jc w:val="both"/>
        <w:rPr>
          <w:rFonts w:cs="Arial"/>
          <w:color w:val="auto"/>
          <w:sz w:val="20"/>
        </w:rPr>
      </w:pPr>
      <w:r w:rsidRPr="00D0069E">
        <w:rPr>
          <w:rFonts w:cs="Arial"/>
          <w:color w:val="auto"/>
          <w:sz w:val="20"/>
        </w:rPr>
        <w:t xml:space="preserve">adresa pro doručování objednatele je: </w:t>
      </w:r>
      <w:r w:rsidR="00F42874" w:rsidRPr="00F42874">
        <w:rPr>
          <w:rFonts w:cs="Arial"/>
          <w:color w:val="auto"/>
          <w:sz w:val="20"/>
        </w:rPr>
        <w:t>Střední pedagogická škola, gymnázium a vyšší odborná škola Karlo</w:t>
      </w:r>
      <w:r w:rsidR="00F42874">
        <w:rPr>
          <w:rFonts w:cs="Arial"/>
          <w:color w:val="auto"/>
          <w:sz w:val="20"/>
        </w:rPr>
        <w:t xml:space="preserve">vy Vary, příspěvková organizace, </w:t>
      </w:r>
      <w:r w:rsidR="00F42874" w:rsidRPr="00F42874">
        <w:rPr>
          <w:rFonts w:cs="Arial"/>
          <w:color w:val="auto"/>
          <w:sz w:val="20"/>
        </w:rPr>
        <w:t>Lidická 455/40</w:t>
      </w:r>
      <w:r w:rsidR="00F42874">
        <w:rPr>
          <w:rFonts w:cs="Arial"/>
          <w:color w:val="auto"/>
          <w:sz w:val="20"/>
        </w:rPr>
        <w:t>, 360 01 Karlovy Vary – Drahovice.</w:t>
      </w:r>
    </w:p>
    <w:p w14:paraId="7263455A" w14:textId="4D23D313" w:rsidR="00D0069E" w:rsidRPr="00D0069E" w:rsidRDefault="00D0069E" w:rsidP="006C5F36">
      <w:pPr>
        <w:pStyle w:val="Znaka"/>
        <w:widowControl/>
        <w:numPr>
          <w:ilvl w:val="0"/>
          <w:numId w:val="25"/>
        </w:numPr>
        <w:spacing w:after="120"/>
        <w:jc w:val="both"/>
        <w:rPr>
          <w:rFonts w:cs="Arial"/>
          <w:color w:val="auto"/>
          <w:sz w:val="20"/>
        </w:rPr>
      </w:pPr>
      <w:r w:rsidRPr="00D0069E">
        <w:rPr>
          <w:rFonts w:cs="Arial"/>
          <w:color w:val="auto"/>
          <w:sz w:val="20"/>
        </w:rPr>
        <w:t xml:space="preserve">adresa pro doručování zhotovitele je: </w:t>
      </w:r>
      <w:proofErr w:type="spellStart"/>
      <w:r w:rsidR="006C5F36" w:rsidRPr="006C5F36">
        <w:rPr>
          <w:rFonts w:cs="Arial"/>
          <w:color w:val="auto"/>
          <w:sz w:val="20"/>
        </w:rPr>
        <w:t>Rosnická</w:t>
      </w:r>
      <w:proofErr w:type="spellEnd"/>
      <w:r w:rsidR="006C5F36" w:rsidRPr="006C5F36">
        <w:rPr>
          <w:rFonts w:cs="Arial"/>
          <w:color w:val="auto"/>
          <w:sz w:val="20"/>
        </w:rPr>
        <w:t xml:space="preserve"> 118, Sedlec, 360 10 Karlovy Vary.</w:t>
      </w:r>
    </w:p>
    <w:p w14:paraId="6ADB205C" w14:textId="47CC9E87" w:rsidR="00D0069E" w:rsidRPr="00D0069E" w:rsidRDefault="00D0069E" w:rsidP="007043C4">
      <w:pPr>
        <w:numPr>
          <w:ilvl w:val="0"/>
          <w:numId w:val="24"/>
        </w:numPr>
        <w:spacing w:after="120"/>
        <w:jc w:val="both"/>
        <w:rPr>
          <w:rFonts w:ascii="Arial" w:hAnsi="Arial" w:cs="Arial"/>
        </w:rPr>
      </w:pPr>
      <w:r w:rsidRPr="00D0069E">
        <w:rPr>
          <w:rFonts w:ascii="Arial" w:hAnsi="Arial" w:cs="Arial"/>
        </w:rPr>
        <w:t>Smluvní strany se dohodly, že v případě změny sídla či místa podnikání, a tím i adresy pro doručování, budou písemné informovat o této skutečnosti bez zbytečného odkladu druhou smluvní stranu</w:t>
      </w:r>
      <w:r>
        <w:rPr>
          <w:rFonts w:ascii="Arial" w:hAnsi="Arial" w:cs="Arial"/>
        </w:rPr>
        <w:t>.</w:t>
      </w:r>
    </w:p>
    <w:p w14:paraId="7A6A908E" w14:textId="6D20BF80" w:rsidR="00D0069E" w:rsidRPr="00A7449C" w:rsidRDefault="00D0069E" w:rsidP="007043C4">
      <w:pPr>
        <w:numPr>
          <w:ilvl w:val="0"/>
          <w:numId w:val="24"/>
        </w:numPr>
        <w:spacing w:after="120"/>
        <w:jc w:val="both"/>
        <w:rPr>
          <w:rFonts w:ascii="Arial" w:hAnsi="Arial" w:cs="Arial"/>
        </w:rPr>
      </w:pPr>
      <w:r w:rsidRPr="00D0069E">
        <w:rPr>
          <w:rFonts w:ascii="Arial" w:hAnsi="Arial" w:cs="Arial"/>
        </w:rPr>
        <w:t>Veškerá podání a jiná oznámení, která se doručují smluvním stranám, je třeba doručit osobně nebo doporučenou listovní zásilkou s</w:t>
      </w:r>
      <w:r w:rsidR="0033452F">
        <w:rPr>
          <w:rFonts w:ascii="Arial" w:hAnsi="Arial" w:cs="Arial"/>
        </w:rPr>
        <w:t> </w:t>
      </w:r>
      <w:r w:rsidRPr="00D0069E">
        <w:rPr>
          <w:rFonts w:ascii="Arial" w:hAnsi="Arial" w:cs="Arial"/>
        </w:rPr>
        <w:t>doručenkou</w:t>
      </w:r>
      <w:r w:rsidR="0033452F">
        <w:rPr>
          <w:rFonts w:ascii="Arial" w:hAnsi="Arial" w:cs="Arial"/>
        </w:rPr>
        <w:t xml:space="preserve"> nebo do datové schránky</w:t>
      </w:r>
      <w:r w:rsidRPr="00D0069E">
        <w:rPr>
          <w:rFonts w:ascii="Arial" w:hAnsi="Arial" w:cs="Arial"/>
        </w:rPr>
        <w:t>.</w:t>
      </w:r>
    </w:p>
    <w:p w14:paraId="653898FC" w14:textId="77777777" w:rsidR="00D0069E" w:rsidRPr="00D0069E" w:rsidRDefault="00D0069E" w:rsidP="007043C4">
      <w:pPr>
        <w:numPr>
          <w:ilvl w:val="0"/>
          <w:numId w:val="24"/>
        </w:numPr>
        <w:spacing w:after="120"/>
        <w:jc w:val="both"/>
        <w:rPr>
          <w:rFonts w:ascii="Arial" w:hAnsi="Arial" w:cs="Arial"/>
        </w:rPr>
      </w:pPr>
      <w:r w:rsidRPr="00D0069E">
        <w:rPr>
          <w:rFonts w:ascii="Arial" w:hAnsi="Arial" w:cs="Arial"/>
        </w:rPr>
        <w:t>Aniž by tím byly dotčeny další prostředky, kterými lze prokázat doručení, má se za to, že oznámení bylo řádně doručené:</w:t>
      </w:r>
    </w:p>
    <w:p w14:paraId="2D735A99" w14:textId="480E7745" w:rsidR="00D0069E" w:rsidRPr="00827161" w:rsidRDefault="00D0069E" w:rsidP="00827161">
      <w:pPr>
        <w:pStyle w:val="Znaka"/>
        <w:widowControl/>
        <w:numPr>
          <w:ilvl w:val="0"/>
          <w:numId w:val="43"/>
        </w:numPr>
        <w:spacing w:after="120"/>
        <w:jc w:val="both"/>
        <w:rPr>
          <w:rFonts w:cs="Arial"/>
          <w:color w:val="auto"/>
          <w:sz w:val="20"/>
        </w:rPr>
      </w:pPr>
      <w:r w:rsidRPr="00827161">
        <w:rPr>
          <w:rFonts w:cs="Arial"/>
          <w:color w:val="auto"/>
          <w:sz w:val="20"/>
        </w:rPr>
        <w:t xml:space="preserve">při doručování osobně: </w:t>
      </w:r>
    </w:p>
    <w:p w14:paraId="3D676FAE"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faktického přijetí oznámení příjemcem; </w:t>
      </w:r>
    </w:p>
    <w:p w14:paraId="443446B8"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v němž bylo doručeno osobě na příjemcově adrese určené k přebírání listovních zásilek; </w:t>
      </w:r>
    </w:p>
    <w:p w14:paraId="2489D8E3" w14:textId="3938B3EB"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dnem, kdy bylo doručováno osobě na příjemcově adrese určené k přebírání listovních zásilek</w:t>
      </w:r>
      <w:r w:rsidR="00A7449C">
        <w:rPr>
          <w:rFonts w:ascii="Arial" w:hAnsi="Arial" w:cs="Arial"/>
          <w:snapToGrid w:val="0"/>
        </w:rPr>
        <w:t>,</w:t>
      </w:r>
      <w:r w:rsidRPr="00A7449C">
        <w:rPr>
          <w:rFonts w:ascii="Arial" w:hAnsi="Arial" w:cs="Arial"/>
          <w:snapToGrid w:val="0"/>
        </w:rPr>
        <w:t xml:space="preserve"> a tato osoba odmítla listovní zásilku převzít; </w:t>
      </w:r>
    </w:p>
    <w:p w14:paraId="57524059" w14:textId="3727D7B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Pr>
          <w:rFonts w:ascii="Arial" w:hAnsi="Arial" w:cs="Arial"/>
          <w:snapToGrid w:val="0"/>
        </w:rPr>
        <w:t xml:space="preserve">tohoto </w:t>
      </w:r>
      <w:r w:rsidRPr="00A7449C">
        <w:rPr>
          <w:rFonts w:ascii="Arial" w:hAnsi="Arial" w:cs="Arial"/>
          <w:snapToGrid w:val="0"/>
        </w:rPr>
        <w:t>článku smlouvy.</w:t>
      </w:r>
    </w:p>
    <w:p w14:paraId="097B85E7" w14:textId="77777777" w:rsidR="00D0069E" w:rsidRPr="00465A21" w:rsidRDefault="00D0069E" w:rsidP="00D0069E">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snapToGrid w:val="0"/>
          <w:sz w:val="22"/>
        </w:rPr>
      </w:pPr>
    </w:p>
    <w:p w14:paraId="62CCB426" w14:textId="6145436E" w:rsidR="00D0069E" w:rsidRPr="00827161" w:rsidRDefault="00D0069E" w:rsidP="00827161">
      <w:pPr>
        <w:pStyle w:val="Znaka"/>
        <w:widowControl/>
        <w:numPr>
          <w:ilvl w:val="0"/>
          <w:numId w:val="43"/>
        </w:numPr>
        <w:spacing w:after="120"/>
        <w:jc w:val="both"/>
        <w:rPr>
          <w:rFonts w:cs="Arial"/>
          <w:color w:val="auto"/>
          <w:sz w:val="20"/>
        </w:rPr>
      </w:pPr>
      <w:r w:rsidRPr="00827161">
        <w:rPr>
          <w:rFonts w:cs="Arial"/>
          <w:color w:val="auto"/>
          <w:sz w:val="20"/>
        </w:rPr>
        <w:t>při doručování poštou:</w:t>
      </w:r>
    </w:p>
    <w:p w14:paraId="62280FB6"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předání listovní zásilky příjemci; </w:t>
      </w:r>
    </w:p>
    <w:p w14:paraId="35EFA743" w14:textId="0F419254" w:rsidR="00D0069E"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Pr>
          <w:rFonts w:ascii="Arial" w:hAnsi="Arial" w:cs="Arial"/>
          <w:snapToGrid w:val="0"/>
        </w:rPr>
        <w:t xml:space="preserve">tohoto </w:t>
      </w:r>
      <w:r w:rsidRPr="00A7449C">
        <w:rPr>
          <w:rFonts w:ascii="Arial" w:hAnsi="Arial" w:cs="Arial"/>
          <w:snapToGrid w:val="0"/>
        </w:rPr>
        <w:t>článku smlouvy.</w:t>
      </w:r>
    </w:p>
    <w:p w14:paraId="7624EEB8" w14:textId="08218A8F" w:rsidR="00D0069E" w:rsidRDefault="00D0069E" w:rsidP="00D15C73">
      <w:pPr>
        <w:spacing w:after="120"/>
        <w:jc w:val="both"/>
        <w:rPr>
          <w:rFonts w:ascii="Arial" w:hAnsi="Arial" w:cs="Arial"/>
        </w:rPr>
      </w:pPr>
    </w:p>
    <w:p w14:paraId="3E2D6EEA" w14:textId="5A3E94D7" w:rsidR="005231D6" w:rsidRPr="005231D6" w:rsidRDefault="005231D6" w:rsidP="007043C4">
      <w:pPr>
        <w:pStyle w:val="BodyText21"/>
        <w:widowControl/>
        <w:numPr>
          <w:ilvl w:val="0"/>
          <w:numId w:val="14"/>
        </w:numPr>
        <w:spacing w:after="120" w:line="276" w:lineRule="auto"/>
        <w:jc w:val="center"/>
        <w:rPr>
          <w:rFonts w:ascii="Arial" w:hAnsi="Arial" w:cs="Arial"/>
          <w:b/>
          <w:sz w:val="20"/>
        </w:rPr>
      </w:pPr>
      <w:r w:rsidRPr="005231D6">
        <w:rPr>
          <w:rFonts w:ascii="Arial" w:hAnsi="Arial" w:cs="Arial"/>
          <w:b/>
          <w:sz w:val="20"/>
        </w:rPr>
        <w:t>Pojištění</w:t>
      </w:r>
    </w:p>
    <w:p w14:paraId="489F945A" w14:textId="7E29EE56" w:rsidR="005231D6" w:rsidRPr="005231D6" w:rsidRDefault="005231D6" w:rsidP="007043C4">
      <w:pPr>
        <w:numPr>
          <w:ilvl w:val="0"/>
          <w:numId w:val="27"/>
        </w:numPr>
        <w:spacing w:after="120"/>
        <w:jc w:val="both"/>
        <w:rPr>
          <w:sz w:val="22"/>
        </w:rPr>
      </w:pPr>
      <w:r w:rsidRPr="005231D6">
        <w:rPr>
          <w:rFonts w:ascii="Arial" w:hAnsi="Arial" w:cs="Arial"/>
        </w:rPr>
        <w:t>Zhotovitel prohlašuje, že je pojištěn pojistnou smlouvou pro případ pojistné události související s prováděním díla, a to zejména a minimálně v rozsahu:</w:t>
      </w:r>
      <w:r w:rsidRPr="005231D6">
        <w:rPr>
          <w:sz w:val="22"/>
        </w:rPr>
        <w:t xml:space="preserve">         </w:t>
      </w:r>
    </w:p>
    <w:p w14:paraId="3FCACBC4" w14:textId="2859A13D" w:rsidR="005231D6" w:rsidRPr="00C234E2" w:rsidRDefault="005231D6" w:rsidP="007043C4">
      <w:pPr>
        <w:pStyle w:val="Znaka"/>
        <w:widowControl/>
        <w:numPr>
          <w:ilvl w:val="0"/>
          <w:numId w:val="30"/>
        </w:numPr>
        <w:spacing w:after="120"/>
        <w:jc w:val="both"/>
        <w:rPr>
          <w:rFonts w:cs="Arial"/>
          <w:color w:val="auto"/>
          <w:sz w:val="20"/>
        </w:rPr>
      </w:pPr>
      <w:r w:rsidRPr="00C234E2">
        <w:rPr>
          <w:rFonts w:cs="Arial"/>
          <w:color w:val="auto"/>
          <w:sz w:val="20"/>
        </w:rPr>
        <w:t xml:space="preserve">pojištění plnění (prací a dodávek) zhotovitele dle této smlouvy proti obvyklým rizikům jako jsou zejména krádež, </w:t>
      </w:r>
      <w:proofErr w:type="gramStart"/>
      <w:r w:rsidRPr="00C234E2">
        <w:rPr>
          <w:rFonts w:cs="Arial"/>
          <w:color w:val="auto"/>
          <w:sz w:val="20"/>
        </w:rPr>
        <w:t>živelná</w:t>
      </w:r>
      <w:proofErr w:type="gramEnd"/>
      <w:r w:rsidRPr="00C234E2">
        <w:rPr>
          <w:rFonts w:cs="Arial"/>
          <w:color w:val="auto"/>
          <w:sz w:val="20"/>
        </w:rPr>
        <w:t xml:space="preserve"> pohroma, poškození nebo zničení, a to jak na staveništi, tak i v místech, kde jsou jednotlivé věci a zařízení, které tvoří předmět díla, uskladněny či montovány, a to na hodnotu pojistné události minimálně ve výši c</w:t>
      </w:r>
      <w:r w:rsidR="007E4776">
        <w:rPr>
          <w:rFonts w:cs="Arial"/>
          <w:color w:val="auto"/>
          <w:sz w:val="20"/>
        </w:rPr>
        <w:t>eny za provedení díla dle čl.</w:t>
      </w:r>
      <w:r w:rsidRPr="00C234E2">
        <w:rPr>
          <w:rFonts w:cs="Arial"/>
          <w:color w:val="auto"/>
          <w:sz w:val="20"/>
        </w:rPr>
        <w:t xml:space="preserve"> V. odst. 5.1 smlouvy; a</w:t>
      </w:r>
    </w:p>
    <w:p w14:paraId="61F7E1C9" w14:textId="1D2D5833" w:rsidR="005231D6" w:rsidRDefault="005231D6" w:rsidP="007043C4">
      <w:pPr>
        <w:pStyle w:val="Znaka"/>
        <w:widowControl/>
        <w:numPr>
          <w:ilvl w:val="0"/>
          <w:numId w:val="30"/>
        </w:numPr>
        <w:spacing w:after="120"/>
        <w:jc w:val="both"/>
        <w:rPr>
          <w:rFonts w:cs="Arial"/>
          <w:color w:val="auto"/>
          <w:sz w:val="20"/>
        </w:rPr>
      </w:pPr>
      <w:r w:rsidRPr="00C234E2">
        <w:rPr>
          <w:rFonts w:cs="Arial"/>
          <w:color w:val="auto"/>
          <w:sz w:val="20"/>
        </w:rPr>
        <w:t xml:space="preserve">pojištění odpovědnosti za škody způsobené činností zhotovitele při provádění díla, včetně možných škod způsobených pracovníky zhotovitele, a to na hodnotu pojistné události minimálně </w:t>
      </w:r>
      <w:r w:rsidR="004E7AFF">
        <w:rPr>
          <w:rFonts w:cs="Arial"/>
          <w:color w:val="auto"/>
          <w:sz w:val="20"/>
        </w:rPr>
        <w:t>10</w:t>
      </w:r>
      <w:r w:rsidR="00CE1CE7">
        <w:rPr>
          <w:rFonts w:cs="Arial"/>
          <w:color w:val="auto"/>
          <w:sz w:val="20"/>
        </w:rPr>
        <w:t>.000.000</w:t>
      </w:r>
      <w:r w:rsidRPr="00C234E2">
        <w:rPr>
          <w:rFonts w:cs="Arial"/>
          <w:color w:val="auto"/>
          <w:sz w:val="20"/>
        </w:rPr>
        <w:t xml:space="preserve"> Kč (slovy: </w:t>
      </w:r>
      <w:r w:rsidR="004E7AFF">
        <w:rPr>
          <w:rFonts w:cs="Arial"/>
          <w:color w:val="auto"/>
          <w:sz w:val="20"/>
        </w:rPr>
        <w:t>deset</w:t>
      </w:r>
      <w:r w:rsidR="00CE1CE7">
        <w:rPr>
          <w:rFonts w:cs="Arial"/>
          <w:color w:val="auto"/>
          <w:sz w:val="20"/>
        </w:rPr>
        <w:t xml:space="preserve"> milion</w:t>
      </w:r>
      <w:r w:rsidR="004E7AFF">
        <w:rPr>
          <w:rFonts w:cs="Arial"/>
          <w:color w:val="auto"/>
          <w:sz w:val="20"/>
        </w:rPr>
        <w:t>ů</w:t>
      </w:r>
      <w:r w:rsidRPr="00C234E2">
        <w:rPr>
          <w:rFonts w:cs="Arial"/>
          <w:color w:val="auto"/>
          <w:sz w:val="20"/>
        </w:rPr>
        <w:t xml:space="preserve"> korun českých).</w:t>
      </w:r>
      <w:r w:rsidR="00CE1CE7">
        <w:rPr>
          <w:rFonts w:cs="Arial"/>
          <w:color w:val="auto"/>
          <w:sz w:val="20"/>
        </w:rPr>
        <w:t xml:space="preserve"> </w:t>
      </w:r>
    </w:p>
    <w:p w14:paraId="04F5B67D" w14:textId="77777777" w:rsidR="00CE1CE7" w:rsidRPr="00C234E2" w:rsidRDefault="00CE1CE7" w:rsidP="00CE1CE7">
      <w:pPr>
        <w:pStyle w:val="Znaka"/>
        <w:widowControl/>
        <w:spacing w:after="120"/>
        <w:ind w:left="1414"/>
        <w:jc w:val="both"/>
        <w:rPr>
          <w:rFonts w:cs="Arial"/>
          <w:color w:val="auto"/>
          <w:sz w:val="20"/>
        </w:rPr>
      </w:pPr>
    </w:p>
    <w:p w14:paraId="467C7443" w14:textId="6D64C767" w:rsidR="005231D6" w:rsidRDefault="005231D6" w:rsidP="007043C4">
      <w:pPr>
        <w:numPr>
          <w:ilvl w:val="0"/>
          <w:numId w:val="27"/>
        </w:numPr>
        <w:spacing w:after="120"/>
        <w:jc w:val="both"/>
        <w:rPr>
          <w:rFonts w:ascii="Arial" w:hAnsi="Arial" w:cs="Arial"/>
        </w:rPr>
      </w:pPr>
      <w:r w:rsidRPr="005231D6">
        <w:rPr>
          <w:rFonts w:ascii="Arial" w:hAnsi="Arial" w:cs="Arial"/>
        </w:rPr>
        <w:t xml:space="preserve">Zhotovitel předloží a předá objednateli kopie platných a účinných pojistných smluv dle </w:t>
      </w:r>
      <w:r>
        <w:rPr>
          <w:rFonts w:ascii="Arial" w:hAnsi="Arial" w:cs="Arial"/>
        </w:rPr>
        <w:t>předchozího odstavce</w:t>
      </w:r>
      <w:r w:rsidRPr="005231D6">
        <w:rPr>
          <w:rFonts w:ascii="Arial" w:hAnsi="Arial" w:cs="Arial"/>
        </w:rPr>
        <w:t xml:space="preserve"> smlouvy nejpozději do sedmi </w:t>
      </w:r>
      <w:r w:rsidR="00C55D96">
        <w:rPr>
          <w:rFonts w:ascii="Arial" w:hAnsi="Arial" w:cs="Arial"/>
        </w:rPr>
        <w:t>(7) kalendářních dní</w:t>
      </w:r>
      <w:r w:rsidRPr="005231D6">
        <w:rPr>
          <w:rFonts w:ascii="Arial" w:hAnsi="Arial" w:cs="Arial"/>
        </w:rPr>
        <w:t xml:space="preserve"> ode dne podpisu této smlouvy, a to společně s dokladem prokazujícím zaplacení pojistného na období ode dne zahájení provádění díla do dne jeho řádného předání objednateli, eventuálně potvrzením </w:t>
      </w:r>
      <w:r w:rsidRPr="005231D6">
        <w:rPr>
          <w:rFonts w:ascii="Arial" w:hAnsi="Arial" w:cs="Arial"/>
        </w:rPr>
        <w:lastRenderedPageBreak/>
        <w:t xml:space="preserve">pojišťovacího ústavu o zaplaceném pojistném na toto období. Zhotovitel se dále zavazuje řádně a včas plnit veškeré závazky z těchto pojistných smluv pro něj plynoucí a udržovat pojištění dle ustanovení </w:t>
      </w:r>
      <w:r>
        <w:rPr>
          <w:rFonts w:ascii="Arial" w:hAnsi="Arial" w:cs="Arial"/>
        </w:rPr>
        <w:t>předchozího odstavce</w:t>
      </w:r>
      <w:r w:rsidRPr="005231D6">
        <w:rPr>
          <w:rFonts w:ascii="Arial" w:hAnsi="Arial" w:cs="Arial"/>
        </w:rPr>
        <w:t xml:space="preserve"> smlouvy po celou dobu plnění díla. V případě zániku pojistné smlouvy dle </w:t>
      </w:r>
      <w:r>
        <w:rPr>
          <w:rFonts w:ascii="Arial" w:hAnsi="Arial" w:cs="Arial"/>
        </w:rPr>
        <w:t>předchozího odstavce</w:t>
      </w:r>
      <w:r w:rsidRPr="005231D6">
        <w:rPr>
          <w:rFonts w:ascii="Arial" w:hAnsi="Arial" w:cs="Arial"/>
        </w:rPr>
        <w:t xml:space="preserve"> smlouvy uzavře zhotovitel nejpozději do sedmi</w:t>
      </w:r>
      <w:r w:rsidR="00C55D96">
        <w:rPr>
          <w:rFonts w:ascii="Arial" w:hAnsi="Arial" w:cs="Arial"/>
        </w:rPr>
        <w:t xml:space="preserve"> (7) kalendářních dní</w:t>
      </w:r>
      <w:r w:rsidRPr="005231D6">
        <w:rPr>
          <w:rFonts w:ascii="Arial" w:hAnsi="Arial" w:cs="Arial"/>
        </w:rPr>
        <w:t xml:space="preserve"> pojistnou smlouvu alespoň ve stejném rozsahu a tuto předloží v kopii objednateli nejpozději do tří</w:t>
      </w:r>
      <w:r w:rsidR="00C55D96">
        <w:rPr>
          <w:rFonts w:ascii="Arial" w:hAnsi="Arial" w:cs="Arial"/>
        </w:rPr>
        <w:t xml:space="preserve"> (3) kalendářních dní</w:t>
      </w:r>
      <w:r w:rsidRPr="005231D6">
        <w:rPr>
          <w:rFonts w:ascii="Arial" w:hAnsi="Arial" w:cs="Arial"/>
        </w:rPr>
        <w:t xml:space="preserve">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14:paraId="4E42A8A3" w14:textId="77777777" w:rsidR="004E7AFF" w:rsidRPr="005231D6" w:rsidRDefault="004E7AFF" w:rsidP="004E7AFF">
      <w:pPr>
        <w:spacing w:after="120"/>
        <w:ind w:left="624"/>
        <w:jc w:val="both"/>
        <w:rPr>
          <w:rFonts w:ascii="Arial" w:hAnsi="Arial" w:cs="Arial"/>
        </w:rPr>
      </w:pPr>
    </w:p>
    <w:p w14:paraId="69E461DD" w14:textId="77777777" w:rsidR="004E7AFF" w:rsidRPr="009912D3" w:rsidRDefault="004E7AFF" w:rsidP="004E7AFF">
      <w:pPr>
        <w:pStyle w:val="BodyText21"/>
        <w:widowControl/>
        <w:numPr>
          <w:ilvl w:val="0"/>
          <w:numId w:val="14"/>
        </w:numPr>
        <w:spacing w:after="120" w:line="276" w:lineRule="auto"/>
        <w:jc w:val="center"/>
        <w:rPr>
          <w:rFonts w:ascii="Arial" w:hAnsi="Arial" w:cs="Arial"/>
          <w:b/>
          <w:sz w:val="20"/>
        </w:rPr>
      </w:pPr>
      <w:r w:rsidRPr="009912D3">
        <w:rPr>
          <w:rFonts w:ascii="Arial" w:hAnsi="Arial" w:cs="Arial"/>
          <w:b/>
          <w:sz w:val="20"/>
        </w:rPr>
        <w:t>Zajištění závazků zhotovitele</w:t>
      </w:r>
    </w:p>
    <w:p w14:paraId="798B5677" w14:textId="2CB5B5D7" w:rsidR="004E7AFF" w:rsidRPr="000725CF" w:rsidRDefault="004E7AFF" w:rsidP="004E7AFF">
      <w:pPr>
        <w:numPr>
          <w:ilvl w:val="0"/>
          <w:numId w:val="28"/>
        </w:numPr>
        <w:spacing w:after="120"/>
        <w:jc w:val="both"/>
        <w:rPr>
          <w:rFonts w:ascii="Arial" w:hAnsi="Arial" w:cs="Arial"/>
        </w:rPr>
      </w:pPr>
      <w:r w:rsidRPr="006714E1">
        <w:rPr>
          <w:rFonts w:ascii="Arial" w:hAnsi="Arial" w:cs="Arial"/>
        </w:rPr>
        <w:t xml:space="preserve">K zajištění řádného plnění závazků zhotovitele vyplývajících z poskytnuté záruky a současně k úhradě smluvních pokut a dalších pohledávek objednatele za zhotovitelem vzniklých na </w:t>
      </w:r>
      <w:r w:rsidRPr="00166ADB">
        <w:rPr>
          <w:rFonts w:ascii="Arial" w:hAnsi="Arial" w:cs="Arial"/>
        </w:rPr>
        <w:t xml:space="preserve">základě </w:t>
      </w:r>
      <w:r>
        <w:rPr>
          <w:rFonts w:ascii="Arial" w:hAnsi="Arial" w:cs="Arial"/>
        </w:rPr>
        <w:t xml:space="preserve">této </w:t>
      </w:r>
      <w:r w:rsidRPr="00166ADB">
        <w:rPr>
          <w:rFonts w:ascii="Arial" w:hAnsi="Arial" w:cs="Arial"/>
        </w:rPr>
        <w:t>smlouvy</w:t>
      </w:r>
      <w:r>
        <w:rPr>
          <w:rFonts w:ascii="Arial" w:hAnsi="Arial" w:cs="Arial"/>
        </w:rPr>
        <w:t xml:space="preserve"> v rozsahu: </w:t>
      </w:r>
      <w:r w:rsidRPr="00897AEE">
        <w:rPr>
          <w:rFonts w:ascii="Arial" w:hAnsi="Arial" w:cs="Arial"/>
        </w:rPr>
        <w:t xml:space="preserve">(a) závazku zhotovitele provést řádně a včas dílo dle této smlouvy; (b) závazku zhotovitele k řádnému a včasnému plnění kteréhokoli z termínů provádění díla podle </w:t>
      </w:r>
      <w:r>
        <w:rPr>
          <w:rFonts w:ascii="Arial" w:hAnsi="Arial" w:cs="Arial"/>
        </w:rPr>
        <w:t xml:space="preserve">harmonogramu dle </w:t>
      </w:r>
      <w:r w:rsidRPr="003320F0">
        <w:rPr>
          <w:rFonts w:ascii="Arial" w:hAnsi="Arial" w:cs="Arial"/>
        </w:rPr>
        <w:t>čl. III. odst. 3.3 smlouvy</w:t>
      </w:r>
      <w:r w:rsidRPr="00897AEE">
        <w:rPr>
          <w:rFonts w:ascii="Arial" w:hAnsi="Arial" w:cs="Arial"/>
        </w:rPr>
        <w:t>;</w:t>
      </w:r>
      <w:r>
        <w:rPr>
          <w:rFonts w:ascii="Arial" w:hAnsi="Arial" w:cs="Arial"/>
        </w:rPr>
        <w:t xml:space="preserve"> (d</w:t>
      </w:r>
      <w:r w:rsidRPr="00623349">
        <w:rPr>
          <w:rFonts w:ascii="Arial" w:hAnsi="Arial" w:cs="Arial"/>
        </w:rPr>
        <w:t xml:space="preserve">) </w:t>
      </w:r>
      <w:r w:rsidRPr="005A0B71">
        <w:rPr>
          <w:rFonts w:ascii="Arial" w:hAnsi="Arial" w:cs="Arial"/>
        </w:rPr>
        <w:t xml:space="preserve">zajištění řádného plnění závazků zhotovitele vyplývajících z poskytnuté záruky na jakost díla dle článku </w:t>
      </w:r>
      <w:r w:rsidRPr="000725CF">
        <w:rPr>
          <w:rFonts w:ascii="Arial" w:hAnsi="Arial" w:cs="Arial"/>
        </w:rPr>
        <w:t>XI.</w:t>
      </w:r>
      <w:r w:rsidRPr="005A0B71">
        <w:rPr>
          <w:rFonts w:ascii="Arial" w:hAnsi="Arial" w:cs="Arial"/>
        </w:rPr>
        <w:t xml:space="preserve"> této smlouvy;</w:t>
      </w:r>
      <w:r>
        <w:rPr>
          <w:rFonts w:ascii="Arial" w:hAnsi="Arial" w:cs="Arial"/>
        </w:rPr>
        <w:t xml:space="preserve"> (e</w:t>
      </w:r>
      <w:r w:rsidRPr="00623349">
        <w:rPr>
          <w:rFonts w:ascii="Arial" w:hAnsi="Arial" w:cs="Arial"/>
        </w:rPr>
        <w:t>) závazku zhotovitele k ú</w:t>
      </w:r>
      <w:r>
        <w:rPr>
          <w:rFonts w:ascii="Arial" w:hAnsi="Arial" w:cs="Arial"/>
        </w:rPr>
        <w:t>hradě újmy vzniklé objednateli; (f</w:t>
      </w:r>
      <w:r w:rsidRPr="00623349">
        <w:rPr>
          <w:rFonts w:ascii="Arial" w:hAnsi="Arial" w:cs="Arial"/>
        </w:rPr>
        <w:t>) náhrady škody nebo odvrácení bezprostředně hrozící</w:t>
      </w:r>
      <w:r w:rsidRPr="006F3B08">
        <w:rPr>
          <w:rFonts w:ascii="Arial" w:hAnsi="Arial" w:cs="Arial"/>
        </w:rPr>
        <w:t xml:space="preserve"> škody; (</w:t>
      </w:r>
      <w:r>
        <w:rPr>
          <w:rFonts w:ascii="Arial" w:hAnsi="Arial" w:cs="Arial"/>
        </w:rPr>
        <w:t>g</w:t>
      </w:r>
      <w:r w:rsidRPr="006F3B08">
        <w:rPr>
          <w:rFonts w:ascii="Arial" w:hAnsi="Arial" w:cs="Arial"/>
        </w:rPr>
        <w:t xml:space="preserve">) zajištění náhradního plnění, pokud </w:t>
      </w:r>
      <w:r>
        <w:rPr>
          <w:rFonts w:ascii="Arial" w:hAnsi="Arial" w:cs="Arial"/>
        </w:rPr>
        <w:t>o</w:t>
      </w:r>
      <w:r w:rsidRPr="006F3B08">
        <w:rPr>
          <w:rFonts w:ascii="Arial" w:hAnsi="Arial" w:cs="Arial"/>
        </w:rPr>
        <w:t xml:space="preserve">bjednatel odstoupil od této smlouvy podle článku </w:t>
      </w:r>
      <w:r w:rsidRPr="004B2F91">
        <w:rPr>
          <w:rFonts w:ascii="Arial" w:hAnsi="Arial" w:cs="Arial"/>
        </w:rPr>
        <w:t>XIII.</w:t>
      </w:r>
      <w:r w:rsidRPr="00AB1191">
        <w:rPr>
          <w:rFonts w:ascii="Arial" w:hAnsi="Arial" w:cs="Arial"/>
        </w:rPr>
        <w:t xml:space="preserve"> této smlouvy</w:t>
      </w:r>
      <w:r>
        <w:rPr>
          <w:rFonts w:ascii="Arial" w:hAnsi="Arial" w:cs="Arial"/>
        </w:rPr>
        <w:t>; (h)</w:t>
      </w:r>
      <w:r w:rsidRPr="00AB1191">
        <w:rPr>
          <w:rFonts w:ascii="Arial" w:hAnsi="Arial" w:cs="Arial"/>
        </w:rPr>
        <w:t xml:space="preserve"> </w:t>
      </w:r>
      <w:r w:rsidRPr="00897AEE">
        <w:rPr>
          <w:rFonts w:ascii="Arial" w:hAnsi="Arial" w:cs="Arial"/>
        </w:rPr>
        <w:t>smluvní pokuty či jiného peněžitého závazku, ke kterému je zhotovitel dle této smlouvy zavázán</w:t>
      </w:r>
      <w:r>
        <w:rPr>
          <w:rFonts w:ascii="Arial" w:hAnsi="Arial" w:cs="Arial"/>
        </w:rPr>
        <w:t>,</w:t>
      </w:r>
      <w:r w:rsidRPr="00166ADB">
        <w:rPr>
          <w:rFonts w:ascii="Arial" w:hAnsi="Arial" w:cs="Arial"/>
        </w:rPr>
        <w:t xml:space="preserve"> se zhotovitel zavazuje složit na účet </w:t>
      </w:r>
      <w:r w:rsidRPr="000725CF">
        <w:rPr>
          <w:rFonts w:ascii="Arial" w:hAnsi="Arial" w:cs="Arial"/>
        </w:rPr>
        <w:t xml:space="preserve">objednatele </w:t>
      </w:r>
      <w:r w:rsidRPr="00DC6C1F">
        <w:rPr>
          <w:rFonts w:ascii="Arial" w:hAnsi="Arial" w:cs="Arial"/>
        </w:rPr>
        <w:t>č</w:t>
      </w:r>
      <w:r w:rsidR="004D0657" w:rsidRPr="00DC6C1F">
        <w:rPr>
          <w:rFonts w:ascii="Arial" w:hAnsi="Arial" w:cs="Arial"/>
        </w:rPr>
        <w:t xml:space="preserve">. </w:t>
      </w:r>
      <w:r w:rsidR="004D0657" w:rsidRPr="00566C63">
        <w:rPr>
          <w:rFonts w:ascii="Arial" w:hAnsi="Arial" w:cs="Arial"/>
          <w:highlight w:val="black"/>
        </w:rPr>
        <w:t>19-5994340257/0100</w:t>
      </w:r>
      <w:r w:rsidRPr="00DC6C1F">
        <w:rPr>
          <w:rFonts w:ascii="Arial" w:hAnsi="Arial" w:cs="Arial"/>
        </w:rPr>
        <w:t xml:space="preserve"> vedený u </w:t>
      </w:r>
      <w:r w:rsidR="004D0657" w:rsidRPr="00DC6C1F">
        <w:rPr>
          <w:rFonts w:ascii="Arial" w:hAnsi="Arial" w:cs="Arial"/>
        </w:rPr>
        <w:t>Komerční banky a.s.</w:t>
      </w:r>
      <w:r w:rsidRPr="00DC6C1F">
        <w:rPr>
          <w:rFonts w:ascii="Arial" w:hAnsi="Arial" w:cs="Arial"/>
        </w:rPr>
        <w:t xml:space="preserve">, variabilní symbol: </w:t>
      </w:r>
      <w:r w:rsidR="00CD1FAB" w:rsidRPr="00F67242">
        <w:rPr>
          <w:rFonts w:ascii="Arial" w:hAnsi="Arial" w:cs="Arial"/>
        </w:rPr>
        <w:t>1711</w:t>
      </w:r>
      <w:r w:rsidRPr="00DC6C1F">
        <w:rPr>
          <w:rFonts w:ascii="Arial" w:hAnsi="Arial" w:cs="Arial"/>
        </w:rPr>
        <w:t>, částku 100 000</w:t>
      </w:r>
      <w:r w:rsidRPr="000725CF">
        <w:rPr>
          <w:rFonts w:ascii="Arial" w:hAnsi="Arial" w:cs="Arial"/>
        </w:rPr>
        <w:t xml:space="preserve"> Kč (slovy:</w:t>
      </w:r>
      <w:r>
        <w:rPr>
          <w:rFonts w:ascii="Arial" w:hAnsi="Arial" w:cs="Arial"/>
        </w:rPr>
        <w:t xml:space="preserve"> jedno sto tisíc </w:t>
      </w:r>
      <w:r w:rsidRPr="000725CF">
        <w:rPr>
          <w:rFonts w:ascii="Arial" w:hAnsi="Arial" w:cs="Arial"/>
        </w:rPr>
        <w:t xml:space="preserve">korun českých) jako finanční záruku (jistotu) za řádné a včasné plnění pohledávek objednatele za zhotovitelem specifikovaných v tomto odstavci smlouvy. Zhotovitel vytvoří finanční záruku nejpozději </w:t>
      </w:r>
      <w:r>
        <w:rPr>
          <w:rFonts w:ascii="Arial" w:hAnsi="Arial" w:cs="Arial"/>
        </w:rPr>
        <w:t>do 10 kalendářních dní ode dne účinnosti této smlouvy</w:t>
      </w:r>
      <w:r w:rsidRPr="000725CF">
        <w:rPr>
          <w:rFonts w:ascii="Arial" w:hAnsi="Arial" w:cs="Arial"/>
        </w:rPr>
        <w:t xml:space="preserve"> na dobu </w:t>
      </w:r>
      <w:r>
        <w:rPr>
          <w:rFonts w:ascii="Arial" w:hAnsi="Arial" w:cs="Arial"/>
        </w:rPr>
        <w:t xml:space="preserve">od zahájení díla do uplynutí </w:t>
      </w:r>
      <w:r w:rsidRPr="000725CF">
        <w:rPr>
          <w:rFonts w:ascii="Arial" w:hAnsi="Arial" w:cs="Arial"/>
        </w:rPr>
        <w:t>60 měsíců ode dne předání díla zhotovitelem objednateli.</w:t>
      </w:r>
    </w:p>
    <w:p w14:paraId="718104BE" w14:textId="77777777" w:rsidR="004E7AFF" w:rsidRPr="000725CF" w:rsidRDefault="004E7AFF" w:rsidP="004E7AFF">
      <w:pPr>
        <w:spacing w:after="120"/>
        <w:ind w:left="624"/>
        <w:jc w:val="both"/>
        <w:rPr>
          <w:rFonts w:ascii="Arial" w:hAnsi="Arial" w:cs="Arial"/>
        </w:rPr>
      </w:pPr>
      <w:r w:rsidRPr="000725CF">
        <w:rPr>
          <w:rFonts w:ascii="Arial" w:hAnsi="Arial" w:cs="Arial"/>
        </w:rPr>
        <w:t>Zhotovitel je povinen při zahájení předávacího řízení předložit objednateli nebo jím pověřenému zástupci doklady prokazující splnění tohoto jeho závazku ke složení finanční záruky v plné výši.</w:t>
      </w:r>
    </w:p>
    <w:p w14:paraId="7D9FF46A" w14:textId="77777777" w:rsidR="004E7AFF" w:rsidRPr="000725CF" w:rsidRDefault="004E7AFF" w:rsidP="004E7AFF">
      <w:pPr>
        <w:spacing w:after="120"/>
        <w:ind w:left="624"/>
        <w:jc w:val="both"/>
        <w:rPr>
          <w:rFonts w:ascii="Arial" w:hAnsi="Arial" w:cs="Arial"/>
        </w:rPr>
      </w:pPr>
      <w:r w:rsidRPr="000725CF">
        <w:rPr>
          <w:rFonts w:ascii="Arial" w:hAnsi="Arial" w:cs="Arial"/>
        </w:rPr>
        <w:t>Objednatel je oprávněn užít peněžní prostředky uložené jako finanční záruka dle předchozího odstavce k úhradě svých splatných pohledávek za zhotovitelem specifikovaných v tomto článku smlouvy a k úhradě slevy poskytnuté objednatel</w:t>
      </w:r>
      <w:r>
        <w:rPr>
          <w:rFonts w:ascii="Arial" w:hAnsi="Arial" w:cs="Arial"/>
        </w:rPr>
        <w:t>i</w:t>
      </w:r>
      <w:r w:rsidRPr="000725CF">
        <w:rPr>
          <w:rFonts w:ascii="Arial" w:hAnsi="Arial" w:cs="Arial"/>
        </w:rPr>
        <w:t xml:space="preserve"> dle článku </w:t>
      </w:r>
      <w:r w:rsidRPr="004B2F91">
        <w:rPr>
          <w:rFonts w:ascii="Arial" w:hAnsi="Arial" w:cs="Arial"/>
        </w:rPr>
        <w:t>V. odst. 5.9</w:t>
      </w:r>
      <w:r w:rsidRPr="000725CF">
        <w:rPr>
          <w:rFonts w:ascii="Arial" w:hAnsi="Arial" w:cs="Arial"/>
        </w:rPr>
        <w:t xml:space="preserve"> smlouvy. O užití předmětných peněžních prostředků z tohoto účtu je objednatel povinen písemně informovat zhotovitele do čtrnácti </w:t>
      </w:r>
      <w:r>
        <w:rPr>
          <w:rFonts w:ascii="Arial" w:hAnsi="Arial" w:cs="Arial"/>
        </w:rPr>
        <w:t>(14) pracovních dní</w:t>
      </w:r>
      <w:r w:rsidRPr="000725CF">
        <w:rPr>
          <w:rFonts w:ascii="Arial" w:hAnsi="Arial" w:cs="Arial"/>
        </w:rPr>
        <w:t xml:space="preserve"> ode dne užití těchto peněžních prostředků. Objednatel neodpovídá za škody způsobené čerpáním peněžních prostředků z výše uvedeného účtu objednatele v souladu s tímto článkem smlouvy.</w:t>
      </w:r>
    </w:p>
    <w:p w14:paraId="7C708F66" w14:textId="77777777" w:rsidR="004E7AFF" w:rsidRPr="000725CF" w:rsidRDefault="004E7AFF" w:rsidP="004E7AFF">
      <w:pPr>
        <w:spacing w:after="120"/>
        <w:ind w:left="624"/>
        <w:jc w:val="both"/>
        <w:rPr>
          <w:rFonts w:ascii="Arial" w:hAnsi="Arial" w:cs="Arial"/>
        </w:rPr>
      </w:pPr>
      <w:r w:rsidRPr="000725CF">
        <w:rPr>
          <w:rFonts w:ascii="Arial" w:hAnsi="Arial" w:cs="Arial"/>
        </w:rPr>
        <w:t>Úrokové výnosy z finanční záruky složené na depozitní účet objednatele jsou příjmem objednatele.</w:t>
      </w:r>
    </w:p>
    <w:p w14:paraId="053A36DE" w14:textId="77777777" w:rsidR="004E7AFF" w:rsidRPr="000725CF" w:rsidRDefault="004E7AFF" w:rsidP="004E7AFF">
      <w:pPr>
        <w:spacing w:after="120"/>
        <w:ind w:left="624"/>
        <w:jc w:val="both"/>
        <w:rPr>
          <w:rFonts w:ascii="Arial" w:hAnsi="Arial" w:cs="Arial"/>
        </w:rPr>
      </w:pPr>
      <w:r w:rsidRPr="000725CF">
        <w:rPr>
          <w:rFonts w:ascii="Arial" w:hAnsi="Arial" w:cs="Arial"/>
        </w:rPr>
        <w:t>Smluvní strany se dohodly, že v případě zániku právního vztahu dle smlouvy a uplynutí lhůty šedesáti</w:t>
      </w:r>
      <w:r>
        <w:rPr>
          <w:rFonts w:ascii="Arial" w:hAnsi="Arial" w:cs="Arial"/>
        </w:rPr>
        <w:t xml:space="preserve"> (60)</w:t>
      </w:r>
      <w:r w:rsidRPr="000725CF">
        <w:rPr>
          <w:rFonts w:ascii="Arial" w:hAnsi="Arial" w:cs="Arial"/>
        </w:rPr>
        <w:t xml:space="preserve"> měsíců ode dne předání díla zhotovitelem objednateli, je objednatel povinen převést finanční zůstatek z takto poskytnutých peněžních prostředků (finanční záruky), po provedení případných úhrad pohledávek za zhotovitelem dle tohoto článku smlouvy a po snížení o částku daní, bankovních poplatků či dalších nákladů objednatele spojených s vedením účtu či dalších nákladů objednatele spojených s udržováním finanční záruky, na účet zhotovitele uvedený v záhlaví smlouvy, a to do třiceti</w:t>
      </w:r>
      <w:r>
        <w:rPr>
          <w:rFonts w:ascii="Arial" w:hAnsi="Arial" w:cs="Arial"/>
        </w:rPr>
        <w:t xml:space="preserve"> (30)</w:t>
      </w:r>
      <w:r w:rsidRPr="000725CF">
        <w:rPr>
          <w:rFonts w:ascii="Arial" w:hAnsi="Arial" w:cs="Arial"/>
        </w:rPr>
        <w:t xml:space="preserve"> pracovních dní ode dne uplynutí lhůty šedesáti</w:t>
      </w:r>
      <w:r>
        <w:rPr>
          <w:rFonts w:ascii="Arial" w:hAnsi="Arial" w:cs="Arial"/>
        </w:rPr>
        <w:t xml:space="preserve"> (60)</w:t>
      </w:r>
      <w:r w:rsidRPr="000725CF">
        <w:rPr>
          <w:rFonts w:ascii="Arial" w:hAnsi="Arial" w:cs="Arial"/>
        </w:rPr>
        <w:t xml:space="preserve"> měsíců.</w:t>
      </w:r>
    </w:p>
    <w:p w14:paraId="25578B09" w14:textId="77777777" w:rsidR="004E7AFF" w:rsidRPr="00AE20D3" w:rsidRDefault="004E7AFF" w:rsidP="004E7AFF">
      <w:pPr>
        <w:numPr>
          <w:ilvl w:val="0"/>
          <w:numId w:val="28"/>
        </w:numPr>
        <w:spacing w:after="120"/>
        <w:jc w:val="both"/>
        <w:rPr>
          <w:rFonts w:ascii="Arial" w:hAnsi="Arial" w:cs="Arial"/>
        </w:rPr>
      </w:pPr>
      <w:r w:rsidRPr="00AE20D3">
        <w:rPr>
          <w:rFonts w:ascii="Arial" w:hAnsi="Arial" w:cs="Arial"/>
        </w:rPr>
        <w:t xml:space="preserve">Obě smluvní strany se vzájemně dohodly, že finanční záruka (jistota) poskytnutá zhotovitelem ve smyslu článku </w:t>
      </w:r>
      <w:r w:rsidRPr="00E97EC7">
        <w:rPr>
          <w:rFonts w:ascii="Arial" w:hAnsi="Arial" w:cs="Arial"/>
        </w:rPr>
        <w:t>XVI. odst. 1</w:t>
      </w:r>
      <w:r>
        <w:rPr>
          <w:rFonts w:ascii="Arial" w:hAnsi="Arial" w:cs="Arial"/>
        </w:rPr>
        <w:t>6</w:t>
      </w:r>
      <w:r w:rsidRPr="00E97EC7">
        <w:rPr>
          <w:rFonts w:ascii="Arial" w:hAnsi="Arial" w:cs="Arial"/>
        </w:rPr>
        <w:t>.1</w:t>
      </w:r>
      <w:r w:rsidRPr="00AE20D3">
        <w:rPr>
          <w:rFonts w:ascii="Arial" w:hAnsi="Arial" w:cs="Arial"/>
        </w:rPr>
        <w:t xml:space="preserve"> smlouvy může být realizována také bankovní zárukou vystavenou ve smyslu a za podmínek níže uvedených.</w:t>
      </w:r>
    </w:p>
    <w:p w14:paraId="2A7DAE70" w14:textId="77777777" w:rsidR="004E7AFF" w:rsidRDefault="004E7AFF" w:rsidP="004E7AFF">
      <w:pPr>
        <w:numPr>
          <w:ilvl w:val="0"/>
          <w:numId w:val="29"/>
        </w:numPr>
        <w:tabs>
          <w:tab w:val="clear" w:pos="890"/>
          <w:tab w:val="num" w:pos="993"/>
        </w:tabs>
        <w:spacing w:after="120"/>
        <w:ind w:left="993" w:hanging="284"/>
        <w:jc w:val="both"/>
        <w:rPr>
          <w:rFonts w:ascii="Arial" w:hAnsi="Arial" w:cs="Arial"/>
        </w:rPr>
      </w:pPr>
      <w:r w:rsidRPr="00EF3897">
        <w:rPr>
          <w:rFonts w:ascii="Arial" w:hAnsi="Arial" w:cs="Arial"/>
        </w:rPr>
        <w:t xml:space="preserve">Bankovní záruka musí být vystavena k zajištění řádného plnění závazků zhotovitele vyplývajících z poskytnuté záruky, včetně úhrady smluvních pokut a dalších pohledávek objednatele vážících se podle smlouvy k nárokům objednatele z odpovědnosti za vady díla, jakož i případné nároky, které vzniknou objednateli v souvislosti s odstoupením od smlouvy. </w:t>
      </w:r>
    </w:p>
    <w:p w14:paraId="3299D42F" w14:textId="04977EA2" w:rsidR="004E7AFF" w:rsidRDefault="004E7AFF" w:rsidP="004E7AFF">
      <w:pPr>
        <w:numPr>
          <w:ilvl w:val="0"/>
          <w:numId w:val="29"/>
        </w:numPr>
        <w:tabs>
          <w:tab w:val="clear" w:pos="890"/>
          <w:tab w:val="num" w:pos="993"/>
        </w:tabs>
        <w:spacing w:after="120"/>
        <w:ind w:left="993" w:hanging="284"/>
        <w:jc w:val="both"/>
        <w:rPr>
          <w:rFonts w:ascii="Arial" w:hAnsi="Arial" w:cs="Arial"/>
        </w:rPr>
      </w:pPr>
      <w:r w:rsidRPr="00EF3897">
        <w:rPr>
          <w:rFonts w:ascii="Arial" w:hAnsi="Arial" w:cs="Arial"/>
        </w:rPr>
        <w:lastRenderedPageBreak/>
        <w:t>Bankovní záruka bude vystavena ve prospěch objednatele, a to na částku</w:t>
      </w:r>
      <w:r>
        <w:rPr>
          <w:rFonts w:ascii="Arial" w:hAnsi="Arial" w:cs="Arial"/>
        </w:rPr>
        <w:t xml:space="preserve"> </w:t>
      </w:r>
      <w:r w:rsidR="00D406A3">
        <w:rPr>
          <w:rFonts w:ascii="Arial" w:hAnsi="Arial" w:cs="Arial"/>
        </w:rPr>
        <w:t>1</w:t>
      </w:r>
      <w:r>
        <w:rPr>
          <w:rFonts w:ascii="Arial" w:hAnsi="Arial" w:cs="Arial"/>
        </w:rPr>
        <w:t>00 000,-</w:t>
      </w:r>
      <w:r w:rsidRPr="00EF3897">
        <w:rPr>
          <w:rFonts w:ascii="Arial" w:hAnsi="Arial" w:cs="Arial"/>
        </w:rPr>
        <w:t xml:space="preserve"> Kč (slovy:</w:t>
      </w:r>
      <w:r>
        <w:rPr>
          <w:rFonts w:ascii="Arial" w:hAnsi="Arial" w:cs="Arial"/>
        </w:rPr>
        <w:t xml:space="preserve"> </w:t>
      </w:r>
      <w:r w:rsidR="00D406A3">
        <w:rPr>
          <w:rFonts w:ascii="Arial" w:hAnsi="Arial" w:cs="Arial"/>
        </w:rPr>
        <w:t>jedno sto</w:t>
      </w:r>
      <w:r>
        <w:rPr>
          <w:rFonts w:ascii="Arial" w:hAnsi="Arial" w:cs="Arial"/>
        </w:rPr>
        <w:t xml:space="preserve"> tisíc korun</w:t>
      </w:r>
      <w:r w:rsidRPr="00EF3897">
        <w:rPr>
          <w:rFonts w:ascii="Arial" w:hAnsi="Arial" w:cs="Arial"/>
        </w:rPr>
        <w:t xml:space="preserve"> českých). Bankovní záruka musí být vystavena nejméně na dobu</w:t>
      </w:r>
      <w:r>
        <w:rPr>
          <w:rFonts w:ascii="Arial" w:hAnsi="Arial" w:cs="Arial"/>
        </w:rPr>
        <w:t xml:space="preserve"> od započetí díla do uplynutí</w:t>
      </w:r>
      <w:r w:rsidRPr="00EF3897">
        <w:rPr>
          <w:rFonts w:ascii="Arial" w:hAnsi="Arial" w:cs="Arial"/>
        </w:rPr>
        <w:t xml:space="preserve"> šedesáti</w:t>
      </w:r>
      <w:r>
        <w:rPr>
          <w:rFonts w:ascii="Arial" w:hAnsi="Arial" w:cs="Arial"/>
        </w:rPr>
        <w:t xml:space="preserve"> (60)</w:t>
      </w:r>
      <w:r w:rsidRPr="00EF3897">
        <w:rPr>
          <w:rFonts w:ascii="Arial" w:hAnsi="Arial" w:cs="Arial"/>
        </w:rPr>
        <w:t xml:space="preserve"> měsíců ode dne předání díla zhotovitelem objednateli. </w:t>
      </w:r>
    </w:p>
    <w:p w14:paraId="526DCC37" w14:textId="77777777" w:rsidR="004E7AFF" w:rsidRPr="00EF3897" w:rsidRDefault="004E7AFF" w:rsidP="004E7AFF">
      <w:pPr>
        <w:numPr>
          <w:ilvl w:val="0"/>
          <w:numId w:val="29"/>
        </w:numPr>
        <w:tabs>
          <w:tab w:val="clear" w:pos="890"/>
          <w:tab w:val="num" w:pos="993"/>
        </w:tabs>
        <w:spacing w:after="120"/>
        <w:ind w:left="993" w:hanging="284"/>
        <w:jc w:val="both"/>
        <w:rPr>
          <w:rFonts w:ascii="Arial" w:hAnsi="Arial" w:cs="Arial"/>
        </w:rPr>
      </w:pPr>
      <w:r w:rsidRPr="00EF3897">
        <w:rPr>
          <w:rFonts w:ascii="Arial" w:hAnsi="Arial" w:cs="Arial"/>
        </w:rPr>
        <w:t>Bankovní záruka podle tohoto odstavce tohoto článku smlouvy musí být vystavena jako bez</w:t>
      </w:r>
      <w:r>
        <w:rPr>
          <w:rFonts w:ascii="Arial" w:hAnsi="Arial" w:cs="Arial"/>
        </w:rPr>
        <w:t>podmínečná a splatná na první vý</w:t>
      </w:r>
      <w:r w:rsidRPr="00EF3897">
        <w:rPr>
          <w:rFonts w:ascii="Arial" w:hAnsi="Arial" w:cs="Arial"/>
        </w:rPr>
        <w:t>zvu objednatele a bez námitek, které by mohla uplatnit banka, která vystavila záruční listinu, vůči objednateli.</w:t>
      </w:r>
    </w:p>
    <w:p w14:paraId="59403C36" w14:textId="77777777" w:rsidR="004E7AFF" w:rsidRPr="00737B48" w:rsidRDefault="004E7AFF" w:rsidP="004E7AFF">
      <w:pPr>
        <w:numPr>
          <w:ilvl w:val="0"/>
          <w:numId w:val="29"/>
        </w:numPr>
        <w:tabs>
          <w:tab w:val="clear" w:pos="890"/>
          <w:tab w:val="num" w:pos="993"/>
        </w:tabs>
        <w:spacing w:after="120"/>
        <w:ind w:left="993" w:hanging="284"/>
        <w:jc w:val="both"/>
        <w:rPr>
          <w:rFonts w:ascii="Arial" w:hAnsi="Arial" w:cs="Arial"/>
        </w:rPr>
      </w:pPr>
      <w:r w:rsidRPr="0062125E">
        <w:rPr>
          <w:rFonts w:ascii="Arial" w:hAnsi="Arial" w:cs="Arial"/>
        </w:rPr>
        <w:t xml:space="preserve">bankovní záruka musí být vystavena </w:t>
      </w:r>
      <w:r w:rsidRPr="0051438E">
        <w:rPr>
          <w:rFonts w:ascii="Arial" w:hAnsi="Arial" w:cs="Arial"/>
        </w:rPr>
        <w:t xml:space="preserve">bankou s udělenou licencí ČNB nebo bankou využívající prostřednictvím své pobočky na území </w:t>
      </w:r>
      <w:r w:rsidRPr="0062125E">
        <w:rPr>
          <w:rFonts w:ascii="Arial" w:hAnsi="Arial" w:cs="Arial"/>
        </w:rPr>
        <w:t xml:space="preserve">České republiky </w:t>
      </w:r>
      <w:r w:rsidRPr="0051438E">
        <w:rPr>
          <w:rFonts w:ascii="Arial" w:hAnsi="Arial" w:cs="Arial"/>
        </w:rPr>
        <w:t xml:space="preserve">výhod jednotné licence dle § 4 až § 7a zákona č. 21/1992 Sb., o bankách, </w:t>
      </w:r>
      <w:r>
        <w:rPr>
          <w:rFonts w:ascii="Arial" w:hAnsi="Arial" w:cs="Arial"/>
        </w:rPr>
        <w:t>ve znění pozdějších předpisů</w:t>
      </w:r>
      <w:r w:rsidRPr="0062125E">
        <w:rPr>
          <w:rFonts w:ascii="Arial" w:hAnsi="Arial" w:cs="Arial"/>
        </w:rPr>
        <w:t>, v zákonné měně České republiky ke dni vystavení takové záruky, v českém jazyce a dle práva České republiky,</w:t>
      </w:r>
    </w:p>
    <w:p w14:paraId="1052C27B" w14:textId="77777777" w:rsidR="004E7AFF" w:rsidRDefault="004E7AFF" w:rsidP="004E7AFF">
      <w:pPr>
        <w:numPr>
          <w:ilvl w:val="0"/>
          <w:numId w:val="29"/>
        </w:numPr>
        <w:tabs>
          <w:tab w:val="clear" w:pos="890"/>
          <w:tab w:val="num" w:pos="993"/>
        </w:tabs>
        <w:spacing w:after="120"/>
        <w:ind w:left="993" w:hanging="284"/>
        <w:jc w:val="both"/>
        <w:rPr>
          <w:rFonts w:ascii="Arial" w:hAnsi="Arial" w:cs="Arial"/>
        </w:rPr>
      </w:pPr>
      <w:r>
        <w:rPr>
          <w:rFonts w:ascii="Arial" w:hAnsi="Arial" w:cs="Arial"/>
        </w:rPr>
        <w:t>s</w:t>
      </w:r>
      <w:r w:rsidRPr="006714E1">
        <w:rPr>
          <w:rFonts w:ascii="Arial" w:hAnsi="Arial" w:cs="Arial"/>
        </w:rPr>
        <w:t xml:space="preserve">mluvní strany se dohodly, že v případě zániku právního vztahu dle smlouvy a uplynutí lhůty šedesáti měsíců ode dne předání díla zhotovitelem objednateli, je objednatel povinen uvolnit předmětnou bankovní záruku, po provedení případných úhrad pohledávek za zhotovitelem dle </w:t>
      </w:r>
      <w:r>
        <w:rPr>
          <w:rFonts w:ascii="Arial" w:hAnsi="Arial" w:cs="Arial"/>
        </w:rPr>
        <w:t xml:space="preserve">tohoto </w:t>
      </w:r>
      <w:r w:rsidRPr="006714E1">
        <w:rPr>
          <w:rFonts w:ascii="Arial" w:hAnsi="Arial" w:cs="Arial"/>
        </w:rPr>
        <w:t xml:space="preserve">článku smlouvy, a to do </w:t>
      </w:r>
      <w:r>
        <w:rPr>
          <w:rFonts w:ascii="Arial" w:hAnsi="Arial" w:cs="Arial"/>
        </w:rPr>
        <w:t>dvaceti</w:t>
      </w:r>
      <w:r w:rsidRPr="006714E1">
        <w:rPr>
          <w:rFonts w:ascii="Arial" w:hAnsi="Arial" w:cs="Arial"/>
        </w:rPr>
        <w:t xml:space="preserve"> pracovních dní ode dne uplynutí lhůty šedesáti měsíců</w:t>
      </w:r>
      <w:r>
        <w:rPr>
          <w:rFonts w:ascii="Arial" w:hAnsi="Arial" w:cs="Arial"/>
        </w:rPr>
        <w:t>.</w:t>
      </w:r>
    </w:p>
    <w:p w14:paraId="51FB9A83" w14:textId="77777777" w:rsidR="004E7AFF" w:rsidRPr="00AE20D3" w:rsidRDefault="004E7AFF" w:rsidP="004E7AFF">
      <w:pPr>
        <w:spacing w:after="120"/>
        <w:ind w:left="624"/>
        <w:jc w:val="both"/>
        <w:rPr>
          <w:rFonts w:ascii="Arial" w:hAnsi="Arial" w:cs="Arial"/>
        </w:rPr>
      </w:pPr>
      <w:r w:rsidRPr="00AE20D3">
        <w:rPr>
          <w:rFonts w:ascii="Arial" w:hAnsi="Arial" w:cs="Arial"/>
        </w:rPr>
        <w:t xml:space="preserve">Zhotovitel je povinen </w:t>
      </w:r>
      <w:r>
        <w:rPr>
          <w:rFonts w:ascii="Arial" w:hAnsi="Arial" w:cs="Arial"/>
        </w:rPr>
        <w:t>do 10 kalendářních dní ode dne podpisu této smlouvy</w:t>
      </w:r>
      <w:r w:rsidRPr="00AE20D3">
        <w:rPr>
          <w:rFonts w:ascii="Arial" w:hAnsi="Arial" w:cs="Arial"/>
        </w:rPr>
        <w:t xml:space="preserve"> předložit objednateli nebo jím pověřenému zástupci doklady prokazující splnění tohoto jeho závazku v plné výši.</w:t>
      </w:r>
    </w:p>
    <w:p w14:paraId="3C636569" w14:textId="77777777" w:rsidR="004E7AFF" w:rsidRDefault="004E7AFF" w:rsidP="004E7AFF">
      <w:pPr>
        <w:spacing w:after="120"/>
        <w:ind w:left="624"/>
        <w:jc w:val="both"/>
        <w:rPr>
          <w:rFonts w:ascii="Arial" w:hAnsi="Arial" w:cs="Arial"/>
        </w:rPr>
      </w:pPr>
      <w:r w:rsidRPr="00AE20D3">
        <w:rPr>
          <w:rFonts w:ascii="Arial" w:hAnsi="Arial" w:cs="Arial"/>
        </w:rPr>
        <w:t xml:space="preserve">Objednatel je oprávněn užít bankovní záruky k úhradě svých splatných pohledávek za zhotovitelem specifikovaných v tomto článku smlouvy. Objednatel je oprávněn užít bankovní záruky rovněž k úhradě </w:t>
      </w:r>
      <w:r w:rsidRPr="000725CF">
        <w:rPr>
          <w:rFonts w:ascii="Arial" w:hAnsi="Arial" w:cs="Arial"/>
        </w:rPr>
        <w:t>k úhradě slevy poskytnuté objednatel</w:t>
      </w:r>
      <w:r>
        <w:rPr>
          <w:rFonts w:ascii="Arial" w:hAnsi="Arial" w:cs="Arial"/>
        </w:rPr>
        <w:t>i</w:t>
      </w:r>
      <w:r w:rsidRPr="000725CF">
        <w:rPr>
          <w:rFonts w:ascii="Arial" w:hAnsi="Arial" w:cs="Arial"/>
        </w:rPr>
        <w:t xml:space="preserve"> dle </w:t>
      </w:r>
      <w:r w:rsidRPr="00E97EC7">
        <w:rPr>
          <w:rFonts w:ascii="Arial" w:hAnsi="Arial" w:cs="Arial"/>
        </w:rPr>
        <w:t xml:space="preserve">článku </w:t>
      </w:r>
      <w:r w:rsidRPr="004B2F91">
        <w:rPr>
          <w:rFonts w:ascii="Arial" w:hAnsi="Arial" w:cs="Arial"/>
        </w:rPr>
        <w:t>V. odst. 5.</w:t>
      </w:r>
      <w:r>
        <w:rPr>
          <w:rFonts w:ascii="Arial" w:hAnsi="Arial" w:cs="Arial"/>
        </w:rPr>
        <w:t>9</w:t>
      </w:r>
      <w:r w:rsidRPr="000725CF">
        <w:rPr>
          <w:rFonts w:ascii="Arial" w:hAnsi="Arial" w:cs="Arial"/>
        </w:rPr>
        <w:t xml:space="preserve"> smlouvy.</w:t>
      </w:r>
      <w:r w:rsidRPr="00AE20D3">
        <w:rPr>
          <w:rFonts w:ascii="Arial" w:hAnsi="Arial" w:cs="Arial"/>
        </w:rPr>
        <w:t xml:space="preserve"> O užití předmětné bankovní záruky je objednatel povinen písemně informovat zhotovitele do čtrnácti pracovních dní ode dne užití.</w:t>
      </w:r>
    </w:p>
    <w:p w14:paraId="4C365478" w14:textId="77777777" w:rsidR="004E7AFF" w:rsidRPr="00AE20D3" w:rsidRDefault="004E7AFF" w:rsidP="004E7AFF">
      <w:pPr>
        <w:spacing w:after="120"/>
        <w:ind w:left="624"/>
        <w:jc w:val="both"/>
        <w:rPr>
          <w:rFonts w:ascii="Arial" w:hAnsi="Arial" w:cs="Arial"/>
        </w:rPr>
      </w:pPr>
      <w:r w:rsidRPr="00EE6F0E">
        <w:rPr>
          <w:rFonts w:ascii="Arial" w:hAnsi="Arial" w:cs="Arial"/>
        </w:rPr>
        <w:t xml:space="preserve">V případě sporu mezi </w:t>
      </w:r>
      <w:r>
        <w:rPr>
          <w:rFonts w:ascii="Arial" w:hAnsi="Arial" w:cs="Arial"/>
        </w:rPr>
        <w:t>objednatelem a z</w:t>
      </w:r>
      <w:r w:rsidRPr="00EE6F0E">
        <w:rPr>
          <w:rFonts w:ascii="Arial" w:hAnsi="Arial" w:cs="Arial"/>
        </w:rPr>
        <w:t xml:space="preserve">hotovitelem nemá banka, poskytující </w:t>
      </w:r>
      <w:r>
        <w:rPr>
          <w:rFonts w:ascii="Arial" w:hAnsi="Arial" w:cs="Arial"/>
        </w:rPr>
        <w:t>uvedené</w:t>
      </w:r>
      <w:r w:rsidRPr="00EE6F0E">
        <w:rPr>
          <w:rFonts w:ascii="Arial" w:hAnsi="Arial" w:cs="Arial"/>
        </w:rPr>
        <w:t xml:space="preserve"> </w:t>
      </w:r>
      <w:r>
        <w:rPr>
          <w:rFonts w:ascii="Arial" w:hAnsi="Arial" w:cs="Arial"/>
        </w:rPr>
        <w:t xml:space="preserve">bankovní </w:t>
      </w:r>
      <w:r w:rsidRPr="00EE6F0E">
        <w:rPr>
          <w:rFonts w:ascii="Arial" w:hAnsi="Arial" w:cs="Arial"/>
        </w:rPr>
        <w:t>záruk</w:t>
      </w:r>
      <w:r>
        <w:rPr>
          <w:rFonts w:ascii="Arial" w:hAnsi="Arial" w:cs="Arial"/>
        </w:rPr>
        <w:t>y</w:t>
      </w:r>
      <w:r w:rsidRPr="00EE6F0E">
        <w:rPr>
          <w:rFonts w:ascii="Arial" w:hAnsi="Arial" w:cs="Arial"/>
        </w:rPr>
        <w:t>, právo uložit peníze do úschovy soudu nebo jiné i</w:t>
      </w:r>
      <w:r>
        <w:rPr>
          <w:rFonts w:ascii="Arial" w:hAnsi="Arial" w:cs="Arial"/>
        </w:rPr>
        <w:t>nstituce, ale vyplatí je přímo o</w:t>
      </w:r>
      <w:r w:rsidRPr="00EE6F0E">
        <w:rPr>
          <w:rFonts w:ascii="Arial" w:hAnsi="Arial" w:cs="Arial"/>
        </w:rPr>
        <w:t>bjednateli. V případě jakýchkoliv následných rozhodnutí vynesených ve věci daného sporu v neprospěch</w:t>
      </w:r>
      <w:r>
        <w:rPr>
          <w:rFonts w:ascii="Arial" w:hAnsi="Arial" w:cs="Arial"/>
        </w:rPr>
        <w:t xml:space="preserve"> o</w:t>
      </w:r>
      <w:r w:rsidRPr="00EE6F0E">
        <w:rPr>
          <w:rFonts w:ascii="Arial" w:hAnsi="Arial" w:cs="Arial"/>
        </w:rPr>
        <w:t xml:space="preserve">bjednatele, bude </w:t>
      </w:r>
      <w:r>
        <w:rPr>
          <w:rFonts w:ascii="Arial" w:hAnsi="Arial" w:cs="Arial"/>
        </w:rPr>
        <w:t>o</w:t>
      </w:r>
      <w:r w:rsidRPr="00EE6F0E">
        <w:rPr>
          <w:rFonts w:ascii="Arial" w:hAnsi="Arial" w:cs="Arial"/>
        </w:rPr>
        <w:t xml:space="preserve">bjednatel povinen vrátit přijatý obnos nebo jeho část bez </w:t>
      </w:r>
      <w:r>
        <w:rPr>
          <w:rFonts w:ascii="Arial" w:hAnsi="Arial" w:cs="Arial"/>
        </w:rPr>
        <w:t>jakékoliv prodlevy z</w:t>
      </w:r>
      <w:r w:rsidRPr="00EE6F0E">
        <w:rPr>
          <w:rFonts w:ascii="Arial" w:hAnsi="Arial" w:cs="Arial"/>
        </w:rPr>
        <w:t>hotoviteli</w:t>
      </w:r>
      <w:r>
        <w:rPr>
          <w:rFonts w:ascii="Arial" w:hAnsi="Arial" w:cs="Arial"/>
        </w:rPr>
        <w:t>.</w:t>
      </w:r>
    </w:p>
    <w:p w14:paraId="5B536BF0" w14:textId="77777777" w:rsidR="004E7AFF" w:rsidRDefault="004E7AFF" w:rsidP="004E7AFF">
      <w:pPr>
        <w:spacing w:after="120"/>
        <w:ind w:left="624"/>
        <w:jc w:val="both"/>
        <w:rPr>
          <w:rFonts w:ascii="Arial" w:hAnsi="Arial" w:cs="Arial"/>
        </w:rPr>
      </w:pPr>
      <w:r w:rsidRPr="00AE20D3">
        <w:rPr>
          <w:rFonts w:ascii="Arial" w:hAnsi="Arial" w:cs="Arial"/>
        </w:rPr>
        <w:t>Smluvní strany se dohodly, že v případě zániku právního vztahu dle smlouvy a uplynutí lhůty šedesáti měsíců ode dne předání díla zhotovitelem objednateli, je objednatel povinen uvolnit předmětnou bankovní záruku, po provedení případných úhrad pohledávek za zhotovitelem dle článku smlouvy, a to do třiceti pracovních dní ode dne uplynutí lhůty šedesáti měsíců.</w:t>
      </w:r>
    </w:p>
    <w:p w14:paraId="50C324AC" w14:textId="3797263B" w:rsidR="00C234E2" w:rsidRDefault="00C234E2" w:rsidP="00C234E2">
      <w:pPr>
        <w:pStyle w:val="Normlnodsazen1"/>
        <w:spacing w:after="120"/>
        <w:ind w:left="1434"/>
        <w:jc w:val="both"/>
        <w:rPr>
          <w:rFonts w:ascii="Arial" w:hAnsi="Arial" w:cs="Arial"/>
          <w:sz w:val="20"/>
        </w:rPr>
      </w:pPr>
    </w:p>
    <w:p w14:paraId="3CA27409" w14:textId="565BE5AE" w:rsidR="00DE32FC" w:rsidRDefault="00DE32FC" w:rsidP="00C234E2">
      <w:pPr>
        <w:pStyle w:val="Normlnodsazen1"/>
        <w:spacing w:after="120"/>
        <w:ind w:left="1434"/>
        <w:jc w:val="both"/>
        <w:rPr>
          <w:rFonts w:ascii="Arial" w:hAnsi="Arial" w:cs="Arial"/>
          <w:sz w:val="20"/>
        </w:rPr>
      </w:pPr>
    </w:p>
    <w:p w14:paraId="1E8739C7" w14:textId="77777777" w:rsidR="00DE32FC" w:rsidRDefault="00DE32FC" w:rsidP="00C234E2">
      <w:pPr>
        <w:pStyle w:val="Normlnodsazen1"/>
        <w:spacing w:after="120"/>
        <w:ind w:left="1434"/>
        <w:jc w:val="both"/>
        <w:rPr>
          <w:rFonts w:ascii="Arial" w:hAnsi="Arial" w:cs="Arial"/>
          <w:sz w:val="20"/>
        </w:rPr>
      </w:pPr>
    </w:p>
    <w:p w14:paraId="6EBE9F23" w14:textId="487AF3D6" w:rsidR="00C234E2" w:rsidRPr="00C234E2" w:rsidRDefault="00C234E2" w:rsidP="007043C4">
      <w:pPr>
        <w:pStyle w:val="BodyText21"/>
        <w:widowControl/>
        <w:numPr>
          <w:ilvl w:val="0"/>
          <w:numId w:val="14"/>
        </w:numPr>
        <w:spacing w:after="120" w:line="276" w:lineRule="auto"/>
        <w:jc w:val="center"/>
        <w:rPr>
          <w:rFonts w:ascii="Arial" w:hAnsi="Arial" w:cs="Arial"/>
          <w:b/>
          <w:sz w:val="20"/>
        </w:rPr>
      </w:pPr>
      <w:r w:rsidRPr="00C234E2">
        <w:rPr>
          <w:rFonts w:ascii="Arial" w:hAnsi="Arial" w:cs="Arial"/>
          <w:b/>
          <w:sz w:val="20"/>
        </w:rPr>
        <w:t>Oprávněné osoby</w:t>
      </w:r>
    </w:p>
    <w:p w14:paraId="5B0645C6" w14:textId="0B318229" w:rsidR="00C234E2" w:rsidRPr="00D406A3" w:rsidRDefault="008B76FF" w:rsidP="00D406A3">
      <w:pPr>
        <w:pStyle w:val="Odstavecseseznamem"/>
        <w:numPr>
          <w:ilvl w:val="0"/>
          <w:numId w:val="49"/>
        </w:numPr>
        <w:spacing w:after="120"/>
        <w:ind w:left="567" w:hanging="567"/>
        <w:contextualSpacing w:val="0"/>
        <w:jc w:val="both"/>
        <w:rPr>
          <w:rFonts w:ascii="Arial" w:hAnsi="Arial" w:cs="Arial"/>
        </w:rPr>
      </w:pPr>
      <w:r w:rsidRPr="00D406A3">
        <w:rPr>
          <w:rFonts w:ascii="Arial" w:hAnsi="Arial" w:cs="Arial"/>
        </w:rPr>
        <w:t>J</w:t>
      </w:r>
      <w:r w:rsidR="00C234E2" w:rsidRPr="00D406A3">
        <w:rPr>
          <w:rFonts w:ascii="Arial" w:hAnsi="Arial" w:cs="Arial"/>
        </w:rPr>
        <w:t>ednání mezi smluvními stranami v rámci smlouvy, s výjimkou uzavírání dodatků ke smlouvě,</w:t>
      </w:r>
      <w:r w:rsidRPr="00D406A3">
        <w:rPr>
          <w:rFonts w:ascii="Arial" w:hAnsi="Arial" w:cs="Arial"/>
        </w:rPr>
        <w:t xml:space="preserve"> </w:t>
      </w:r>
      <w:r w:rsidR="00C234E2" w:rsidRPr="00D406A3">
        <w:rPr>
          <w:rFonts w:ascii="Arial" w:hAnsi="Arial" w:cs="Arial"/>
        </w:rPr>
        <w:t>budou probíhat prostřednictvím níže uvedených oprávněných osob. Uzavírat dodatky</w:t>
      </w:r>
      <w:r w:rsidRPr="00D406A3">
        <w:rPr>
          <w:rFonts w:ascii="Arial" w:hAnsi="Arial" w:cs="Arial"/>
        </w:rPr>
        <w:t xml:space="preserve"> ke smlouvě</w:t>
      </w:r>
      <w:r w:rsidR="00D406A3" w:rsidRPr="00D406A3">
        <w:rPr>
          <w:rFonts w:ascii="Arial" w:hAnsi="Arial" w:cs="Arial"/>
        </w:rPr>
        <w:t xml:space="preserve"> </w:t>
      </w:r>
      <w:r w:rsidR="00C234E2" w:rsidRPr="00D406A3">
        <w:rPr>
          <w:rFonts w:ascii="Arial" w:hAnsi="Arial" w:cs="Arial"/>
        </w:rPr>
        <w:t xml:space="preserve">mohou pouze oprávnění zástupci smluvních stran uvedení v záhlaví smlouvy, popř. </w:t>
      </w:r>
      <w:r w:rsidR="00CB5D2F" w:rsidRPr="00D406A3">
        <w:rPr>
          <w:rFonts w:ascii="Arial" w:hAnsi="Arial" w:cs="Arial"/>
        </w:rPr>
        <w:t>osoby, které</w:t>
      </w:r>
      <w:r w:rsidRPr="00D406A3">
        <w:rPr>
          <w:rFonts w:ascii="Arial" w:hAnsi="Arial" w:cs="Arial"/>
        </w:rPr>
        <w:t xml:space="preserve"> </w:t>
      </w:r>
      <w:r w:rsidR="00C234E2" w:rsidRPr="00D406A3">
        <w:rPr>
          <w:rFonts w:ascii="Arial" w:hAnsi="Arial" w:cs="Arial"/>
        </w:rPr>
        <w:t>se stanou jejich nástupci.</w:t>
      </w:r>
    </w:p>
    <w:p w14:paraId="4A73E8A8" w14:textId="468CE142" w:rsidR="00327C53" w:rsidRDefault="00C234E2" w:rsidP="00D406A3">
      <w:pPr>
        <w:pStyle w:val="Odstavecseseznamem"/>
        <w:numPr>
          <w:ilvl w:val="0"/>
          <w:numId w:val="49"/>
        </w:numPr>
        <w:spacing w:after="120"/>
        <w:ind w:left="567" w:hanging="567"/>
        <w:contextualSpacing w:val="0"/>
        <w:jc w:val="both"/>
        <w:rPr>
          <w:rFonts w:ascii="Arial" w:hAnsi="Arial" w:cs="Arial"/>
        </w:rPr>
      </w:pPr>
      <w:r w:rsidRPr="00C234E2">
        <w:rPr>
          <w:rFonts w:ascii="Arial" w:hAnsi="Arial" w:cs="Arial"/>
        </w:rPr>
        <w:t>Kterákoliv ze smluvních stran je oprávněna učinit změny týkající se oprávněných</w:t>
      </w:r>
      <w:r w:rsidR="00DF1829">
        <w:rPr>
          <w:rFonts w:ascii="Arial" w:hAnsi="Arial" w:cs="Arial"/>
        </w:rPr>
        <w:t xml:space="preserve"> </w:t>
      </w:r>
      <w:r w:rsidRPr="00C234E2">
        <w:rPr>
          <w:rFonts w:ascii="Arial" w:hAnsi="Arial" w:cs="Arial"/>
        </w:rPr>
        <w:t>osob. Změny</w:t>
      </w:r>
      <w:r w:rsidR="00CB5D2F">
        <w:rPr>
          <w:rFonts w:ascii="Arial" w:hAnsi="Arial" w:cs="Arial"/>
        </w:rPr>
        <w:t xml:space="preserve"> </w:t>
      </w:r>
      <w:r w:rsidRPr="00C234E2">
        <w:rPr>
          <w:rFonts w:ascii="Arial" w:hAnsi="Arial" w:cs="Arial"/>
        </w:rPr>
        <w:t>týkající se oprávněných osob</w:t>
      </w:r>
      <w:r w:rsidR="00DF1829">
        <w:rPr>
          <w:rFonts w:ascii="Arial" w:hAnsi="Arial" w:cs="Arial"/>
        </w:rPr>
        <w:t xml:space="preserve"> </w:t>
      </w:r>
      <w:r w:rsidRPr="00C234E2">
        <w:rPr>
          <w:rFonts w:ascii="Arial" w:hAnsi="Arial" w:cs="Arial"/>
        </w:rPr>
        <w:t>jsou</w:t>
      </w:r>
      <w:r w:rsidR="00DF1829">
        <w:rPr>
          <w:rFonts w:ascii="Arial" w:hAnsi="Arial" w:cs="Arial"/>
        </w:rPr>
        <w:t xml:space="preserve"> </w:t>
      </w:r>
      <w:r w:rsidRPr="00C234E2">
        <w:rPr>
          <w:rFonts w:ascii="Arial" w:hAnsi="Arial" w:cs="Arial"/>
        </w:rPr>
        <w:t>účinné ode</w:t>
      </w:r>
      <w:r w:rsidR="00DF1829">
        <w:rPr>
          <w:rFonts w:ascii="Arial" w:hAnsi="Arial" w:cs="Arial"/>
        </w:rPr>
        <w:t xml:space="preserve"> </w:t>
      </w:r>
      <w:r w:rsidRPr="00C234E2">
        <w:rPr>
          <w:rFonts w:ascii="Arial" w:hAnsi="Arial" w:cs="Arial"/>
        </w:rPr>
        <w:t>dne, kdy budou</w:t>
      </w:r>
      <w:r w:rsidR="00DF1829">
        <w:rPr>
          <w:rFonts w:ascii="Arial" w:hAnsi="Arial" w:cs="Arial"/>
        </w:rPr>
        <w:t xml:space="preserve"> </w:t>
      </w:r>
      <w:r w:rsidRPr="00C234E2">
        <w:rPr>
          <w:rFonts w:ascii="Arial" w:hAnsi="Arial" w:cs="Arial"/>
        </w:rPr>
        <w:t>písemně oznámeny druhé smluvní straně. Počet oprávněných osob zhotovitele nesmí v jednom okamžiku přesáhnout dvě osoby. Počet oprávněných osob u objednatele nesmí v jednom okamžiku přesáhnout dvě osoby u každé ze tří níže uvedených kategorií. Je-li oprávněnou oso</w:t>
      </w:r>
      <w:r w:rsidR="00CB5D2F">
        <w:rPr>
          <w:rFonts w:ascii="Arial" w:hAnsi="Arial" w:cs="Arial"/>
        </w:rPr>
        <w:t xml:space="preserve">bou osoba právnická, </w:t>
      </w:r>
      <w:proofErr w:type="gramStart"/>
      <w:r w:rsidR="00CB5D2F">
        <w:rPr>
          <w:rFonts w:ascii="Arial" w:hAnsi="Arial" w:cs="Arial"/>
        </w:rPr>
        <w:t>může</w:t>
      </w:r>
      <w:r w:rsidR="00327C53">
        <w:rPr>
          <w:rFonts w:ascii="Arial" w:hAnsi="Arial" w:cs="Arial"/>
        </w:rPr>
        <w:t xml:space="preserve"> </w:t>
      </w:r>
      <w:r w:rsidR="00CB5D2F">
        <w:rPr>
          <w:rFonts w:ascii="Arial" w:hAnsi="Arial" w:cs="Arial"/>
        </w:rPr>
        <w:t xml:space="preserve"> za</w:t>
      </w:r>
      <w:proofErr w:type="gramEnd"/>
      <w:r w:rsidR="00CB5D2F">
        <w:rPr>
          <w:rFonts w:ascii="Arial" w:hAnsi="Arial" w:cs="Arial"/>
        </w:rPr>
        <w:t xml:space="preserve"> n</w:t>
      </w:r>
      <w:r w:rsidR="00327C53">
        <w:rPr>
          <w:rFonts w:ascii="Arial" w:hAnsi="Arial" w:cs="Arial"/>
        </w:rPr>
        <w:t>i</w:t>
      </w:r>
      <w:r w:rsidR="00CB5D2F">
        <w:rPr>
          <w:rFonts w:ascii="Arial" w:hAnsi="Arial" w:cs="Arial"/>
        </w:rPr>
        <w:t xml:space="preserve"> </w:t>
      </w:r>
      <w:r w:rsidRPr="00C234E2">
        <w:rPr>
          <w:rFonts w:ascii="Arial" w:hAnsi="Arial" w:cs="Arial"/>
        </w:rPr>
        <w:t xml:space="preserve">jednat pouze jedna osoba fyzická. </w:t>
      </w:r>
    </w:p>
    <w:p w14:paraId="484EA561" w14:textId="51DE9C2A" w:rsidR="00C234E2" w:rsidRPr="00C234E2" w:rsidRDefault="00C234E2" w:rsidP="00D406A3">
      <w:pPr>
        <w:pStyle w:val="Odstavecseseznamem"/>
        <w:numPr>
          <w:ilvl w:val="0"/>
          <w:numId w:val="49"/>
        </w:numPr>
        <w:spacing w:after="120"/>
        <w:ind w:left="567" w:hanging="567"/>
        <w:contextualSpacing w:val="0"/>
        <w:jc w:val="both"/>
        <w:rPr>
          <w:rFonts w:ascii="Arial" w:hAnsi="Arial" w:cs="Arial"/>
        </w:rPr>
      </w:pPr>
      <w:r w:rsidRPr="00C234E2">
        <w:rPr>
          <w:rFonts w:ascii="Arial" w:hAnsi="Arial" w:cs="Arial"/>
        </w:rPr>
        <w:t>Oprávněné osoby objednatele ve věcech technických:</w:t>
      </w:r>
    </w:p>
    <w:p w14:paraId="0C2B5D26" w14:textId="4B004B5F" w:rsidR="00C234E2" w:rsidRPr="00566C63" w:rsidRDefault="00564375" w:rsidP="007043C4">
      <w:pPr>
        <w:pStyle w:val="Znaka"/>
        <w:widowControl/>
        <w:numPr>
          <w:ilvl w:val="0"/>
          <w:numId w:val="32"/>
        </w:numPr>
        <w:spacing w:after="120"/>
        <w:jc w:val="both"/>
        <w:rPr>
          <w:rFonts w:cs="Arial"/>
          <w:color w:val="auto"/>
          <w:sz w:val="20"/>
          <w:highlight w:val="black"/>
        </w:rPr>
      </w:pPr>
      <w:r w:rsidRPr="00566C63">
        <w:rPr>
          <w:rFonts w:cs="Arial"/>
          <w:color w:val="auto"/>
          <w:sz w:val="20"/>
          <w:highlight w:val="black"/>
        </w:rPr>
        <w:t>Michal Murin</w:t>
      </w:r>
    </w:p>
    <w:p w14:paraId="384368AD" w14:textId="003579B6" w:rsidR="00C234E2" w:rsidRPr="00D406A3" w:rsidRDefault="00C234E2" w:rsidP="00D406A3">
      <w:pPr>
        <w:pStyle w:val="Odstavecseseznamem"/>
        <w:numPr>
          <w:ilvl w:val="0"/>
          <w:numId w:val="49"/>
        </w:numPr>
        <w:spacing w:after="120"/>
        <w:ind w:left="567" w:hanging="567"/>
        <w:contextualSpacing w:val="0"/>
        <w:jc w:val="both"/>
        <w:rPr>
          <w:rFonts w:ascii="Arial" w:hAnsi="Arial" w:cs="Arial"/>
        </w:rPr>
      </w:pPr>
      <w:r w:rsidRPr="00D406A3">
        <w:rPr>
          <w:rFonts w:ascii="Arial" w:hAnsi="Arial" w:cs="Arial"/>
        </w:rPr>
        <w:t>Oprávněné osoby objednatele ve věcech autorského dozoru:</w:t>
      </w:r>
    </w:p>
    <w:p w14:paraId="0D138A6B" w14:textId="718FCD3C" w:rsidR="00C234E2" w:rsidRPr="00566C63" w:rsidRDefault="00564375" w:rsidP="007043C4">
      <w:pPr>
        <w:pStyle w:val="Znaka"/>
        <w:widowControl/>
        <w:numPr>
          <w:ilvl w:val="0"/>
          <w:numId w:val="33"/>
        </w:numPr>
        <w:spacing w:after="120"/>
        <w:jc w:val="both"/>
        <w:rPr>
          <w:rFonts w:cs="Arial"/>
          <w:color w:val="auto"/>
          <w:sz w:val="20"/>
          <w:highlight w:val="black"/>
        </w:rPr>
      </w:pPr>
      <w:r w:rsidRPr="00566C63">
        <w:rPr>
          <w:rFonts w:cs="Arial"/>
          <w:color w:val="auto"/>
          <w:sz w:val="20"/>
          <w:highlight w:val="black"/>
        </w:rPr>
        <w:lastRenderedPageBreak/>
        <w:t>Michal Murin</w:t>
      </w:r>
    </w:p>
    <w:p w14:paraId="7E1AA97A" w14:textId="5F0A31F6" w:rsidR="00C234E2" w:rsidRDefault="00C234E2" w:rsidP="00D406A3">
      <w:pPr>
        <w:pStyle w:val="Odstavecseseznamem"/>
        <w:numPr>
          <w:ilvl w:val="0"/>
          <w:numId w:val="49"/>
        </w:numPr>
        <w:spacing w:after="120"/>
        <w:ind w:left="567" w:hanging="567"/>
        <w:contextualSpacing w:val="0"/>
        <w:jc w:val="both"/>
        <w:rPr>
          <w:rFonts w:ascii="Arial" w:hAnsi="Arial" w:cs="Arial"/>
        </w:rPr>
      </w:pPr>
      <w:r w:rsidRPr="00327C53">
        <w:rPr>
          <w:rFonts w:ascii="Arial" w:hAnsi="Arial" w:cs="Arial"/>
        </w:rPr>
        <w:t>Oprávněné osoby objednatele se všeobecnou působností:</w:t>
      </w:r>
      <w:r w:rsidR="008B76FF" w:rsidRPr="00327C53">
        <w:rPr>
          <w:rFonts w:ascii="Arial" w:hAnsi="Arial" w:cs="Arial"/>
        </w:rPr>
        <w:t xml:space="preserve"> </w:t>
      </w:r>
    </w:p>
    <w:p w14:paraId="449E8CA0" w14:textId="7710C6C2" w:rsidR="005D0F15" w:rsidRPr="00327C53" w:rsidRDefault="005D0F15" w:rsidP="00327C53">
      <w:pPr>
        <w:spacing w:after="120"/>
        <w:jc w:val="both"/>
        <w:rPr>
          <w:rFonts w:ascii="Arial" w:hAnsi="Arial" w:cs="Arial"/>
        </w:rPr>
      </w:pPr>
      <w:r>
        <w:rPr>
          <w:rFonts w:ascii="Arial" w:hAnsi="Arial" w:cs="Arial"/>
        </w:rPr>
        <w:tab/>
      </w:r>
      <w:r w:rsidRPr="00564375">
        <w:rPr>
          <w:rFonts w:ascii="Arial" w:hAnsi="Arial" w:cs="Arial"/>
        </w:rPr>
        <w:t>a)</w:t>
      </w:r>
      <w:r w:rsidRPr="00564375">
        <w:rPr>
          <w:rFonts w:ascii="Arial" w:hAnsi="Arial" w:cs="Arial"/>
        </w:rPr>
        <w:tab/>
      </w:r>
      <w:r w:rsidR="00564375" w:rsidRPr="00566C63">
        <w:rPr>
          <w:rFonts w:ascii="Arial" w:hAnsi="Arial" w:cs="Arial"/>
          <w:highlight w:val="black"/>
        </w:rPr>
        <w:t>Mgr. Bohuslav Peroutka</w:t>
      </w:r>
    </w:p>
    <w:p w14:paraId="23A28503" w14:textId="1960BDA0" w:rsidR="00C234E2" w:rsidRPr="00327C53" w:rsidRDefault="00C234E2" w:rsidP="00D406A3">
      <w:pPr>
        <w:pStyle w:val="Odstavecseseznamem"/>
        <w:numPr>
          <w:ilvl w:val="0"/>
          <w:numId w:val="49"/>
        </w:numPr>
        <w:spacing w:after="120"/>
        <w:ind w:left="567" w:hanging="567"/>
        <w:contextualSpacing w:val="0"/>
        <w:jc w:val="both"/>
        <w:rPr>
          <w:rFonts w:ascii="Arial" w:hAnsi="Arial" w:cs="Arial"/>
        </w:rPr>
      </w:pPr>
      <w:r w:rsidRPr="00327C53">
        <w:rPr>
          <w:rFonts w:ascii="Arial" w:hAnsi="Arial" w:cs="Arial"/>
        </w:rPr>
        <w:t>Oprávněné osoby zhotovitele:</w:t>
      </w:r>
    </w:p>
    <w:p w14:paraId="5C149386" w14:textId="3DE8C3E1" w:rsidR="006C5F36" w:rsidRPr="00566C63" w:rsidRDefault="006C5F36" w:rsidP="006C5F36">
      <w:pPr>
        <w:pStyle w:val="Znaka"/>
        <w:widowControl/>
        <w:numPr>
          <w:ilvl w:val="0"/>
          <w:numId w:val="35"/>
        </w:numPr>
        <w:spacing w:after="120"/>
        <w:jc w:val="both"/>
        <w:rPr>
          <w:rFonts w:cs="Arial"/>
          <w:color w:val="auto"/>
          <w:sz w:val="20"/>
          <w:highlight w:val="black"/>
        </w:rPr>
      </w:pPr>
      <w:r w:rsidRPr="00566C63">
        <w:rPr>
          <w:rFonts w:cs="Arial"/>
          <w:color w:val="auto"/>
          <w:sz w:val="20"/>
          <w:highlight w:val="black"/>
        </w:rPr>
        <w:t>Vladimír Smrž</w:t>
      </w:r>
    </w:p>
    <w:p w14:paraId="1C6C5DEA" w14:textId="5EE7C29E" w:rsidR="006C5F36" w:rsidRPr="00566C63" w:rsidRDefault="0031154C" w:rsidP="006C5F36">
      <w:pPr>
        <w:pStyle w:val="Znaka"/>
        <w:widowControl/>
        <w:numPr>
          <w:ilvl w:val="0"/>
          <w:numId w:val="35"/>
        </w:numPr>
        <w:spacing w:after="120"/>
        <w:jc w:val="both"/>
        <w:rPr>
          <w:rFonts w:cs="Arial"/>
          <w:color w:val="auto"/>
          <w:sz w:val="20"/>
          <w:highlight w:val="black"/>
        </w:rPr>
      </w:pPr>
      <w:r w:rsidRPr="00566C63">
        <w:rPr>
          <w:rFonts w:cs="Arial"/>
          <w:color w:val="auto"/>
          <w:sz w:val="20"/>
          <w:highlight w:val="black"/>
        </w:rPr>
        <w:t xml:space="preserve">Petr </w:t>
      </w:r>
      <w:proofErr w:type="spellStart"/>
      <w:r w:rsidRPr="00566C63">
        <w:rPr>
          <w:rFonts w:cs="Arial"/>
          <w:color w:val="auto"/>
          <w:sz w:val="20"/>
          <w:highlight w:val="black"/>
        </w:rPr>
        <w:t>Bublik</w:t>
      </w:r>
      <w:proofErr w:type="spellEnd"/>
    </w:p>
    <w:p w14:paraId="045B9282" w14:textId="77777777" w:rsidR="006C5F36" w:rsidRPr="00566C63" w:rsidRDefault="006C5F36" w:rsidP="006C5F36">
      <w:pPr>
        <w:pStyle w:val="Znaka"/>
        <w:widowControl/>
        <w:numPr>
          <w:ilvl w:val="0"/>
          <w:numId w:val="35"/>
        </w:numPr>
        <w:spacing w:after="120"/>
        <w:jc w:val="both"/>
        <w:rPr>
          <w:rFonts w:cs="Arial"/>
          <w:color w:val="auto"/>
          <w:sz w:val="20"/>
          <w:highlight w:val="black"/>
        </w:rPr>
      </w:pPr>
      <w:r w:rsidRPr="00566C63">
        <w:rPr>
          <w:rFonts w:cs="Arial"/>
          <w:color w:val="auto"/>
          <w:sz w:val="20"/>
          <w:highlight w:val="black"/>
        </w:rPr>
        <w:t>Roman Maleček ve věcech smluvních</w:t>
      </w:r>
    </w:p>
    <w:p w14:paraId="779B4720" w14:textId="0ACFC15A" w:rsidR="007043C4" w:rsidRPr="00327C53" w:rsidRDefault="007043C4" w:rsidP="00D406A3">
      <w:pPr>
        <w:pStyle w:val="Odstavecseseznamem"/>
        <w:numPr>
          <w:ilvl w:val="0"/>
          <w:numId w:val="49"/>
        </w:numPr>
        <w:spacing w:after="120"/>
        <w:ind w:left="567" w:hanging="567"/>
        <w:contextualSpacing w:val="0"/>
        <w:jc w:val="both"/>
        <w:rPr>
          <w:rFonts w:ascii="Arial" w:hAnsi="Arial" w:cs="Arial"/>
        </w:rPr>
      </w:pPr>
      <w:r w:rsidRPr="00327C53">
        <w:rPr>
          <w:rFonts w:ascii="Arial" w:hAnsi="Arial" w:cs="Arial"/>
        </w:rPr>
        <w:t>Oprávněné osoby objednatele se všeobecnou působností mohou za objednatele jednat ve</w:t>
      </w:r>
      <w:r w:rsidR="00327C53">
        <w:rPr>
          <w:rFonts w:ascii="Arial" w:hAnsi="Arial" w:cs="Arial"/>
        </w:rPr>
        <w:t xml:space="preserve"> </w:t>
      </w:r>
      <w:r w:rsidRPr="00327C53">
        <w:rPr>
          <w:rFonts w:ascii="Arial" w:hAnsi="Arial" w:cs="Arial"/>
        </w:rPr>
        <w:t xml:space="preserve">všech věcech v rámci této smlouvy. </w:t>
      </w:r>
    </w:p>
    <w:p w14:paraId="21254BDC" w14:textId="01723AC4" w:rsidR="00626B77" w:rsidRPr="007043C4" w:rsidRDefault="00626B77" w:rsidP="00626B77">
      <w:pPr>
        <w:pStyle w:val="Odstavecseseznamem"/>
        <w:spacing w:after="120"/>
        <w:ind w:left="624"/>
        <w:contextualSpacing w:val="0"/>
        <w:jc w:val="both"/>
        <w:rPr>
          <w:rFonts w:ascii="Arial" w:hAnsi="Arial" w:cs="Arial"/>
        </w:rPr>
      </w:pPr>
    </w:p>
    <w:p w14:paraId="5BA44B1D" w14:textId="77777777" w:rsidR="00D17099" w:rsidRPr="00D17099" w:rsidRDefault="00D17099" w:rsidP="007043C4">
      <w:pPr>
        <w:pStyle w:val="BodyText21"/>
        <w:widowControl/>
        <w:numPr>
          <w:ilvl w:val="0"/>
          <w:numId w:val="14"/>
        </w:numPr>
        <w:spacing w:after="120" w:line="276" w:lineRule="auto"/>
        <w:jc w:val="center"/>
        <w:rPr>
          <w:rFonts w:ascii="Arial" w:hAnsi="Arial" w:cs="Arial"/>
          <w:b/>
          <w:sz w:val="20"/>
        </w:rPr>
      </w:pPr>
      <w:r w:rsidRPr="00D17099">
        <w:rPr>
          <w:rFonts w:ascii="Arial" w:hAnsi="Arial" w:cs="Arial"/>
          <w:b/>
          <w:sz w:val="20"/>
        </w:rPr>
        <w:t>Společná ustanovení</w:t>
      </w:r>
    </w:p>
    <w:p w14:paraId="2BCE6F80" w14:textId="500D812F" w:rsidR="00900BD0" w:rsidRPr="00D406A3" w:rsidRDefault="00900BD0" w:rsidP="00D406A3">
      <w:pPr>
        <w:pStyle w:val="Odstavecseseznamem"/>
        <w:numPr>
          <w:ilvl w:val="0"/>
          <w:numId w:val="50"/>
        </w:numPr>
        <w:spacing w:after="120"/>
        <w:ind w:left="567" w:hanging="567"/>
        <w:contextualSpacing w:val="0"/>
        <w:jc w:val="both"/>
        <w:rPr>
          <w:rFonts w:ascii="Arial" w:hAnsi="Arial" w:cs="Arial"/>
        </w:rPr>
      </w:pPr>
      <w:r w:rsidRPr="00D406A3">
        <w:rPr>
          <w:rFonts w:ascii="Arial" w:hAnsi="Arial" w:cs="Arial"/>
        </w:rPr>
        <w:t xml:space="preserve">Obě smluvní strany se zavazují, že obchodní a technické informace, které jim byly svěřeny </w:t>
      </w:r>
      <w:r w:rsidR="00682ABE" w:rsidRPr="00D406A3">
        <w:rPr>
          <w:rFonts w:ascii="Arial" w:hAnsi="Arial" w:cs="Arial"/>
        </w:rPr>
        <w:t>druhou</w:t>
      </w:r>
      <w:r w:rsidR="00D406A3">
        <w:rPr>
          <w:rFonts w:ascii="Arial" w:hAnsi="Arial" w:cs="Arial"/>
        </w:rPr>
        <w:t xml:space="preserve"> </w:t>
      </w:r>
      <w:r w:rsidRPr="00D406A3">
        <w:rPr>
          <w:rFonts w:ascii="Arial" w:hAnsi="Arial" w:cs="Arial"/>
        </w:rPr>
        <w:t xml:space="preserve">smluvní stranou, nezpřístupní třetím osobám bez písemného souhlasu druhé strany a nepoužijí tyto informace k jiným účelům než k plnění podmínek smlouvy. Tímto ujednáním není povinnost objednatele poskytovat informace v souladu se zákonem č. 106/1999 Sb., o svobodném </w:t>
      </w:r>
      <w:r w:rsidR="00D406A3">
        <w:rPr>
          <w:rFonts w:ascii="Arial" w:hAnsi="Arial" w:cs="Arial"/>
        </w:rPr>
        <w:t>p</w:t>
      </w:r>
      <w:r w:rsidRPr="00D406A3">
        <w:rPr>
          <w:rFonts w:ascii="Arial" w:hAnsi="Arial" w:cs="Arial"/>
        </w:rPr>
        <w:t>řístupu k informacím,</w:t>
      </w:r>
      <w:r w:rsidR="00CA1332" w:rsidRPr="00D406A3">
        <w:rPr>
          <w:rFonts w:ascii="Arial" w:hAnsi="Arial" w:cs="Arial"/>
        </w:rPr>
        <w:t xml:space="preserve"> ve znění pozdějších předpisů</w:t>
      </w:r>
      <w:r w:rsidRPr="00D406A3">
        <w:rPr>
          <w:rFonts w:ascii="Arial" w:hAnsi="Arial" w:cs="Arial"/>
        </w:rPr>
        <w:t xml:space="preserve"> </w:t>
      </w:r>
      <w:r w:rsidR="00304174" w:rsidRPr="00D406A3">
        <w:rPr>
          <w:rFonts w:ascii="Arial" w:hAnsi="Arial" w:cs="Arial"/>
        </w:rPr>
        <w:t xml:space="preserve">ani zveřejnit smlouvu v Registru smluv dle zákona č. 340/2015 Sb., o zvláštních podmínkách účinnosti některých smluv, uveřejňování těchto smluv a o registru smluv (zákon o registru smluv), ve znění pozdějších </w:t>
      </w:r>
      <w:r w:rsidR="00682ABE" w:rsidRPr="00D406A3">
        <w:rPr>
          <w:rFonts w:ascii="Arial" w:hAnsi="Arial" w:cs="Arial"/>
        </w:rPr>
        <w:t>předpisů.</w:t>
      </w:r>
    </w:p>
    <w:p w14:paraId="1BF71302" w14:textId="4415CE78" w:rsidR="00900BD0" w:rsidRPr="00D406A3" w:rsidRDefault="00900BD0" w:rsidP="00D406A3">
      <w:pPr>
        <w:pStyle w:val="Odstavecseseznamem"/>
        <w:numPr>
          <w:ilvl w:val="0"/>
          <w:numId w:val="50"/>
        </w:numPr>
        <w:spacing w:after="120"/>
        <w:ind w:left="567" w:hanging="567"/>
        <w:contextualSpacing w:val="0"/>
        <w:jc w:val="both"/>
        <w:rPr>
          <w:rFonts w:ascii="Arial" w:hAnsi="Arial" w:cs="Arial"/>
        </w:rPr>
      </w:pPr>
      <w:r w:rsidRPr="00D406A3">
        <w:rPr>
          <w:rFonts w:ascii="Arial" w:hAnsi="Arial" w:cs="Arial"/>
        </w:rPr>
        <w:t>Nastanou-li u některé ze smluvních stran skutečnosti bránící řádnému plnění smlouvy, je</w:t>
      </w:r>
      <w:r w:rsidR="00D406A3">
        <w:rPr>
          <w:rFonts w:ascii="Arial" w:hAnsi="Arial" w:cs="Arial"/>
        </w:rPr>
        <w:t xml:space="preserve"> </w:t>
      </w:r>
      <w:r w:rsidRPr="00D406A3">
        <w:rPr>
          <w:rFonts w:ascii="Arial" w:hAnsi="Arial" w:cs="Arial"/>
        </w:rPr>
        <w:t>povinna to ihned bez zbytečného odkladu oznámit straně druhé a vyvolat jednání pověřených zástupců obou smluvních stran.</w:t>
      </w:r>
    </w:p>
    <w:p w14:paraId="6FE74A90" w14:textId="61827EB8" w:rsidR="00900BD0" w:rsidRPr="00D406A3" w:rsidRDefault="00900BD0" w:rsidP="00D406A3">
      <w:pPr>
        <w:pStyle w:val="Odstavecseseznamem"/>
        <w:numPr>
          <w:ilvl w:val="0"/>
          <w:numId w:val="50"/>
        </w:numPr>
        <w:spacing w:after="120"/>
        <w:ind w:left="567" w:hanging="567"/>
        <w:contextualSpacing w:val="0"/>
        <w:jc w:val="both"/>
        <w:rPr>
          <w:rFonts w:ascii="Arial" w:hAnsi="Arial" w:cs="Arial"/>
        </w:rPr>
      </w:pPr>
      <w:r w:rsidRPr="00D406A3">
        <w:rPr>
          <w:rFonts w:ascii="Arial" w:hAnsi="Arial" w:cs="Arial"/>
        </w:rPr>
        <w:t>Vlastnické právo k zhotovované věci, přechází na objednatele postupným zhotovováním díla.</w:t>
      </w:r>
    </w:p>
    <w:p w14:paraId="6D70FDF4" w14:textId="2D8717C9" w:rsidR="00682ABE" w:rsidRPr="00D406A3" w:rsidRDefault="00900BD0" w:rsidP="00D406A3">
      <w:pPr>
        <w:pStyle w:val="Odstavecseseznamem"/>
        <w:numPr>
          <w:ilvl w:val="0"/>
          <w:numId w:val="50"/>
        </w:numPr>
        <w:spacing w:after="120"/>
        <w:ind w:left="567" w:hanging="567"/>
        <w:contextualSpacing w:val="0"/>
        <w:jc w:val="both"/>
        <w:rPr>
          <w:rFonts w:ascii="Arial" w:hAnsi="Arial" w:cs="Arial"/>
        </w:rPr>
      </w:pPr>
      <w:r w:rsidRPr="00D406A3">
        <w:rPr>
          <w:rFonts w:ascii="Arial" w:hAnsi="Arial" w:cs="Arial"/>
        </w:rPr>
        <w:t>Smluvní strany se zavazují, že budou chránit účetní záznamy dostatečným způsobem, aby se zabránilo jejich možnému zneužití (jak v případě zabezpečení příslušného počítačového programu, tak i pro fyzickou ochranu písemných záznamů).</w:t>
      </w:r>
    </w:p>
    <w:p w14:paraId="43467E1E" w14:textId="5BB0EBCC" w:rsidR="00D17099" w:rsidRPr="00D406A3" w:rsidRDefault="00D17099" w:rsidP="00D406A3">
      <w:pPr>
        <w:pStyle w:val="Odstavecseseznamem"/>
        <w:numPr>
          <w:ilvl w:val="0"/>
          <w:numId w:val="50"/>
        </w:numPr>
        <w:spacing w:after="120"/>
        <w:ind w:left="567" w:hanging="567"/>
        <w:contextualSpacing w:val="0"/>
        <w:jc w:val="both"/>
        <w:rPr>
          <w:rFonts w:ascii="Arial" w:hAnsi="Arial" w:cs="Arial"/>
        </w:rPr>
      </w:pPr>
      <w:r w:rsidRPr="00D406A3">
        <w:rPr>
          <w:rFonts w:ascii="Arial" w:hAnsi="Arial" w:cs="Arial"/>
        </w:rPr>
        <w:t>Smluvní strany se dohodly, že v případě neplatnosti nebo neúčinnosti některého ustanovení nebudou dotčena ostatní ustanovení smlouvy, resp. v případě zániku právního vztahu založeného touto smlouvou, zůstávají v platnosti a účinnosti i nadále ustanovení, z jejichž povahy vyplývá, že mají zůstat nedotčena zánikem právního vztahu založeného touto smlouvou.</w:t>
      </w:r>
    </w:p>
    <w:p w14:paraId="2F6414E8" w14:textId="7E075BB3" w:rsidR="007043C4" w:rsidRPr="00D406A3" w:rsidRDefault="007043C4" w:rsidP="00D406A3">
      <w:pPr>
        <w:pStyle w:val="Odstavecseseznamem"/>
        <w:numPr>
          <w:ilvl w:val="0"/>
          <w:numId w:val="50"/>
        </w:numPr>
        <w:spacing w:after="120"/>
        <w:ind w:left="567" w:hanging="567"/>
        <w:contextualSpacing w:val="0"/>
        <w:jc w:val="both"/>
        <w:rPr>
          <w:rFonts w:ascii="Arial" w:hAnsi="Arial" w:cs="Arial"/>
        </w:rPr>
      </w:pPr>
      <w:r w:rsidRPr="00D406A3">
        <w:rPr>
          <w:rFonts w:ascii="Arial" w:hAnsi="Arial" w:cs="Arial"/>
        </w:rPr>
        <w:t>Veškeré platby mezi smluvními stranami uskutečněné na základě smlouvy budou probíhat bezhotovostně prostřednictvím účtů uvedených v záhlaví smlouvy, nevyplývá-li z některého ustanovení této smlouvy jinak.</w:t>
      </w:r>
    </w:p>
    <w:p w14:paraId="1069C5E7" w14:textId="16BF1E37" w:rsidR="007043C4" w:rsidRPr="00D406A3" w:rsidRDefault="007043C4" w:rsidP="00D406A3">
      <w:pPr>
        <w:pStyle w:val="Odstavecseseznamem"/>
        <w:numPr>
          <w:ilvl w:val="0"/>
          <w:numId w:val="50"/>
        </w:numPr>
        <w:spacing w:after="120"/>
        <w:ind w:left="567" w:hanging="567"/>
        <w:contextualSpacing w:val="0"/>
        <w:jc w:val="both"/>
        <w:rPr>
          <w:rFonts w:ascii="Arial" w:hAnsi="Arial" w:cs="Arial"/>
        </w:rPr>
      </w:pPr>
      <w:r w:rsidRPr="00D406A3">
        <w:rPr>
          <w:rFonts w:ascii="Arial" w:hAnsi="Arial" w:cs="Arial"/>
        </w:rPr>
        <w:t xml:space="preserve">Platba uskutečněná na základě smlouvy je považována za provedenou řádně a včas, pokud ke dni její splatnosti budou peněžní prostředky odepsány z účtu jedné smluvní strany ve prospěch účtu druhé smluvní strany. </w:t>
      </w:r>
    </w:p>
    <w:p w14:paraId="50B691E1" w14:textId="533D3443" w:rsidR="00D17099" w:rsidRPr="00D406A3" w:rsidRDefault="00D17099" w:rsidP="00D406A3">
      <w:pPr>
        <w:pStyle w:val="Odstavecseseznamem"/>
        <w:numPr>
          <w:ilvl w:val="0"/>
          <w:numId w:val="50"/>
        </w:numPr>
        <w:spacing w:after="120"/>
        <w:ind w:left="567" w:hanging="567"/>
        <w:contextualSpacing w:val="0"/>
        <w:jc w:val="both"/>
        <w:rPr>
          <w:rFonts w:ascii="Arial" w:hAnsi="Arial" w:cs="Arial"/>
        </w:rPr>
      </w:pPr>
      <w:r w:rsidRPr="00D406A3">
        <w:rPr>
          <w:rFonts w:ascii="Arial" w:hAnsi="Arial" w:cs="Arial"/>
        </w:rPr>
        <w:t>V případě sporů souvisejících se smlouvou se smluvní strany vždy pokusí o smírné řešení. Nedojde-li k takovému řešení, rozhodne o sporu věcně a místně příslušný soud České republiky.</w:t>
      </w:r>
    </w:p>
    <w:p w14:paraId="3BD3271F" w14:textId="4EA3CDA7" w:rsidR="00D17099" w:rsidRPr="00D406A3" w:rsidRDefault="00D17099" w:rsidP="00D406A3">
      <w:pPr>
        <w:pStyle w:val="Odstavecseseznamem"/>
        <w:numPr>
          <w:ilvl w:val="0"/>
          <w:numId w:val="50"/>
        </w:numPr>
        <w:spacing w:after="120"/>
        <w:ind w:left="567" w:hanging="567"/>
        <w:contextualSpacing w:val="0"/>
        <w:jc w:val="both"/>
        <w:rPr>
          <w:rFonts w:ascii="Arial" w:hAnsi="Arial" w:cs="Arial"/>
        </w:rPr>
      </w:pPr>
      <w:r w:rsidRPr="00D406A3">
        <w:rPr>
          <w:rFonts w:ascii="Arial" w:hAnsi="Arial" w:cs="Arial"/>
        </w:rPr>
        <w:t>Smluvní strany smlouvy se dohodly, že právní vztahy založené touto smlouvou se budou řídit právním řádem České republiky.</w:t>
      </w:r>
    </w:p>
    <w:p w14:paraId="7B5101DA" w14:textId="44944D64" w:rsidR="00D17099" w:rsidRPr="00D406A3" w:rsidRDefault="00D17099" w:rsidP="00D406A3">
      <w:pPr>
        <w:pStyle w:val="Odstavecseseznamem"/>
        <w:numPr>
          <w:ilvl w:val="0"/>
          <w:numId w:val="50"/>
        </w:numPr>
        <w:spacing w:after="120"/>
        <w:ind w:left="567" w:hanging="567"/>
        <w:contextualSpacing w:val="0"/>
        <w:jc w:val="both"/>
        <w:rPr>
          <w:rFonts w:ascii="Arial" w:hAnsi="Arial" w:cs="Arial"/>
        </w:rPr>
      </w:pPr>
      <w:r w:rsidRPr="00D406A3">
        <w:rPr>
          <w:rFonts w:ascii="Arial" w:hAnsi="Arial" w:cs="Arial"/>
        </w:rPr>
        <w:t>Tuto smlouvu lze měnit, doplňovat a upřesňovat pouze oboustranně odsouhlasenými, písemnými a průběžně číslovanými dodatky, přičemž podpisy oprávněných zástupců obou</w:t>
      </w:r>
      <w:r w:rsidR="00D406A3">
        <w:rPr>
          <w:rFonts w:ascii="Arial" w:hAnsi="Arial" w:cs="Arial"/>
        </w:rPr>
        <w:t xml:space="preserve"> </w:t>
      </w:r>
      <w:r w:rsidRPr="00D406A3">
        <w:rPr>
          <w:rFonts w:ascii="Arial" w:hAnsi="Arial" w:cs="Arial"/>
        </w:rPr>
        <w:t>smluvních</w:t>
      </w:r>
      <w:r w:rsidR="00D406A3">
        <w:rPr>
          <w:rFonts w:ascii="Arial" w:hAnsi="Arial" w:cs="Arial"/>
        </w:rPr>
        <w:t xml:space="preserve"> s</w:t>
      </w:r>
      <w:r w:rsidRPr="00D406A3">
        <w:rPr>
          <w:rFonts w:ascii="Arial" w:hAnsi="Arial" w:cs="Arial"/>
        </w:rPr>
        <w:t>tran musí být umístěny na jedné listině. Změna formy uzavírání dodatků musí být provedena formou písemného dodatku.</w:t>
      </w:r>
    </w:p>
    <w:p w14:paraId="6DC101BA" w14:textId="4B1E0F0D" w:rsidR="00D17099" w:rsidRPr="00D406A3" w:rsidRDefault="00D17099" w:rsidP="00D406A3">
      <w:pPr>
        <w:pStyle w:val="Odstavecseseznamem"/>
        <w:numPr>
          <w:ilvl w:val="0"/>
          <w:numId w:val="50"/>
        </w:numPr>
        <w:spacing w:after="120"/>
        <w:ind w:left="567" w:hanging="567"/>
        <w:contextualSpacing w:val="0"/>
        <w:jc w:val="both"/>
        <w:rPr>
          <w:rFonts w:ascii="Arial" w:hAnsi="Arial" w:cs="Arial"/>
        </w:rPr>
      </w:pPr>
      <w:r w:rsidRPr="00D406A3">
        <w:rPr>
          <w:rFonts w:ascii="Arial" w:hAnsi="Arial" w:cs="Arial"/>
        </w:rPr>
        <w:t>Objednatel nepřipouští odchylky od návrhu smlouvy.</w:t>
      </w:r>
    </w:p>
    <w:p w14:paraId="7E7DB54A" w14:textId="77777777" w:rsidR="000C5DD2" w:rsidRPr="000C5DD2" w:rsidRDefault="000C5DD2" w:rsidP="00D406A3">
      <w:pPr>
        <w:spacing w:after="120"/>
        <w:ind w:left="567" w:hanging="567"/>
        <w:jc w:val="both"/>
        <w:rPr>
          <w:rFonts w:ascii="Arial" w:hAnsi="Arial" w:cs="Arial"/>
          <w:sz w:val="2"/>
        </w:rPr>
      </w:pPr>
    </w:p>
    <w:p w14:paraId="713C6281" w14:textId="42DFC962" w:rsidR="00D17099" w:rsidRPr="00D406A3" w:rsidRDefault="00D17099" w:rsidP="00D406A3">
      <w:pPr>
        <w:pStyle w:val="Odstavecseseznamem"/>
        <w:numPr>
          <w:ilvl w:val="0"/>
          <w:numId w:val="50"/>
        </w:numPr>
        <w:spacing w:after="120"/>
        <w:ind w:left="567" w:hanging="567"/>
        <w:contextualSpacing w:val="0"/>
        <w:jc w:val="both"/>
        <w:rPr>
          <w:rFonts w:ascii="Arial" w:hAnsi="Arial" w:cs="Arial"/>
        </w:rPr>
      </w:pPr>
      <w:r w:rsidRPr="00D406A3">
        <w:rPr>
          <w:rFonts w:ascii="Arial" w:hAnsi="Arial" w:cs="Arial"/>
        </w:rPr>
        <w:t>Smluvní strany se ve smyslu ustanovení § 630 odst. 1 zákona č. 89/2012 Sb., občanský zákoník,</w:t>
      </w:r>
      <w:r w:rsidR="00CA1332" w:rsidRPr="00D406A3">
        <w:rPr>
          <w:rFonts w:ascii="Arial" w:hAnsi="Arial" w:cs="Arial"/>
        </w:rPr>
        <w:t xml:space="preserve"> ve znění pozdějších předpisů,</w:t>
      </w:r>
      <w:r w:rsidRPr="00D406A3">
        <w:rPr>
          <w:rFonts w:ascii="Arial" w:hAnsi="Arial" w:cs="Arial"/>
        </w:rPr>
        <w:t xml:space="preserve"> dohodly, že promlčecí doby všech závazků ze smlouvy některému z účastníků se prodlužují na dobu patnácti let.</w:t>
      </w:r>
    </w:p>
    <w:p w14:paraId="349BE733" w14:textId="77777777" w:rsidR="00D17099" w:rsidRPr="00D17099" w:rsidRDefault="00D17099" w:rsidP="00D17099">
      <w:pPr>
        <w:pStyle w:val="Odstavecseseznamem"/>
        <w:spacing w:after="120"/>
        <w:ind w:left="624"/>
        <w:contextualSpacing w:val="0"/>
        <w:jc w:val="both"/>
        <w:rPr>
          <w:rFonts w:ascii="Arial" w:hAnsi="Arial" w:cs="Arial"/>
        </w:rPr>
      </w:pPr>
    </w:p>
    <w:p w14:paraId="5C015E93" w14:textId="0A6C9666" w:rsidR="00D17099" w:rsidRPr="00D17099" w:rsidRDefault="00D17099" w:rsidP="007043C4">
      <w:pPr>
        <w:pStyle w:val="BodyText21"/>
        <w:widowControl/>
        <w:numPr>
          <w:ilvl w:val="0"/>
          <w:numId w:val="14"/>
        </w:numPr>
        <w:spacing w:after="120" w:line="276" w:lineRule="auto"/>
        <w:jc w:val="center"/>
        <w:rPr>
          <w:rFonts w:ascii="Arial" w:hAnsi="Arial" w:cs="Arial"/>
          <w:b/>
          <w:sz w:val="20"/>
        </w:rPr>
      </w:pPr>
      <w:r w:rsidRPr="00D17099">
        <w:rPr>
          <w:rFonts w:ascii="Arial" w:hAnsi="Arial" w:cs="Arial"/>
          <w:b/>
          <w:sz w:val="20"/>
        </w:rPr>
        <w:t>Závěrečná ustanovení</w:t>
      </w:r>
    </w:p>
    <w:p w14:paraId="2067133C" w14:textId="17CA19A6" w:rsidR="00713757" w:rsidRPr="00C93863" w:rsidRDefault="00CD361C" w:rsidP="00C93863">
      <w:pPr>
        <w:numPr>
          <w:ilvl w:val="0"/>
          <w:numId w:val="46"/>
        </w:numPr>
        <w:spacing w:after="120"/>
        <w:jc w:val="both"/>
        <w:rPr>
          <w:rFonts w:ascii="Arial" w:hAnsi="Arial" w:cs="Arial"/>
        </w:rPr>
      </w:pPr>
      <w:r w:rsidRPr="00C93863">
        <w:rPr>
          <w:rFonts w:ascii="Arial" w:hAnsi="Arial" w:cs="Arial"/>
        </w:rPr>
        <w:t xml:space="preserve">Tato smlouva obsahuje úplnou dohodu smluvních stran </w:t>
      </w:r>
      <w:r w:rsidR="00713757" w:rsidRPr="00C93863">
        <w:rPr>
          <w:rFonts w:ascii="Arial" w:hAnsi="Arial" w:cs="Arial"/>
        </w:rPr>
        <w:t xml:space="preserve">ve věci předmětu této smlouvy a </w:t>
      </w:r>
      <w:r w:rsidRPr="00C93863">
        <w:rPr>
          <w:rFonts w:ascii="Arial" w:hAnsi="Arial" w:cs="Arial"/>
        </w:rPr>
        <w:t>nahraz</w:t>
      </w:r>
      <w:r w:rsidR="00713757" w:rsidRPr="00C93863">
        <w:rPr>
          <w:rFonts w:ascii="Arial" w:hAnsi="Arial" w:cs="Arial"/>
        </w:rPr>
        <w:t>uje</w:t>
      </w:r>
      <w:r w:rsidR="00C93863">
        <w:rPr>
          <w:rFonts w:ascii="Arial" w:hAnsi="Arial" w:cs="Arial"/>
        </w:rPr>
        <w:t xml:space="preserve"> </w:t>
      </w:r>
      <w:r w:rsidRPr="00C93863">
        <w:rPr>
          <w:rFonts w:ascii="Arial" w:hAnsi="Arial" w:cs="Arial"/>
        </w:rPr>
        <w:t>veškeré ostatní písemné či ústní dohody učiněné ve věci předmětu této smlouvy.</w:t>
      </w:r>
    </w:p>
    <w:p w14:paraId="38B591FC" w14:textId="599C6C48" w:rsidR="00CD361C" w:rsidRDefault="00CD361C" w:rsidP="00C93863">
      <w:pPr>
        <w:numPr>
          <w:ilvl w:val="0"/>
          <w:numId w:val="46"/>
        </w:numPr>
        <w:spacing w:after="120"/>
        <w:jc w:val="both"/>
        <w:rPr>
          <w:rFonts w:ascii="Arial" w:hAnsi="Arial" w:cs="Arial"/>
        </w:rPr>
      </w:pPr>
      <w:r w:rsidRPr="000C5DD2">
        <w:rPr>
          <w:rFonts w:ascii="Arial" w:hAnsi="Arial" w:cs="Arial"/>
        </w:rPr>
        <w:t>Smlouva je vyhotovena ve čtyřech stejnopisech, z nichž každ</w:t>
      </w:r>
      <w:r w:rsidR="00D445CA">
        <w:rPr>
          <w:rFonts w:ascii="Arial" w:hAnsi="Arial" w:cs="Arial"/>
        </w:rPr>
        <w:t>á smluvní strana obdrží po dvou</w:t>
      </w:r>
      <w:r w:rsidRPr="000C5DD2">
        <w:rPr>
          <w:rFonts w:ascii="Arial" w:hAnsi="Arial" w:cs="Arial"/>
        </w:rPr>
        <w:t>. Každý stejnopis smlouvy má právní sílu originálu.</w:t>
      </w:r>
    </w:p>
    <w:p w14:paraId="2F8613D2" w14:textId="1F10D593" w:rsidR="00444EFC" w:rsidRPr="00C93863" w:rsidRDefault="00CD361C" w:rsidP="0031154C">
      <w:pPr>
        <w:numPr>
          <w:ilvl w:val="0"/>
          <w:numId w:val="46"/>
        </w:numPr>
        <w:spacing w:after="120"/>
        <w:jc w:val="both"/>
        <w:rPr>
          <w:rFonts w:ascii="Arial" w:hAnsi="Arial" w:cs="Arial"/>
        </w:rPr>
      </w:pPr>
      <w:r w:rsidRPr="00C93863">
        <w:rPr>
          <w:rFonts w:ascii="Arial" w:hAnsi="Arial" w:cs="Arial"/>
        </w:rPr>
        <w:t xml:space="preserve">Smluvní strany se dohodly, že uveřejnění smlouvy v </w:t>
      </w:r>
      <w:r w:rsidR="007E3C84" w:rsidRPr="00C93863">
        <w:rPr>
          <w:rFonts w:ascii="Arial" w:hAnsi="Arial" w:cs="Arial"/>
        </w:rPr>
        <w:t>R</w:t>
      </w:r>
      <w:r w:rsidRPr="00C93863">
        <w:rPr>
          <w:rFonts w:ascii="Arial" w:hAnsi="Arial" w:cs="Arial"/>
        </w:rPr>
        <w:t>egistru smluv provede objednatel,</w:t>
      </w:r>
      <w:r w:rsidR="00DF1829" w:rsidRPr="00C93863">
        <w:rPr>
          <w:rFonts w:ascii="Arial" w:hAnsi="Arial" w:cs="Arial"/>
        </w:rPr>
        <w:t xml:space="preserve"> kontakt</w:t>
      </w:r>
      <w:r w:rsidR="00444EFC" w:rsidRPr="00C93863">
        <w:rPr>
          <w:rFonts w:ascii="Arial" w:hAnsi="Arial" w:cs="Arial"/>
        </w:rPr>
        <w:t xml:space="preserve"> </w:t>
      </w:r>
      <w:r w:rsidR="007E3C84" w:rsidRPr="0031154C">
        <w:rPr>
          <w:rFonts w:ascii="Arial" w:hAnsi="Arial" w:cs="Arial"/>
        </w:rPr>
        <w:t>pro</w:t>
      </w:r>
      <w:r w:rsidRPr="0031154C">
        <w:rPr>
          <w:rFonts w:ascii="Arial" w:hAnsi="Arial" w:cs="Arial"/>
        </w:rPr>
        <w:t xml:space="preserve"> doručení oznámení o vkladu </w:t>
      </w:r>
      <w:r w:rsidR="007E3C84" w:rsidRPr="0031154C">
        <w:rPr>
          <w:rFonts w:ascii="Arial" w:hAnsi="Arial" w:cs="Arial"/>
        </w:rPr>
        <w:t xml:space="preserve">druhé </w:t>
      </w:r>
      <w:r w:rsidRPr="0031154C">
        <w:rPr>
          <w:rFonts w:ascii="Arial" w:hAnsi="Arial" w:cs="Arial"/>
        </w:rPr>
        <w:t xml:space="preserve">smluvní </w:t>
      </w:r>
      <w:proofErr w:type="gramStart"/>
      <w:r w:rsidRPr="0031154C">
        <w:rPr>
          <w:rFonts w:ascii="Arial" w:hAnsi="Arial" w:cs="Arial"/>
        </w:rPr>
        <w:t>straně</w:t>
      </w:r>
      <w:r w:rsidR="001D3746" w:rsidRPr="0031154C">
        <w:rPr>
          <w:rFonts w:ascii="Arial" w:hAnsi="Arial" w:cs="Arial"/>
        </w:rPr>
        <w:t xml:space="preserve"> -</w:t>
      </w:r>
      <w:r w:rsidRPr="0031154C">
        <w:rPr>
          <w:rFonts w:ascii="Arial" w:hAnsi="Arial" w:cs="Arial"/>
        </w:rPr>
        <w:t xml:space="preserve"> datová</w:t>
      </w:r>
      <w:proofErr w:type="gramEnd"/>
      <w:r w:rsidRPr="0031154C">
        <w:rPr>
          <w:rFonts w:ascii="Arial" w:hAnsi="Arial" w:cs="Arial"/>
        </w:rPr>
        <w:t xml:space="preserve"> schránka:</w:t>
      </w:r>
      <w:r w:rsidR="004D0657" w:rsidRPr="0031154C">
        <w:rPr>
          <w:rFonts w:ascii="Roboto Condensed" w:hAnsi="Roboto Condensed"/>
          <w:color w:val="6D6D6D"/>
          <w:sz w:val="23"/>
          <w:szCs w:val="23"/>
          <w:shd w:val="clear" w:color="auto" w:fill="FFFFFF"/>
        </w:rPr>
        <w:t xml:space="preserve"> </w:t>
      </w:r>
      <w:r w:rsidR="0031154C" w:rsidRPr="0031154C">
        <w:rPr>
          <w:rFonts w:ascii="Arial" w:hAnsi="Arial" w:cs="Arial"/>
        </w:rPr>
        <w:t>zgmeqr8.</w:t>
      </w:r>
      <w:r w:rsidR="00DC6C1F" w:rsidRPr="0031154C">
        <w:rPr>
          <w:rFonts w:ascii="Arial" w:hAnsi="Arial" w:cs="Arial"/>
        </w:rPr>
        <w:t xml:space="preserve"> </w:t>
      </w:r>
      <w:r w:rsidRPr="0031154C">
        <w:rPr>
          <w:rFonts w:ascii="Arial" w:hAnsi="Arial" w:cs="Arial"/>
        </w:rPr>
        <w:t>Považuje-li</w:t>
      </w:r>
      <w:r w:rsidRPr="00C93863">
        <w:rPr>
          <w:rFonts w:ascii="Arial" w:hAnsi="Arial" w:cs="Arial"/>
        </w:rPr>
        <w:t xml:space="preserve"> zhotovitel rozsah uveřejnění v registru smluv za nedostatečný, upozorní na tuto</w:t>
      </w:r>
      <w:r w:rsidR="00444EFC" w:rsidRPr="00C93863">
        <w:rPr>
          <w:rFonts w:ascii="Arial" w:hAnsi="Arial" w:cs="Arial"/>
        </w:rPr>
        <w:t xml:space="preserve"> </w:t>
      </w:r>
      <w:r w:rsidRPr="00C93863">
        <w:rPr>
          <w:rFonts w:ascii="Arial" w:hAnsi="Arial" w:cs="Arial"/>
        </w:rPr>
        <w:t>skutečnost</w:t>
      </w:r>
      <w:r w:rsidR="00C93863">
        <w:rPr>
          <w:rFonts w:ascii="Arial" w:hAnsi="Arial" w:cs="Arial"/>
        </w:rPr>
        <w:t xml:space="preserve"> o</w:t>
      </w:r>
      <w:r w:rsidRPr="00C93863">
        <w:rPr>
          <w:rFonts w:ascii="Arial" w:hAnsi="Arial" w:cs="Arial"/>
        </w:rPr>
        <w:t xml:space="preserve">bjednatele. Neprovede-li objednatel v přiměřené lhůtě nápravu, je zhotovitel </w:t>
      </w:r>
      <w:r w:rsidR="000C5DD2" w:rsidRPr="00C93863">
        <w:rPr>
          <w:rFonts w:ascii="Arial" w:hAnsi="Arial" w:cs="Arial"/>
        </w:rPr>
        <w:t xml:space="preserve">oprávněn </w:t>
      </w:r>
      <w:r w:rsidRPr="00C93863">
        <w:rPr>
          <w:rFonts w:ascii="Arial" w:hAnsi="Arial" w:cs="Arial"/>
        </w:rPr>
        <w:t>uveřejnit v registru smluv smlouvu v jím požadovaném rozsahu.</w:t>
      </w:r>
    </w:p>
    <w:p w14:paraId="26266DB4" w14:textId="22E52F55" w:rsidR="00CD361C" w:rsidRDefault="00CD361C" w:rsidP="00C93863">
      <w:pPr>
        <w:numPr>
          <w:ilvl w:val="0"/>
          <w:numId w:val="46"/>
        </w:numPr>
        <w:spacing w:after="120"/>
        <w:jc w:val="both"/>
        <w:rPr>
          <w:rFonts w:ascii="Arial" w:hAnsi="Arial" w:cs="Arial"/>
        </w:rPr>
      </w:pPr>
      <w:r w:rsidRPr="00444EFC">
        <w:rPr>
          <w:rFonts w:ascii="Arial" w:hAnsi="Arial" w:cs="Arial"/>
        </w:rPr>
        <w:t>Tato smlouva nabývá platnosti podpisem smluvních stran a účinnosti dnem uveřejnění v</w:t>
      </w:r>
      <w:r w:rsidR="000C5DD2">
        <w:rPr>
          <w:rFonts w:ascii="Arial" w:hAnsi="Arial" w:cs="Arial"/>
        </w:rPr>
        <w:t xml:space="preserve"> Registru </w:t>
      </w:r>
      <w:r w:rsidRPr="000C5DD2">
        <w:rPr>
          <w:rFonts w:ascii="Arial" w:hAnsi="Arial" w:cs="Arial"/>
        </w:rPr>
        <w:t>smluv.</w:t>
      </w:r>
    </w:p>
    <w:p w14:paraId="0398B23F" w14:textId="3D7CF783" w:rsidR="00CD361C" w:rsidRPr="00C93863" w:rsidRDefault="00CD361C" w:rsidP="00C93863">
      <w:pPr>
        <w:numPr>
          <w:ilvl w:val="0"/>
          <w:numId w:val="46"/>
        </w:numPr>
        <w:spacing w:after="120"/>
        <w:jc w:val="both"/>
        <w:rPr>
          <w:rFonts w:ascii="Arial" w:hAnsi="Arial" w:cs="Arial"/>
        </w:rPr>
      </w:pPr>
      <w:r w:rsidRPr="00C93863">
        <w:rPr>
          <w:rFonts w:ascii="Arial" w:hAnsi="Arial" w:cs="Arial"/>
        </w:rPr>
        <w:t>Smluvní</w:t>
      </w:r>
      <w:r w:rsidR="000C5DD2" w:rsidRPr="00C93863">
        <w:rPr>
          <w:rFonts w:ascii="Arial" w:hAnsi="Arial" w:cs="Arial"/>
        </w:rPr>
        <w:t xml:space="preserve"> </w:t>
      </w:r>
      <w:r w:rsidRPr="00C93863">
        <w:rPr>
          <w:rFonts w:ascii="Arial" w:hAnsi="Arial" w:cs="Arial"/>
        </w:rPr>
        <w:t>strany potvrzují autentičnost</w:t>
      </w:r>
      <w:r w:rsidR="000C5DD2" w:rsidRPr="00C93863">
        <w:rPr>
          <w:rFonts w:ascii="Arial" w:hAnsi="Arial" w:cs="Arial"/>
        </w:rPr>
        <w:t xml:space="preserve"> </w:t>
      </w:r>
      <w:r w:rsidRPr="00C93863">
        <w:rPr>
          <w:rFonts w:ascii="Arial" w:hAnsi="Arial" w:cs="Arial"/>
        </w:rPr>
        <w:t>této</w:t>
      </w:r>
      <w:r w:rsidR="000C5DD2" w:rsidRPr="00C93863">
        <w:rPr>
          <w:rFonts w:ascii="Arial" w:hAnsi="Arial" w:cs="Arial"/>
        </w:rPr>
        <w:t xml:space="preserve"> </w:t>
      </w:r>
      <w:r w:rsidRPr="00C93863">
        <w:rPr>
          <w:rFonts w:ascii="Arial" w:hAnsi="Arial" w:cs="Arial"/>
        </w:rPr>
        <w:t>smlouvy</w:t>
      </w:r>
      <w:r w:rsidR="000C5DD2" w:rsidRPr="00C93863">
        <w:rPr>
          <w:rFonts w:ascii="Arial" w:hAnsi="Arial" w:cs="Arial"/>
        </w:rPr>
        <w:t xml:space="preserve"> </w:t>
      </w:r>
      <w:r w:rsidRPr="00C93863">
        <w:rPr>
          <w:rFonts w:ascii="Arial" w:hAnsi="Arial" w:cs="Arial"/>
        </w:rPr>
        <w:t>a prohlašují, že si smlouvu přečetly, s</w:t>
      </w:r>
      <w:r w:rsidR="000C5DD2" w:rsidRPr="00C93863">
        <w:rPr>
          <w:rFonts w:ascii="Arial" w:hAnsi="Arial" w:cs="Arial"/>
        </w:rPr>
        <w:t> </w:t>
      </w:r>
      <w:r w:rsidRPr="00C93863">
        <w:rPr>
          <w:rFonts w:ascii="Arial" w:hAnsi="Arial" w:cs="Arial"/>
        </w:rPr>
        <w:t>jejím</w:t>
      </w:r>
      <w:r w:rsidR="000C5DD2" w:rsidRPr="00C93863">
        <w:rPr>
          <w:rFonts w:ascii="Arial" w:hAnsi="Arial" w:cs="Arial"/>
        </w:rPr>
        <w:t xml:space="preserve"> obsahem</w:t>
      </w:r>
      <w:r w:rsidRPr="00C93863">
        <w:rPr>
          <w:rFonts w:ascii="Arial" w:hAnsi="Arial" w:cs="Arial"/>
        </w:rPr>
        <w:t xml:space="preserve"> souhlasí, že smlouva byla sepsána na základě pravdivých údajů, z jejich pravé a svobodné vůle a nebyla uzavřena v tísni ani za jinak jednostranně nevýhodných podmínek, což</w:t>
      </w:r>
      <w:r w:rsidR="00444EFC" w:rsidRPr="00C93863">
        <w:rPr>
          <w:rFonts w:ascii="Arial" w:hAnsi="Arial" w:cs="Arial"/>
        </w:rPr>
        <w:t xml:space="preserve"> </w:t>
      </w:r>
      <w:r w:rsidRPr="00C93863">
        <w:rPr>
          <w:rFonts w:ascii="Arial" w:hAnsi="Arial" w:cs="Arial"/>
        </w:rPr>
        <w:t>stvrzují svým podpisem, resp. podpisem svého oprávněného zástupce.</w:t>
      </w:r>
    </w:p>
    <w:p w14:paraId="417FD9AC" w14:textId="12EA7B58" w:rsidR="00D17099" w:rsidRPr="00465A21" w:rsidRDefault="00D17099" w:rsidP="00CD361C">
      <w:pPr>
        <w:ind w:left="624"/>
        <w:jc w:val="both"/>
        <w:rPr>
          <w:sz w:val="22"/>
          <w:lang w:eastAsia="x-none"/>
        </w:rPr>
      </w:pPr>
    </w:p>
    <w:p w14:paraId="60CE74DF" w14:textId="77777777" w:rsidR="00D17099" w:rsidRDefault="00D17099" w:rsidP="00D17099">
      <w:pPr>
        <w:jc w:val="both"/>
        <w:rPr>
          <w:sz w:val="22"/>
        </w:rPr>
      </w:pPr>
    </w:p>
    <w:p w14:paraId="2E34501E" w14:textId="5A07AE22" w:rsidR="00D17099" w:rsidRPr="00426877" w:rsidRDefault="00426877" w:rsidP="00D17099">
      <w:pPr>
        <w:jc w:val="both"/>
        <w:rPr>
          <w:rFonts w:ascii="Arial" w:hAnsi="Arial" w:cs="Arial"/>
          <w:b/>
        </w:rPr>
      </w:pPr>
      <w:r>
        <w:rPr>
          <w:rFonts w:ascii="Arial" w:hAnsi="Arial" w:cs="Arial"/>
        </w:rPr>
        <w:t>V</w:t>
      </w:r>
      <w:r w:rsidR="00564375">
        <w:rPr>
          <w:rFonts w:ascii="Arial" w:hAnsi="Arial" w:cs="Arial"/>
        </w:rPr>
        <w:t> Karlových Varech</w:t>
      </w:r>
      <w:r w:rsidR="00D17099" w:rsidRPr="00426877">
        <w:rPr>
          <w:rFonts w:ascii="Arial" w:hAnsi="Arial" w:cs="Arial"/>
        </w:rPr>
        <w:t xml:space="preserve"> dne.</w:t>
      </w:r>
      <w:r w:rsidR="005D0F15" w:rsidRPr="005D0F15">
        <w:rPr>
          <w:rFonts w:ascii="Arial" w:hAnsi="Arial" w:cs="Arial"/>
        </w:rPr>
        <w:t xml:space="preserve"> </w:t>
      </w:r>
      <w:r w:rsidR="005D0F15" w:rsidRPr="00564375">
        <w:rPr>
          <w:rFonts w:ascii="Arial" w:hAnsi="Arial" w:cs="Arial"/>
        </w:rPr>
        <w:t>………</w:t>
      </w:r>
      <w:r w:rsidR="00D17099" w:rsidRPr="00426877">
        <w:rPr>
          <w:rFonts w:ascii="Arial" w:hAnsi="Arial" w:cs="Arial"/>
        </w:rPr>
        <w:t>.</w:t>
      </w:r>
      <w:r>
        <w:rPr>
          <w:rFonts w:ascii="Arial" w:hAnsi="Arial" w:cs="Arial"/>
        </w:rPr>
        <w:tab/>
      </w:r>
      <w:r>
        <w:rPr>
          <w:rFonts w:ascii="Arial" w:hAnsi="Arial" w:cs="Arial"/>
        </w:rPr>
        <w:tab/>
      </w:r>
      <w:r>
        <w:rPr>
          <w:rFonts w:ascii="Arial" w:hAnsi="Arial" w:cs="Arial"/>
        </w:rPr>
        <w:tab/>
        <w:t>V</w:t>
      </w:r>
      <w:r w:rsidR="0031154C">
        <w:rPr>
          <w:rFonts w:ascii="Arial" w:hAnsi="Arial" w:cs="Arial"/>
        </w:rPr>
        <w:t> Karlových Varech</w:t>
      </w:r>
      <w:r w:rsidRPr="00426877">
        <w:rPr>
          <w:rFonts w:ascii="Arial" w:hAnsi="Arial" w:cs="Arial"/>
        </w:rPr>
        <w:t xml:space="preserve"> dne </w:t>
      </w:r>
      <w:r w:rsidRPr="00564375">
        <w:rPr>
          <w:rFonts w:ascii="Arial" w:hAnsi="Arial" w:cs="Arial"/>
        </w:rPr>
        <w:t>…</w:t>
      </w:r>
      <w:proofErr w:type="gramStart"/>
      <w:r w:rsidRPr="00564375">
        <w:rPr>
          <w:rFonts w:ascii="Arial" w:hAnsi="Arial" w:cs="Arial"/>
        </w:rPr>
        <w:t>…….</w:t>
      </w:r>
      <w:proofErr w:type="gramEnd"/>
      <w:r w:rsidRPr="00564375">
        <w:rPr>
          <w:rFonts w:ascii="Arial" w:hAnsi="Arial" w:cs="Arial"/>
        </w:rPr>
        <w:t>.</w:t>
      </w:r>
    </w:p>
    <w:p w14:paraId="27F25F4C" w14:textId="77777777" w:rsidR="00D17099" w:rsidRPr="00426877" w:rsidRDefault="00D17099" w:rsidP="00D17099">
      <w:pPr>
        <w:jc w:val="both"/>
        <w:rPr>
          <w:rFonts w:ascii="Arial" w:hAnsi="Arial" w:cs="Arial"/>
          <w:b/>
        </w:rPr>
      </w:pPr>
    </w:p>
    <w:p w14:paraId="183EBCA1" w14:textId="514B202F" w:rsidR="00D17099" w:rsidRDefault="00D17099" w:rsidP="00D17099">
      <w:pPr>
        <w:jc w:val="both"/>
        <w:rPr>
          <w:rFonts w:ascii="Arial" w:hAnsi="Arial" w:cs="Arial"/>
          <w:b/>
        </w:rPr>
      </w:pPr>
    </w:p>
    <w:p w14:paraId="591BB94F" w14:textId="07DA6DD5" w:rsidR="001D3746" w:rsidRDefault="001D3746" w:rsidP="00D17099">
      <w:pPr>
        <w:jc w:val="both"/>
        <w:rPr>
          <w:rFonts w:ascii="Arial" w:hAnsi="Arial" w:cs="Arial"/>
          <w:b/>
        </w:rPr>
      </w:pPr>
    </w:p>
    <w:p w14:paraId="61B44770" w14:textId="7831D760" w:rsidR="008A6867" w:rsidRDefault="008A6867" w:rsidP="00D17099">
      <w:pPr>
        <w:jc w:val="both"/>
        <w:rPr>
          <w:rFonts w:ascii="Arial" w:hAnsi="Arial" w:cs="Arial"/>
          <w:b/>
        </w:rPr>
      </w:pPr>
    </w:p>
    <w:p w14:paraId="2B20631B" w14:textId="77777777" w:rsidR="008A6867" w:rsidRPr="00426877" w:rsidRDefault="008A6867" w:rsidP="00D17099">
      <w:pPr>
        <w:jc w:val="both"/>
        <w:rPr>
          <w:rFonts w:ascii="Arial" w:hAnsi="Arial" w:cs="Arial"/>
          <w:b/>
        </w:rPr>
      </w:pPr>
    </w:p>
    <w:p w14:paraId="39D7340C" w14:textId="55832F2F" w:rsidR="00D17099" w:rsidRPr="00426877" w:rsidRDefault="00D17099" w:rsidP="00D17099">
      <w:pPr>
        <w:pStyle w:val="BodyText21"/>
        <w:widowControl/>
        <w:rPr>
          <w:rFonts w:ascii="Arial" w:hAnsi="Arial" w:cs="Arial"/>
          <w:snapToGrid/>
          <w:sz w:val="20"/>
        </w:rPr>
      </w:pPr>
      <w:r w:rsidRPr="00704E92">
        <w:rPr>
          <w:rFonts w:ascii="Arial" w:hAnsi="Arial" w:cs="Arial"/>
          <w:snapToGrid/>
          <w:sz w:val="20"/>
        </w:rPr>
        <w:t>___________________________</w:t>
      </w:r>
      <w:r w:rsidRPr="00704E92">
        <w:rPr>
          <w:rFonts w:ascii="Arial" w:hAnsi="Arial" w:cs="Arial"/>
          <w:snapToGrid/>
          <w:sz w:val="20"/>
        </w:rPr>
        <w:tab/>
      </w:r>
      <w:r w:rsidRPr="00704E92">
        <w:rPr>
          <w:rFonts w:ascii="Arial" w:hAnsi="Arial" w:cs="Arial"/>
          <w:snapToGrid/>
          <w:sz w:val="20"/>
        </w:rPr>
        <w:tab/>
      </w:r>
      <w:r w:rsidRPr="00704E92">
        <w:rPr>
          <w:rFonts w:ascii="Arial" w:hAnsi="Arial" w:cs="Arial"/>
          <w:snapToGrid/>
          <w:sz w:val="20"/>
        </w:rPr>
        <w:tab/>
      </w:r>
      <w:r w:rsidR="00DE32FC" w:rsidRPr="00704E92">
        <w:rPr>
          <w:rFonts w:ascii="Arial" w:hAnsi="Arial" w:cs="Arial"/>
          <w:snapToGrid/>
          <w:sz w:val="20"/>
        </w:rPr>
        <w:t xml:space="preserve"> </w:t>
      </w:r>
      <w:r w:rsidRPr="00704E92">
        <w:rPr>
          <w:rFonts w:ascii="Arial" w:hAnsi="Arial" w:cs="Arial"/>
          <w:snapToGrid/>
          <w:sz w:val="20"/>
        </w:rPr>
        <w:t>____________________________________</w:t>
      </w:r>
    </w:p>
    <w:p w14:paraId="0FF475BF" w14:textId="77777777" w:rsidR="00D17099" w:rsidRPr="00426877" w:rsidRDefault="00D17099" w:rsidP="00D17099">
      <w:pPr>
        <w:pStyle w:val="Nadpis1"/>
        <w:rPr>
          <w:rFonts w:ascii="Arial" w:hAnsi="Arial" w:cs="Arial"/>
          <w:sz w:val="20"/>
        </w:rPr>
      </w:pPr>
      <w:r w:rsidRPr="00426877">
        <w:rPr>
          <w:rFonts w:ascii="Arial" w:hAnsi="Arial" w:cs="Arial"/>
          <w:sz w:val="20"/>
        </w:rPr>
        <w:t xml:space="preserve">                      </w:t>
      </w:r>
      <w:r w:rsidRPr="00426877">
        <w:rPr>
          <w:rFonts w:ascii="Arial" w:hAnsi="Arial" w:cs="Arial"/>
          <w:sz w:val="20"/>
        </w:rPr>
        <w:tab/>
      </w:r>
      <w:r w:rsidRPr="00426877">
        <w:rPr>
          <w:rFonts w:ascii="Arial" w:hAnsi="Arial" w:cs="Arial"/>
          <w:sz w:val="20"/>
        </w:rPr>
        <w:tab/>
        <w:t xml:space="preserve">                                                                                                           </w:t>
      </w:r>
    </w:p>
    <w:p w14:paraId="6D33E37A" w14:textId="1DC7F517" w:rsidR="0031154C" w:rsidRDefault="00D17099" w:rsidP="00EE2248">
      <w:pPr>
        <w:rPr>
          <w:rFonts w:ascii="Arial" w:hAnsi="Arial" w:cs="Arial"/>
        </w:rPr>
      </w:pPr>
      <w:r w:rsidRPr="00426877">
        <w:rPr>
          <w:rFonts w:ascii="Arial" w:hAnsi="Arial" w:cs="Arial"/>
        </w:rPr>
        <w:t xml:space="preserve"> </w:t>
      </w:r>
      <w:r w:rsidR="00912653">
        <w:rPr>
          <w:rFonts w:ascii="Arial" w:hAnsi="Arial" w:cs="Arial"/>
        </w:rPr>
        <w:t xml:space="preserve">                zhotovitel</w:t>
      </w:r>
      <w:r w:rsidRPr="00426877">
        <w:rPr>
          <w:rFonts w:ascii="Arial" w:hAnsi="Arial" w:cs="Arial"/>
        </w:rPr>
        <w:t xml:space="preserve">                                                                           </w:t>
      </w:r>
      <w:r w:rsidR="00912653">
        <w:rPr>
          <w:rFonts w:ascii="Arial" w:hAnsi="Arial" w:cs="Arial"/>
        </w:rPr>
        <w:t>objednatel</w:t>
      </w:r>
      <w:r w:rsidR="00EE2248">
        <w:rPr>
          <w:rFonts w:ascii="Arial" w:hAnsi="Arial" w:cs="Arial"/>
        </w:rPr>
        <w:t xml:space="preserve">                       zastoupený </w:t>
      </w:r>
      <w:r w:rsidR="0031154C" w:rsidRPr="00566C63">
        <w:rPr>
          <w:rFonts w:ascii="Arial" w:hAnsi="Arial" w:cs="Arial"/>
          <w:highlight w:val="black"/>
        </w:rPr>
        <w:t>Roman</w:t>
      </w:r>
      <w:r w:rsidR="00EE2248" w:rsidRPr="00566C63">
        <w:rPr>
          <w:rFonts w:ascii="Arial" w:hAnsi="Arial" w:cs="Arial"/>
          <w:highlight w:val="black"/>
        </w:rPr>
        <w:t>em Malečkem</w:t>
      </w:r>
      <w:r w:rsidR="0031154C" w:rsidRPr="00686BB0">
        <w:rPr>
          <w:rFonts w:ascii="Arial" w:hAnsi="Arial" w:cs="Arial"/>
        </w:rPr>
        <w:t xml:space="preserve"> </w:t>
      </w:r>
      <w:r w:rsidR="00EE2248">
        <w:rPr>
          <w:rFonts w:ascii="Arial" w:hAnsi="Arial" w:cs="Arial"/>
        </w:rPr>
        <w:tab/>
      </w:r>
      <w:r w:rsidR="00EE2248">
        <w:rPr>
          <w:rFonts w:ascii="Arial" w:hAnsi="Arial" w:cs="Arial"/>
        </w:rPr>
        <w:tab/>
      </w:r>
      <w:proofErr w:type="gramStart"/>
      <w:r w:rsidR="00EE2248">
        <w:rPr>
          <w:rFonts w:ascii="Arial" w:hAnsi="Arial" w:cs="Arial"/>
        </w:rPr>
        <w:tab/>
        <w:t xml:space="preserve">  zastoupený</w:t>
      </w:r>
      <w:proofErr w:type="gramEnd"/>
      <w:r w:rsidR="00EE2248">
        <w:rPr>
          <w:rFonts w:ascii="Arial" w:hAnsi="Arial" w:cs="Arial"/>
        </w:rPr>
        <w:t xml:space="preserve"> </w:t>
      </w:r>
      <w:r w:rsidR="0031154C" w:rsidRPr="00566C63">
        <w:rPr>
          <w:rFonts w:ascii="Arial" w:hAnsi="Arial" w:cs="Arial"/>
          <w:highlight w:val="black"/>
        </w:rPr>
        <w:t>Mgr. Bohuslav</w:t>
      </w:r>
      <w:r w:rsidR="00EE2248" w:rsidRPr="00566C63">
        <w:rPr>
          <w:rFonts w:ascii="Arial" w:hAnsi="Arial" w:cs="Arial"/>
          <w:highlight w:val="black"/>
        </w:rPr>
        <w:t>em</w:t>
      </w:r>
      <w:r w:rsidR="0031154C" w:rsidRPr="00566C63">
        <w:rPr>
          <w:rFonts w:ascii="Arial" w:hAnsi="Arial" w:cs="Arial"/>
          <w:highlight w:val="black"/>
        </w:rPr>
        <w:t xml:space="preserve"> Peroutk</w:t>
      </w:r>
      <w:r w:rsidR="00EE2248" w:rsidRPr="00566C63">
        <w:rPr>
          <w:rFonts w:ascii="Arial" w:hAnsi="Arial" w:cs="Arial"/>
          <w:highlight w:val="black"/>
        </w:rPr>
        <w:t>ou</w:t>
      </w:r>
    </w:p>
    <w:p w14:paraId="7F3E32D2" w14:textId="717BCFA9" w:rsidR="0031154C" w:rsidRPr="00426877" w:rsidRDefault="00EE2248" w:rsidP="00EE2248">
      <w:pPr>
        <w:rPr>
          <w:rFonts w:ascii="Arial" w:hAnsi="Arial" w:cs="Arial"/>
        </w:rPr>
      </w:pPr>
      <w:r>
        <w:rPr>
          <w:rFonts w:ascii="Arial" w:hAnsi="Arial" w:cs="Arial"/>
        </w:rPr>
        <w:t xml:space="preserve">        </w:t>
      </w:r>
      <w:r w:rsidR="0031154C" w:rsidRPr="00686BB0">
        <w:rPr>
          <w:rFonts w:ascii="Arial" w:hAnsi="Arial" w:cs="Arial"/>
        </w:rPr>
        <w:t>jednatel</w:t>
      </w:r>
      <w:r>
        <w:rPr>
          <w:rFonts w:ascii="Arial" w:hAnsi="Arial" w:cs="Arial"/>
        </w:rPr>
        <w:t>em společnosti</w:t>
      </w:r>
      <w:r w:rsidR="0031154C">
        <w:rPr>
          <w:rFonts w:ascii="Arial" w:hAnsi="Arial" w:cs="Arial"/>
        </w:rPr>
        <w:t xml:space="preserve">                     </w:t>
      </w:r>
      <w:r w:rsidR="0031154C">
        <w:rPr>
          <w:rFonts w:ascii="Arial" w:hAnsi="Arial" w:cs="Arial"/>
        </w:rPr>
        <w:tab/>
      </w:r>
      <w:r w:rsidR="0031154C">
        <w:rPr>
          <w:rFonts w:ascii="Arial" w:hAnsi="Arial" w:cs="Arial"/>
        </w:rPr>
        <w:tab/>
      </w:r>
      <w:r w:rsidR="0031154C">
        <w:rPr>
          <w:rFonts w:ascii="Arial" w:hAnsi="Arial" w:cs="Arial"/>
        </w:rPr>
        <w:tab/>
      </w:r>
      <w:r>
        <w:rPr>
          <w:rFonts w:ascii="Arial" w:hAnsi="Arial" w:cs="Arial"/>
        </w:rPr>
        <w:t xml:space="preserve">     ře</w:t>
      </w:r>
      <w:r w:rsidR="0031154C">
        <w:rPr>
          <w:rFonts w:ascii="Arial" w:hAnsi="Arial" w:cs="Arial"/>
        </w:rPr>
        <w:t>ditel</w:t>
      </w:r>
      <w:r>
        <w:rPr>
          <w:rFonts w:ascii="Arial" w:hAnsi="Arial" w:cs="Arial"/>
        </w:rPr>
        <w:t>em školy</w:t>
      </w:r>
    </w:p>
    <w:sectPr w:rsidR="0031154C" w:rsidRPr="00426877">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BA210" w14:textId="77777777" w:rsidR="00920B4E" w:rsidRDefault="00920B4E" w:rsidP="005019F3">
      <w:r>
        <w:separator/>
      </w:r>
    </w:p>
  </w:endnote>
  <w:endnote w:type="continuationSeparator" w:id="0">
    <w:p w14:paraId="13B7EF69" w14:textId="77777777" w:rsidR="00920B4E" w:rsidRDefault="00920B4E" w:rsidP="0050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oboto Condensed">
    <w:altName w:val="Times New Roman"/>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1290647"/>
      <w:docPartObj>
        <w:docPartGallery w:val="Page Numbers (Bottom of Page)"/>
        <w:docPartUnique/>
      </w:docPartObj>
    </w:sdtPr>
    <w:sdtEndPr/>
    <w:sdtContent>
      <w:p w14:paraId="728DD47C" w14:textId="45A0498A" w:rsidR="005019F3" w:rsidRDefault="005019F3">
        <w:pPr>
          <w:pStyle w:val="Zpat"/>
          <w:jc w:val="center"/>
        </w:pPr>
        <w:r>
          <w:fldChar w:fldCharType="begin"/>
        </w:r>
        <w:r>
          <w:instrText>PAGE   \* MERGEFORMAT</w:instrText>
        </w:r>
        <w:r>
          <w:fldChar w:fldCharType="separate"/>
        </w:r>
        <w:r w:rsidR="00EE2248">
          <w:rPr>
            <w:noProof/>
          </w:rPr>
          <w:t>17</w:t>
        </w:r>
        <w:r>
          <w:fldChar w:fldCharType="end"/>
        </w:r>
      </w:p>
    </w:sdtContent>
  </w:sdt>
  <w:p w14:paraId="25CEEEEB" w14:textId="77777777" w:rsidR="005019F3" w:rsidRDefault="005019F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2F6C8" w14:textId="77777777" w:rsidR="00920B4E" w:rsidRDefault="00920B4E" w:rsidP="005019F3">
      <w:r>
        <w:separator/>
      </w:r>
    </w:p>
  </w:footnote>
  <w:footnote w:type="continuationSeparator" w:id="0">
    <w:p w14:paraId="58D7F7F6" w14:textId="77777777" w:rsidR="00920B4E" w:rsidRDefault="00920B4E" w:rsidP="00501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B7232" w14:textId="77777777" w:rsidR="00DD15C6" w:rsidRPr="00646A3F" w:rsidRDefault="00DD15C6" w:rsidP="00DD15C6">
    <w:pPr>
      <w:pStyle w:val="Nadpis1"/>
      <w:contextualSpacing/>
      <w:rPr>
        <w:szCs w:val="22"/>
      </w:rPr>
    </w:pPr>
    <w:r w:rsidRPr="00646A3F">
      <w:rPr>
        <w:szCs w:val="22"/>
      </w:rPr>
      <w:t>Střední pedagogická škola, gymnázium a vyšší odborná škola Karlovy Vary, příspěvková organizace</w:t>
    </w:r>
  </w:p>
  <w:p w14:paraId="25C8B485" w14:textId="77777777" w:rsidR="00DD15C6" w:rsidRDefault="00DD15C6" w:rsidP="00DD15C6">
    <w:pPr>
      <w:pStyle w:val="Zhlav"/>
    </w:pPr>
    <w:r>
      <w:rPr>
        <w:noProof/>
      </w:rPr>
      <w:drawing>
        <wp:anchor distT="0" distB="0" distL="114300" distR="114300" simplePos="0" relativeHeight="251659264" behindDoc="1" locked="0" layoutInCell="1" allowOverlap="1" wp14:anchorId="0BD46920" wp14:editId="6ED1AA18">
          <wp:simplePos x="0" y="0"/>
          <wp:positionH relativeFrom="column">
            <wp:posOffset>4987290</wp:posOffset>
          </wp:positionH>
          <wp:positionV relativeFrom="paragraph">
            <wp:posOffset>57150</wp:posOffset>
          </wp:positionV>
          <wp:extent cx="657225" cy="323850"/>
          <wp:effectExtent l="19050" t="0" r="9525" b="0"/>
          <wp:wrapTight wrapText="bothSides">
            <wp:wrapPolygon edited="0">
              <wp:start x="-626" y="0"/>
              <wp:lineTo x="-626" y="20329"/>
              <wp:lineTo x="21913" y="20329"/>
              <wp:lineTo x="21913" y="0"/>
              <wp:lineTo x="-626" y="0"/>
            </wp:wrapPolygon>
          </wp:wrapTight>
          <wp:docPr id="2"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
                  <a:srcRect/>
                  <a:stretch>
                    <a:fillRect/>
                  </a:stretch>
                </pic:blipFill>
                <pic:spPr bwMode="auto">
                  <a:xfrm>
                    <a:off x="0" y="0"/>
                    <a:ext cx="657225" cy="323850"/>
                  </a:xfrm>
                  <a:prstGeom prst="rect">
                    <a:avLst/>
                  </a:prstGeom>
                  <a:noFill/>
                  <a:ln w="9525">
                    <a:noFill/>
                    <a:miter lim="800000"/>
                    <a:headEnd/>
                    <a:tailEnd/>
                  </a:ln>
                </pic:spPr>
              </pic:pic>
            </a:graphicData>
          </a:graphic>
        </wp:anchor>
      </w:drawing>
    </w:r>
  </w:p>
  <w:p w14:paraId="1FC20951" w14:textId="77777777" w:rsidR="00DD15C6" w:rsidRDefault="00DD15C6" w:rsidP="00DD15C6">
    <w:pPr>
      <w:pStyle w:val="Zhlav"/>
    </w:pPr>
  </w:p>
  <w:p w14:paraId="0949942A" w14:textId="77777777" w:rsidR="00DD15C6" w:rsidRDefault="00DD15C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singleLevel"/>
    <w:tmpl w:val="0000001A"/>
    <w:name w:val="WW8Num26"/>
    <w:lvl w:ilvl="0">
      <w:start w:val="1"/>
      <w:numFmt w:val="upperLetter"/>
      <w:lvlText w:val="(%1)"/>
      <w:lvlJc w:val="left"/>
      <w:pPr>
        <w:tabs>
          <w:tab w:val="num" w:pos="705"/>
        </w:tabs>
        <w:ind w:left="705" w:hanging="705"/>
      </w:pPr>
    </w:lvl>
  </w:abstractNum>
  <w:abstractNum w:abstractNumId="1" w15:restartNumberingAfterBreak="0">
    <w:nsid w:val="0307617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 w15:restartNumberingAfterBreak="0">
    <w:nsid w:val="03A6339B"/>
    <w:multiLevelType w:val="hybridMultilevel"/>
    <w:tmpl w:val="473C5B14"/>
    <w:lvl w:ilvl="0" w:tplc="50182ED0">
      <w:start w:val="1"/>
      <w:numFmt w:val="decimal"/>
      <w:lvlText w:val="10.%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B283A2A"/>
    <w:multiLevelType w:val="hybridMultilevel"/>
    <w:tmpl w:val="37D08500"/>
    <w:lvl w:ilvl="0" w:tplc="AFE2EC18">
      <w:start w:val="1"/>
      <w:numFmt w:val="decimal"/>
      <w:lvlText w:val="8.%1."/>
      <w:lvlJc w:val="left"/>
      <w:pPr>
        <w:tabs>
          <w:tab w:val="num" w:pos="624"/>
        </w:tabs>
        <w:ind w:left="624" w:hanging="624"/>
      </w:pPr>
      <w:rPr>
        <w:rFonts w:cs="Times New Roman"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B6D18FC"/>
    <w:multiLevelType w:val="singleLevel"/>
    <w:tmpl w:val="4B7A108E"/>
    <w:lvl w:ilvl="0">
      <w:start w:val="1"/>
      <w:numFmt w:val="lowerLetter"/>
      <w:lvlText w:val="%1)"/>
      <w:lvlJc w:val="left"/>
      <w:pPr>
        <w:tabs>
          <w:tab w:val="num" w:pos="1414"/>
        </w:tabs>
        <w:ind w:left="1414" w:hanging="705"/>
      </w:pPr>
      <w:rPr>
        <w:rFonts w:hint="default"/>
      </w:rPr>
    </w:lvl>
  </w:abstractNum>
  <w:abstractNum w:abstractNumId="5" w15:restartNumberingAfterBreak="0">
    <w:nsid w:val="0EE22B22"/>
    <w:multiLevelType w:val="hybridMultilevel"/>
    <w:tmpl w:val="CE18FE70"/>
    <w:lvl w:ilvl="0" w:tplc="DFFEBC56">
      <w:start w:val="1"/>
      <w:numFmt w:val="decimal"/>
      <w:lvlText w:val="12.%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0D31D91"/>
    <w:multiLevelType w:val="hybridMultilevel"/>
    <w:tmpl w:val="F9A6F386"/>
    <w:lvl w:ilvl="0" w:tplc="472002C6">
      <w:start w:val="1"/>
      <w:numFmt w:val="decimal"/>
      <w:lvlText w:val="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156E22"/>
    <w:multiLevelType w:val="hybridMultilevel"/>
    <w:tmpl w:val="A814A1FE"/>
    <w:lvl w:ilvl="0" w:tplc="1472B386">
      <w:start w:val="1"/>
      <w:numFmt w:val="decimal"/>
      <w:lvlText w:val="7.%1"/>
      <w:lvlJc w:val="left"/>
      <w:pPr>
        <w:tabs>
          <w:tab w:val="num" w:pos="624"/>
        </w:tabs>
        <w:ind w:left="624" w:hanging="624"/>
      </w:pPr>
      <w:rPr>
        <w:rFonts w:ascii="Arial" w:hAnsi="Arial" w:cs="Arial"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CB31F1"/>
    <w:multiLevelType w:val="hybridMultilevel"/>
    <w:tmpl w:val="AD8A18C6"/>
    <w:lvl w:ilvl="0" w:tplc="BF629008">
      <w:start w:val="1"/>
      <w:numFmt w:val="decimal"/>
      <w:lvlText w:val="11.%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727718B"/>
    <w:multiLevelType w:val="hybridMultilevel"/>
    <w:tmpl w:val="68E48C72"/>
    <w:lvl w:ilvl="0" w:tplc="19729036">
      <w:start w:val="1"/>
      <w:numFmt w:val="decimal"/>
      <w:lvlText w:val="18.%1"/>
      <w:lvlJc w:val="left"/>
      <w:pPr>
        <w:ind w:left="720" w:hanging="360"/>
      </w:pPr>
      <w:rPr>
        <w:rFonts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8AC413A"/>
    <w:multiLevelType w:val="multilevel"/>
    <w:tmpl w:val="48AEC1B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B4E4226"/>
    <w:multiLevelType w:val="hybridMultilevel"/>
    <w:tmpl w:val="FB546DF8"/>
    <w:lvl w:ilvl="0" w:tplc="FFFFFFFF">
      <w:numFmt w:val="bullet"/>
      <w:lvlText w:val="-"/>
      <w:lvlJc w:val="left"/>
      <w:pPr>
        <w:ind w:left="1344" w:hanging="360"/>
      </w:p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2" w15:restartNumberingAfterBreak="0">
    <w:nsid w:val="20ED64D9"/>
    <w:multiLevelType w:val="hybridMultilevel"/>
    <w:tmpl w:val="B94AC5E4"/>
    <w:lvl w:ilvl="0" w:tplc="19729036">
      <w:start w:val="1"/>
      <w:numFmt w:val="decimal"/>
      <w:lvlText w:val="18.%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2332771"/>
    <w:multiLevelType w:val="hybridMultilevel"/>
    <w:tmpl w:val="AFEC8F52"/>
    <w:lvl w:ilvl="0" w:tplc="E138BA30">
      <w:start w:val="1"/>
      <w:numFmt w:val="bullet"/>
      <w:lvlText w:val=""/>
      <w:lvlJc w:val="left"/>
      <w:pPr>
        <w:ind w:left="2039" w:hanging="360"/>
      </w:pPr>
      <w:rPr>
        <w:rFonts w:ascii="Symbol" w:hAnsi="Symbol" w:hint="default"/>
      </w:rPr>
    </w:lvl>
    <w:lvl w:ilvl="1" w:tplc="04050003">
      <w:start w:val="1"/>
      <w:numFmt w:val="bullet"/>
      <w:lvlText w:val="o"/>
      <w:lvlJc w:val="left"/>
      <w:pPr>
        <w:ind w:left="2759" w:hanging="360"/>
      </w:pPr>
      <w:rPr>
        <w:rFonts w:ascii="Courier New" w:hAnsi="Courier New" w:cs="Courier New" w:hint="default"/>
      </w:rPr>
    </w:lvl>
    <w:lvl w:ilvl="2" w:tplc="04050005" w:tentative="1">
      <w:start w:val="1"/>
      <w:numFmt w:val="bullet"/>
      <w:lvlText w:val=""/>
      <w:lvlJc w:val="left"/>
      <w:pPr>
        <w:ind w:left="3479" w:hanging="360"/>
      </w:pPr>
      <w:rPr>
        <w:rFonts w:ascii="Wingdings" w:hAnsi="Wingdings" w:hint="default"/>
      </w:rPr>
    </w:lvl>
    <w:lvl w:ilvl="3" w:tplc="04050001" w:tentative="1">
      <w:start w:val="1"/>
      <w:numFmt w:val="bullet"/>
      <w:lvlText w:val=""/>
      <w:lvlJc w:val="left"/>
      <w:pPr>
        <w:ind w:left="4199" w:hanging="360"/>
      </w:pPr>
      <w:rPr>
        <w:rFonts w:ascii="Symbol" w:hAnsi="Symbol" w:hint="default"/>
      </w:rPr>
    </w:lvl>
    <w:lvl w:ilvl="4" w:tplc="04050003" w:tentative="1">
      <w:start w:val="1"/>
      <w:numFmt w:val="bullet"/>
      <w:lvlText w:val="o"/>
      <w:lvlJc w:val="left"/>
      <w:pPr>
        <w:ind w:left="4919" w:hanging="360"/>
      </w:pPr>
      <w:rPr>
        <w:rFonts w:ascii="Courier New" w:hAnsi="Courier New" w:cs="Courier New" w:hint="default"/>
      </w:rPr>
    </w:lvl>
    <w:lvl w:ilvl="5" w:tplc="04050005" w:tentative="1">
      <w:start w:val="1"/>
      <w:numFmt w:val="bullet"/>
      <w:lvlText w:val=""/>
      <w:lvlJc w:val="left"/>
      <w:pPr>
        <w:ind w:left="5639" w:hanging="360"/>
      </w:pPr>
      <w:rPr>
        <w:rFonts w:ascii="Wingdings" w:hAnsi="Wingdings" w:hint="default"/>
      </w:rPr>
    </w:lvl>
    <w:lvl w:ilvl="6" w:tplc="04050001" w:tentative="1">
      <w:start w:val="1"/>
      <w:numFmt w:val="bullet"/>
      <w:lvlText w:val=""/>
      <w:lvlJc w:val="left"/>
      <w:pPr>
        <w:ind w:left="6359" w:hanging="360"/>
      </w:pPr>
      <w:rPr>
        <w:rFonts w:ascii="Symbol" w:hAnsi="Symbol" w:hint="default"/>
      </w:rPr>
    </w:lvl>
    <w:lvl w:ilvl="7" w:tplc="04050003" w:tentative="1">
      <w:start w:val="1"/>
      <w:numFmt w:val="bullet"/>
      <w:lvlText w:val="o"/>
      <w:lvlJc w:val="left"/>
      <w:pPr>
        <w:ind w:left="7079" w:hanging="360"/>
      </w:pPr>
      <w:rPr>
        <w:rFonts w:ascii="Courier New" w:hAnsi="Courier New" w:cs="Courier New" w:hint="default"/>
      </w:rPr>
    </w:lvl>
    <w:lvl w:ilvl="8" w:tplc="04050005" w:tentative="1">
      <w:start w:val="1"/>
      <w:numFmt w:val="bullet"/>
      <w:lvlText w:val=""/>
      <w:lvlJc w:val="left"/>
      <w:pPr>
        <w:ind w:left="7799" w:hanging="360"/>
      </w:pPr>
      <w:rPr>
        <w:rFonts w:ascii="Wingdings" w:hAnsi="Wingdings" w:hint="default"/>
      </w:rPr>
    </w:lvl>
  </w:abstractNum>
  <w:abstractNum w:abstractNumId="14" w15:restartNumberingAfterBreak="0">
    <w:nsid w:val="24994D78"/>
    <w:multiLevelType w:val="hybridMultilevel"/>
    <w:tmpl w:val="29A04846"/>
    <w:lvl w:ilvl="0" w:tplc="36583DBC">
      <w:start w:val="1"/>
      <w:numFmt w:val="decimal"/>
      <w:lvlText w:val="19.%1"/>
      <w:lvlJc w:val="left"/>
      <w:pPr>
        <w:tabs>
          <w:tab w:val="num" w:pos="624"/>
        </w:tabs>
        <w:ind w:left="624" w:hanging="624"/>
      </w:pPr>
      <w:rPr>
        <w:rFonts w:cs="Times New Roman" w:hint="default"/>
        <w:b w:val="0"/>
        <w:bCs w:val="0"/>
        <w:i w:val="0"/>
        <w:iCs w:val="0"/>
        <w:color w:val="auto"/>
        <w:sz w:val="20"/>
        <w:szCs w:val="20"/>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4E6347B"/>
    <w:multiLevelType w:val="hybridMultilevel"/>
    <w:tmpl w:val="8D627D5C"/>
    <w:lvl w:ilvl="0" w:tplc="FFFFFFFF">
      <w:numFmt w:val="bullet"/>
      <w:lvlText w:val="-"/>
      <w:lvlJc w:val="left"/>
      <w:pPr>
        <w:ind w:left="1344" w:hanging="360"/>
      </w:pPr>
      <w:rPr>
        <w:rFonts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6" w15:restartNumberingAfterBreak="0">
    <w:nsid w:val="2D125186"/>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7" w15:restartNumberingAfterBreak="0">
    <w:nsid w:val="2FBF7158"/>
    <w:multiLevelType w:val="hybridMultilevel"/>
    <w:tmpl w:val="DC02DACE"/>
    <w:lvl w:ilvl="0" w:tplc="1346D47C">
      <w:start w:val="1"/>
      <w:numFmt w:val="decimal"/>
      <w:lvlText w:val="14.%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4090A7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9" w15:restartNumberingAfterBreak="0">
    <w:nsid w:val="383474C0"/>
    <w:multiLevelType w:val="hybridMultilevel"/>
    <w:tmpl w:val="6BCA7C70"/>
    <w:lvl w:ilvl="0" w:tplc="6AEA267A">
      <w:start w:val="1"/>
      <w:numFmt w:val="decimal"/>
      <w:lvlText w:val="17.%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A964D0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1" w15:restartNumberingAfterBreak="0">
    <w:nsid w:val="3BAD292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2" w15:restartNumberingAfterBreak="0">
    <w:nsid w:val="3CAF5020"/>
    <w:multiLevelType w:val="hybridMultilevel"/>
    <w:tmpl w:val="59BCE340"/>
    <w:lvl w:ilvl="0" w:tplc="E138BA30">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23" w15:restartNumberingAfterBreak="0">
    <w:nsid w:val="41081459"/>
    <w:multiLevelType w:val="hybridMultilevel"/>
    <w:tmpl w:val="E1A64714"/>
    <w:lvl w:ilvl="0" w:tplc="56624DFA">
      <w:start w:val="1"/>
      <w:numFmt w:val="decimal"/>
      <w:lvlText w:val="1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1D71E6F"/>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5" w15:restartNumberingAfterBreak="0">
    <w:nsid w:val="420C15B4"/>
    <w:multiLevelType w:val="hybridMultilevel"/>
    <w:tmpl w:val="2FCAAA8A"/>
    <w:lvl w:ilvl="0" w:tplc="E138BA30">
      <w:start w:val="1"/>
      <w:numFmt w:val="bullet"/>
      <w:lvlText w:val=""/>
      <w:lvlJc w:val="left"/>
      <w:pPr>
        <w:tabs>
          <w:tab w:val="num" w:pos="890"/>
        </w:tabs>
        <w:ind w:left="890" w:hanging="170"/>
      </w:pPr>
      <w:rPr>
        <w:rFonts w:ascii="Symbol" w:hAnsi="Symbol" w:hint="default"/>
      </w:rPr>
    </w:lvl>
    <w:lvl w:ilvl="1" w:tplc="5B986446">
      <w:start w:val="5"/>
      <w:numFmt w:val="decimal"/>
      <w:lvlText w:val="23.%2"/>
      <w:lvlJc w:val="left"/>
      <w:pPr>
        <w:tabs>
          <w:tab w:val="num" w:pos="567"/>
        </w:tabs>
        <w:ind w:left="624" w:hanging="624"/>
      </w:pPr>
      <w:rPr>
        <w:rFonts w:hint="default"/>
        <w:b w:val="0"/>
        <w:i w:val="0"/>
        <w:color w:val="auto"/>
      </w:rPr>
    </w:lvl>
    <w:lvl w:ilvl="2" w:tplc="0F709414">
      <w:start w:val="1"/>
      <w:numFmt w:val="lowerLetter"/>
      <w:lvlText w:val="%3)"/>
      <w:lvlJc w:val="left"/>
      <w:pPr>
        <w:ind w:left="2710" w:hanging="360"/>
      </w:pPr>
      <w:rPr>
        <w:rFonts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cs="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cs="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26" w15:restartNumberingAfterBreak="0">
    <w:nsid w:val="42516DB0"/>
    <w:multiLevelType w:val="hybridMultilevel"/>
    <w:tmpl w:val="0596C28E"/>
    <w:lvl w:ilvl="0" w:tplc="FC4CA136">
      <w:start w:val="1"/>
      <w:numFmt w:val="decimal"/>
      <w:lvlText w:val="13.%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4635DC3"/>
    <w:multiLevelType w:val="hybridMultilevel"/>
    <w:tmpl w:val="232EF516"/>
    <w:lvl w:ilvl="0" w:tplc="CF383DBA">
      <w:start w:val="1"/>
      <w:numFmt w:val="decimal"/>
      <w:lvlText w:val="3.%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4652B14"/>
    <w:multiLevelType w:val="hybridMultilevel"/>
    <w:tmpl w:val="9380F8A0"/>
    <w:lvl w:ilvl="0" w:tplc="868404DA">
      <w:start w:val="1"/>
      <w:numFmt w:val="decimal"/>
      <w:lvlText w:val="6.%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A530723"/>
    <w:multiLevelType w:val="hybridMultilevel"/>
    <w:tmpl w:val="0D388894"/>
    <w:lvl w:ilvl="0" w:tplc="339C33A2">
      <w:start w:val="1"/>
      <w:numFmt w:val="decimal"/>
      <w:lvlText w:val="15.%1"/>
      <w:lvlJc w:val="left"/>
      <w:pPr>
        <w:tabs>
          <w:tab w:val="num" w:pos="624"/>
        </w:tabs>
        <w:ind w:left="624" w:hanging="624"/>
      </w:pPr>
      <w:rPr>
        <w:rFonts w:ascii="Arial" w:hAnsi="Arial" w:cs="Arial" w:hint="default"/>
        <w:b w:val="0"/>
        <w:bCs w:val="0"/>
        <w:i w:val="0"/>
        <w:iCs w:val="0"/>
        <w:color w:val="auto"/>
        <w:sz w:val="20"/>
        <w:szCs w:val="20"/>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4AC0771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1" w15:restartNumberingAfterBreak="0">
    <w:nsid w:val="4C423405"/>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2" w15:restartNumberingAfterBreak="0">
    <w:nsid w:val="4F9D0BB2"/>
    <w:multiLevelType w:val="hybridMultilevel"/>
    <w:tmpl w:val="B68A7A58"/>
    <w:lvl w:ilvl="0" w:tplc="92F6713C">
      <w:start w:val="1"/>
      <w:numFmt w:val="decimal"/>
      <w:lvlText w:val="16.%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1754242"/>
    <w:multiLevelType w:val="multilevel"/>
    <w:tmpl w:val="1C4835F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2182702"/>
    <w:multiLevelType w:val="hybridMultilevel"/>
    <w:tmpl w:val="17D48B20"/>
    <w:lvl w:ilvl="0" w:tplc="8B6C4C80">
      <w:start w:val="1"/>
      <w:numFmt w:val="decimal"/>
      <w:lvlText w:val="4.%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2FE1D32"/>
    <w:multiLevelType w:val="hybridMultilevel"/>
    <w:tmpl w:val="A51CD342"/>
    <w:lvl w:ilvl="0" w:tplc="B5F2B00E">
      <w:start w:val="1"/>
      <w:numFmt w:val="lowerRoman"/>
      <w:lvlText w:val="(%1)"/>
      <w:lvlJc w:val="left"/>
      <w:pPr>
        <w:ind w:left="180" w:hanging="180"/>
      </w:pPr>
      <w:rPr>
        <w:rFonts w:hint="default"/>
      </w:r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333104E"/>
    <w:multiLevelType w:val="multilevel"/>
    <w:tmpl w:val="A0241D5C"/>
    <w:lvl w:ilvl="0">
      <w:start w:val="1"/>
      <w:numFmt w:val="upperRoman"/>
      <w:lvlText w:val="%1."/>
      <w:lvlJc w:val="left"/>
      <w:pPr>
        <w:ind w:left="1080" w:hanging="72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3440EE3"/>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8"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E5D573A"/>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0" w15:restartNumberingAfterBreak="0">
    <w:nsid w:val="635C0B82"/>
    <w:multiLevelType w:val="hybridMultilevel"/>
    <w:tmpl w:val="7E808564"/>
    <w:lvl w:ilvl="0" w:tplc="00000022">
      <w:start w:val="1"/>
      <w:numFmt w:val="lowerLetter"/>
      <w:lvlText w:val="%1)"/>
      <w:lvlJc w:val="left"/>
      <w:pPr>
        <w:ind w:left="720" w:hanging="360"/>
      </w:pPr>
    </w:lvl>
    <w:lvl w:ilvl="1" w:tplc="00000022">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9AD72B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2" w15:restartNumberingAfterBreak="0">
    <w:nsid w:val="6A8E0671"/>
    <w:multiLevelType w:val="multilevel"/>
    <w:tmpl w:val="179C428C"/>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EF62E64"/>
    <w:multiLevelType w:val="hybridMultilevel"/>
    <w:tmpl w:val="BC6CFAF4"/>
    <w:lvl w:ilvl="0" w:tplc="6EBEF3EE">
      <w:start w:val="1"/>
      <w:numFmt w:val="decimal"/>
      <w:lvlText w:val="5.%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6F9B6850"/>
    <w:multiLevelType w:val="hybridMultilevel"/>
    <w:tmpl w:val="0DB89510"/>
    <w:lvl w:ilvl="0" w:tplc="6AEA267A">
      <w:start w:val="1"/>
      <w:numFmt w:val="decimal"/>
      <w:lvlText w:val="17.%1"/>
      <w:lvlJc w:val="left"/>
      <w:pPr>
        <w:ind w:left="720" w:hanging="360"/>
      </w:pPr>
      <w:rPr>
        <w:rFonts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1D43441"/>
    <w:multiLevelType w:val="hybridMultilevel"/>
    <w:tmpl w:val="B77A514E"/>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3CA6DD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7" w15:restartNumberingAfterBreak="0">
    <w:nsid w:val="751A2513"/>
    <w:multiLevelType w:val="hybridMultilevel"/>
    <w:tmpl w:val="F5CC532E"/>
    <w:lvl w:ilvl="0" w:tplc="75DC079A">
      <w:start w:val="1"/>
      <w:numFmt w:val="decimal"/>
      <w:lvlText w:val="1.%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5323E51"/>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9" w15:restartNumberingAfterBreak="0">
    <w:nsid w:val="764D2B68"/>
    <w:multiLevelType w:val="hybridMultilevel"/>
    <w:tmpl w:val="0C56A906"/>
    <w:lvl w:ilvl="0" w:tplc="9DB6E85C">
      <w:start w:val="1"/>
      <w:numFmt w:val="decimal"/>
      <w:lvlText w:val="2.%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8"/>
  </w:num>
  <w:num w:numId="2">
    <w:abstractNumId w:val="36"/>
  </w:num>
  <w:num w:numId="3">
    <w:abstractNumId w:val="47"/>
  </w:num>
  <w:num w:numId="4">
    <w:abstractNumId w:val="49"/>
  </w:num>
  <w:num w:numId="5">
    <w:abstractNumId w:val="37"/>
  </w:num>
  <w:num w:numId="6">
    <w:abstractNumId w:val="27"/>
  </w:num>
  <w:num w:numId="7">
    <w:abstractNumId w:val="34"/>
  </w:num>
  <w:num w:numId="8">
    <w:abstractNumId w:val="43"/>
  </w:num>
  <w:num w:numId="9">
    <w:abstractNumId w:val="40"/>
  </w:num>
  <w:num w:numId="10">
    <w:abstractNumId w:val="22"/>
  </w:num>
  <w:num w:numId="11">
    <w:abstractNumId w:val="20"/>
  </w:num>
  <w:num w:numId="12">
    <w:abstractNumId w:val="28"/>
  </w:num>
  <w:num w:numId="13">
    <w:abstractNumId w:val="7"/>
  </w:num>
  <w:num w:numId="14">
    <w:abstractNumId w:val="36"/>
    <w:lvlOverride w:ilvl="0">
      <w:lvl w:ilvl="0">
        <w:start w:val="1"/>
        <w:numFmt w:val="upperRoman"/>
        <w:suff w:val="space"/>
        <w:lvlText w:val="%1."/>
        <w:lvlJc w:val="left"/>
        <w:pPr>
          <w:ind w:left="1080" w:hanging="720"/>
        </w:pPr>
        <w:rPr>
          <w:rFonts w:hint="default"/>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5">
    <w:abstractNumId w:val="3"/>
  </w:num>
  <w:num w:numId="16">
    <w:abstractNumId w:val="24"/>
  </w:num>
  <w:num w:numId="17">
    <w:abstractNumId w:val="6"/>
  </w:num>
  <w:num w:numId="18">
    <w:abstractNumId w:val="2"/>
  </w:num>
  <w:num w:numId="19">
    <w:abstractNumId w:val="8"/>
  </w:num>
  <w:num w:numId="20">
    <w:abstractNumId w:val="5"/>
  </w:num>
  <w:num w:numId="21">
    <w:abstractNumId w:val="26"/>
  </w:num>
  <w:num w:numId="22">
    <w:abstractNumId w:val="30"/>
  </w:num>
  <w:num w:numId="23">
    <w:abstractNumId w:val="13"/>
  </w:num>
  <w:num w:numId="24">
    <w:abstractNumId w:val="17"/>
  </w:num>
  <w:num w:numId="25">
    <w:abstractNumId w:val="1"/>
  </w:num>
  <w:num w:numId="26">
    <w:abstractNumId w:val="35"/>
  </w:num>
  <w:num w:numId="27">
    <w:abstractNumId w:val="29"/>
  </w:num>
  <w:num w:numId="28">
    <w:abstractNumId w:val="32"/>
  </w:num>
  <w:num w:numId="29">
    <w:abstractNumId w:val="25"/>
  </w:num>
  <w:num w:numId="30">
    <w:abstractNumId w:val="18"/>
  </w:num>
  <w:num w:numId="31">
    <w:abstractNumId w:val="19"/>
  </w:num>
  <w:num w:numId="32">
    <w:abstractNumId w:val="4"/>
  </w:num>
  <w:num w:numId="33">
    <w:abstractNumId w:val="16"/>
  </w:num>
  <w:num w:numId="34">
    <w:abstractNumId w:val="48"/>
  </w:num>
  <w:num w:numId="35">
    <w:abstractNumId w:val="46"/>
  </w:num>
  <w:num w:numId="36">
    <w:abstractNumId w:val="12"/>
  </w:num>
  <w:num w:numId="37">
    <w:abstractNumId w:val="23"/>
  </w:num>
  <w:num w:numId="38">
    <w:abstractNumId w:val="15"/>
  </w:num>
  <w:num w:numId="39">
    <w:abstractNumId w:val="11"/>
  </w:num>
  <w:num w:numId="40">
    <w:abstractNumId w:val="21"/>
  </w:num>
  <w:num w:numId="41">
    <w:abstractNumId w:val="31"/>
  </w:num>
  <w:num w:numId="42">
    <w:abstractNumId w:val="39"/>
  </w:num>
  <w:num w:numId="43">
    <w:abstractNumId w:val="41"/>
  </w:num>
  <w:num w:numId="44">
    <w:abstractNumId w:val="42"/>
  </w:num>
  <w:num w:numId="45">
    <w:abstractNumId w:val="45"/>
  </w:num>
  <w:num w:numId="46">
    <w:abstractNumId w:val="14"/>
  </w:num>
  <w:num w:numId="47">
    <w:abstractNumId w:val="33"/>
  </w:num>
  <w:num w:numId="48">
    <w:abstractNumId w:val="10"/>
  </w:num>
  <w:num w:numId="49">
    <w:abstractNumId w:val="44"/>
  </w:num>
  <w:num w:numId="50">
    <w:abstractNumId w:val="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ED4"/>
    <w:rsid w:val="000035B0"/>
    <w:rsid w:val="000048C0"/>
    <w:rsid w:val="00021985"/>
    <w:rsid w:val="000315F0"/>
    <w:rsid w:val="000567E7"/>
    <w:rsid w:val="000725CF"/>
    <w:rsid w:val="000730E0"/>
    <w:rsid w:val="000A6A30"/>
    <w:rsid w:val="000C5DD2"/>
    <w:rsid w:val="000C723E"/>
    <w:rsid w:val="000F610D"/>
    <w:rsid w:val="001009C1"/>
    <w:rsid w:val="00100E61"/>
    <w:rsid w:val="00105E2C"/>
    <w:rsid w:val="0013115B"/>
    <w:rsid w:val="0014442F"/>
    <w:rsid w:val="001549AE"/>
    <w:rsid w:val="00174C2E"/>
    <w:rsid w:val="0017601D"/>
    <w:rsid w:val="001962E6"/>
    <w:rsid w:val="001A2AC5"/>
    <w:rsid w:val="001A6BB2"/>
    <w:rsid w:val="001C306D"/>
    <w:rsid w:val="001D3746"/>
    <w:rsid w:val="001E2869"/>
    <w:rsid w:val="001F0CD4"/>
    <w:rsid w:val="001F5AE2"/>
    <w:rsid w:val="002175E6"/>
    <w:rsid w:val="00221F1E"/>
    <w:rsid w:val="0022544F"/>
    <w:rsid w:val="0023504E"/>
    <w:rsid w:val="00253DF2"/>
    <w:rsid w:val="0026214A"/>
    <w:rsid w:val="00267424"/>
    <w:rsid w:val="0027238A"/>
    <w:rsid w:val="002901DF"/>
    <w:rsid w:val="00290481"/>
    <w:rsid w:val="002926C1"/>
    <w:rsid w:val="00294B61"/>
    <w:rsid w:val="002A652C"/>
    <w:rsid w:val="002B5772"/>
    <w:rsid w:val="002D16F1"/>
    <w:rsid w:val="002E0934"/>
    <w:rsid w:val="002E16BA"/>
    <w:rsid w:val="002E61D9"/>
    <w:rsid w:val="002F41AE"/>
    <w:rsid w:val="00300E66"/>
    <w:rsid w:val="00304174"/>
    <w:rsid w:val="0031154C"/>
    <w:rsid w:val="003121ED"/>
    <w:rsid w:val="00327C53"/>
    <w:rsid w:val="003320F0"/>
    <w:rsid w:val="0033452F"/>
    <w:rsid w:val="003379BD"/>
    <w:rsid w:val="00385813"/>
    <w:rsid w:val="00392F07"/>
    <w:rsid w:val="003B466E"/>
    <w:rsid w:val="003C412E"/>
    <w:rsid w:val="003D0FB2"/>
    <w:rsid w:val="00412D6D"/>
    <w:rsid w:val="00426877"/>
    <w:rsid w:val="00444EFC"/>
    <w:rsid w:val="004513B9"/>
    <w:rsid w:val="00461372"/>
    <w:rsid w:val="00461E3A"/>
    <w:rsid w:val="004661F9"/>
    <w:rsid w:val="0048762C"/>
    <w:rsid w:val="00495F33"/>
    <w:rsid w:val="004A2A53"/>
    <w:rsid w:val="004A41B1"/>
    <w:rsid w:val="004B2F91"/>
    <w:rsid w:val="004D0657"/>
    <w:rsid w:val="004D4C45"/>
    <w:rsid w:val="004E7AFF"/>
    <w:rsid w:val="004F16B5"/>
    <w:rsid w:val="004F6625"/>
    <w:rsid w:val="005019F3"/>
    <w:rsid w:val="00503743"/>
    <w:rsid w:val="005231D6"/>
    <w:rsid w:val="00526A2B"/>
    <w:rsid w:val="0053387D"/>
    <w:rsid w:val="0054193E"/>
    <w:rsid w:val="00551964"/>
    <w:rsid w:val="005536E8"/>
    <w:rsid w:val="005544B7"/>
    <w:rsid w:val="0055460E"/>
    <w:rsid w:val="00564375"/>
    <w:rsid w:val="00566C63"/>
    <w:rsid w:val="005A022F"/>
    <w:rsid w:val="005A3713"/>
    <w:rsid w:val="005B0678"/>
    <w:rsid w:val="005B58B4"/>
    <w:rsid w:val="005B7288"/>
    <w:rsid w:val="005D0F15"/>
    <w:rsid w:val="005D7091"/>
    <w:rsid w:val="005E1FC8"/>
    <w:rsid w:val="00626B77"/>
    <w:rsid w:val="00636529"/>
    <w:rsid w:val="00652F6D"/>
    <w:rsid w:val="00653889"/>
    <w:rsid w:val="006574F5"/>
    <w:rsid w:val="00662B38"/>
    <w:rsid w:val="006777BF"/>
    <w:rsid w:val="00682ABE"/>
    <w:rsid w:val="00686BB0"/>
    <w:rsid w:val="006B05E4"/>
    <w:rsid w:val="006C5F36"/>
    <w:rsid w:val="007043C4"/>
    <w:rsid w:val="00704E92"/>
    <w:rsid w:val="0071177C"/>
    <w:rsid w:val="00713757"/>
    <w:rsid w:val="00760458"/>
    <w:rsid w:val="0078230B"/>
    <w:rsid w:val="00784841"/>
    <w:rsid w:val="007976A5"/>
    <w:rsid w:val="007A4273"/>
    <w:rsid w:val="007E3C84"/>
    <w:rsid w:val="007E4776"/>
    <w:rsid w:val="007E7C3E"/>
    <w:rsid w:val="007F7D02"/>
    <w:rsid w:val="0081380C"/>
    <w:rsid w:val="008148B9"/>
    <w:rsid w:val="00816004"/>
    <w:rsid w:val="00827161"/>
    <w:rsid w:val="008453F5"/>
    <w:rsid w:val="00846024"/>
    <w:rsid w:val="008539D8"/>
    <w:rsid w:val="008602FF"/>
    <w:rsid w:val="00863363"/>
    <w:rsid w:val="0086671F"/>
    <w:rsid w:val="00873A93"/>
    <w:rsid w:val="008915D7"/>
    <w:rsid w:val="00892B66"/>
    <w:rsid w:val="008A6867"/>
    <w:rsid w:val="008B6284"/>
    <w:rsid w:val="008B76FF"/>
    <w:rsid w:val="008C5558"/>
    <w:rsid w:val="008D1998"/>
    <w:rsid w:val="008D5BC8"/>
    <w:rsid w:val="008E3EA5"/>
    <w:rsid w:val="00900BD0"/>
    <w:rsid w:val="00912653"/>
    <w:rsid w:val="00920B4E"/>
    <w:rsid w:val="00933E93"/>
    <w:rsid w:val="00941968"/>
    <w:rsid w:val="00941B22"/>
    <w:rsid w:val="00944A1C"/>
    <w:rsid w:val="00963269"/>
    <w:rsid w:val="009912D3"/>
    <w:rsid w:val="00995698"/>
    <w:rsid w:val="00997745"/>
    <w:rsid w:val="009A0959"/>
    <w:rsid w:val="009C0F01"/>
    <w:rsid w:val="009D21FB"/>
    <w:rsid w:val="009D7303"/>
    <w:rsid w:val="00A20862"/>
    <w:rsid w:val="00A21A9A"/>
    <w:rsid w:val="00A25382"/>
    <w:rsid w:val="00A2701F"/>
    <w:rsid w:val="00A57949"/>
    <w:rsid w:val="00A7449C"/>
    <w:rsid w:val="00A8171D"/>
    <w:rsid w:val="00AA0C6E"/>
    <w:rsid w:val="00AA615B"/>
    <w:rsid w:val="00AA78C8"/>
    <w:rsid w:val="00AB5520"/>
    <w:rsid w:val="00AC4052"/>
    <w:rsid w:val="00AE20D3"/>
    <w:rsid w:val="00B16342"/>
    <w:rsid w:val="00B4056B"/>
    <w:rsid w:val="00B93FB6"/>
    <w:rsid w:val="00BB593D"/>
    <w:rsid w:val="00BD0A6F"/>
    <w:rsid w:val="00BD56D2"/>
    <w:rsid w:val="00BD7920"/>
    <w:rsid w:val="00C140C6"/>
    <w:rsid w:val="00C2244B"/>
    <w:rsid w:val="00C234E2"/>
    <w:rsid w:val="00C24CAF"/>
    <w:rsid w:val="00C4351C"/>
    <w:rsid w:val="00C4392D"/>
    <w:rsid w:val="00C55D96"/>
    <w:rsid w:val="00C56439"/>
    <w:rsid w:val="00C567BB"/>
    <w:rsid w:val="00C91A01"/>
    <w:rsid w:val="00C93863"/>
    <w:rsid w:val="00C95D7C"/>
    <w:rsid w:val="00CA1332"/>
    <w:rsid w:val="00CA6329"/>
    <w:rsid w:val="00CB5D2F"/>
    <w:rsid w:val="00CC65DE"/>
    <w:rsid w:val="00CC6614"/>
    <w:rsid w:val="00CD1FAB"/>
    <w:rsid w:val="00CD361C"/>
    <w:rsid w:val="00CE1CE7"/>
    <w:rsid w:val="00CF00AB"/>
    <w:rsid w:val="00CF21B5"/>
    <w:rsid w:val="00CF641A"/>
    <w:rsid w:val="00D0069E"/>
    <w:rsid w:val="00D11710"/>
    <w:rsid w:val="00D1425D"/>
    <w:rsid w:val="00D15C73"/>
    <w:rsid w:val="00D17099"/>
    <w:rsid w:val="00D2332A"/>
    <w:rsid w:val="00D36156"/>
    <w:rsid w:val="00D406A3"/>
    <w:rsid w:val="00D40853"/>
    <w:rsid w:val="00D445CA"/>
    <w:rsid w:val="00D45489"/>
    <w:rsid w:val="00D545E6"/>
    <w:rsid w:val="00D577E9"/>
    <w:rsid w:val="00D87542"/>
    <w:rsid w:val="00D90992"/>
    <w:rsid w:val="00DA23A1"/>
    <w:rsid w:val="00DC6C1F"/>
    <w:rsid w:val="00DD15C6"/>
    <w:rsid w:val="00DE32FC"/>
    <w:rsid w:val="00DE7672"/>
    <w:rsid w:val="00DF01FB"/>
    <w:rsid w:val="00DF0AAB"/>
    <w:rsid w:val="00DF1829"/>
    <w:rsid w:val="00DF5A8B"/>
    <w:rsid w:val="00E03A0D"/>
    <w:rsid w:val="00E1144B"/>
    <w:rsid w:val="00E21D69"/>
    <w:rsid w:val="00E314B1"/>
    <w:rsid w:val="00E4147B"/>
    <w:rsid w:val="00E42994"/>
    <w:rsid w:val="00E46ED4"/>
    <w:rsid w:val="00E805F6"/>
    <w:rsid w:val="00E87935"/>
    <w:rsid w:val="00E97370"/>
    <w:rsid w:val="00E97EC7"/>
    <w:rsid w:val="00EB24BB"/>
    <w:rsid w:val="00EB6A8D"/>
    <w:rsid w:val="00EB773D"/>
    <w:rsid w:val="00EE2248"/>
    <w:rsid w:val="00EF3897"/>
    <w:rsid w:val="00F00A79"/>
    <w:rsid w:val="00F018AE"/>
    <w:rsid w:val="00F023E5"/>
    <w:rsid w:val="00F07BE9"/>
    <w:rsid w:val="00F22A0A"/>
    <w:rsid w:val="00F3160D"/>
    <w:rsid w:val="00F348FE"/>
    <w:rsid w:val="00F42874"/>
    <w:rsid w:val="00F42A03"/>
    <w:rsid w:val="00F44B4E"/>
    <w:rsid w:val="00F454AC"/>
    <w:rsid w:val="00F52EAC"/>
    <w:rsid w:val="00F6502E"/>
    <w:rsid w:val="00F67242"/>
    <w:rsid w:val="00F713E6"/>
    <w:rsid w:val="00FA04AC"/>
    <w:rsid w:val="00FA6F4C"/>
    <w:rsid w:val="00FA798E"/>
    <w:rsid w:val="00FB3427"/>
    <w:rsid w:val="00FC43C8"/>
    <w:rsid w:val="00FD1DEF"/>
    <w:rsid w:val="00FF44FA"/>
    <w:rsid w:val="00FF52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EE63"/>
  <w15:chartTrackingRefBased/>
  <w15:docId w15:val="{A955EFF0-0E48-4F4E-9379-C0E281F7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46ED4"/>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46ED4"/>
    <w:pPr>
      <w:keepNext/>
      <w:outlineLvl w:val="0"/>
    </w:pPr>
    <w:rPr>
      <w:b/>
      <w:sz w:val="22"/>
    </w:rPr>
  </w:style>
  <w:style w:type="paragraph" w:styleId="Nadpis3">
    <w:name w:val="heading 3"/>
    <w:basedOn w:val="Normln"/>
    <w:next w:val="Normln"/>
    <w:link w:val="Nadpis3Char"/>
    <w:uiPriority w:val="9"/>
    <w:semiHidden/>
    <w:unhideWhenUsed/>
    <w:qFormat/>
    <w:rsid w:val="00AA615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5">
    <w:name w:val="heading 5"/>
    <w:basedOn w:val="Normln"/>
    <w:next w:val="Normln"/>
    <w:link w:val="Nadpis5Char"/>
    <w:qFormat/>
    <w:rsid w:val="00E46ED4"/>
    <w:pPr>
      <w:keepNext/>
      <w:jc w:val="center"/>
      <w:outlineLvl w:val="4"/>
    </w:pPr>
    <w:rPr>
      <w:b/>
      <w:sz w:val="24"/>
    </w:rPr>
  </w:style>
  <w:style w:type="paragraph" w:styleId="Nadpis6">
    <w:name w:val="heading 6"/>
    <w:basedOn w:val="Normln"/>
    <w:next w:val="Normln"/>
    <w:link w:val="Nadpis6Char"/>
    <w:uiPriority w:val="9"/>
    <w:semiHidden/>
    <w:unhideWhenUsed/>
    <w:qFormat/>
    <w:rsid w:val="00892B66"/>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46ED4"/>
    <w:rPr>
      <w:rFonts w:ascii="Times New Roman" w:eastAsia="Times New Roman" w:hAnsi="Times New Roman" w:cs="Times New Roman"/>
      <w:b/>
      <w:szCs w:val="20"/>
      <w:lang w:eastAsia="cs-CZ"/>
    </w:rPr>
  </w:style>
  <w:style w:type="character" w:customStyle="1" w:styleId="Nadpis5Char">
    <w:name w:val="Nadpis 5 Char"/>
    <w:basedOn w:val="Standardnpsmoodstavce"/>
    <w:link w:val="Nadpis5"/>
    <w:rsid w:val="00E46ED4"/>
    <w:rPr>
      <w:rFonts w:ascii="Times New Roman" w:eastAsia="Times New Roman" w:hAnsi="Times New Roman" w:cs="Times New Roman"/>
      <w:b/>
      <w:sz w:val="24"/>
      <w:szCs w:val="20"/>
      <w:lang w:eastAsia="cs-CZ"/>
    </w:rPr>
  </w:style>
  <w:style w:type="paragraph" w:customStyle="1" w:styleId="BodyText21">
    <w:name w:val="Body Text 21"/>
    <w:basedOn w:val="Normln"/>
    <w:rsid w:val="00E46ED4"/>
    <w:pPr>
      <w:widowControl w:val="0"/>
      <w:jc w:val="both"/>
    </w:pPr>
    <w:rPr>
      <w:snapToGrid w:val="0"/>
      <w:sz w:val="22"/>
    </w:rPr>
  </w:style>
  <w:style w:type="paragraph" w:styleId="Zkladntext">
    <w:name w:val="Body Text"/>
    <w:basedOn w:val="Normln"/>
    <w:link w:val="ZkladntextChar"/>
    <w:rsid w:val="00E46ED4"/>
    <w:pPr>
      <w:jc w:val="center"/>
    </w:pPr>
    <w:rPr>
      <w:sz w:val="22"/>
    </w:rPr>
  </w:style>
  <w:style w:type="character" w:customStyle="1" w:styleId="ZkladntextChar">
    <w:name w:val="Základní text Char"/>
    <w:basedOn w:val="Standardnpsmoodstavce"/>
    <w:link w:val="Zkladntext"/>
    <w:rsid w:val="00E46ED4"/>
    <w:rPr>
      <w:rFonts w:ascii="Times New Roman" w:eastAsia="Times New Roman" w:hAnsi="Times New Roman" w:cs="Times New Roman"/>
      <w:szCs w:val="20"/>
      <w:lang w:eastAsia="cs-CZ"/>
    </w:rPr>
  </w:style>
  <w:style w:type="character" w:styleId="Odkaznakoment">
    <w:name w:val="annotation reference"/>
    <w:basedOn w:val="Standardnpsmoodstavce"/>
    <w:semiHidden/>
    <w:unhideWhenUsed/>
    <w:rsid w:val="00E87935"/>
    <w:rPr>
      <w:sz w:val="16"/>
      <w:szCs w:val="16"/>
    </w:rPr>
  </w:style>
  <w:style w:type="paragraph" w:styleId="Textkomente">
    <w:name w:val="annotation text"/>
    <w:basedOn w:val="Normln"/>
    <w:link w:val="TextkomenteChar"/>
    <w:semiHidden/>
    <w:unhideWhenUsed/>
    <w:rsid w:val="00E87935"/>
  </w:style>
  <w:style w:type="character" w:customStyle="1" w:styleId="TextkomenteChar">
    <w:name w:val="Text komentáře Char"/>
    <w:basedOn w:val="Standardnpsmoodstavce"/>
    <w:link w:val="Textkomente"/>
    <w:semiHidden/>
    <w:rsid w:val="00E8793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87935"/>
    <w:rPr>
      <w:b/>
      <w:bCs/>
    </w:rPr>
  </w:style>
  <w:style w:type="character" w:customStyle="1" w:styleId="PedmtkomenteChar">
    <w:name w:val="Předmět komentáře Char"/>
    <w:basedOn w:val="TextkomenteChar"/>
    <w:link w:val="Pedmtkomente"/>
    <w:uiPriority w:val="99"/>
    <w:semiHidden/>
    <w:rsid w:val="00E8793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8793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7935"/>
    <w:rPr>
      <w:rFonts w:ascii="Segoe UI" w:eastAsia="Times New Roman" w:hAnsi="Segoe UI" w:cs="Segoe UI"/>
      <w:sz w:val="18"/>
      <w:szCs w:val="18"/>
      <w:lang w:eastAsia="cs-CZ"/>
    </w:rPr>
  </w:style>
  <w:style w:type="paragraph" w:styleId="Odstavecseseznamem">
    <w:name w:val="List Paragraph"/>
    <w:aliases w:val="Nad,List Paragraph,Odstavec cíl se seznamem,Odstavec se seznamem5,Odstavec_muj,Odrážky,A-Odrážky1,Odstavec se seznamem1,Odstavec se seznamem a odrážkou,1 úroveň Odstavec se seznamem,List Paragraph (Czech Tourism),s odrážkami"/>
    <w:basedOn w:val="Normln"/>
    <w:link w:val="OdstavecseseznamemChar"/>
    <w:uiPriority w:val="34"/>
    <w:qFormat/>
    <w:rsid w:val="00E87935"/>
    <w:pPr>
      <w:ind w:left="720"/>
      <w:contextualSpacing/>
    </w:pPr>
  </w:style>
  <w:style w:type="paragraph" w:customStyle="1" w:styleId="Default">
    <w:name w:val="Default"/>
    <w:rsid w:val="00C2244B"/>
    <w:pPr>
      <w:autoSpaceDE w:val="0"/>
      <w:autoSpaceDN w:val="0"/>
      <w:adjustRightInd w:val="0"/>
      <w:spacing w:after="0" w:line="240" w:lineRule="auto"/>
    </w:pPr>
    <w:rPr>
      <w:rFonts w:ascii="Calibri" w:hAnsi="Calibri" w:cs="Calibri"/>
      <w:color w:val="000000"/>
      <w:sz w:val="24"/>
      <w:szCs w:val="24"/>
    </w:rPr>
  </w:style>
  <w:style w:type="paragraph" w:styleId="Zkladntext2">
    <w:name w:val="Body Text 2"/>
    <w:basedOn w:val="Normln"/>
    <w:link w:val="Zkladntext2Char"/>
    <w:uiPriority w:val="99"/>
    <w:semiHidden/>
    <w:unhideWhenUsed/>
    <w:rsid w:val="00A25382"/>
    <w:pPr>
      <w:spacing w:after="120" w:line="480" w:lineRule="auto"/>
    </w:pPr>
  </w:style>
  <w:style w:type="character" w:customStyle="1" w:styleId="Zkladntext2Char">
    <w:name w:val="Základní text 2 Char"/>
    <w:basedOn w:val="Standardnpsmoodstavce"/>
    <w:link w:val="Zkladntext2"/>
    <w:uiPriority w:val="99"/>
    <w:semiHidden/>
    <w:rsid w:val="00A25382"/>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semiHidden/>
    <w:unhideWhenUsed/>
    <w:rsid w:val="00A2538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25382"/>
    <w:rPr>
      <w:rFonts w:ascii="Times New Roman" w:eastAsia="Times New Roman" w:hAnsi="Times New Roman" w:cs="Times New Roman"/>
      <w:sz w:val="16"/>
      <w:szCs w:val="16"/>
      <w:lang w:eastAsia="cs-CZ"/>
    </w:rPr>
  </w:style>
  <w:style w:type="paragraph" w:customStyle="1" w:styleId="Znaka">
    <w:name w:val="Značka"/>
    <w:rsid w:val="00A25382"/>
    <w:pPr>
      <w:widowControl w:val="0"/>
      <w:spacing w:after="0" w:line="240" w:lineRule="auto"/>
      <w:ind w:left="720"/>
    </w:pPr>
    <w:rPr>
      <w:rFonts w:ascii="Arial" w:eastAsia="Times New Roman" w:hAnsi="Arial" w:cs="Times New Roman"/>
      <w:snapToGrid w:val="0"/>
      <w:color w:val="000000"/>
      <w:szCs w:val="20"/>
      <w:lang w:eastAsia="cs-CZ"/>
    </w:rPr>
  </w:style>
  <w:style w:type="paragraph" w:customStyle="1" w:styleId="Zkladntextodsazen31">
    <w:name w:val="Základní text odsazený 31"/>
    <w:basedOn w:val="Normln"/>
    <w:rsid w:val="00784841"/>
    <w:pPr>
      <w:suppressAutoHyphens/>
      <w:ind w:left="709" w:hanging="709"/>
      <w:jc w:val="both"/>
    </w:pPr>
    <w:rPr>
      <w:sz w:val="22"/>
      <w:lang w:eastAsia="ar-SA"/>
    </w:rPr>
  </w:style>
  <w:style w:type="character" w:customStyle="1" w:styleId="Nadpis6Char">
    <w:name w:val="Nadpis 6 Char"/>
    <w:basedOn w:val="Standardnpsmoodstavce"/>
    <w:link w:val="Nadpis6"/>
    <w:uiPriority w:val="9"/>
    <w:semiHidden/>
    <w:rsid w:val="00892B66"/>
    <w:rPr>
      <w:rFonts w:asciiTheme="majorHAnsi" w:eastAsiaTheme="majorEastAsia" w:hAnsiTheme="majorHAnsi" w:cstheme="majorBidi"/>
      <w:color w:val="1F4D78" w:themeColor="accent1" w:themeShade="7F"/>
      <w:sz w:val="20"/>
      <w:szCs w:val="20"/>
      <w:lang w:eastAsia="cs-CZ"/>
    </w:rPr>
  </w:style>
  <w:style w:type="paragraph" w:styleId="Zkladntextodsazen">
    <w:name w:val="Body Text Indent"/>
    <w:basedOn w:val="Normln"/>
    <w:link w:val="ZkladntextodsazenChar"/>
    <w:uiPriority w:val="99"/>
    <w:semiHidden/>
    <w:unhideWhenUsed/>
    <w:rsid w:val="00FB3427"/>
    <w:pPr>
      <w:spacing w:after="120"/>
      <w:ind w:left="283"/>
    </w:pPr>
  </w:style>
  <w:style w:type="character" w:customStyle="1" w:styleId="ZkladntextodsazenChar">
    <w:name w:val="Základní text odsazený Char"/>
    <w:basedOn w:val="Standardnpsmoodstavce"/>
    <w:link w:val="Zkladntextodsazen"/>
    <w:uiPriority w:val="99"/>
    <w:semiHidden/>
    <w:rsid w:val="00FB3427"/>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semiHidden/>
    <w:unhideWhenUsed/>
    <w:rsid w:val="00D0069E"/>
    <w:pPr>
      <w:spacing w:after="120"/>
    </w:pPr>
    <w:rPr>
      <w:sz w:val="16"/>
      <w:szCs w:val="16"/>
    </w:rPr>
  </w:style>
  <w:style w:type="character" w:customStyle="1" w:styleId="Zkladntext3Char">
    <w:name w:val="Základní text 3 Char"/>
    <w:basedOn w:val="Standardnpsmoodstavce"/>
    <w:link w:val="Zkladntext3"/>
    <w:uiPriority w:val="99"/>
    <w:semiHidden/>
    <w:rsid w:val="00D0069E"/>
    <w:rPr>
      <w:rFonts w:ascii="Times New Roman" w:eastAsia="Times New Roman" w:hAnsi="Times New Roman" w:cs="Times New Roman"/>
      <w:sz w:val="16"/>
      <w:szCs w:val="16"/>
      <w:lang w:eastAsia="cs-CZ"/>
    </w:rPr>
  </w:style>
  <w:style w:type="paragraph" w:styleId="Normlnodsazen">
    <w:name w:val="Normal Indent"/>
    <w:basedOn w:val="Normln"/>
    <w:rsid w:val="00933E93"/>
    <w:pPr>
      <w:spacing w:after="240"/>
      <w:ind w:left="1134"/>
    </w:pPr>
    <w:rPr>
      <w:sz w:val="22"/>
    </w:rPr>
  </w:style>
  <w:style w:type="paragraph" w:customStyle="1" w:styleId="Normlnodsazen1">
    <w:name w:val="Normální odsazený1"/>
    <w:basedOn w:val="Normln"/>
    <w:rsid w:val="005231D6"/>
    <w:pPr>
      <w:suppressAutoHyphens/>
      <w:spacing w:after="240"/>
      <w:ind w:left="1134"/>
    </w:pPr>
    <w:rPr>
      <w:sz w:val="22"/>
      <w:lang w:eastAsia="ar-SA"/>
    </w:rPr>
  </w:style>
  <w:style w:type="paragraph" w:styleId="Zkladntextodsazen2">
    <w:name w:val="Body Text Indent 2"/>
    <w:basedOn w:val="Normln"/>
    <w:link w:val="Zkladntextodsazen2Char"/>
    <w:uiPriority w:val="99"/>
    <w:semiHidden/>
    <w:unhideWhenUsed/>
    <w:rsid w:val="009912D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9912D3"/>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5019F3"/>
    <w:pPr>
      <w:tabs>
        <w:tab w:val="center" w:pos="4536"/>
        <w:tab w:val="right" w:pos="9072"/>
      </w:tabs>
    </w:pPr>
  </w:style>
  <w:style w:type="character" w:customStyle="1" w:styleId="ZhlavChar">
    <w:name w:val="Záhlaví Char"/>
    <w:basedOn w:val="Standardnpsmoodstavce"/>
    <w:link w:val="Zhlav"/>
    <w:uiPriority w:val="99"/>
    <w:rsid w:val="005019F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019F3"/>
    <w:pPr>
      <w:tabs>
        <w:tab w:val="center" w:pos="4536"/>
        <w:tab w:val="right" w:pos="9072"/>
      </w:tabs>
    </w:pPr>
  </w:style>
  <w:style w:type="character" w:customStyle="1" w:styleId="ZpatChar">
    <w:name w:val="Zápatí Char"/>
    <w:basedOn w:val="Standardnpsmoodstavce"/>
    <w:link w:val="Zpat"/>
    <w:uiPriority w:val="99"/>
    <w:rsid w:val="005019F3"/>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AA615B"/>
    <w:rPr>
      <w:rFonts w:asciiTheme="majorHAnsi" w:eastAsiaTheme="majorEastAsia" w:hAnsiTheme="majorHAnsi" w:cstheme="majorBidi"/>
      <w:color w:val="1F4D78" w:themeColor="accent1" w:themeShade="7F"/>
      <w:sz w:val="24"/>
      <w:szCs w:val="24"/>
      <w:lang w:eastAsia="cs-CZ"/>
    </w:rPr>
  </w:style>
  <w:style w:type="paragraph" w:customStyle="1" w:styleId="Znaeka">
    <w:name w:val="Znaeka"/>
    <w:rsid w:val="00963269"/>
    <w:pPr>
      <w:widowControl w:val="0"/>
      <w:spacing w:after="0" w:line="240" w:lineRule="auto"/>
      <w:ind w:left="720"/>
    </w:pPr>
    <w:rPr>
      <w:rFonts w:ascii="Arial" w:eastAsia="Times New Roman" w:hAnsi="Arial" w:cs="Times New Roman"/>
      <w:color w:val="000000"/>
      <w:szCs w:val="20"/>
      <w:lang w:eastAsia="cs-CZ"/>
    </w:rPr>
  </w:style>
  <w:style w:type="paragraph" w:customStyle="1" w:styleId="Zkladntext21">
    <w:name w:val="Základní text 21"/>
    <w:basedOn w:val="Normln"/>
    <w:rsid w:val="00F3160D"/>
    <w:pPr>
      <w:widowControl w:val="0"/>
      <w:ind w:left="284"/>
      <w:jc w:val="both"/>
    </w:pPr>
    <w:rPr>
      <w:rFonts w:ascii="Arial" w:hAnsi="Arial"/>
      <w:sz w:val="14"/>
    </w:rPr>
  </w:style>
  <w:style w:type="character" w:customStyle="1" w:styleId="OdstavecseseznamemChar">
    <w:name w:val="Odstavec se seznamem Char"/>
    <w:aliases w:val="Nad Char,List Paragraph Char,Odstavec cíl se seznamem Char,Odstavec se seznamem5 Char,Odstavec_muj Char,Odrážky Char,A-Odrážky1 Char,Odstavec se seznamem1 Char,Odstavec se seznamem a odrážkou Char,s odrážkami Char"/>
    <w:link w:val="Odstavecseseznamem"/>
    <w:uiPriority w:val="34"/>
    <w:qFormat/>
    <w:rsid w:val="00105E2C"/>
    <w:rPr>
      <w:rFonts w:ascii="Times New Roman" w:eastAsia="Times New Roman" w:hAnsi="Times New Roman" w:cs="Times New Roman"/>
      <w:sz w:val="20"/>
      <w:szCs w:val="20"/>
      <w:lang w:eastAsia="cs-CZ"/>
    </w:rPr>
  </w:style>
  <w:style w:type="paragraph" w:customStyle="1" w:styleId="rove1">
    <w:name w:val="úroveň 1"/>
    <w:basedOn w:val="Normln"/>
    <w:next w:val="Normln"/>
    <w:rsid w:val="00105E2C"/>
    <w:pPr>
      <w:spacing w:before="480" w:after="360"/>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SourceURL xmlns="69ce2b15-0efb-4f62-aca0-3c5cc41f3d53" xsi:nil="true"/>
    <PublishingStartDate xmlns="http://schemas.microsoft.com/sharepoint/v3" xsi:nil="true"/>
    <PublishingExpiration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15388BBB451BC4CAF3B6FB89D6A99CB" ma:contentTypeVersion="2" ma:contentTypeDescription="Vytvoří nový dokument" ma:contentTypeScope="" ma:versionID="d56aa2cde5da9c8a6522299c46ab415b">
  <xsd:schema xmlns:xsd="http://www.w3.org/2001/XMLSchema" xmlns:xs="http://www.w3.org/2001/XMLSchema" xmlns:p="http://schemas.microsoft.com/office/2006/metadata/properties" xmlns:ns1="http://schemas.microsoft.com/sharepoint/v3" xmlns:ns2="69ce2b15-0efb-4f62-aca0-3c5cc41f3d53" targetNamespace="http://schemas.microsoft.com/office/2006/metadata/properties" ma:root="true" ma:fieldsID="1bb3fa5e6f9772935c0598cd51ff811d" ns1:_="" ns2:_="">
    <xsd:import namespace="http://schemas.microsoft.com/sharepoint/v3"/>
    <xsd:import namespace="69ce2b15-0efb-4f62-aca0-3c5cc41f3d53"/>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e2b15-0efb-4f62-aca0-3c5cc41f3d5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DAEB0-8B52-4163-8192-7F400AC3668E}">
  <ds:schemaRefs>
    <ds:schemaRef ds:uri="http://schemas.microsoft.com/sharepoint/v3/contenttype/forms"/>
  </ds:schemaRefs>
</ds:datastoreItem>
</file>

<file path=customXml/itemProps2.xml><?xml version="1.0" encoding="utf-8"?>
<ds:datastoreItem xmlns:ds="http://schemas.openxmlformats.org/officeDocument/2006/customXml" ds:itemID="{4B41B1E0-F73F-494F-977A-9E163E9EBD3D}">
  <ds:schemaRefs>
    <ds:schemaRef ds:uri="http://schemas.microsoft.com/office/2006/documentManagement/types"/>
    <ds:schemaRef ds:uri="http://schemas.microsoft.com/sharepoint/v3"/>
    <ds:schemaRef ds:uri="http://purl.org/dc/elements/1.1/"/>
    <ds:schemaRef ds:uri="69ce2b15-0efb-4f62-aca0-3c5cc41f3d53"/>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D9B88EA-42DD-40B3-A2B0-223592577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ce2b15-0efb-4f62-aca0-3c5cc41f3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8CF9A5-04C5-42F5-8CD6-60DF7DECB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9094</Words>
  <Characters>53660</Characters>
  <Application>Microsoft Office Word</Application>
  <DocSecurity>0</DocSecurity>
  <Lines>447</Lines>
  <Paragraphs>125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Bohuslav Peroutka</cp:lastModifiedBy>
  <cp:revision>3</cp:revision>
  <cp:lastPrinted>2021-04-20T08:32:00Z</cp:lastPrinted>
  <dcterms:created xsi:type="dcterms:W3CDTF">2021-07-20T10:07:00Z</dcterms:created>
  <dcterms:modified xsi:type="dcterms:W3CDTF">2021-07-20T10:11:00Z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0x010100415388BBB451BC4CAF3B6FB89D6A99CB</vt:lpwstr>
  </property>
</Properties>
</file>