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DEE" w:rsidRPr="00BA34C5" w:rsidRDefault="00630DEE" w:rsidP="00630DEE">
      <w:pPr>
        <w:pStyle w:val="Normln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A34C5">
        <w:rPr>
          <w:b/>
          <w:bCs/>
          <w:sz w:val="28"/>
          <w:szCs w:val="28"/>
        </w:rPr>
        <w:t>KUPNÍ SMLOUVA</w:t>
      </w:r>
    </w:p>
    <w:p w:rsidR="00630DEE" w:rsidRPr="00BA34C5" w:rsidRDefault="00630DEE" w:rsidP="00630DEE">
      <w:pPr>
        <w:pStyle w:val="Normln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A34C5">
        <w:rPr>
          <w:b/>
          <w:bCs/>
          <w:sz w:val="28"/>
          <w:szCs w:val="28"/>
        </w:rPr>
        <w:t xml:space="preserve">SMLOUVA O ZŘÍZENÍ PŘEDKUPNÍHO PRÁVA </w:t>
      </w:r>
      <w:r w:rsidR="000B2D48">
        <w:rPr>
          <w:b/>
          <w:bCs/>
          <w:sz w:val="28"/>
          <w:szCs w:val="28"/>
        </w:rPr>
        <w:t>A VÝHRADY ZPĚTNÉ KOUPĚ</w:t>
      </w:r>
    </w:p>
    <w:p w:rsidR="00630DEE" w:rsidRPr="00BA34C5" w:rsidRDefault="00630DEE" w:rsidP="00630DEE">
      <w:pPr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BA34C5">
        <w:rPr>
          <w:rFonts w:ascii="Times New Roman" w:hAnsi="Times New Roman" w:cs="Times New Roman"/>
          <w:sz w:val="22"/>
          <w:szCs w:val="22"/>
        </w:rPr>
        <w:t xml:space="preserve">uzavřená v souladu s přísl. </w:t>
      </w:r>
      <w:proofErr w:type="spellStart"/>
      <w:r w:rsidRPr="00BA34C5">
        <w:rPr>
          <w:rFonts w:ascii="Times New Roman" w:hAnsi="Times New Roman" w:cs="Times New Roman"/>
          <w:sz w:val="22"/>
          <w:szCs w:val="22"/>
        </w:rPr>
        <w:t>ust</w:t>
      </w:r>
      <w:proofErr w:type="spellEnd"/>
      <w:r w:rsidRPr="00BA34C5">
        <w:rPr>
          <w:rFonts w:ascii="Times New Roman" w:hAnsi="Times New Roman" w:cs="Times New Roman"/>
          <w:sz w:val="22"/>
          <w:szCs w:val="22"/>
        </w:rPr>
        <w:t xml:space="preserve">. </w:t>
      </w:r>
      <w:proofErr w:type="gramStart"/>
      <w:r w:rsidRPr="00BA34C5">
        <w:rPr>
          <w:rFonts w:ascii="Times New Roman" w:hAnsi="Times New Roman" w:cs="Times New Roman"/>
          <w:sz w:val="22"/>
          <w:szCs w:val="22"/>
        </w:rPr>
        <w:t>zákona</w:t>
      </w:r>
      <w:proofErr w:type="gramEnd"/>
      <w:r w:rsidRPr="00BA34C5">
        <w:rPr>
          <w:rFonts w:ascii="Times New Roman" w:hAnsi="Times New Roman" w:cs="Times New Roman"/>
          <w:sz w:val="22"/>
          <w:szCs w:val="22"/>
        </w:rPr>
        <w:t xml:space="preserve"> č. 89/2012 Sb. (Občanský zákoník) v platném znění (dále jen „</w:t>
      </w:r>
      <w:r w:rsidRPr="00BA34C5">
        <w:rPr>
          <w:rFonts w:ascii="Times New Roman" w:hAnsi="Times New Roman" w:cs="Times New Roman"/>
          <w:b/>
          <w:bCs/>
          <w:sz w:val="22"/>
          <w:szCs w:val="22"/>
        </w:rPr>
        <w:t>smlouva</w:t>
      </w:r>
      <w:r w:rsidRPr="00BA34C5">
        <w:rPr>
          <w:rFonts w:ascii="Times New Roman" w:hAnsi="Times New Roman" w:cs="Times New Roman"/>
          <w:sz w:val="22"/>
          <w:szCs w:val="22"/>
        </w:rPr>
        <w:t>“ nebo „</w:t>
      </w:r>
      <w:r w:rsidRPr="00BA34C5">
        <w:rPr>
          <w:rFonts w:ascii="Times New Roman" w:hAnsi="Times New Roman" w:cs="Times New Roman"/>
          <w:b/>
          <w:bCs/>
          <w:sz w:val="22"/>
          <w:szCs w:val="22"/>
        </w:rPr>
        <w:t>tato smlouva</w:t>
      </w:r>
      <w:r w:rsidRPr="00BA34C5">
        <w:rPr>
          <w:rFonts w:ascii="Times New Roman" w:hAnsi="Times New Roman" w:cs="Times New Roman"/>
          <w:sz w:val="22"/>
          <w:szCs w:val="22"/>
        </w:rPr>
        <w:t>“)</w:t>
      </w:r>
    </w:p>
    <w:p w:rsidR="00630DEE" w:rsidRPr="00BA34C5" w:rsidRDefault="00630DEE" w:rsidP="00630DEE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:rsidR="00630DEE" w:rsidRPr="00BA34C5" w:rsidRDefault="00630DEE" w:rsidP="00630DEE">
      <w:pPr>
        <w:pStyle w:val="Normlnweb"/>
        <w:spacing w:before="0" w:beforeAutospacing="0" w:after="0" w:afterAutospacing="0"/>
        <w:rPr>
          <w:sz w:val="22"/>
          <w:szCs w:val="22"/>
        </w:rPr>
      </w:pPr>
    </w:p>
    <w:p w:rsidR="00630DEE" w:rsidRPr="00BA34C5" w:rsidRDefault="00630DEE" w:rsidP="00630DEE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A34C5">
        <w:rPr>
          <w:sz w:val="22"/>
          <w:szCs w:val="22"/>
        </w:rPr>
        <w:t>Smluvní strany:</w:t>
      </w:r>
    </w:p>
    <w:p w:rsidR="00630DEE" w:rsidRPr="00BA34C5" w:rsidRDefault="00630DEE" w:rsidP="00630DEE">
      <w:pPr>
        <w:pStyle w:val="Normlnweb"/>
        <w:spacing w:before="0" w:beforeAutospacing="0" w:after="0" w:afterAutospacing="0"/>
        <w:rPr>
          <w:b/>
          <w:bCs/>
          <w:sz w:val="22"/>
          <w:szCs w:val="22"/>
        </w:rPr>
      </w:pPr>
    </w:p>
    <w:p w:rsidR="00630DEE" w:rsidRPr="00BA34C5" w:rsidRDefault="00630DEE" w:rsidP="00630DEE">
      <w:pPr>
        <w:pStyle w:val="Normlnweb"/>
        <w:spacing w:before="0" w:beforeAutospacing="0" w:after="0" w:afterAutospacing="0"/>
        <w:rPr>
          <w:sz w:val="22"/>
          <w:szCs w:val="22"/>
        </w:rPr>
      </w:pPr>
      <w:r>
        <w:rPr>
          <w:b/>
          <w:bCs/>
          <w:sz w:val="22"/>
          <w:szCs w:val="22"/>
        </w:rPr>
        <w:t>Město Ostrov</w:t>
      </w:r>
    </w:p>
    <w:p w:rsidR="00630DEE" w:rsidRPr="00BA34C5" w:rsidRDefault="00630DEE" w:rsidP="00630DEE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A34C5">
        <w:rPr>
          <w:sz w:val="22"/>
          <w:szCs w:val="22"/>
        </w:rPr>
        <w:t>IČ: 002 54 843</w:t>
      </w:r>
    </w:p>
    <w:p w:rsidR="00630DEE" w:rsidRPr="00BA34C5" w:rsidRDefault="00630DEE" w:rsidP="00630DEE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A34C5">
        <w:rPr>
          <w:sz w:val="22"/>
          <w:szCs w:val="22"/>
        </w:rPr>
        <w:t>sídlem Jáchymovská 1, 363 01 Ostrov</w:t>
      </w:r>
    </w:p>
    <w:p w:rsidR="00630DEE" w:rsidRPr="00BA34C5" w:rsidRDefault="00630DEE" w:rsidP="00630DEE">
      <w:pPr>
        <w:pStyle w:val="Normln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zastoupená: starostou </w:t>
      </w:r>
      <w:r w:rsidR="005C7D51">
        <w:rPr>
          <w:sz w:val="22"/>
          <w:szCs w:val="22"/>
        </w:rPr>
        <w:t>Ing. Janem Burešem</w:t>
      </w:r>
      <w:r w:rsidR="006F0C4E">
        <w:rPr>
          <w:sz w:val="22"/>
          <w:szCs w:val="22"/>
        </w:rPr>
        <w:t>, DBA</w:t>
      </w:r>
    </w:p>
    <w:p w:rsidR="00630DEE" w:rsidRPr="00BA34C5" w:rsidRDefault="00630DEE" w:rsidP="00630DEE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A34C5">
        <w:rPr>
          <w:sz w:val="22"/>
          <w:szCs w:val="22"/>
        </w:rPr>
        <w:t>bankovní spojení</w:t>
      </w:r>
      <w:r>
        <w:rPr>
          <w:sz w:val="22"/>
          <w:szCs w:val="22"/>
        </w:rPr>
        <w:t>:</w:t>
      </w:r>
      <w:r w:rsidRPr="00BA34C5">
        <w:rPr>
          <w:sz w:val="22"/>
          <w:szCs w:val="22"/>
        </w:rPr>
        <w:t xml:space="preserve"> </w:t>
      </w:r>
      <w:r>
        <w:rPr>
          <w:sz w:val="22"/>
          <w:szCs w:val="22"/>
        </w:rPr>
        <w:t>19-920341/0100</w:t>
      </w:r>
    </w:p>
    <w:p w:rsidR="00630DEE" w:rsidRPr="00BA34C5" w:rsidRDefault="00630DEE" w:rsidP="00630DEE">
      <w:pPr>
        <w:pStyle w:val="Normln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(dále </w:t>
      </w:r>
      <w:r w:rsidRPr="00BA34C5">
        <w:rPr>
          <w:sz w:val="22"/>
          <w:szCs w:val="22"/>
        </w:rPr>
        <w:t>jen „</w:t>
      </w:r>
      <w:r>
        <w:rPr>
          <w:sz w:val="22"/>
          <w:szCs w:val="22"/>
        </w:rPr>
        <w:t>Prodávající“)</w:t>
      </w:r>
    </w:p>
    <w:p w:rsidR="00630DEE" w:rsidRPr="00BA34C5" w:rsidRDefault="00630DEE" w:rsidP="00630DEE">
      <w:pPr>
        <w:pStyle w:val="Normlnweb"/>
        <w:spacing w:before="0" w:beforeAutospacing="0" w:after="0" w:afterAutospacing="0"/>
        <w:rPr>
          <w:sz w:val="22"/>
          <w:szCs w:val="22"/>
        </w:rPr>
      </w:pPr>
    </w:p>
    <w:p w:rsidR="00630DEE" w:rsidRPr="00BA34C5" w:rsidRDefault="00630DEE" w:rsidP="00630DEE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A34C5">
        <w:rPr>
          <w:sz w:val="22"/>
          <w:szCs w:val="22"/>
        </w:rPr>
        <w:t xml:space="preserve">a </w:t>
      </w:r>
    </w:p>
    <w:p w:rsidR="00630DEE" w:rsidRPr="00BA34C5" w:rsidRDefault="00630DEE" w:rsidP="00630DEE">
      <w:pPr>
        <w:pStyle w:val="Normlnweb"/>
        <w:spacing w:before="0" w:beforeAutospacing="0" w:after="0" w:afterAutospacing="0"/>
        <w:rPr>
          <w:b/>
          <w:bCs/>
          <w:sz w:val="22"/>
          <w:szCs w:val="22"/>
        </w:rPr>
      </w:pPr>
    </w:p>
    <w:p w:rsidR="00630DEE" w:rsidRPr="00BA34C5" w:rsidRDefault="00C97147" w:rsidP="00630DEE">
      <w:pPr>
        <w:pStyle w:val="Normlnweb"/>
        <w:spacing w:before="0" w:beforeAutospacing="0" w:after="0" w:afterAutospacing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NEXTQUEST s.r.o. </w:t>
      </w:r>
    </w:p>
    <w:p w:rsidR="00630DEE" w:rsidRPr="00BA34C5" w:rsidRDefault="00630DEE" w:rsidP="00630DEE">
      <w:pPr>
        <w:pStyle w:val="Normlnweb"/>
        <w:spacing w:before="0" w:beforeAutospacing="0" w:after="0" w:afterAutospacing="0"/>
        <w:rPr>
          <w:bCs/>
          <w:sz w:val="22"/>
          <w:szCs w:val="22"/>
        </w:rPr>
      </w:pPr>
      <w:r w:rsidRPr="00BA34C5">
        <w:rPr>
          <w:bCs/>
          <w:sz w:val="22"/>
          <w:szCs w:val="22"/>
        </w:rPr>
        <w:t>IČ: 074 83 7</w:t>
      </w:r>
      <w:r w:rsidR="00C97147">
        <w:rPr>
          <w:bCs/>
          <w:sz w:val="22"/>
          <w:szCs w:val="22"/>
        </w:rPr>
        <w:t>83</w:t>
      </w:r>
    </w:p>
    <w:p w:rsidR="00630DEE" w:rsidRPr="00BA34C5" w:rsidRDefault="00630DEE" w:rsidP="00630DEE">
      <w:pPr>
        <w:pStyle w:val="Normlnweb"/>
        <w:spacing w:before="0" w:beforeAutospacing="0" w:after="0" w:afterAutospacing="0"/>
        <w:rPr>
          <w:bCs/>
          <w:sz w:val="22"/>
          <w:szCs w:val="22"/>
        </w:rPr>
      </w:pPr>
      <w:r w:rsidRPr="00BA34C5">
        <w:rPr>
          <w:bCs/>
          <w:sz w:val="22"/>
          <w:szCs w:val="22"/>
        </w:rPr>
        <w:t>sídlem Elišky Krásnohorské 135/7, 110 00 Praha 1</w:t>
      </w:r>
    </w:p>
    <w:p w:rsidR="00630DEE" w:rsidRPr="00BA34C5" w:rsidRDefault="00630DEE" w:rsidP="00630DEE">
      <w:pPr>
        <w:pStyle w:val="Normlnweb"/>
        <w:spacing w:before="0" w:beforeAutospacing="0" w:after="0" w:afterAutospacing="0"/>
        <w:rPr>
          <w:bCs/>
          <w:sz w:val="22"/>
          <w:szCs w:val="22"/>
        </w:rPr>
      </w:pPr>
      <w:r w:rsidRPr="00BA34C5">
        <w:rPr>
          <w:bCs/>
          <w:sz w:val="22"/>
          <w:szCs w:val="22"/>
        </w:rPr>
        <w:t xml:space="preserve">jednající </w:t>
      </w:r>
      <w:proofErr w:type="spellStart"/>
      <w:r w:rsidRPr="00BA34C5">
        <w:rPr>
          <w:bCs/>
          <w:sz w:val="22"/>
          <w:szCs w:val="22"/>
        </w:rPr>
        <w:t>Zakaríou</w:t>
      </w:r>
      <w:proofErr w:type="spellEnd"/>
      <w:r w:rsidRPr="00BA34C5">
        <w:rPr>
          <w:bCs/>
          <w:sz w:val="22"/>
          <w:szCs w:val="22"/>
        </w:rPr>
        <w:t xml:space="preserve"> </w:t>
      </w:r>
      <w:proofErr w:type="spellStart"/>
      <w:r w:rsidRPr="00BA34C5">
        <w:rPr>
          <w:bCs/>
          <w:sz w:val="22"/>
          <w:szCs w:val="22"/>
        </w:rPr>
        <w:t>Nemrahem</w:t>
      </w:r>
      <w:proofErr w:type="spellEnd"/>
    </w:p>
    <w:p w:rsidR="00630DEE" w:rsidRPr="00BA34C5" w:rsidRDefault="00630DEE" w:rsidP="00630DEE">
      <w:pPr>
        <w:pStyle w:val="Normlnweb"/>
        <w:spacing w:before="0" w:beforeAutospacing="0" w:after="200" w:afterAutospacing="0"/>
        <w:rPr>
          <w:sz w:val="22"/>
          <w:szCs w:val="22"/>
        </w:rPr>
      </w:pPr>
      <w:r w:rsidRPr="00BA34C5">
        <w:rPr>
          <w:sz w:val="22"/>
          <w:szCs w:val="22"/>
        </w:rPr>
        <w:t>(dále jen „</w:t>
      </w:r>
      <w:r>
        <w:rPr>
          <w:sz w:val="22"/>
          <w:szCs w:val="22"/>
        </w:rPr>
        <w:t>Kupující“)</w:t>
      </w:r>
    </w:p>
    <w:p w:rsidR="00630DEE" w:rsidRPr="00BA34C5" w:rsidRDefault="00630DEE" w:rsidP="00630DEE">
      <w:pPr>
        <w:pStyle w:val="Normlnweb"/>
        <w:spacing w:before="0" w:beforeAutospacing="0" w:after="200" w:afterAutospacing="0"/>
        <w:rPr>
          <w:sz w:val="22"/>
          <w:szCs w:val="22"/>
        </w:rPr>
      </w:pPr>
    </w:p>
    <w:p w:rsidR="00630DEE" w:rsidRDefault="00630DEE" w:rsidP="00630DEE">
      <w:pPr>
        <w:pStyle w:val="Normlnweb"/>
        <w:spacing w:before="0" w:beforeAutospacing="0" w:after="200" w:afterAutospacing="0"/>
        <w:jc w:val="both"/>
        <w:rPr>
          <w:sz w:val="22"/>
          <w:szCs w:val="22"/>
        </w:rPr>
      </w:pPr>
      <w:r w:rsidRPr="00BA34C5">
        <w:rPr>
          <w:sz w:val="22"/>
          <w:szCs w:val="22"/>
        </w:rPr>
        <w:t xml:space="preserve">uzavřely </w:t>
      </w:r>
      <w:r>
        <w:rPr>
          <w:sz w:val="22"/>
          <w:szCs w:val="22"/>
        </w:rPr>
        <w:t>níže</w:t>
      </w:r>
      <w:r w:rsidRPr="00BA34C5">
        <w:rPr>
          <w:sz w:val="22"/>
          <w:szCs w:val="22"/>
        </w:rPr>
        <w:t xml:space="preserve"> uvedeného dne, měsíce</w:t>
      </w:r>
      <w:r>
        <w:rPr>
          <w:sz w:val="22"/>
          <w:szCs w:val="22"/>
        </w:rPr>
        <w:t xml:space="preserve"> a roku dle ustanovení</w:t>
      </w:r>
      <w:r w:rsidRPr="00BA34C5">
        <w:rPr>
          <w:sz w:val="22"/>
          <w:szCs w:val="22"/>
        </w:rPr>
        <w:t xml:space="preserve"> § 2079 a násl. zákona</w:t>
      </w:r>
      <w:r>
        <w:rPr>
          <w:sz w:val="22"/>
          <w:szCs w:val="22"/>
        </w:rPr>
        <w:t xml:space="preserve"> č. 89/2012 Sb. a</w:t>
      </w:r>
      <w:r w:rsidRPr="00BA34C5">
        <w:rPr>
          <w:sz w:val="22"/>
          <w:szCs w:val="22"/>
        </w:rPr>
        <w:t xml:space="preserve"> </w:t>
      </w:r>
      <w:proofErr w:type="spellStart"/>
      <w:r w:rsidRPr="00BA34C5">
        <w:rPr>
          <w:sz w:val="22"/>
          <w:szCs w:val="22"/>
        </w:rPr>
        <w:t>ust</w:t>
      </w:r>
      <w:proofErr w:type="spellEnd"/>
      <w:r w:rsidRPr="00BA34C5">
        <w:rPr>
          <w:sz w:val="22"/>
          <w:szCs w:val="22"/>
        </w:rPr>
        <w:t>. § 21</w:t>
      </w:r>
      <w:r>
        <w:rPr>
          <w:sz w:val="22"/>
          <w:szCs w:val="22"/>
        </w:rPr>
        <w:t>44 a násl. zákona č. 89/2012 Sb</w:t>
      </w:r>
      <w:r w:rsidRPr="00BA34C5">
        <w:rPr>
          <w:sz w:val="22"/>
          <w:szCs w:val="22"/>
        </w:rPr>
        <w:t>.</w:t>
      </w:r>
      <w:r>
        <w:rPr>
          <w:sz w:val="22"/>
          <w:szCs w:val="22"/>
        </w:rPr>
        <w:t>,</w:t>
      </w:r>
      <w:r w:rsidRPr="00BA34C5">
        <w:rPr>
          <w:sz w:val="22"/>
          <w:szCs w:val="22"/>
        </w:rPr>
        <w:t xml:space="preserve"> občanského zákoníku, ve znění</w:t>
      </w:r>
      <w:r>
        <w:rPr>
          <w:sz w:val="22"/>
          <w:szCs w:val="22"/>
        </w:rPr>
        <w:t xml:space="preserve"> pozdějších</w:t>
      </w:r>
      <w:r w:rsidRPr="00BA34C5">
        <w:rPr>
          <w:sz w:val="22"/>
          <w:szCs w:val="22"/>
        </w:rPr>
        <w:t xml:space="preserve"> předpisů, tuto </w:t>
      </w:r>
    </w:p>
    <w:p w:rsidR="00630DEE" w:rsidRPr="00EF7D30" w:rsidRDefault="00630DEE" w:rsidP="00630DEE">
      <w:pPr>
        <w:pStyle w:val="Normlnweb"/>
        <w:spacing w:before="0" w:beforeAutospacing="0" w:after="200" w:afterAutospacing="0"/>
        <w:jc w:val="both"/>
        <w:rPr>
          <w:sz w:val="22"/>
          <w:szCs w:val="22"/>
        </w:rPr>
      </w:pPr>
    </w:p>
    <w:p w:rsidR="00630DEE" w:rsidRPr="00AF3CC8" w:rsidRDefault="00630DEE" w:rsidP="00630DEE">
      <w:pPr>
        <w:pStyle w:val="Normlnweb"/>
        <w:spacing w:before="0" w:beforeAutospacing="0" w:after="200" w:afterAutospacing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kupní</w:t>
      </w:r>
      <w:r w:rsidRPr="00BA34C5">
        <w:rPr>
          <w:b/>
          <w:bCs/>
          <w:sz w:val="22"/>
          <w:szCs w:val="22"/>
        </w:rPr>
        <w:t xml:space="preserve"> smlouvu</w:t>
      </w:r>
      <w:r>
        <w:rPr>
          <w:b/>
          <w:bCs/>
          <w:sz w:val="22"/>
          <w:szCs w:val="22"/>
        </w:rPr>
        <w:t xml:space="preserve"> a</w:t>
      </w:r>
      <w:r w:rsidRPr="00BA34C5">
        <w:rPr>
          <w:b/>
          <w:bCs/>
          <w:sz w:val="22"/>
          <w:szCs w:val="22"/>
        </w:rPr>
        <w:t xml:space="preserve"> smlouvu o zřízení předkupního práva </w:t>
      </w:r>
      <w:r w:rsidR="000B2D48">
        <w:rPr>
          <w:b/>
          <w:bCs/>
          <w:sz w:val="22"/>
          <w:szCs w:val="22"/>
        </w:rPr>
        <w:t>a výhrady zpětné koupě</w:t>
      </w:r>
    </w:p>
    <w:p w:rsidR="00630DEE" w:rsidRPr="00BA34C5" w:rsidRDefault="00630DEE" w:rsidP="00630DEE">
      <w:pPr>
        <w:pStyle w:val="Normlnweb"/>
        <w:spacing w:before="0" w:beforeAutospacing="0" w:after="200" w:afterAutospacing="0"/>
        <w:jc w:val="center"/>
        <w:rPr>
          <w:sz w:val="22"/>
          <w:szCs w:val="22"/>
        </w:rPr>
      </w:pPr>
      <w:r w:rsidRPr="00BA34C5">
        <w:rPr>
          <w:sz w:val="22"/>
          <w:szCs w:val="22"/>
        </w:rPr>
        <w:t>(dále jen „</w:t>
      </w:r>
      <w:r w:rsidRPr="00BA34C5">
        <w:rPr>
          <w:b/>
          <w:bCs/>
          <w:sz w:val="22"/>
          <w:szCs w:val="22"/>
        </w:rPr>
        <w:t>smlouva</w:t>
      </w:r>
      <w:r w:rsidRPr="00BA34C5">
        <w:rPr>
          <w:sz w:val="22"/>
          <w:szCs w:val="22"/>
        </w:rPr>
        <w:t>“)</w:t>
      </w:r>
    </w:p>
    <w:p w:rsidR="00630DEE" w:rsidRPr="00BA34C5" w:rsidRDefault="00630DEE" w:rsidP="00630DEE">
      <w:pPr>
        <w:pStyle w:val="Normlnweb"/>
        <w:spacing w:before="0" w:beforeAutospacing="0" w:after="200" w:afterAutospacing="0"/>
        <w:rPr>
          <w:sz w:val="22"/>
          <w:szCs w:val="22"/>
        </w:rPr>
      </w:pPr>
    </w:p>
    <w:p w:rsidR="00630DEE" w:rsidRPr="00BA34C5" w:rsidRDefault="00630DEE" w:rsidP="00630DEE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I.</w:t>
      </w:r>
    </w:p>
    <w:p w:rsidR="00630DEE" w:rsidRPr="00BA34C5" w:rsidRDefault="00630DEE" w:rsidP="00630DEE">
      <w:pPr>
        <w:pStyle w:val="Normlnweb"/>
        <w:spacing w:before="0" w:beforeAutospacing="0" w:after="200" w:afterAutospacing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Úvodní</w:t>
      </w:r>
      <w:r w:rsidRPr="00BA34C5">
        <w:rPr>
          <w:b/>
          <w:bCs/>
          <w:sz w:val="22"/>
          <w:szCs w:val="22"/>
        </w:rPr>
        <w:t xml:space="preserve"> ustanovení</w:t>
      </w:r>
    </w:p>
    <w:p w:rsidR="00630DEE" w:rsidRPr="00465A47" w:rsidRDefault="00630DEE" w:rsidP="00630DEE">
      <w:pPr>
        <w:pStyle w:val="Normlnweb"/>
        <w:numPr>
          <w:ilvl w:val="0"/>
          <w:numId w:val="8"/>
        </w:numPr>
        <w:spacing w:before="0" w:beforeAutospacing="0" w:after="200" w:afterAutospacing="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BA34C5">
        <w:rPr>
          <w:sz w:val="22"/>
          <w:szCs w:val="22"/>
        </w:rPr>
        <w:t xml:space="preserve"> prohlašuje</w:t>
      </w:r>
      <w:r>
        <w:rPr>
          <w:sz w:val="22"/>
          <w:szCs w:val="22"/>
        </w:rPr>
        <w:t>, že</w:t>
      </w:r>
      <w:r w:rsidRPr="00BA34C5">
        <w:rPr>
          <w:sz w:val="22"/>
          <w:szCs w:val="22"/>
        </w:rPr>
        <w:t xml:space="preserve"> je na základě </w:t>
      </w:r>
      <w:proofErr w:type="spellStart"/>
      <w:r w:rsidR="00EC193F">
        <w:rPr>
          <w:sz w:val="22"/>
          <w:szCs w:val="22"/>
        </w:rPr>
        <w:t>ust</w:t>
      </w:r>
      <w:proofErr w:type="spellEnd"/>
      <w:r w:rsidR="00EC193F">
        <w:rPr>
          <w:sz w:val="22"/>
          <w:szCs w:val="22"/>
        </w:rPr>
        <w:t xml:space="preserve">. § 1 zákona č. 172/1991 </w:t>
      </w:r>
      <w:proofErr w:type="spellStart"/>
      <w:r w:rsidR="00EC193F">
        <w:rPr>
          <w:sz w:val="22"/>
          <w:szCs w:val="22"/>
        </w:rPr>
        <w:t>Sb</w:t>
      </w:r>
      <w:proofErr w:type="spellEnd"/>
      <w:r w:rsidR="00EC193F">
        <w:rPr>
          <w:sz w:val="22"/>
          <w:szCs w:val="22"/>
        </w:rPr>
        <w:t xml:space="preserve">,, o přechodu některých věcí z majetku České republiky do vlastnictví obcí, na základě ohlášení vlastníka pozemku – vlastníka stavby ze dne </w:t>
      </w:r>
      <w:proofErr w:type="gramStart"/>
      <w:r w:rsidR="00EC193F">
        <w:rPr>
          <w:sz w:val="22"/>
          <w:szCs w:val="22"/>
        </w:rPr>
        <w:t>17.4.2013</w:t>
      </w:r>
      <w:proofErr w:type="gramEnd"/>
      <w:r w:rsidR="00EC193F">
        <w:rPr>
          <w:sz w:val="22"/>
          <w:szCs w:val="22"/>
        </w:rPr>
        <w:t xml:space="preserve">, a dále na základě směnné smlouvě ze dne 14.5.2002 a </w:t>
      </w:r>
      <w:r>
        <w:rPr>
          <w:sz w:val="22"/>
          <w:szCs w:val="22"/>
        </w:rPr>
        <w:t xml:space="preserve"> </w:t>
      </w:r>
      <w:r w:rsidR="00EC193F">
        <w:rPr>
          <w:sz w:val="22"/>
          <w:szCs w:val="22"/>
        </w:rPr>
        <w:t xml:space="preserve">směnné smlouvě ze dne 14.12.2012, </w:t>
      </w:r>
      <w:r>
        <w:rPr>
          <w:sz w:val="22"/>
          <w:szCs w:val="22"/>
        </w:rPr>
        <w:t>výlučným</w:t>
      </w:r>
      <w:r w:rsidRPr="00BA34C5">
        <w:rPr>
          <w:sz w:val="22"/>
          <w:szCs w:val="22"/>
        </w:rPr>
        <w:t xml:space="preserve"> vlastníkem</w:t>
      </w:r>
      <w:r>
        <w:rPr>
          <w:sz w:val="22"/>
          <w:szCs w:val="22"/>
        </w:rPr>
        <w:t xml:space="preserve"> níže</w:t>
      </w:r>
      <w:r w:rsidRPr="00BA34C5">
        <w:rPr>
          <w:sz w:val="22"/>
          <w:szCs w:val="22"/>
        </w:rPr>
        <w:t xml:space="preserve"> uveden</w:t>
      </w:r>
      <w:r>
        <w:rPr>
          <w:sz w:val="22"/>
          <w:szCs w:val="22"/>
        </w:rPr>
        <w:t>é</w:t>
      </w:r>
      <w:r w:rsidRPr="00BA34C5">
        <w:rPr>
          <w:sz w:val="22"/>
          <w:szCs w:val="22"/>
        </w:rPr>
        <w:t xml:space="preserve"> nemovitost</w:t>
      </w:r>
      <w:r>
        <w:rPr>
          <w:sz w:val="22"/>
          <w:szCs w:val="22"/>
        </w:rPr>
        <w:t>i:</w:t>
      </w:r>
    </w:p>
    <w:p w:rsidR="00953E30" w:rsidRDefault="00953E30" w:rsidP="00953E30">
      <w:pPr>
        <w:pStyle w:val="Normlnweb"/>
        <w:numPr>
          <w:ilvl w:val="0"/>
          <w:numId w:val="11"/>
        </w:numPr>
        <w:spacing w:before="0" w:beforeAutospacing="0" w:after="20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č.</w:t>
      </w:r>
      <w:proofErr w:type="gramEnd"/>
      <w:r>
        <w:rPr>
          <w:sz w:val="22"/>
          <w:szCs w:val="22"/>
        </w:rPr>
        <w:t xml:space="preserve"> 784/1, ostatní plocha, o výměře 17362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</w:t>
      </w:r>
    </w:p>
    <w:p w:rsidR="00953E30" w:rsidRDefault="00953E30" w:rsidP="00953E30">
      <w:pPr>
        <w:pStyle w:val="Normlnweb"/>
        <w:numPr>
          <w:ilvl w:val="0"/>
          <w:numId w:val="11"/>
        </w:numPr>
        <w:spacing w:before="0" w:beforeAutospacing="0" w:after="20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č.</w:t>
      </w:r>
      <w:proofErr w:type="gramEnd"/>
      <w:r>
        <w:rPr>
          <w:sz w:val="22"/>
          <w:szCs w:val="22"/>
        </w:rPr>
        <w:t xml:space="preserve"> 2771, zahrada, o výměře 3278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</w:t>
      </w:r>
    </w:p>
    <w:p w:rsidR="00953E30" w:rsidRDefault="00953E30" w:rsidP="00953E30">
      <w:pPr>
        <w:pStyle w:val="Normlnweb"/>
        <w:numPr>
          <w:ilvl w:val="0"/>
          <w:numId w:val="11"/>
        </w:numPr>
        <w:spacing w:before="0" w:beforeAutospacing="0" w:after="20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č.</w:t>
      </w:r>
      <w:proofErr w:type="gramEnd"/>
      <w:r>
        <w:rPr>
          <w:sz w:val="22"/>
          <w:szCs w:val="22"/>
        </w:rPr>
        <w:t xml:space="preserve"> 2772, ostatní plocha, o výměře 495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</w:t>
      </w:r>
    </w:p>
    <w:p w:rsidR="00953E30" w:rsidRDefault="000C1C47" w:rsidP="00953E30">
      <w:pPr>
        <w:pStyle w:val="Normlnweb"/>
        <w:numPr>
          <w:ilvl w:val="0"/>
          <w:numId w:val="11"/>
        </w:numPr>
        <w:spacing w:before="0" w:beforeAutospacing="0" w:after="20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č.</w:t>
      </w:r>
      <w:proofErr w:type="gramEnd"/>
      <w:r>
        <w:rPr>
          <w:sz w:val="22"/>
          <w:szCs w:val="22"/>
        </w:rPr>
        <w:t xml:space="preserve"> 27</w:t>
      </w:r>
      <w:r w:rsidR="002831FF">
        <w:rPr>
          <w:sz w:val="22"/>
          <w:szCs w:val="22"/>
        </w:rPr>
        <w:t>7</w:t>
      </w:r>
      <w:r>
        <w:rPr>
          <w:sz w:val="22"/>
          <w:szCs w:val="22"/>
        </w:rPr>
        <w:t>3/1, trvalý travní porost, o výměře 43185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</w:t>
      </w:r>
    </w:p>
    <w:p w:rsidR="000C1C47" w:rsidRDefault="000C1C47" w:rsidP="00953E30">
      <w:pPr>
        <w:pStyle w:val="Normlnweb"/>
        <w:numPr>
          <w:ilvl w:val="0"/>
          <w:numId w:val="11"/>
        </w:numPr>
        <w:spacing w:before="0" w:beforeAutospacing="0" w:after="20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č.</w:t>
      </w:r>
      <w:proofErr w:type="gramEnd"/>
      <w:r>
        <w:rPr>
          <w:sz w:val="22"/>
          <w:szCs w:val="22"/>
        </w:rPr>
        <w:t xml:space="preserve"> 2774, zahrada, o výměře 19964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</w:t>
      </w:r>
    </w:p>
    <w:p w:rsidR="000C1C47" w:rsidRDefault="000C1C47" w:rsidP="00953E30">
      <w:pPr>
        <w:pStyle w:val="Normlnweb"/>
        <w:numPr>
          <w:ilvl w:val="0"/>
          <w:numId w:val="11"/>
        </w:numPr>
        <w:spacing w:before="0" w:beforeAutospacing="0" w:after="20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č.</w:t>
      </w:r>
      <w:proofErr w:type="gramEnd"/>
      <w:r>
        <w:rPr>
          <w:sz w:val="22"/>
          <w:szCs w:val="22"/>
        </w:rPr>
        <w:t xml:space="preserve"> st. 2778, zastavěná plocha a nádvoří, o výměře 1628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součástí které je stavba – budova bez čísla popisného nebo evidenčního – stavba technického vybavení,</w:t>
      </w:r>
    </w:p>
    <w:p w:rsidR="00630DEE" w:rsidRPr="00BA34C5" w:rsidRDefault="00953E30" w:rsidP="00630DEE">
      <w:pPr>
        <w:pStyle w:val="Normlnweb"/>
        <w:spacing w:before="0" w:beforeAutospacing="0" w:after="200" w:afterAutospacing="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vše zapsané</w:t>
      </w:r>
      <w:r w:rsidR="00630DEE" w:rsidRPr="00BA34C5">
        <w:rPr>
          <w:sz w:val="22"/>
          <w:szCs w:val="22"/>
        </w:rPr>
        <w:t xml:space="preserve"> na LV č</w:t>
      </w:r>
      <w:r w:rsidR="00630DEE">
        <w:rPr>
          <w:sz w:val="22"/>
          <w:szCs w:val="22"/>
        </w:rPr>
        <w:t xml:space="preserve">. 1, </w:t>
      </w:r>
      <w:r w:rsidR="00630DEE" w:rsidRPr="00BA34C5">
        <w:rPr>
          <w:sz w:val="22"/>
          <w:szCs w:val="22"/>
        </w:rPr>
        <w:t>vedeném Katastrálním</w:t>
      </w:r>
      <w:r w:rsidR="00630DEE">
        <w:rPr>
          <w:sz w:val="22"/>
          <w:szCs w:val="22"/>
        </w:rPr>
        <w:t xml:space="preserve"> úřadem</w:t>
      </w:r>
      <w:r w:rsidR="00630DEE" w:rsidRPr="00BA34C5">
        <w:rPr>
          <w:sz w:val="22"/>
          <w:szCs w:val="22"/>
        </w:rPr>
        <w:t xml:space="preserve"> pro Karlovarský kraj, </w:t>
      </w:r>
      <w:r w:rsidR="00630DEE">
        <w:rPr>
          <w:sz w:val="22"/>
          <w:szCs w:val="22"/>
        </w:rPr>
        <w:t>Katastrální</w:t>
      </w:r>
      <w:r w:rsidR="00630DEE" w:rsidRPr="00BA34C5">
        <w:rPr>
          <w:sz w:val="22"/>
          <w:szCs w:val="22"/>
        </w:rPr>
        <w:t xml:space="preserve"> </w:t>
      </w:r>
      <w:r w:rsidR="00630DEE">
        <w:rPr>
          <w:sz w:val="22"/>
          <w:szCs w:val="22"/>
        </w:rPr>
        <w:t xml:space="preserve">pracoviště </w:t>
      </w:r>
      <w:r w:rsidR="00630DEE" w:rsidRPr="00BA34C5">
        <w:rPr>
          <w:sz w:val="22"/>
          <w:szCs w:val="22"/>
        </w:rPr>
        <w:t xml:space="preserve">Karlovy Vary, pro </w:t>
      </w:r>
      <w:r w:rsidR="00630DEE">
        <w:rPr>
          <w:sz w:val="22"/>
          <w:szCs w:val="22"/>
        </w:rPr>
        <w:t>katastrální</w:t>
      </w:r>
      <w:r w:rsidR="00630DEE" w:rsidRPr="00BA34C5">
        <w:rPr>
          <w:sz w:val="22"/>
          <w:szCs w:val="22"/>
        </w:rPr>
        <w:t xml:space="preserve"> </w:t>
      </w:r>
      <w:r w:rsidR="00630DEE">
        <w:rPr>
          <w:sz w:val="22"/>
          <w:szCs w:val="22"/>
        </w:rPr>
        <w:t>území</w:t>
      </w:r>
      <w:r w:rsidR="00630DEE" w:rsidRPr="00BA34C5">
        <w:rPr>
          <w:sz w:val="22"/>
          <w:szCs w:val="22"/>
        </w:rPr>
        <w:t xml:space="preserve"> </w:t>
      </w:r>
      <w:r w:rsidR="00630DEE">
        <w:rPr>
          <w:sz w:val="22"/>
          <w:szCs w:val="22"/>
        </w:rPr>
        <w:t xml:space="preserve">Ostrov nad Ohří </w:t>
      </w:r>
      <w:r w:rsidR="00630DEE" w:rsidRPr="00BA34C5">
        <w:rPr>
          <w:sz w:val="22"/>
          <w:szCs w:val="22"/>
        </w:rPr>
        <w:t xml:space="preserve">a obec </w:t>
      </w:r>
      <w:r w:rsidR="00630DEE">
        <w:rPr>
          <w:sz w:val="22"/>
          <w:szCs w:val="22"/>
        </w:rPr>
        <w:t>Ostrov.</w:t>
      </w:r>
      <w:r w:rsidR="00630DEE" w:rsidRPr="00BA34C5">
        <w:rPr>
          <w:sz w:val="22"/>
          <w:szCs w:val="22"/>
        </w:rPr>
        <w:t xml:space="preserve"> </w:t>
      </w:r>
    </w:p>
    <w:p w:rsidR="00192EBB" w:rsidRDefault="00192EBB" w:rsidP="00630DEE">
      <w:pPr>
        <w:pStyle w:val="Normlnweb"/>
        <w:numPr>
          <w:ilvl w:val="0"/>
          <w:numId w:val="8"/>
        </w:numPr>
        <w:spacing w:before="0" w:beforeAutospacing="0" w:after="200" w:afterAutospacing="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Geometrickým plánem pro rozdělení pozemku č. </w:t>
      </w:r>
      <w:r w:rsidR="001C7A00">
        <w:rPr>
          <w:sz w:val="22"/>
          <w:szCs w:val="22"/>
        </w:rPr>
        <w:t>2323-224/2020 vyhoto</w:t>
      </w:r>
      <w:r w:rsidR="0053300F">
        <w:rPr>
          <w:sz w:val="22"/>
          <w:szCs w:val="22"/>
        </w:rPr>
        <w:t>vo</w:t>
      </w:r>
      <w:r w:rsidR="001C7A00">
        <w:rPr>
          <w:sz w:val="22"/>
          <w:szCs w:val="22"/>
        </w:rPr>
        <w:t xml:space="preserve">vatele Ing. Jitky Tomandlové, který byl schválen Katastrálním úřadem pro Karlovarský kraj, katastrální pracoviště Karlovy Vary ze dne </w:t>
      </w:r>
      <w:proofErr w:type="gramStart"/>
      <w:r w:rsidR="001C7A00">
        <w:rPr>
          <w:sz w:val="22"/>
          <w:szCs w:val="22"/>
        </w:rPr>
        <w:t>29.1.2021</w:t>
      </w:r>
      <w:proofErr w:type="gramEnd"/>
      <w:r w:rsidR="001C7A00">
        <w:rPr>
          <w:sz w:val="22"/>
          <w:szCs w:val="22"/>
        </w:rPr>
        <w:t>, č. j. PGP-113/2021-403, došlo k rozdělení pozemku</w:t>
      </w:r>
    </w:p>
    <w:p w:rsidR="001C7A00" w:rsidRDefault="001C7A00" w:rsidP="001C7A00">
      <w:pPr>
        <w:pStyle w:val="Normlnweb"/>
        <w:numPr>
          <w:ilvl w:val="0"/>
          <w:numId w:val="11"/>
        </w:numPr>
        <w:spacing w:before="0" w:beforeAutospacing="0" w:after="20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č.</w:t>
      </w:r>
      <w:proofErr w:type="gramEnd"/>
      <w:r>
        <w:rPr>
          <w:sz w:val="22"/>
          <w:szCs w:val="22"/>
        </w:rPr>
        <w:t xml:space="preserve"> 784/7</w:t>
      </w:r>
      <w:r w:rsidR="00BE6E6D">
        <w:rPr>
          <w:sz w:val="22"/>
          <w:szCs w:val="22"/>
        </w:rPr>
        <w:t>, ostatní plocha,</w:t>
      </w:r>
      <w:r>
        <w:rPr>
          <w:sz w:val="22"/>
          <w:szCs w:val="22"/>
        </w:rPr>
        <w:t xml:space="preserve"> o výměře 174 m</w:t>
      </w:r>
      <w:r>
        <w:rPr>
          <w:sz w:val="22"/>
          <w:szCs w:val="22"/>
          <w:vertAlign w:val="superscript"/>
        </w:rPr>
        <w:t>2</w:t>
      </w:r>
      <w:r w:rsidR="00BE6E6D">
        <w:rPr>
          <w:sz w:val="22"/>
          <w:szCs w:val="22"/>
        </w:rPr>
        <w:t xml:space="preserve"> vzniklý rozd</w:t>
      </w:r>
      <w:r>
        <w:rPr>
          <w:sz w:val="22"/>
          <w:szCs w:val="22"/>
        </w:rPr>
        <w:t xml:space="preserve">ělením </w:t>
      </w:r>
      <w:r w:rsidR="00BE6E6D">
        <w:rPr>
          <w:sz w:val="22"/>
          <w:szCs w:val="22"/>
        </w:rPr>
        <w:t xml:space="preserve">pozemku </w:t>
      </w:r>
      <w:proofErr w:type="spellStart"/>
      <w:r w:rsidR="00BE6E6D">
        <w:rPr>
          <w:sz w:val="22"/>
          <w:szCs w:val="22"/>
        </w:rPr>
        <w:t>parc</w:t>
      </w:r>
      <w:proofErr w:type="spellEnd"/>
      <w:r w:rsidR="00BE6E6D">
        <w:rPr>
          <w:sz w:val="22"/>
          <w:szCs w:val="22"/>
        </w:rPr>
        <w:t>. č. 784/1,</w:t>
      </w:r>
    </w:p>
    <w:p w:rsidR="00BE6E6D" w:rsidRDefault="00BE6E6D" w:rsidP="001C7A00">
      <w:pPr>
        <w:pStyle w:val="Normlnweb"/>
        <w:numPr>
          <w:ilvl w:val="0"/>
          <w:numId w:val="11"/>
        </w:numPr>
        <w:spacing w:before="0" w:beforeAutospacing="0" w:after="20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č.</w:t>
      </w:r>
      <w:proofErr w:type="gramEnd"/>
      <w:r>
        <w:rPr>
          <w:sz w:val="22"/>
          <w:szCs w:val="22"/>
        </w:rPr>
        <w:t xml:space="preserve"> 2771/4, zahrada, o výměře 245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vzniklý rozdělením pozemku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>. č. 2771,</w:t>
      </w:r>
    </w:p>
    <w:p w:rsidR="00BE6E6D" w:rsidRDefault="00BE6E6D" w:rsidP="001C7A00">
      <w:pPr>
        <w:pStyle w:val="Normlnweb"/>
        <w:numPr>
          <w:ilvl w:val="0"/>
          <w:numId w:val="11"/>
        </w:numPr>
        <w:spacing w:before="0" w:beforeAutospacing="0" w:after="20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č.</w:t>
      </w:r>
      <w:proofErr w:type="gramEnd"/>
      <w:r>
        <w:rPr>
          <w:sz w:val="22"/>
          <w:szCs w:val="22"/>
        </w:rPr>
        <w:t xml:space="preserve"> 2771/5, zahrada, o výměře 74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vzniklý rozdělením pozemku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>. č. 2771,</w:t>
      </w:r>
    </w:p>
    <w:p w:rsidR="00BE6E6D" w:rsidRDefault="00BE6E6D" w:rsidP="001C7A00">
      <w:pPr>
        <w:pStyle w:val="Normlnweb"/>
        <w:numPr>
          <w:ilvl w:val="0"/>
          <w:numId w:val="11"/>
        </w:numPr>
        <w:spacing w:before="0" w:beforeAutospacing="0" w:after="20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č.</w:t>
      </w:r>
      <w:proofErr w:type="gramEnd"/>
      <w:r>
        <w:rPr>
          <w:sz w:val="22"/>
          <w:szCs w:val="22"/>
        </w:rPr>
        <w:t xml:space="preserve"> 2772/2, ostatní plocha o výměře 527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vzniklý rozdělením pozemku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>. č. 2772,</w:t>
      </w:r>
    </w:p>
    <w:p w:rsidR="00BE6E6D" w:rsidRDefault="00BE6E6D" w:rsidP="001C7A00">
      <w:pPr>
        <w:pStyle w:val="Normlnweb"/>
        <w:numPr>
          <w:ilvl w:val="0"/>
          <w:numId w:val="11"/>
        </w:numPr>
        <w:spacing w:before="0" w:beforeAutospacing="0" w:after="20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č.</w:t>
      </w:r>
      <w:proofErr w:type="gramEnd"/>
      <w:r>
        <w:rPr>
          <w:sz w:val="22"/>
          <w:szCs w:val="22"/>
        </w:rPr>
        <w:t xml:space="preserve"> 2773/14, trvalý travní porost, o výměře 918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vzniklý rozdělením pozemku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>. č. 2773/1,</w:t>
      </w:r>
    </w:p>
    <w:p w:rsidR="00BE6E6D" w:rsidRDefault="00BE6E6D" w:rsidP="001C7A00">
      <w:pPr>
        <w:pStyle w:val="Normlnweb"/>
        <w:numPr>
          <w:ilvl w:val="0"/>
          <w:numId w:val="11"/>
        </w:numPr>
        <w:spacing w:before="0" w:beforeAutospacing="0" w:after="20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č.</w:t>
      </w:r>
      <w:proofErr w:type="gramEnd"/>
      <w:r>
        <w:rPr>
          <w:sz w:val="22"/>
          <w:szCs w:val="22"/>
        </w:rPr>
        <w:t xml:space="preserve"> 2773/15, trvalý travní porost, o výměře 514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vzniklý rozdělením pozemku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>. č. 2773/1,</w:t>
      </w:r>
    </w:p>
    <w:p w:rsidR="00BE6E6D" w:rsidRDefault="00BE6E6D" w:rsidP="00BE6E6D">
      <w:pPr>
        <w:pStyle w:val="Normlnweb"/>
        <w:numPr>
          <w:ilvl w:val="0"/>
          <w:numId w:val="11"/>
        </w:numPr>
        <w:spacing w:before="0" w:beforeAutospacing="0" w:after="20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č.</w:t>
      </w:r>
      <w:proofErr w:type="gramEnd"/>
      <w:r>
        <w:rPr>
          <w:sz w:val="22"/>
          <w:szCs w:val="22"/>
        </w:rPr>
        <w:t xml:space="preserve"> 2773/16, trvalý travní porost, o výměře 291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vzniklý rozdělením pozemku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>. č. 2773/1,</w:t>
      </w:r>
    </w:p>
    <w:p w:rsidR="00BE6E6D" w:rsidRDefault="00BE6E6D" w:rsidP="00BE6E6D">
      <w:pPr>
        <w:pStyle w:val="Normlnweb"/>
        <w:numPr>
          <w:ilvl w:val="0"/>
          <w:numId w:val="11"/>
        </w:numPr>
        <w:spacing w:before="0" w:beforeAutospacing="0" w:after="20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č.</w:t>
      </w:r>
      <w:proofErr w:type="gramEnd"/>
      <w:r>
        <w:rPr>
          <w:sz w:val="22"/>
          <w:szCs w:val="22"/>
        </w:rPr>
        <w:t xml:space="preserve"> 2773/17, trvalý travní porost, o výměře 133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vzniklý rozdělením pozemku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>. č. 2773/1,</w:t>
      </w:r>
    </w:p>
    <w:p w:rsidR="00BE6E6D" w:rsidRDefault="00BE6E6D" w:rsidP="00BE6E6D">
      <w:pPr>
        <w:pStyle w:val="Normlnweb"/>
        <w:numPr>
          <w:ilvl w:val="0"/>
          <w:numId w:val="11"/>
        </w:numPr>
        <w:spacing w:before="0" w:beforeAutospacing="0" w:after="20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č.</w:t>
      </w:r>
      <w:proofErr w:type="gramEnd"/>
      <w:r>
        <w:rPr>
          <w:sz w:val="22"/>
          <w:szCs w:val="22"/>
        </w:rPr>
        <w:t xml:space="preserve"> 2773/19, trvalý travní porost, o výměře 785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vzniklý rozdělením pozemku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>. č. 2773/1,</w:t>
      </w:r>
    </w:p>
    <w:p w:rsidR="00BE6E6D" w:rsidRDefault="00BE6E6D" w:rsidP="00BE6E6D">
      <w:pPr>
        <w:pStyle w:val="Normlnweb"/>
        <w:numPr>
          <w:ilvl w:val="0"/>
          <w:numId w:val="11"/>
        </w:numPr>
        <w:spacing w:before="0" w:beforeAutospacing="0" w:after="20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č.</w:t>
      </w:r>
      <w:proofErr w:type="gramEnd"/>
      <w:r>
        <w:rPr>
          <w:sz w:val="22"/>
          <w:szCs w:val="22"/>
        </w:rPr>
        <w:t xml:space="preserve"> 2773/20, trvalý travní porost, o výměře 167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vzniklý rozdělením pozemku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>. č. 2773/1,</w:t>
      </w:r>
    </w:p>
    <w:p w:rsidR="00BE6E6D" w:rsidRDefault="0053300F" w:rsidP="00BE6E6D">
      <w:pPr>
        <w:pStyle w:val="Normlnweb"/>
        <w:numPr>
          <w:ilvl w:val="0"/>
          <w:numId w:val="11"/>
        </w:numPr>
        <w:spacing w:before="0" w:beforeAutospacing="0" w:after="20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č.</w:t>
      </w:r>
      <w:proofErr w:type="gramEnd"/>
      <w:r>
        <w:rPr>
          <w:sz w:val="22"/>
          <w:szCs w:val="22"/>
        </w:rPr>
        <w:t xml:space="preserve"> 2774/2, zahrada, o výměře 145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vzniklý rozdělením pozemku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>. č. 2774,</w:t>
      </w:r>
    </w:p>
    <w:p w:rsidR="00BE6E6D" w:rsidRDefault="0053300F" w:rsidP="001C7A00">
      <w:pPr>
        <w:pStyle w:val="Normlnweb"/>
        <w:numPr>
          <w:ilvl w:val="0"/>
          <w:numId w:val="11"/>
        </w:numPr>
        <w:spacing w:before="0" w:beforeAutospacing="0" w:after="20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č.</w:t>
      </w:r>
      <w:proofErr w:type="gramEnd"/>
      <w:r>
        <w:rPr>
          <w:sz w:val="22"/>
          <w:szCs w:val="22"/>
        </w:rPr>
        <w:t xml:space="preserve"> 2774/3, zahrada, o výměře 36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vzniklý rozdělením pozemku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>. č.2774,</w:t>
      </w:r>
    </w:p>
    <w:p w:rsidR="0053300F" w:rsidRDefault="0053300F" w:rsidP="001C7A00">
      <w:pPr>
        <w:pStyle w:val="Normlnweb"/>
        <w:numPr>
          <w:ilvl w:val="0"/>
          <w:numId w:val="11"/>
        </w:numPr>
        <w:spacing w:before="0" w:beforeAutospacing="0" w:after="20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č.</w:t>
      </w:r>
      <w:proofErr w:type="gramEnd"/>
      <w:r>
        <w:rPr>
          <w:sz w:val="22"/>
          <w:szCs w:val="22"/>
        </w:rPr>
        <w:t xml:space="preserve"> 2985, ostatní plocha, o výměře 544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vzniklý rozdělením pozemku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>. č. st. 2278,</w:t>
      </w:r>
    </w:p>
    <w:p w:rsidR="0053300F" w:rsidRDefault="0053300F" w:rsidP="001C7A00">
      <w:pPr>
        <w:pStyle w:val="Normlnweb"/>
        <w:numPr>
          <w:ilvl w:val="0"/>
          <w:numId w:val="11"/>
        </w:numPr>
        <w:spacing w:before="0" w:beforeAutospacing="0" w:after="20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č.</w:t>
      </w:r>
      <w:proofErr w:type="gramEnd"/>
      <w:r>
        <w:rPr>
          <w:sz w:val="22"/>
          <w:szCs w:val="22"/>
        </w:rPr>
        <w:t xml:space="preserve"> 2986, ostatní plocha, o výměře 628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vzniklý rozdělením pozemku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>. č. st. 2278.</w:t>
      </w:r>
    </w:p>
    <w:p w:rsidR="0053300F" w:rsidRDefault="0053300F" w:rsidP="0053300F">
      <w:pPr>
        <w:pStyle w:val="Normlnweb"/>
        <w:spacing w:before="0" w:beforeAutospacing="0" w:after="200" w:afterAutospacing="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dále jen „Předmět</w:t>
      </w:r>
      <w:r w:rsidR="00310F6C">
        <w:rPr>
          <w:sz w:val="22"/>
          <w:szCs w:val="22"/>
        </w:rPr>
        <w:t>né pozemky</w:t>
      </w:r>
      <w:r>
        <w:rPr>
          <w:sz w:val="22"/>
          <w:szCs w:val="22"/>
        </w:rPr>
        <w:t>“.</w:t>
      </w:r>
    </w:p>
    <w:p w:rsidR="00EC5A16" w:rsidRDefault="00EC5A16" w:rsidP="00630DEE">
      <w:pPr>
        <w:pStyle w:val="Normlnweb"/>
        <w:numPr>
          <w:ilvl w:val="0"/>
          <w:numId w:val="8"/>
        </w:numPr>
        <w:spacing w:before="0" w:beforeAutospacing="0" w:after="200" w:afterAutospacing="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Souhlas Městského úřadu Ostrov, odbor výstavby, s dělením pozemku, jak je popsáno shora, byl k žádosti Prodávajícího vydán dne 3.6.2021, </w:t>
      </w:r>
      <w:proofErr w:type="gramStart"/>
      <w:r>
        <w:rPr>
          <w:sz w:val="22"/>
          <w:szCs w:val="22"/>
        </w:rPr>
        <w:t>č.j.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MěÚO</w:t>
      </w:r>
      <w:proofErr w:type="spellEnd"/>
      <w:r>
        <w:rPr>
          <w:sz w:val="22"/>
          <w:szCs w:val="22"/>
        </w:rPr>
        <w:t>/29083/2021, a bude přílohou k návrhu na vklad vlastnického prá</w:t>
      </w:r>
      <w:r w:rsidR="00B42F93">
        <w:rPr>
          <w:sz w:val="22"/>
          <w:szCs w:val="22"/>
        </w:rPr>
        <w:t>va do katastru nemovitostí dle této kupní smlouvy.</w:t>
      </w:r>
    </w:p>
    <w:p w:rsidR="00630DEE" w:rsidRDefault="00630DEE" w:rsidP="00630DEE">
      <w:pPr>
        <w:pStyle w:val="Normlnweb"/>
        <w:numPr>
          <w:ilvl w:val="0"/>
          <w:numId w:val="8"/>
        </w:numPr>
        <w:spacing w:before="0" w:beforeAutospacing="0" w:after="200" w:afterAutospacing="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BA34C5">
        <w:rPr>
          <w:sz w:val="22"/>
          <w:szCs w:val="22"/>
        </w:rPr>
        <w:t xml:space="preserve"> </w:t>
      </w:r>
      <w:r>
        <w:rPr>
          <w:sz w:val="22"/>
          <w:szCs w:val="22"/>
        </w:rPr>
        <w:t>výslovně</w:t>
      </w:r>
      <w:r w:rsidRPr="00BA34C5">
        <w:rPr>
          <w:sz w:val="22"/>
          <w:szCs w:val="22"/>
        </w:rPr>
        <w:t xml:space="preserve"> prohlašuje</w:t>
      </w:r>
      <w:r>
        <w:rPr>
          <w:sz w:val="22"/>
          <w:szCs w:val="22"/>
        </w:rPr>
        <w:t>, že</w:t>
      </w:r>
    </w:p>
    <w:p w:rsidR="00630DEE" w:rsidRDefault="00106C80" w:rsidP="0053300F">
      <w:pPr>
        <w:pStyle w:val="Normlnweb"/>
        <w:numPr>
          <w:ilvl w:val="1"/>
          <w:numId w:val="8"/>
        </w:numPr>
        <w:spacing w:before="0" w:beforeAutospacing="0" w:after="200" w:afterAutospacing="0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předmět převodu není zatížen</w:t>
      </w:r>
      <w:r w:rsidR="00630DEE" w:rsidRPr="00C81102">
        <w:rPr>
          <w:sz w:val="22"/>
          <w:szCs w:val="22"/>
        </w:rPr>
        <w:t xml:space="preserve"> </w:t>
      </w:r>
      <w:r w:rsidR="005F2571">
        <w:rPr>
          <w:sz w:val="22"/>
          <w:szCs w:val="22"/>
        </w:rPr>
        <w:t>žádnou právní vadou s výjimkou</w:t>
      </w:r>
    </w:p>
    <w:p w:rsidR="005F2571" w:rsidRPr="0053300F" w:rsidRDefault="005F2571" w:rsidP="005F2571">
      <w:pPr>
        <w:pStyle w:val="Normlnweb"/>
        <w:numPr>
          <w:ilvl w:val="2"/>
          <w:numId w:val="8"/>
        </w:numPr>
        <w:spacing w:before="0" w:beforeAutospacing="0" w:after="200" w:afterAutospacing="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věcného břemene zřizování a </w:t>
      </w:r>
      <w:r w:rsidRPr="00C81102">
        <w:rPr>
          <w:sz w:val="22"/>
          <w:szCs w:val="22"/>
        </w:rPr>
        <w:t>provozování vedení</w:t>
      </w:r>
      <w:r>
        <w:rPr>
          <w:sz w:val="22"/>
          <w:szCs w:val="22"/>
        </w:rPr>
        <w:t xml:space="preserve"> plynárenského zařízení v rozsahu dle listiny a GP č. 1407-5259/2009 ve prospěch </w:t>
      </w:r>
      <w:proofErr w:type="spellStart"/>
      <w:r>
        <w:rPr>
          <w:sz w:val="22"/>
          <w:szCs w:val="22"/>
        </w:rPr>
        <w:t>GasNet</w:t>
      </w:r>
      <w:proofErr w:type="spellEnd"/>
      <w:r>
        <w:rPr>
          <w:sz w:val="22"/>
          <w:szCs w:val="22"/>
        </w:rPr>
        <w:t>, s.r.o., IČ: 272 95 567, sídlem Klíšská 940/96, 400 01 Ústí nad Labem</w:t>
      </w:r>
      <w:r w:rsidR="005F7384">
        <w:rPr>
          <w:sz w:val="22"/>
          <w:szCs w:val="22"/>
        </w:rPr>
        <w:t xml:space="preserve">, kterým je zatížen pozemek </w:t>
      </w:r>
      <w:proofErr w:type="spellStart"/>
      <w:r w:rsidR="005F7384">
        <w:rPr>
          <w:sz w:val="22"/>
          <w:szCs w:val="22"/>
        </w:rPr>
        <w:t>parc</w:t>
      </w:r>
      <w:proofErr w:type="spellEnd"/>
      <w:r w:rsidR="005F7384">
        <w:rPr>
          <w:sz w:val="22"/>
          <w:szCs w:val="22"/>
        </w:rPr>
        <w:t xml:space="preserve">. </w:t>
      </w:r>
      <w:proofErr w:type="gramStart"/>
      <w:r w:rsidR="005F7384">
        <w:rPr>
          <w:sz w:val="22"/>
          <w:szCs w:val="22"/>
        </w:rPr>
        <w:t>č.</w:t>
      </w:r>
      <w:proofErr w:type="gramEnd"/>
      <w:r w:rsidR="005F7384">
        <w:rPr>
          <w:sz w:val="22"/>
          <w:szCs w:val="22"/>
        </w:rPr>
        <w:t xml:space="preserve"> 784/1.</w:t>
      </w:r>
    </w:p>
    <w:p w:rsidR="00630DEE" w:rsidRPr="00C81102" w:rsidRDefault="00630DEE" w:rsidP="00630DEE">
      <w:pPr>
        <w:pStyle w:val="Normlnweb"/>
        <w:numPr>
          <w:ilvl w:val="1"/>
          <w:numId w:val="8"/>
        </w:numPr>
        <w:spacing w:before="0" w:beforeAutospacing="0" w:after="200" w:afterAutospacing="0"/>
        <w:ind w:left="851" w:hanging="425"/>
        <w:jc w:val="both"/>
        <w:rPr>
          <w:sz w:val="22"/>
          <w:szCs w:val="22"/>
        </w:rPr>
      </w:pPr>
      <w:r w:rsidRPr="00C81102">
        <w:rPr>
          <w:sz w:val="22"/>
          <w:szCs w:val="22"/>
        </w:rPr>
        <w:t xml:space="preserve">vlastnické právo </w:t>
      </w:r>
      <w:r>
        <w:rPr>
          <w:sz w:val="22"/>
          <w:szCs w:val="22"/>
        </w:rPr>
        <w:t>k</w:t>
      </w:r>
      <w:r w:rsidR="00106C80">
        <w:rPr>
          <w:sz w:val="22"/>
          <w:szCs w:val="22"/>
        </w:rPr>
        <w:t> předmětu převodu</w:t>
      </w:r>
      <w:r w:rsidRPr="00C81102">
        <w:rPr>
          <w:sz w:val="22"/>
          <w:szCs w:val="22"/>
        </w:rPr>
        <w:t xml:space="preserve"> trvá i v den podpisu kupní smlouvy.</w:t>
      </w:r>
    </w:p>
    <w:p w:rsidR="00630DEE" w:rsidRPr="00BA34C5" w:rsidRDefault="00630DEE" w:rsidP="00630DEE">
      <w:pPr>
        <w:pStyle w:val="Normlnweb"/>
        <w:numPr>
          <w:ilvl w:val="0"/>
          <w:numId w:val="8"/>
        </w:numPr>
        <w:spacing w:before="0" w:beforeAutospacing="0" w:after="200" w:afterAutospacing="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Kupující</w:t>
      </w:r>
      <w:r w:rsidRPr="00BA34C5">
        <w:rPr>
          <w:sz w:val="22"/>
          <w:szCs w:val="22"/>
        </w:rPr>
        <w:t xml:space="preserve"> prohlašuje</w:t>
      </w:r>
      <w:r>
        <w:rPr>
          <w:sz w:val="22"/>
          <w:szCs w:val="22"/>
        </w:rPr>
        <w:t>, že</w:t>
      </w:r>
      <w:r w:rsidRPr="00BA34C5">
        <w:rPr>
          <w:sz w:val="22"/>
          <w:szCs w:val="22"/>
        </w:rPr>
        <w:t xml:space="preserve"> je mu znám jak fyzický stav </w:t>
      </w:r>
      <w:r w:rsidR="00C839F8">
        <w:rPr>
          <w:sz w:val="22"/>
          <w:szCs w:val="22"/>
        </w:rPr>
        <w:t>předmětu převodu</w:t>
      </w:r>
      <w:r w:rsidRPr="00BA34C5">
        <w:rPr>
          <w:sz w:val="22"/>
          <w:szCs w:val="22"/>
        </w:rPr>
        <w:t xml:space="preserve"> na základě prohlídky, tak </w:t>
      </w:r>
      <w:r>
        <w:rPr>
          <w:sz w:val="22"/>
          <w:szCs w:val="22"/>
        </w:rPr>
        <w:t>právní</w:t>
      </w:r>
      <w:r w:rsidRPr="00BA34C5">
        <w:rPr>
          <w:sz w:val="22"/>
          <w:szCs w:val="22"/>
        </w:rPr>
        <w:t xml:space="preserve"> stav na základě</w:t>
      </w:r>
      <w:r>
        <w:rPr>
          <w:sz w:val="22"/>
          <w:szCs w:val="22"/>
        </w:rPr>
        <w:t xml:space="preserve"> </w:t>
      </w:r>
      <w:r w:rsidRPr="00BA34C5">
        <w:rPr>
          <w:sz w:val="22"/>
          <w:szCs w:val="22"/>
        </w:rPr>
        <w:t>výpisu z kat</w:t>
      </w:r>
      <w:r>
        <w:rPr>
          <w:sz w:val="22"/>
          <w:szCs w:val="22"/>
        </w:rPr>
        <w:t>astru nemovitostí pořízeného</w:t>
      </w:r>
      <w:r w:rsidRPr="00BA34C5">
        <w:rPr>
          <w:sz w:val="22"/>
          <w:szCs w:val="22"/>
        </w:rPr>
        <w:t xml:space="preserve"> v den podpisu této smlouvy</w:t>
      </w:r>
      <w:r>
        <w:rPr>
          <w:sz w:val="22"/>
          <w:szCs w:val="22"/>
        </w:rPr>
        <w:t>.</w:t>
      </w:r>
    </w:p>
    <w:p w:rsidR="00630DEE" w:rsidRPr="00D657C7" w:rsidRDefault="00630DEE" w:rsidP="00630DEE">
      <w:pPr>
        <w:pStyle w:val="Normlnweb"/>
        <w:numPr>
          <w:ilvl w:val="0"/>
          <w:numId w:val="8"/>
        </w:numPr>
        <w:spacing w:before="0" w:beforeAutospacing="0" w:after="200" w:afterAutospacing="0"/>
        <w:ind w:left="426" w:hanging="426"/>
        <w:jc w:val="both"/>
        <w:rPr>
          <w:sz w:val="22"/>
          <w:szCs w:val="22"/>
        </w:rPr>
      </w:pPr>
      <w:r w:rsidRPr="00BA34C5">
        <w:rPr>
          <w:sz w:val="22"/>
          <w:szCs w:val="22"/>
        </w:rPr>
        <w:t xml:space="preserve">Smluvní strany shodně prohlašují, že </w:t>
      </w:r>
      <w:r w:rsidR="0053300F">
        <w:rPr>
          <w:sz w:val="22"/>
          <w:szCs w:val="22"/>
        </w:rPr>
        <w:t>záměr prodeje nemovitostí</w:t>
      </w:r>
      <w:r>
        <w:rPr>
          <w:sz w:val="22"/>
          <w:szCs w:val="22"/>
        </w:rPr>
        <w:t xml:space="preserve"> </w:t>
      </w:r>
      <w:r w:rsidR="00C839F8">
        <w:rPr>
          <w:sz w:val="22"/>
          <w:szCs w:val="22"/>
        </w:rPr>
        <w:t xml:space="preserve">dle čl. I. odst. 2 této smlouvy </w:t>
      </w:r>
      <w:r>
        <w:rPr>
          <w:sz w:val="22"/>
          <w:szCs w:val="22"/>
        </w:rPr>
        <w:t>byl P</w:t>
      </w:r>
      <w:r w:rsidRPr="00BA34C5">
        <w:rPr>
          <w:sz w:val="22"/>
          <w:szCs w:val="22"/>
        </w:rPr>
        <w:t xml:space="preserve">rodávajícím zveřejněn </w:t>
      </w:r>
      <w:r>
        <w:rPr>
          <w:sz w:val="22"/>
          <w:szCs w:val="22"/>
        </w:rPr>
        <w:t xml:space="preserve">oznámením, které bylo vyvěšeno na úředních deskách Prodávajícího dne </w:t>
      </w:r>
      <w:proofErr w:type="gramStart"/>
      <w:r w:rsidR="005063E9">
        <w:rPr>
          <w:sz w:val="22"/>
          <w:szCs w:val="22"/>
        </w:rPr>
        <w:t>15.5.2019</w:t>
      </w:r>
      <w:proofErr w:type="gramEnd"/>
      <w:r>
        <w:rPr>
          <w:sz w:val="22"/>
          <w:szCs w:val="22"/>
        </w:rPr>
        <w:t xml:space="preserve"> a sejmuto dne </w:t>
      </w:r>
      <w:r w:rsidR="005063E9">
        <w:rPr>
          <w:sz w:val="22"/>
          <w:szCs w:val="22"/>
        </w:rPr>
        <w:t>17.6.2019</w:t>
      </w:r>
      <w:r>
        <w:rPr>
          <w:sz w:val="22"/>
          <w:szCs w:val="22"/>
        </w:rPr>
        <w:t xml:space="preserve">, a </w:t>
      </w:r>
      <w:r w:rsidR="005063E9">
        <w:rPr>
          <w:sz w:val="22"/>
          <w:szCs w:val="22"/>
        </w:rPr>
        <w:t>na webových stránkách Prodávajícího od 15.5.2019 do 31.12.2020</w:t>
      </w:r>
      <w:r>
        <w:rPr>
          <w:sz w:val="22"/>
          <w:szCs w:val="22"/>
        </w:rPr>
        <w:t xml:space="preserve"> Z</w:t>
      </w:r>
      <w:r w:rsidRPr="00BA34C5">
        <w:rPr>
          <w:sz w:val="22"/>
          <w:szCs w:val="22"/>
        </w:rPr>
        <w:t xml:space="preserve">astupitelstvo Město Ostrov </w:t>
      </w:r>
      <w:r>
        <w:rPr>
          <w:sz w:val="22"/>
          <w:szCs w:val="22"/>
        </w:rPr>
        <w:t xml:space="preserve">– Prodávajícího </w:t>
      </w:r>
      <w:r w:rsidRPr="00BA34C5">
        <w:rPr>
          <w:sz w:val="22"/>
          <w:szCs w:val="22"/>
        </w:rPr>
        <w:t>na svém zasedaní</w:t>
      </w:r>
      <w:r>
        <w:rPr>
          <w:sz w:val="22"/>
          <w:szCs w:val="22"/>
        </w:rPr>
        <w:t xml:space="preserve"> dne </w:t>
      </w:r>
      <w:r w:rsidR="005063E9">
        <w:rPr>
          <w:sz w:val="22"/>
          <w:szCs w:val="22"/>
        </w:rPr>
        <w:t>28.4.2021</w:t>
      </w:r>
      <w:r w:rsidRPr="00BA34C5">
        <w:rPr>
          <w:sz w:val="22"/>
          <w:szCs w:val="22"/>
        </w:rPr>
        <w:t xml:space="preserve"> usnesením č. </w:t>
      </w:r>
      <w:r w:rsidR="005063E9">
        <w:rPr>
          <w:sz w:val="22"/>
          <w:szCs w:val="22"/>
        </w:rPr>
        <w:t>75/21 schválilo prodej nemovitostí</w:t>
      </w:r>
      <w:r>
        <w:rPr>
          <w:sz w:val="22"/>
          <w:szCs w:val="22"/>
        </w:rPr>
        <w:t xml:space="preserve"> K</w:t>
      </w:r>
      <w:r w:rsidRPr="00BA34C5">
        <w:rPr>
          <w:sz w:val="22"/>
          <w:szCs w:val="22"/>
        </w:rPr>
        <w:t>upujícímu za podmínek sjednaných v této smlouvě.</w:t>
      </w:r>
    </w:p>
    <w:p w:rsidR="00630DEE" w:rsidRPr="00BA34C5" w:rsidRDefault="00630DEE" w:rsidP="00630DEE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II.</w:t>
      </w:r>
    </w:p>
    <w:p w:rsidR="00630DEE" w:rsidRPr="00BA34C5" w:rsidRDefault="00630DEE" w:rsidP="00630DEE">
      <w:pPr>
        <w:pStyle w:val="Normlnweb"/>
        <w:spacing w:before="0" w:beforeAutospacing="0" w:after="200" w:afterAutospacing="0"/>
        <w:jc w:val="center"/>
        <w:rPr>
          <w:sz w:val="22"/>
          <w:szCs w:val="22"/>
        </w:rPr>
      </w:pPr>
      <w:r w:rsidRPr="00BA34C5">
        <w:rPr>
          <w:b/>
          <w:bCs/>
          <w:sz w:val="22"/>
          <w:szCs w:val="22"/>
        </w:rPr>
        <w:t>Předmět smlouvy</w:t>
      </w:r>
    </w:p>
    <w:p w:rsidR="00630DEE" w:rsidRPr="00465A47" w:rsidRDefault="00630DEE" w:rsidP="00630DEE">
      <w:pPr>
        <w:pStyle w:val="Normlnweb"/>
        <w:numPr>
          <w:ilvl w:val="1"/>
          <w:numId w:val="1"/>
        </w:numPr>
        <w:tabs>
          <w:tab w:val="clear" w:pos="360"/>
          <w:tab w:val="num" w:pos="709"/>
        </w:tabs>
        <w:spacing w:before="0" w:beforeAutospacing="0" w:after="200" w:afterAutospacing="0"/>
        <w:ind w:left="426" w:hanging="426"/>
        <w:jc w:val="both"/>
        <w:rPr>
          <w:sz w:val="22"/>
          <w:szCs w:val="22"/>
        </w:rPr>
      </w:pPr>
      <w:r w:rsidRPr="00BA34C5">
        <w:rPr>
          <w:sz w:val="22"/>
          <w:szCs w:val="22"/>
        </w:rPr>
        <w:t>Prodávající na základě této smlouvy prodává (za úplatu odevzdává</w:t>
      </w:r>
      <w:r>
        <w:rPr>
          <w:sz w:val="22"/>
          <w:szCs w:val="22"/>
        </w:rPr>
        <w:t>) K</w:t>
      </w:r>
      <w:r w:rsidRPr="00BA34C5">
        <w:rPr>
          <w:sz w:val="22"/>
          <w:szCs w:val="22"/>
        </w:rPr>
        <w:t>upujícímu</w:t>
      </w:r>
      <w:r>
        <w:rPr>
          <w:sz w:val="22"/>
          <w:szCs w:val="22"/>
        </w:rPr>
        <w:t xml:space="preserve"> </w:t>
      </w:r>
      <w:r w:rsidR="00C839F8">
        <w:rPr>
          <w:sz w:val="22"/>
          <w:szCs w:val="22"/>
        </w:rPr>
        <w:t>předmět převodu</w:t>
      </w:r>
      <w:r w:rsidRPr="00BA34C5">
        <w:rPr>
          <w:sz w:val="22"/>
          <w:szCs w:val="22"/>
        </w:rPr>
        <w:t xml:space="preserve"> včetně všech součástí</w:t>
      </w:r>
      <w:r>
        <w:rPr>
          <w:sz w:val="22"/>
          <w:szCs w:val="22"/>
        </w:rPr>
        <w:t xml:space="preserve"> a příslušenství</w:t>
      </w:r>
      <w:r w:rsidRPr="00BA34C5">
        <w:rPr>
          <w:sz w:val="22"/>
          <w:szCs w:val="22"/>
        </w:rPr>
        <w:t>, se všemi</w:t>
      </w:r>
      <w:r>
        <w:rPr>
          <w:sz w:val="22"/>
          <w:szCs w:val="22"/>
        </w:rPr>
        <w:t xml:space="preserve"> právy a povinnostmi s ní</w:t>
      </w:r>
      <w:r w:rsidR="00C839F8">
        <w:rPr>
          <w:sz w:val="22"/>
          <w:szCs w:val="22"/>
        </w:rPr>
        <w:t>m</w:t>
      </w:r>
      <w:r w:rsidRPr="00BA34C5">
        <w:rPr>
          <w:sz w:val="22"/>
          <w:szCs w:val="22"/>
        </w:rPr>
        <w:t xml:space="preserve"> spojenými, a umožňuje</w:t>
      </w:r>
      <w:r>
        <w:rPr>
          <w:sz w:val="22"/>
          <w:szCs w:val="22"/>
        </w:rPr>
        <w:t xml:space="preserve"> K</w:t>
      </w:r>
      <w:r w:rsidRPr="00BA34C5">
        <w:rPr>
          <w:sz w:val="22"/>
          <w:szCs w:val="22"/>
        </w:rPr>
        <w:t>upujícímu nabýt</w:t>
      </w:r>
      <w:r w:rsidR="00C839F8">
        <w:rPr>
          <w:sz w:val="22"/>
          <w:szCs w:val="22"/>
        </w:rPr>
        <w:t xml:space="preserve"> k němu</w:t>
      </w:r>
      <w:r w:rsidRPr="00BA34C5">
        <w:rPr>
          <w:sz w:val="22"/>
          <w:szCs w:val="22"/>
        </w:rPr>
        <w:t xml:space="preserve"> vlastnické právo, a to za sjednanou kupní</w:t>
      </w:r>
      <w:r>
        <w:rPr>
          <w:sz w:val="22"/>
          <w:szCs w:val="22"/>
        </w:rPr>
        <w:t xml:space="preserve"> cenu uvedenou v čl.</w:t>
      </w:r>
      <w:r w:rsidRPr="00BA34C5">
        <w:rPr>
          <w:sz w:val="22"/>
          <w:szCs w:val="22"/>
        </w:rPr>
        <w:t xml:space="preserve"> III. této</w:t>
      </w:r>
      <w:r>
        <w:rPr>
          <w:sz w:val="22"/>
          <w:szCs w:val="22"/>
        </w:rPr>
        <w:t xml:space="preserve"> smlouvy, a K</w:t>
      </w:r>
      <w:r w:rsidRPr="00BA34C5">
        <w:rPr>
          <w:sz w:val="22"/>
          <w:szCs w:val="22"/>
        </w:rPr>
        <w:t>upující</w:t>
      </w:r>
      <w:r w:rsidR="005063E9">
        <w:rPr>
          <w:sz w:val="22"/>
          <w:szCs w:val="22"/>
        </w:rPr>
        <w:t xml:space="preserve"> </w:t>
      </w:r>
      <w:r w:rsidR="00C839F8">
        <w:rPr>
          <w:sz w:val="22"/>
          <w:szCs w:val="22"/>
        </w:rPr>
        <w:t>předmět převodu</w:t>
      </w:r>
      <w:r>
        <w:rPr>
          <w:sz w:val="22"/>
          <w:szCs w:val="22"/>
        </w:rPr>
        <w:t xml:space="preserve"> od Prodávajícího</w:t>
      </w:r>
      <w:r w:rsidRPr="00BA34C5">
        <w:rPr>
          <w:sz w:val="22"/>
          <w:szCs w:val="22"/>
        </w:rPr>
        <w:t xml:space="preserve"> za tuto kupní</w:t>
      </w:r>
      <w:r>
        <w:rPr>
          <w:sz w:val="22"/>
          <w:szCs w:val="22"/>
        </w:rPr>
        <w:t xml:space="preserve"> cenu přijímá</w:t>
      </w:r>
      <w:r w:rsidRPr="00BA34C5">
        <w:rPr>
          <w:sz w:val="22"/>
          <w:szCs w:val="22"/>
        </w:rPr>
        <w:t xml:space="preserve"> a do svého výlučného vlastnictví </w:t>
      </w:r>
      <w:r w:rsidR="00C839F8">
        <w:rPr>
          <w:sz w:val="22"/>
          <w:szCs w:val="22"/>
        </w:rPr>
        <w:t>předmět převodu</w:t>
      </w:r>
      <w:r w:rsidRPr="00BA34C5">
        <w:rPr>
          <w:sz w:val="22"/>
          <w:szCs w:val="22"/>
        </w:rPr>
        <w:t xml:space="preserve"> </w:t>
      </w:r>
      <w:r>
        <w:rPr>
          <w:sz w:val="22"/>
          <w:szCs w:val="22"/>
        </w:rPr>
        <w:t>kupuje.</w:t>
      </w:r>
    </w:p>
    <w:p w:rsidR="00630DEE" w:rsidRPr="00BA34C5" w:rsidRDefault="00630DEE" w:rsidP="00630DEE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III.</w:t>
      </w:r>
    </w:p>
    <w:p w:rsidR="00630DEE" w:rsidRPr="00BA34C5" w:rsidRDefault="00630DEE" w:rsidP="00630DEE">
      <w:pPr>
        <w:pStyle w:val="Normlnweb"/>
        <w:spacing w:before="0" w:beforeAutospacing="0" w:after="200" w:afterAutospacing="0"/>
        <w:jc w:val="center"/>
        <w:rPr>
          <w:sz w:val="22"/>
          <w:szCs w:val="22"/>
        </w:rPr>
      </w:pPr>
      <w:r w:rsidRPr="00BA34C5">
        <w:rPr>
          <w:b/>
          <w:bCs/>
          <w:sz w:val="22"/>
          <w:szCs w:val="22"/>
        </w:rPr>
        <w:t>Kupní cena</w:t>
      </w:r>
    </w:p>
    <w:p w:rsidR="00630DEE" w:rsidRPr="00465A47" w:rsidRDefault="00630DEE" w:rsidP="00630DEE">
      <w:pPr>
        <w:pStyle w:val="Normlnweb"/>
        <w:numPr>
          <w:ilvl w:val="0"/>
          <w:numId w:val="2"/>
        </w:numPr>
        <w:tabs>
          <w:tab w:val="clear" w:pos="360"/>
          <w:tab w:val="num" w:pos="709"/>
        </w:tabs>
        <w:spacing w:before="0" w:beforeAutospacing="0" w:after="200" w:afterAutospacing="0"/>
        <w:ind w:left="426" w:hanging="426"/>
        <w:jc w:val="both"/>
        <w:rPr>
          <w:sz w:val="22"/>
          <w:szCs w:val="22"/>
        </w:rPr>
      </w:pPr>
      <w:r w:rsidRPr="00BA34C5">
        <w:rPr>
          <w:sz w:val="22"/>
          <w:szCs w:val="22"/>
        </w:rPr>
        <w:t>Kupující</w:t>
      </w:r>
      <w:r>
        <w:rPr>
          <w:sz w:val="22"/>
          <w:szCs w:val="22"/>
        </w:rPr>
        <w:t xml:space="preserve"> se zavazuje zaplatit Prodávajícímu</w:t>
      </w:r>
      <w:r w:rsidRPr="00BA34C5">
        <w:rPr>
          <w:sz w:val="22"/>
          <w:szCs w:val="22"/>
        </w:rPr>
        <w:t xml:space="preserve"> za převod vlastnického</w:t>
      </w:r>
      <w:r w:rsidR="005063E9">
        <w:rPr>
          <w:sz w:val="22"/>
          <w:szCs w:val="22"/>
        </w:rPr>
        <w:t xml:space="preserve"> práva k nemovitostem</w:t>
      </w:r>
      <w:r w:rsidRPr="00BA34C5">
        <w:rPr>
          <w:sz w:val="22"/>
          <w:szCs w:val="22"/>
        </w:rPr>
        <w:t xml:space="preserve"> </w:t>
      </w:r>
      <w:r>
        <w:rPr>
          <w:sz w:val="22"/>
          <w:szCs w:val="22"/>
        </w:rPr>
        <w:t>uvedené</w:t>
      </w:r>
      <w:r w:rsidR="005063E9">
        <w:rPr>
          <w:sz w:val="22"/>
          <w:szCs w:val="22"/>
        </w:rPr>
        <w:t xml:space="preserve"> v </w:t>
      </w:r>
      <w:proofErr w:type="spellStart"/>
      <w:r w:rsidR="005063E9">
        <w:rPr>
          <w:sz w:val="22"/>
          <w:szCs w:val="22"/>
        </w:rPr>
        <w:t>čl</w:t>
      </w:r>
      <w:proofErr w:type="spellEnd"/>
      <w:r w:rsidR="005063E9">
        <w:rPr>
          <w:sz w:val="22"/>
          <w:szCs w:val="22"/>
        </w:rPr>
        <w:t>. I. odst. 2</w:t>
      </w:r>
      <w:r w:rsidRPr="00BA34C5">
        <w:rPr>
          <w:sz w:val="22"/>
          <w:szCs w:val="22"/>
        </w:rPr>
        <w:t xml:space="preserve"> </w:t>
      </w:r>
      <w:proofErr w:type="gramStart"/>
      <w:r w:rsidR="00106C80">
        <w:rPr>
          <w:sz w:val="22"/>
          <w:szCs w:val="22"/>
        </w:rPr>
        <w:t>této</w:t>
      </w:r>
      <w:proofErr w:type="gramEnd"/>
      <w:r w:rsidR="00106C80">
        <w:rPr>
          <w:sz w:val="22"/>
          <w:szCs w:val="22"/>
        </w:rPr>
        <w:t xml:space="preserve"> smlouvy </w:t>
      </w:r>
      <w:r w:rsidRPr="00BA34C5">
        <w:rPr>
          <w:sz w:val="22"/>
          <w:szCs w:val="22"/>
        </w:rPr>
        <w:t>kupní</w:t>
      </w:r>
      <w:r>
        <w:rPr>
          <w:sz w:val="22"/>
          <w:szCs w:val="22"/>
        </w:rPr>
        <w:t xml:space="preserve"> cenu takto:</w:t>
      </w:r>
    </w:p>
    <w:p w:rsidR="00630DEE" w:rsidRPr="00BA34C5" w:rsidRDefault="00630DEE" w:rsidP="00630DEE">
      <w:pPr>
        <w:pStyle w:val="Normlnweb"/>
        <w:spacing w:before="0" w:beforeAutospacing="0" w:after="200" w:afterAutospacing="0"/>
        <w:ind w:left="426"/>
        <w:jc w:val="both"/>
        <w:rPr>
          <w:sz w:val="22"/>
          <w:szCs w:val="22"/>
        </w:rPr>
      </w:pPr>
      <w:r w:rsidRPr="00BA34C5">
        <w:rPr>
          <w:sz w:val="22"/>
          <w:szCs w:val="22"/>
        </w:rPr>
        <w:t>Celková kupní</w:t>
      </w:r>
      <w:r>
        <w:rPr>
          <w:sz w:val="22"/>
          <w:szCs w:val="22"/>
        </w:rPr>
        <w:t xml:space="preserve"> </w:t>
      </w:r>
      <w:r w:rsidRPr="00BA34C5">
        <w:rPr>
          <w:sz w:val="22"/>
          <w:szCs w:val="22"/>
        </w:rPr>
        <w:t xml:space="preserve">cena za </w:t>
      </w:r>
      <w:r w:rsidR="00106C80">
        <w:rPr>
          <w:sz w:val="22"/>
          <w:szCs w:val="22"/>
        </w:rPr>
        <w:t>uvedené</w:t>
      </w:r>
      <w:r>
        <w:rPr>
          <w:sz w:val="22"/>
          <w:szCs w:val="22"/>
        </w:rPr>
        <w:t xml:space="preserve"> nemovitost</w:t>
      </w:r>
      <w:r w:rsidR="00106C80">
        <w:rPr>
          <w:sz w:val="22"/>
          <w:szCs w:val="22"/>
        </w:rPr>
        <w:t>i</w:t>
      </w:r>
      <w:r>
        <w:rPr>
          <w:sz w:val="22"/>
          <w:szCs w:val="22"/>
        </w:rPr>
        <w:t xml:space="preserve"> včetně příslušenství</w:t>
      </w:r>
      <w:r w:rsidRPr="00BA34C5">
        <w:rPr>
          <w:sz w:val="22"/>
          <w:szCs w:val="22"/>
        </w:rPr>
        <w:t xml:space="preserve"> činí</w:t>
      </w:r>
      <w:r>
        <w:rPr>
          <w:sz w:val="22"/>
          <w:szCs w:val="22"/>
        </w:rPr>
        <w:t xml:space="preserve"> částku</w:t>
      </w:r>
      <w:r w:rsidRPr="00BA34C5">
        <w:rPr>
          <w:sz w:val="22"/>
          <w:szCs w:val="22"/>
        </w:rPr>
        <w:t xml:space="preserve"> ve výši </w:t>
      </w:r>
      <w:r>
        <w:rPr>
          <w:sz w:val="22"/>
          <w:szCs w:val="22"/>
        </w:rPr>
        <w:t xml:space="preserve">Kč </w:t>
      </w:r>
      <w:r w:rsidR="00EC5A16">
        <w:rPr>
          <w:sz w:val="22"/>
          <w:szCs w:val="22"/>
        </w:rPr>
        <w:t>2.538.690</w:t>
      </w:r>
      <w:r>
        <w:rPr>
          <w:sz w:val="22"/>
          <w:szCs w:val="22"/>
        </w:rPr>
        <w:t xml:space="preserve">,- (slovy: </w:t>
      </w:r>
      <w:r w:rsidR="00EC5A16">
        <w:rPr>
          <w:sz w:val="22"/>
          <w:szCs w:val="22"/>
        </w:rPr>
        <w:t>dva miliony pět set třicet osm tisíc šest set devadesát korun českých</w:t>
      </w:r>
      <w:r w:rsidR="00EC193F">
        <w:rPr>
          <w:sz w:val="22"/>
          <w:szCs w:val="22"/>
        </w:rPr>
        <w:t>) + DPH v </w:t>
      </w:r>
      <w:r>
        <w:rPr>
          <w:sz w:val="22"/>
          <w:szCs w:val="22"/>
        </w:rPr>
        <w:t>zákonné výši.</w:t>
      </w:r>
    </w:p>
    <w:p w:rsidR="00630DEE" w:rsidRPr="00FE666F" w:rsidRDefault="005F2571" w:rsidP="00630DEE">
      <w:pPr>
        <w:pStyle w:val="Normlnweb"/>
        <w:numPr>
          <w:ilvl w:val="0"/>
          <w:numId w:val="2"/>
        </w:numPr>
        <w:tabs>
          <w:tab w:val="clear" w:pos="360"/>
          <w:tab w:val="num" w:pos="709"/>
        </w:tabs>
        <w:spacing w:before="0" w:beforeAutospacing="0" w:after="200" w:afterAutospacing="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Kupní cenu ve výši Kč 2.538.690,- </w:t>
      </w:r>
      <w:r w:rsidR="00630DEE">
        <w:rPr>
          <w:sz w:val="22"/>
          <w:szCs w:val="22"/>
        </w:rPr>
        <w:t xml:space="preserve">(slovy: </w:t>
      </w:r>
      <w:r>
        <w:rPr>
          <w:sz w:val="22"/>
          <w:szCs w:val="22"/>
        </w:rPr>
        <w:t>dva miliony pět set třicet osm tisíc šest set devadesát korun českých</w:t>
      </w:r>
      <w:r w:rsidR="00630DEE">
        <w:rPr>
          <w:sz w:val="22"/>
          <w:szCs w:val="22"/>
        </w:rPr>
        <w:t xml:space="preserve">) + DPH v zákonné výši </w:t>
      </w:r>
      <w:proofErr w:type="gramStart"/>
      <w:r w:rsidR="00630DEE">
        <w:rPr>
          <w:sz w:val="22"/>
          <w:szCs w:val="22"/>
        </w:rPr>
        <w:t>je</w:t>
      </w:r>
      <w:proofErr w:type="gramEnd"/>
      <w:r w:rsidR="00630DEE">
        <w:rPr>
          <w:sz w:val="22"/>
          <w:szCs w:val="22"/>
        </w:rPr>
        <w:t xml:space="preserve"> Kupující povinen zaplatit </w:t>
      </w:r>
      <w:r w:rsidR="00630DEE" w:rsidRPr="00FE666F">
        <w:rPr>
          <w:sz w:val="22"/>
          <w:szCs w:val="22"/>
        </w:rPr>
        <w:t xml:space="preserve">bezhotovostním převodem na účet </w:t>
      </w:r>
      <w:r w:rsidR="00630DEE">
        <w:rPr>
          <w:sz w:val="22"/>
          <w:szCs w:val="22"/>
        </w:rPr>
        <w:t xml:space="preserve">Prodávajícího </w:t>
      </w:r>
      <w:proofErr w:type="gramStart"/>
      <w:r w:rsidR="00630DEE" w:rsidRPr="00FE666F">
        <w:rPr>
          <w:sz w:val="22"/>
          <w:szCs w:val="22"/>
        </w:rPr>
        <w:t>vedeny</w:t>
      </w:r>
      <w:proofErr w:type="gramEnd"/>
      <w:r w:rsidR="00630DEE" w:rsidRPr="00FE666F">
        <w:rPr>
          <w:sz w:val="22"/>
          <w:szCs w:val="22"/>
        </w:rPr>
        <w:t>́ u</w:t>
      </w:r>
      <w:r w:rsidR="00630DEE">
        <w:rPr>
          <w:sz w:val="22"/>
          <w:szCs w:val="22"/>
        </w:rPr>
        <w:t xml:space="preserve"> Komerční banky, a.s.</w:t>
      </w:r>
      <w:r w:rsidR="00630DEE" w:rsidRPr="00FE666F">
        <w:rPr>
          <w:sz w:val="22"/>
          <w:szCs w:val="22"/>
        </w:rPr>
        <w:t xml:space="preserve">, </w:t>
      </w:r>
      <w:proofErr w:type="spellStart"/>
      <w:r w:rsidR="00630DEE" w:rsidRPr="00FE666F">
        <w:rPr>
          <w:sz w:val="22"/>
          <w:szCs w:val="22"/>
        </w:rPr>
        <w:t>č.u</w:t>
      </w:r>
      <w:proofErr w:type="spellEnd"/>
      <w:r w:rsidR="00630DEE" w:rsidRPr="00FE666F">
        <w:rPr>
          <w:sz w:val="22"/>
          <w:szCs w:val="22"/>
        </w:rPr>
        <w:t xml:space="preserve">́. </w:t>
      </w:r>
      <w:r w:rsidR="00630DEE">
        <w:rPr>
          <w:sz w:val="22"/>
          <w:szCs w:val="22"/>
        </w:rPr>
        <w:t>19-920341/0100</w:t>
      </w:r>
      <w:r w:rsidR="00630DEE" w:rsidRPr="00FE666F">
        <w:rPr>
          <w:sz w:val="22"/>
          <w:szCs w:val="22"/>
        </w:rPr>
        <w:t xml:space="preserve"> nejpozději do </w:t>
      </w:r>
      <w:r w:rsidR="00630DEE">
        <w:rPr>
          <w:sz w:val="22"/>
          <w:szCs w:val="22"/>
        </w:rPr>
        <w:t>10</w:t>
      </w:r>
      <w:r w:rsidR="00630DEE" w:rsidRPr="00FE666F">
        <w:rPr>
          <w:sz w:val="22"/>
          <w:szCs w:val="22"/>
        </w:rPr>
        <w:t xml:space="preserve"> pracovních dnů od podpisu této smlouvy.</w:t>
      </w:r>
    </w:p>
    <w:p w:rsidR="00630DEE" w:rsidRPr="00465A47" w:rsidRDefault="00630DEE" w:rsidP="00630DEE">
      <w:pPr>
        <w:pStyle w:val="Normlnweb"/>
        <w:numPr>
          <w:ilvl w:val="0"/>
          <w:numId w:val="2"/>
        </w:numPr>
        <w:tabs>
          <w:tab w:val="clear" w:pos="360"/>
          <w:tab w:val="num" w:pos="851"/>
        </w:tabs>
        <w:spacing w:before="0" w:beforeAutospacing="0" w:after="200" w:afterAutospacing="0"/>
        <w:ind w:left="426" w:hanging="426"/>
        <w:jc w:val="both"/>
        <w:rPr>
          <w:sz w:val="22"/>
          <w:szCs w:val="22"/>
        </w:rPr>
      </w:pPr>
      <w:r w:rsidRPr="00BA34C5">
        <w:rPr>
          <w:sz w:val="22"/>
          <w:szCs w:val="22"/>
        </w:rPr>
        <w:t>Kupující se dále podpisem této smlouvy zavazuje k úhradě nákladů spojených</w:t>
      </w:r>
      <w:r>
        <w:rPr>
          <w:sz w:val="22"/>
          <w:szCs w:val="22"/>
        </w:rPr>
        <w:t xml:space="preserve"> s realizací převodu </w:t>
      </w:r>
      <w:r w:rsidR="00106C80">
        <w:rPr>
          <w:sz w:val="22"/>
          <w:szCs w:val="22"/>
        </w:rPr>
        <w:t>nemovitostí</w:t>
      </w:r>
      <w:r w:rsidRPr="00BA34C5">
        <w:rPr>
          <w:sz w:val="22"/>
          <w:szCs w:val="22"/>
        </w:rPr>
        <w:t xml:space="preserve"> a to konkrétně:</w:t>
      </w:r>
    </w:p>
    <w:p w:rsidR="00630DEE" w:rsidRPr="00BA34C5" w:rsidRDefault="00630DEE" w:rsidP="00630DEE">
      <w:pPr>
        <w:pStyle w:val="Normlnweb"/>
        <w:numPr>
          <w:ilvl w:val="0"/>
          <w:numId w:val="7"/>
        </w:numPr>
        <w:spacing w:before="0" w:beforeAutospacing="0" w:after="200" w:afterAutospacing="0"/>
        <w:ind w:left="851" w:hanging="425"/>
        <w:jc w:val="both"/>
        <w:rPr>
          <w:sz w:val="22"/>
          <w:szCs w:val="22"/>
        </w:rPr>
      </w:pPr>
      <w:r w:rsidRPr="00BA34C5">
        <w:rPr>
          <w:sz w:val="22"/>
          <w:szCs w:val="22"/>
        </w:rPr>
        <w:t>náklady spojené se vkladem vlastnického práva ve prospěch</w:t>
      </w:r>
      <w:r>
        <w:rPr>
          <w:sz w:val="22"/>
          <w:szCs w:val="22"/>
        </w:rPr>
        <w:t xml:space="preserve"> K</w:t>
      </w:r>
      <w:r w:rsidRPr="00BA34C5">
        <w:rPr>
          <w:sz w:val="22"/>
          <w:szCs w:val="22"/>
        </w:rPr>
        <w:t>upu</w:t>
      </w:r>
      <w:r>
        <w:rPr>
          <w:sz w:val="22"/>
          <w:szCs w:val="22"/>
        </w:rPr>
        <w:t>jícího do katastru nemovitostí –</w:t>
      </w:r>
      <w:r w:rsidRPr="00BA34C5">
        <w:rPr>
          <w:sz w:val="22"/>
          <w:szCs w:val="22"/>
        </w:rPr>
        <w:t xml:space="preserve"> sprá</w:t>
      </w:r>
      <w:r>
        <w:rPr>
          <w:sz w:val="22"/>
          <w:szCs w:val="22"/>
        </w:rPr>
        <w:t>vní poplatek za povolení vkladu ve výši Kč 2.000,- (slovy: dva tisíce korun českých),</w:t>
      </w:r>
    </w:p>
    <w:p w:rsidR="00630DEE" w:rsidRPr="00465A47" w:rsidRDefault="00630DEE" w:rsidP="00630DEE">
      <w:pPr>
        <w:pStyle w:val="Normlnweb"/>
        <w:numPr>
          <w:ilvl w:val="0"/>
          <w:numId w:val="2"/>
        </w:numPr>
        <w:tabs>
          <w:tab w:val="clear" w:pos="360"/>
          <w:tab w:val="num" w:pos="851"/>
        </w:tabs>
        <w:spacing w:before="0" w:beforeAutospacing="0" w:after="200" w:afterAutospacing="0"/>
        <w:ind w:left="426" w:hanging="426"/>
        <w:jc w:val="both"/>
        <w:rPr>
          <w:sz w:val="22"/>
          <w:szCs w:val="22"/>
        </w:rPr>
      </w:pPr>
      <w:r w:rsidRPr="00BA34C5">
        <w:rPr>
          <w:sz w:val="22"/>
          <w:szCs w:val="22"/>
        </w:rPr>
        <w:t>Náklady spojené s realizací této smlouvy uv</w:t>
      </w:r>
      <w:r>
        <w:rPr>
          <w:sz w:val="22"/>
          <w:szCs w:val="22"/>
        </w:rPr>
        <w:t>edené v předchozím odstavci se K</w:t>
      </w:r>
      <w:r w:rsidRPr="00BA34C5">
        <w:rPr>
          <w:sz w:val="22"/>
          <w:szCs w:val="22"/>
        </w:rPr>
        <w:t>upující zavazuje uhradit spolu s</w:t>
      </w:r>
      <w:r w:rsidR="002E22E7">
        <w:rPr>
          <w:sz w:val="22"/>
          <w:szCs w:val="22"/>
        </w:rPr>
        <w:t xml:space="preserve"> kupní cenou</w:t>
      </w:r>
      <w:r w:rsidRPr="00BA34C5">
        <w:rPr>
          <w:sz w:val="22"/>
          <w:szCs w:val="22"/>
        </w:rPr>
        <w:t xml:space="preserve"> nejpozději do </w:t>
      </w:r>
      <w:r>
        <w:rPr>
          <w:sz w:val="22"/>
          <w:szCs w:val="22"/>
        </w:rPr>
        <w:t>10</w:t>
      </w:r>
      <w:r w:rsidRPr="00BA34C5">
        <w:rPr>
          <w:sz w:val="22"/>
          <w:szCs w:val="22"/>
        </w:rPr>
        <w:t xml:space="preserve"> pracovních dnů </w:t>
      </w:r>
      <w:r>
        <w:rPr>
          <w:sz w:val="22"/>
          <w:szCs w:val="22"/>
        </w:rPr>
        <w:t>od podpisu této smlouvy převodem na účet P</w:t>
      </w:r>
      <w:r w:rsidRPr="00BA34C5">
        <w:rPr>
          <w:sz w:val="22"/>
          <w:szCs w:val="22"/>
        </w:rPr>
        <w:t>rodávajícího.</w:t>
      </w:r>
    </w:p>
    <w:p w:rsidR="00630DEE" w:rsidRPr="00BA34C5" w:rsidRDefault="00630DEE" w:rsidP="00630DEE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IV.</w:t>
      </w:r>
    </w:p>
    <w:p w:rsidR="00630DEE" w:rsidRPr="00465A47" w:rsidRDefault="00630DEE" w:rsidP="00630DEE">
      <w:pPr>
        <w:spacing w:after="20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A34C5">
        <w:rPr>
          <w:rFonts w:ascii="Times New Roman" w:hAnsi="Times New Roman" w:cs="Times New Roman"/>
          <w:b/>
          <w:bCs/>
          <w:sz w:val="22"/>
          <w:szCs w:val="22"/>
        </w:rPr>
        <w:t>O</w:t>
      </w:r>
      <w:r>
        <w:rPr>
          <w:rFonts w:ascii="Times New Roman" w:hAnsi="Times New Roman" w:cs="Times New Roman"/>
          <w:b/>
          <w:bCs/>
          <w:sz w:val="22"/>
          <w:szCs w:val="22"/>
        </w:rPr>
        <w:t>statní ujednání</w:t>
      </w:r>
    </w:p>
    <w:p w:rsidR="00630DEE" w:rsidRDefault="00630DEE" w:rsidP="00630DEE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00"/>
        <w:ind w:left="426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BA34C5">
        <w:rPr>
          <w:rFonts w:ascii="Times New Roman" w:hAnsi="Times New Roman" w:cs="Times New Roman"/>
          <w:sz w:val="22"/>
          <w:szCs w:val="22"/>
        </w:rPr>
        <w:t xml:space="preserve">Kupující se </w:t>
      </w:r>
      <w:r w:rsidR="009A72E5">
        <w:rPr>
          <w:rFonts w:ascii="Times New Roman" w:hAnsi="Times New Roman" w:cs="Times New Roman"/>
          <w:sz w:val="22"/>
          <w:szCs w:val="22"/>
        </w:rPr>
        <w:t xml:space="preserve">podpisem této smlouvy </w:t>
      </w:r>
      <w:r w:rsidRPr="00BA34C5">
        <w:rPr>
          <w:rFonts w:ascii="Times New Roman" w:hAnsi="Times New Roman" w:cs="Times New Roman"/>
          <w:sz w:val="22"/>
          <w:szCs w:val="22"/>
        </w:rPr>
        <w:t xml:space="preserve">zavazuje </w:t>
      </w:r>
      <w:r w:rsidR="000B2D48">
        <w:rPr>
          <w:rFonts w:ascii="Times New Roman" w:hAnsi="Times New Roman" w:cs="Times New Roman"/>
          <w:sz w:val="22"/>
          <w:szCs w:val="22"/>
        </w:rPr>
        <w:t xml:space="preserve">vystavět </w:t>
      </w:r>
      <w:r w:rsidR="00720923">
        <w:rPr>
          <w:rFonts w:ascii="Times New Roman" w:hAnsi="Times New Roman" w:cs="Times New Roman"/>
          <w:sz w:val="22"/>
          <w:szCs w:val="22"/>
        </w:rPr>
        <w:t>dopravní a technickou infrastrukturu k nemovitostem uvedeným v čl. I odst. 2 této smlouvy, zejména sítě</w:t>
      </w:r>
      <w:r w:rsidR="000B2D48">
        <w:rPr>
          <w:rFonts w:ascii="Times New Roman" w:hAnsi="Times New Roman" w:cs="Times New Roman"/>
          <w:sz w:val="22"/>
          <w:szCs w:val="22"/>
        </w:rPr>
        <w:t xml:space="preserve"> technické infrastruktu</w:t>
      </w:r>
      <w:r w:rsidR="00106C80">
        <w:rPr>
          <w:rFonts w:ascii="Times New Roman" w:hAnsi="Times New Roman" w:cs="Times New Roman"/>
          <w:sz w:val="22"/>
          <w:szCs w:val="22"/>
        </w:rPr>
        <w:t>ry, obslužnou komunikaci</w:t>
      </w:r>
      <w:r w:rsidR="000B2D48">
        <w:rPr>
          <w:rFonts w:ascii="Times New Roman" w:hAnsi="Times New Roman" w:cs="Times New Roman"/>
          <w:sz w:val="22"/>
          <w:szCs w:val="22"/>
        </w:rPr>
        <w:t xml:space="preserve"> včetně režimu dopravy a parcelaci pozemků</w:t>
      </w:r>
      <w:r w:rsidR="009A72E5">
        <w:rPr>
          <w:rFonts w:ascii="Times New Roman" w:hAnsi="Times New Roman" w:cs="Times New Roman"/>
          <w:sz w:val="22"/>
          <w:szCs w:val="22"/>
        </w:rPr>
        <w:t xml:space="preserve">, </w:t>
      </w:r>
      <w:r w:rsidR="00310F6C">
        <w:rPr>
          <w:rFonts w:ascii="Times New Roman" w:hAnsi="Times New Roman" w:cs="Times New Roman"/>
          <w:sz w:val="22"/>
          <w:szCs w:val="22"/>
        </w:rPr>
        <w:t xml:space="preserve">která bude v souladu se schválenou Územní studií zástavby, dopravní a technické infrastruktury v ulici U Nemocnice, </w:t>
      </w:r>
      <w:r w:rsidR="009A72E5">
        <w:rPr>
          <w:rFonts w:ascii="Times New Roman" w:hAnsi="Times New Roman" w:cs="Times New Roman"/>
          <w:sz w:val="22"/>
          <w:szCs w:val="22"/>
        </w:rPr>
        <w:t xml:space="preserve">a to </w:t>
      </w:r>
      <w:r w:rsidR="00720923">
        <w:rPr>
          <w:rFonts w:ascii="Times New Roman" w:hAnsi="Times New Roman" w:cs="Times New Roman"/>
          <w:sz w:val="22"/>
          <w:szCs w:val="22"/>
        </w:rPr>
        <w:t xml:space="preserve">tak, že </w:t>
      </w:r>
      <w:r w:rsidR="009A72E5">
        <w:rPr>
          <w:rFonts w:ascii="Times New Roman" w:hAnsi="Times New Roman" w:cs="Times New Roman"/>
          <w:sz w:val="22"/>
          <w:szCs w:val="22"/>
        </w:rPr>
        <w:t xml:space="preserve">nejpozději do </w:t>
      </w:r>
      <w:r w:rsidR="0076172A" w:rsidRPr="005F2571">
        <w:rPr>
          <w:rFonts w:ascii="Times New Roman" w:hAnsi="Times New Roman" w:cs="Times New Roman"/>
          <w:sz w:val="22"/>
          <w:szCs w:val="22"/>
          <w:highlight w:val="yellow"/>
        </w:rPr>
        <w:t>…</w:t>
      </w:r>
      <w:proofErr w:type="gramStart"/>
      <w:r w:rsidR="0076172A" w:rsidRPr="005F2571">
        <w:rPr>
          <w:rFonts w:ascii="Times New Roman" w:hAnsi="Times New Roman" w:cs="Times New Roman"/>
          <w:sz w:val="22"/>
          <w:szCs w:val="22"/>
          <w:highlight w:val="yellow"/>
        </w:rPr>
        <w:t>…..</w:t>
      </w:r>
      <w:r w:rsidR="009A72E5">
        <w:rPr>
          <w:rFonts w:ascii="Times New Roman" w:hAnsi="Times New Roman" w:cs="Times New Roman"/>
          <w:sz w:val="22"/>
          <w:szCs w:val="22"/>
        </w:rPr>
        <w:t>ti</w:t>
      </w:r>
      <w:proofErr w:type="gramEnd"/>
      <w:r w:rsidR="009A72E5">
        <w:rPr>
          <w:rFonts w:ascii="Times New Roman" w:hAnsi="Times New Roman" w:cs="Times New Roman"/>
          <w:sz w:val="22"/>
          <w:szCs w:val="22"/>
        </w:rPr>
        <w:t xml:space="preserve"> l</w:t>
      </w:r>
      <w:r w:rsidR="000B2D48">
        <w:rPr>
          <w:rFonts w:ascii="Times New Roman" w:hAnsi="Times New Roman" w:cs="Times New Roman"/>
          <w:sz w:val="22"/>
          <w:szCs w:val="22"/>
        </w:rPr>
        <w:t>et ode dne podpisu této smlouvy</w:t>
      </w:r>
      <w:r w:rsidR="00720923">
        <w:rPr>
          <w:rFonts w:ascii="Times New Roman" w:hAnsi="Times New Roman" w:cs="Times New Roman"/>
          <w:sz w:val="22"/>
          <w:szCs w:val="22"/>
        </w:rPr>
        <w:t xml:space="preserve"> bude vydán kolaudační souhlas, či kolaudační rozhodnutí nebo jiné obdobné rozhodnutí umožňující užívání staveb dopravní a technické infrastruktury</w:t>
      </w:r>
      <w:r w:rsidR="000B2D48">
        <w:rPr>
          <w:rFonts w:ascii="Times New Roman" w:hAnsi="Times New Roman" w:cs="Times New Roman"/>
          <w:sz w:val="22"/>
          <w:szCs w:val="22"/>
        </w:rPr>
        <w:t>.</w:t>
      </w:r>
    </w:p>
    <w:p w:rsidR="00826926" w:rsidRPr="00720923" w:rsidRDefault="00630DEE" w:rsidP="0072092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00"/>
        <w:ind w:left="426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BA34C5">
        <w:rPr>
          <w:rFonts w:ascii="Times New Roman" w:hAnsi="Times New Roman" w:cs="Times New Roman"/>
          <w:sz w:val="22"/>
          <w:szCs w:val="22"/>
        </w:rPr>
        <w:t>Smluvní strany se dohodly na zřízení předkupního práva jako</w:t>
      </w:r>
      <w:r>
        <w:rPr>
          <w:rFonts w:ascii="Times New Roman" w:hAnsi="Times New Roman" w:cs="Times New Roman"/>
          <w:sz w:val="22"/>
          <w:szCs w:val="22"/>
        </w:rPr>
        <w:t xml:space="preserve"> práva věcného ve smyslu </w:t>
      </w:r>
      <w:proofErr w:type="spellStart"/>
      <w:r>
        <w:rPr>
          <w:rFonts w:ascii="Times New Roman" w:hAnsi="Times New Roman" w:cs="Times New Roman"/>
          <w:sz w:val="22"/>
          <w:szCs w:val="22"/>
        </w:rPr>
        <w:t>ust</w:t>
      </w:r>
      <w:proofErr w:type="spellEnd"/>
      <w:r>
        <w:rPr>
          <w:rFonts w:ascii="Times New Roman" w:hAnsi="Times New Roman" w:cs="Times New Roman"/>
          <w:sz w:val="22"/>
          <w:szCs w:val="22"/>
        </w:rPr>
        <w:t>. § </w:t>
      </w:r>
      <w:r w:rsidRPr="00BA34C5">
        <w:rPr>
          <w:rFonts w:ascii="Times New Roman" w:hAnsi="Times New Roman" w:cs="Times New Roman"/>
          <w:sz w:val="22"/>
          <w:szCs w:val="22"/>
        </w:rPr>
        <w:t xml:space="preserve">2144 </w:t>
      </w:r>
      <w:r w:rsidR="00106C80">
        <w:rPr>
          <w:rFonts w:ascii="Times New Roman" w:hAnsi="Times New Roman" w:cs="Times New Roman"/>
          <w:sz w:val="22"/>
          <w:szCs w:val="22"/>
        </w:rPr>
        <w:t>občanského zákoníku k pozemkům</w:t>
      </w:r>
      <w:r w:rsidRPr="00BA34C5">
        <w:rPr>
          <w:rFonts w:ascii="Times New Roman" w:hAnsi="Times New Roman" w:cs="Times New Roman"/>
          <w:sz w:val="22"/>
          <w:szCs w:val="22"/>
        </w:rPr>
        <w:t xml:space="preserve"> </w:t>
      </w:r>
      <w:r w:rsidR="00106C80">
        <w:rPr>
          <w:rFonts w:ascii="Times New Roman" w:hAnsi="Times New Roman" w:cs="Times New Roman"/>
          <w:sz w:val="22"/>
          <w:szCs w:val="22"/>
        </w:rPr>
        <w:t>specifikovaným</w:t>
      </w:r>
      <w:r w:rsidRPr="00BA34C5">
        <w:rPr>
          <w:rFonts w:ascii="Times New Roman" w:hAnsi="Times New Roman" w:cs="Times New Roman"/>
          <w:sz w:val="22"/>
          <w:szCs w:val="22"/>
        </w:rPr>
        <w:t xml:space="preserve"> v čl. I. </w:t>
      </w:r>
      <w:r w:rsidR="00106C80">
        <w:rPr>
          <w:rFonts w:ascii="Times New Roman" w:hAnsi="Times New Roman" w:cs="Times New Roman"/>
          <w:sz w:val="22"/>
          <w:szCs w:val="22"/>
        </w:rPr>
        <w:t xml:space="preserve">odst. 2 </w:t>
      </w:r>
      <w:proofErr w:type="gramStart"/>
      <w:r w:rsidRPr="00BA34C5">
        <w:rPr>
          <w:rFonts w:ascii="Times New Roman" w:hAnsi="Times New Roman" w:cs="Times New Roman"/>
          <w:sz w:val="22"/>
          <w:szCs w:val="22"/>
        </w:rPr>
        <w:t>t</w:t>
      </w:r>
      <w:r>
        <w:rPr>
          <w:rFonts w:ascii="Times New Roman" w:hAnsi="Times New Roman" w:cs="Times New Roman"/>
          <w:sz w:val="22"/>
          <w:szCs w:val="22"/>
        </w:rPr>
        <w:t>éto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smlouvy (dále jen </w:t>
      </w:r>
      <w:r w:rsidR="00106C80">
        <w:rPr>
          <w:rFonts w:ascii="Times New Roman" w:hAnsi="Times New Roman" w:cs="Times New Roman"/>
          <w:sz w:val="22"/>
          <w:szCs w:val="22"/>
        </w:rPr>
        <w:lastRenderedPageBreak/>
        <w:t>„předmětné</w:t>
      </w:r>
      <w:r w:rsidRPr="00BA34C5">
        <w:rPr>
          <w:rFonts w:ascii="Times New Roman" w:hAnsi="Times New Roman" w:cs="Times New Roman"/>
          <w:sz w:val="22"/>
          <w:szCs w:val="22"/>
        </w:rPr>
        <w:t xml:space="preserve"> </w:t>
      </w:r>
      <w:r w:rsidR="00106C80">
        <w:rPr>
          <w:rFonts w:ascii="Times New Roman" w:hAnsi="Times New Roman" w:cs="Times New Roman"/>
          <w:sz w:val="22"/>
          <w:szCs w:val="22"/>
        </w:rPr>
        <w:t>pozem</w:t>
      </w:r>
      <w:r>
        <w:rPr>
          <w:rFonts w:ascii="Times New Roman" w:hAnsi="Times New Roman" w:cs="Times New Roman"/>
          <w:sz w:val="22"/>
          <w:szCs w:val="22"/>
        </w:rPr>
        <w:t>k</w:t>
      </w:r>
      <w:r w:rsidR="00106C80">
        <w:rPr>
          <w:rFonts w:ascii="Times New Roman" w:hAnsi="Times New Roman" w:cs="Times New Roman"/>
          <w:sz w:val="22"/>
          <w:szCs w:val="22"/>
        </w:rPr>
        <w:t>y</w:t>
      </w:r>
      <w:r w:rsidRPr="00BA34C5">
        <w:rPr>
          <w:rFonts w:ascii="Times New Roman" w:hAnsi="Times New Roman" w:cs="Times New Roman"/>
          <w:sz w:val="22"/>
          <w:szCs w:val="22"/>
        </w:rPr>
        <w:t xml:space="preserve">“) ve prospěch Prodávajícího jako oprávněného </w:t>
      </w:r>
      <w:proofErr w:type="spellStart"/>
      <w:r w:rsidRPr="00BA34C5"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ředkupníka</w:t>
      </w:r>
      <w:proofErr w:type="spellEnd"/>
      <w:r w:rsidRPr="00BA34C5">
        <w:rPr>
          <w:rFonts w:ascii="Times New Roman" w:hAnsi="Times New Roman" w:cs="Times New Roman"/>
          <w:sz w:val="22"/>
          <w:szCs w:val="22"/>
        </w:rPr>
        <w:t xml:space="preserve">. V případě jakéhokoliv převodu vlastnického práva k </w:t>
      </w:r>
      <w:r w:rsidR="00106C80">
        <w:rPr>
          <w:rFonts w:ascii="Times New Roman" w:hAnsi="Times New Roman" w:cs="Times New Roman"/>
          <w:sz w:val="22"/>
          <w:szCs w:val="22"/>
        </w:rPr>
        <w:t>předmětným pozemkům</w:t>
      </w:r>
      <w:r w:rsidRPr="00BA34C5">
        <w:rPr>
          <w:rFonts w:ascii="Times New Roman" w:hAnsi="Times New Roman" w:cs="Times New Roman"/>
          <w:sz w:val="22"/>
          <w:szCs w:val="22"/>
        </w:rPr>
        <w:t xml:space="preserve"> vzniká Kupujícímu jako povinné</w:t>
      </w:r>
      <w:r>
        <w:rPr>
          <w:rFonts w:ascii="Times New Roman" w:hAnsi="Times New Roman" w:cs="Times New Roman"/>
          <w:sz w:val="22"/>
          <w:szCs w:val="22"/>
        </w:rPr>
        <w:t>mu povinnost nabídnout předmět</w:t>
      </w:r>
      <w:r w:rsidR="00106C80">
        <w:rPr>
          <w:rFonts w:ascii="Times New Roman" w:hAnsi="Times New Roman" w:cs="Times New Roman"/>
          <w:sz w:val="22"/>
          <w:szCs w:val="22"/>
        </w:rPr>
        <w:t>né pozemky</w:t>
      </w:r>
      <w:r w:rsidRPr="00BA34C5">
        <w:rPr>
          <w:rFonts w:ascii="Times New Roman" w:hAnsi="Times New Roman" w:cs="Times New Roman"/>
          <w:sz w:val="22"/>
          <w:szCs w:val="22"/>
        </w:rPr>
        <w:t xml:space="preserve"> Prodávajícímu jako oprávněnému ke koupi. Toto předkupní právo se dle </w:t>
      </w:r>
      <w:proofErr w:type="spellStart"/>
      <w:r w:rsidRPr="00BA34C5">
        <w:rPr>
          <w:rFonts w:ascii="Times New Roman" w:hAnsi="Times New Roman" w:cs="Times New Roman"/>
          <w:sz w:val="22"/>
          <w:szCs w:val="22"/>
        </w:rPr>
        <w:t>ust</w:t>
      </w:r>
      <w:proofErr w:type="spellEnd"/>
      <w:r w:rsidRPr="00BA34C5">
        <w:rPr>
          <w:rFonts w:ascii="Times New Roman" w:hAnsi="Times New Roman" w:cs="Times New Roman"/>
          <w:sz w:val="22"/>
          <w:szCs w:val="22"/>
        </w:rPr>
        <w:t xml:space="preserve">. § 2140 občanského zákoníku sjednává i pro případy bezúplatného způsobu zcizení. Smluvní strany se výslovně dohodly, že předkupní právo se sjednává na dobu určitou, a to do doby </w:t>
      </w:r>
      <w:r w:rsidR="00826926">
        <w:rPr>
          <w:rFonts w:ascii="Times New Roman" w:hAnsi="Times New Roman" w:cs="Times New Roman"/>
          <w:sz w:val="22"/>
          <w:szCs w:val="22"/>
        </w:rPr>
        <w:t xml:space="preserve">dokončení stavby </w:t>
      </w:r>
      <w:r w:rsidR="00720923">
        <w:rPr>
          <w:rFonts w:ascii="Times New Roman" w:hAnsi="Times New Roman" w:cs="Times New Roman"/>
          <w:sz w:val="22"/>
          <w:szCs w:val="22"/>
        </w:rPr>
        <w:t>dopravní a technické infrastruktury uvedené v odst.</w:t>
      </w:r>
      <w:r w:rsidR="00106C80">
        <w:rPr>
          <w:rFonts w:ascii="Times New Roman" w:hAnsi="Times New Roman" w:cs="Times New Roman"/>
          <w:sz w:val="22"/>
          <w:szCs w:val="22"/>
        </w:rPr>
        <w:t xml:space="preserve"> 1 tohoto článku</w:t>
      </w:r>
      <w:r w:rsidRPr="00BA34C5">
        <w:rPr>
          <w:rFonts w:ascii="Times New Roman" w:hAnsi="Times New Roman" w:cs="Times New Roman"/>
          <w:sz w:val="22"/>
          <w:szCs w:val="22"/>
        </w:rPr>
        <w:t xml:space="preserve">. Rozhodným dnem pro zánik předkupního práva je den právních účinků </w:t>
      </w:r>
      <w:r w:rsidR="00720923">
        <w:rPr>
          <w:rFonts w:ascii="Times New Roman" w:hAnsi="Times New Roman" w:cs="Times New Roman"/>
          <w:sz w:val="22"/>
          <w:szCs w:val="22"/>
        </w:rPr>
        <w:t>kolaudačního rozhodnutí či jiného obdobného rozhodnutí umožňující užívání těchto staveb</w:t>
      </w:r>
      <w:r w:rsidRPr="00BA34C5">
        <w:rPr>
          <w:rFonts w:ascii="Times New Roman" w:hAnsi="Times New Roman" w:cs="Times New Roman"/>
          <w:sz w:val="22"/>
          <w:szCs w:val="22"/>
        </w:rPr>
        <w:t>.</w:t>
      </w:r>
    </w:p>
    <w:p w:rsidR="00630DEE" w:rsidRPr="00BA34C5" w:rsidRDefault="00630DEE" w:rsidP="00B42F9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0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BA34C5">
        <w:rPr>
          <w:rFonts w:ascii="Times New Roman" w:hAnsi="Times New Roman" w:cs="Times New Roman"/>
          <w:sz w:val="22"/>
          <w:szCs w:val="22"/>
        </w:rPr>
        <w:t>V případě zamyšleného úplatného převodu předmětn</w:t>
      </w:r>
      <w:r w:rsidR="00106C80">
        <w:rPr>
          <w:rFonts w:ascii="Times New Roman" w:hAnsi="Times New Roman" w:cs="Times New Roman"/>
          <w:sz w:val="22"/>
          <w:szCs w:val="22"/>
        </w:rPr>
        <w:t>ých pozemků</w:t>
      </w:r>
      <w:r w:rsidRPr="00BA34C5">
        <w:rPr>
          <w:rFonts w:ascii="Times New Roman" w:hAnsi="Times New Roman" w:cs="Times New Roman"/>
          <w:sz w:val="22"/>
          <w:szCs w:val="22"/>
        </w:rPr>
        <w:t xml:space="preserve"> platí kupní cena ve prospěch oprávněného </w:t>
      </w:r>
      <w:proofErr w:type="spellStart"/>
      <w:r>
        <w:rPr>
          <w:rFonts w:ascii="Times New Roman" w:hAnsi="Times New Roman" w:cs="Times New Roman"/>
          <w:sz w:val="22"/>
          <w:szCs w:val="22"/>
        </w:rPr>
        <w:t>předkupníka</w:t>
      </w:r>
      <w:proofErr w:type="spellEnd"/>
      <w:r w:rsidRPr="00BA34C5">
        <w:rPr>
          <w:rFonts w:ascii="Times New Roman" w:hAnsi="Times New Roman" w:cs="Times New Roman"/>
          <w:sz w:val="22"/>
          <w:szCs w:val="22"/>
        </w:rPr>
        <w:t xml:space="preserve"> ve výši Kč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42F93" w:rsidRPr="00B42F93">
        <w:rPr>
          <w:rFonts w:ascii="Times New Roman" w:hAnsi="Times New Roman" w:cs="Times New Roman"/>
          <w:sz w:val="22"/>
          <w:szCs w:val="22"/>
        </w:rPr>
        <w:t>2.538.690,- (slovy: dva miliony pět set třicet osm tisíc šest set devadesát korun českých)</w:t>
      </w:r>
      <w:r w:rsidRPr="00BA34C5">
        <w:rPr>
          <w:rFonts w:ascii="Times New Roman" w:hAnsi="Times New Roman" w:cs="Times New Roman"/>
          <w:sz w:val="22"/>
          <w:szCs w:val="22"/>
        </w:rPr>
        <w:t>. Vy</w:t>
      </w:r>
      <w:r>
        <w:rPr>
          <w:rFonts w:ascii="Times New Roman" w:hAnsi="Times New Roman" w:cs="Times New Roman"/>
          <w:sz w:val="22"/>
          <w:szCs w:val="22"/>
        </w:rPr>
        <w:t>naložil-li povinný na předmětný</w:t>
      </w:r>
      <w:r w:rsidR="00106C80">
        <w:rPr>
          <w:rFonts w:ascii="Times New Roman" w:hAnsi="Times New Roman" w:cs="Times New Roman"/>
          <w:sz w:val="22"/>
          <w:szCs w:val="22"/>
        </w:rPr>
        <w:t>ch pozemcích náklad k jejich</w:t>
      </w:r>
      <w:r w:rsidRPr="00BA34C5">
        <w:rPr>
          <w:rFonts w:ascii="Times New Roman" w:hAnsi="Times New Roman" w:cs="Times New Roman"/>
          <w:sz w:val="22"/>
          <w:szCs w:val="22"/>
        </w:rPr>
        <w:t xml:space="preserve"> zlepšení (zejm. zhodnocení legálně realizovanou stavbou),</w:t>
      </w:r>
      <w:r w:rsidR="00106C80">
        <w:rPr>
          <w:rFonts w:ascii="Times New Roman" w:hAnsi="Times New Roman" w:cs="Times New Roman"/>
          <w:sz w:val="22"/>
          <w:szCs w:val="22"/>
        </w:rPr>
        <w:t xml:space="preserve"> anebo mimořádný náklad pro jejich</w:t>
      </w:r>
      <w:r w:rsidRPr="00BA34C5">
        <w:rPr>
          <w:rFonts w:ascii="Times New Roman" w:hAnsi="Times New Roman" w:cs="Times New Roman"/>
          <w:sz w:val="22"/>
          <w:szCs w:val="22"/>
        </w:rPr>
        <w:t xml:space="preserve"> zachování, náleží mu stejná náhrada jako poctivému držite</w:t>
      </w:r>
      <w:r w:rsidR="00106C80">
        <w:rPr>
          <w:rFonts w:ascii="Times New Roman" w:hAnsi="Times New Roman" w:cs="Times New Roman"/>
          <w:sz w:val="22"/>
          <w:szCs w:val="22"/>
        </w:rPr>
        <w:t>li. V případě zhodnocení pozemků</w:t>
      </w:r>
      <w:r w:rsidRPr="00BA34C5">
        <w:rPr>
          <w:rFonts w:ascii="Times New Roman" w:hAnsi="Times New Roman" w:cs="Times New Roman"/>
          <w:sz w:val="22"/>
          <w:szCs w:val="22"/>
        </w:rPr>
        <w:t xml:space="preserve"> legálně realizova</w:t>
      </w:r>
      <w:r w:rsidR="00106C80">
        <w:rPr>
          <w:rFonts w:ascii="Times New Roman" w:hAnsi="Times New Roman" w:cs="Times New Roman"/>
          <w:sz w:val="22"/>
          <w:szCs w:val="22"/>
        </w:rPr>
        <w:t>nou stavbou, která se stane jejich</w:t>
      </w:r>
      <w:r w:rsidRPr="00BA34C5">
        <w:rPr>
          <w:rFonts w:ascii="Times New Roman" w:hAnsi="Times New Roman" w:cs="Times New Roman"/>
          <w:sz w:val="22"/>
          <w:szCs w:val="22"/>
        </w:rPr>
        <w:t xml:space="preserve"> součástí, se při využití předkupního práva ze strany oprávněného k takto </w:t>
      </w:r>
      <w:r w:rsidR="00106C80">
        <w:rPr>
          <w:rFonts w:ascii="Times New Roman" w:hAnsi="Times New Roman" w:cs="Times New Roman"/>
          <w:sz w:val="22"/>
          <w:szCs w:val="22"/>
        </w:rPr>
        <w:t>zhodnoceným</w:t>
      </w:r>
      <w:r w:rsidRPr="00BA34C5">
        <w:rPr>
          <w:rFonts w:ascii="Times New Roman" w:hAnsi="Times New Roman" w:cs="Times New Roman"/>
          <w:sz w:val="22"/>
          <w:szCs w:val="22"/>
        </w:rPr>
        <w:t xml:space="preserve"> po</w:t>
      </w:r>
      <w:r w:rsidR="00106C80">
        <w:rPr>
          <w:rFonts w:ascii="Times New Roman" w:hAnsi="Times New Roman" w:cs="Times New Roman"/>
          <w:sz w:val="22"/>
          <w:szCs w:val="22"/>
        </w:rPr>
        <w:t>zemkům</w:t>
      </w:r>
      <w:r w:rsidRPr="00BA34C5">
        <w:rPr>
          <w:rFonts w:ascii="Times New Roman" w:hAnsi="Times New Roman" w:cs="Times New Roman"/>
          <w:sz w:val="22"/>
          <w:szCs w:val="22"/>
        </w:rPr>
        <w:t xml:space="preserve"> sjednává navýšení kupní ceny o hodnotu stavby, která bude stanovena na základě znaleckého posudku o ocenění stavby zpracovaného dle aktuálně platných a účinných právních předpisů ke dni uzavření případné kupní smlouvy. Náklady spojené s vypracováním znaleckého posudku hradí povinný z předkupního práva </w:t>
      </w:r>
      <w:r>
        <w:rPr>
          <w:rFonts w:ascii="Times New Roman" w:hAnsi="Times New Roman" w:cs="Times New Roman"/>
          <w:sz w:val="22"/>
          <w:szCs w:val="22"/>
        </w:rPr>
        <w:t>–</w:t>
      </w:r>
      <w:r w:rsidRPr="00BA34C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K</w:t>
      </w:r>
      <w:r w:rsidRPr="00BA34C5">
        <w:rPr>
          <w:rFonts w:ascii="Times New Roman" w:hAnsi="Times New Roman" w:cs="Times New Roman"/>
          <w:sz w:val="22"/>
          <w:szCs w:val="22"/>
        </w:rPr>
        <w:t>upující.</w:t>
      </w:r>
    </w:p>
    <w:p w:rsidR="00630DEE" w:rsidRPr="00BA34C5" w:rsidRDefault="00630DEE" w:rsidP="00630DEE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00"/>
        <w:ind w:left="426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BA34C5">
        <w:rPr>
          <w:rFonts w:ascii="Times New Roman" w:hAnsi="Times New Roman" w:cs="Times New Roman"/>
          <w:sz w:val="22"/>
          <w:szCs w:val="22"/>
        </w:rPr>
        <w:t>Předkupní právo zřízené jako právo věcné podle této dohody se mezi účastníky sjednává bezplatně. Oprávněný nabývá předkupní právo vkladem do katastru nemovitostí u Katastrálního úřadu pro Karlovarský kraj, Katastrálního pracoviště Karlovy Vary.</w:t>
      </w:r>
    </w:p>
    <w:p w:rsidR="00630DEE" w:rsidRPr="00BA34C5" w:rsidRDefault="00630DEE" w:rsidP="00630DEE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00"/>
        <w:ind w:left="426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BA34C5">
        <w:rPr>
          <w:rFonts w:ascii="Times New Roman" w:hAnsi="Times New Roman" w:cs="Times New Roman"/>
          <w:sz w:val="22"/>
          <w:szCs w:val="22"/>
        </w:rPr>
        <w:t xml:space="preserve">Smluvní strany současně sjednávají dodatkové vedlejší ujednání ke kupní smlouvě o výhradě zpětné koupě jako právo věcné ve prospěch </w:t>
      </w:r>
      <w:r>
        <w:rPr>
          <w:rFonts w:ascii="Times New Roman" w:hAnsi="Times New Roman" w:cs="Times New Roman"/>
          <w:sz w:val="22"/>
          <w:szCs w:val="22"/>
        </w:rPr>
        <w:t>P</w:t>
      </w:r>
      <w:r w:rsidRPr="00BA34C5">
        <w:rPr>
          <w:rFonts w:ascii="Times New Roman" w:hAnsi="Times New Roman" w:cs="Times New Roman"/>
          <w:sz w:val="22"/>
          <w:szCs w:val="22"/>
        </w:rPr>
        <w:t xml:space="preserve">rodávajícího </w:t>
      </w:r>
      <w:r>
        <w:rPr>
          <w:rFonts w:ascii="Times New Roman" w:hAnsi="Times New Roman" w:cs="Times New Roman"/>
          <w:sz w:val="22"/>
          <w:szCs w:val="22"/>
        </w:rPr>
        <w:t>–</w:t>
      </w:r>
      <w:r w:rsidRPr="00BA34C5">
        <w:rPr>
          <w:rFonts w:ascii="Times New Roman" w:hAnsi="Times New Roman" w:cs="Times New Roman"/>
          <w:sz w:val="22"/>
          <w:szCs w:val="22"/>
        </w:rPr>
        <w:t xml:space="preserve"> oprávněného dle </w:t>
      </w:r>
      <w:proofErr w:type="spellStart"/>
      <w:r w:rsidRPr="00BA34C5">
        <w:rPr>
          <w:rFonts w:ascii="Times New Roman" w:hAnsi="Times New Roman" w:cs="Times New Roman"/>
          <w:sz w:val="22"/>
          <w:szCs w:val="22"/>
        </w:rPr>
        <w:t>ust</w:t>
      </w:r>
      <w:proofErr w:type="spellEnd"/>
      <w:r w:rsidRPr="00BA34C5">
        <w:rPr>
          <w:rFonts w:ascii="Times New Roman" w:hAnsi="Times New Roman" w:cs="Times New Roman"/>
          <w:sz w:val="22"/>
          <w:szCs w:val="22"/>
        </w:rPr>
        <w:t>. § 2135 občanského zákoníku. Z tohoto ujednání má povinný</w:t>
      </w:r>
      <w:r>
        <w:rPr>
          <w:rFonts w:ascii="Times New Roman" w:hAnsi="Times New Roman" w:cs="Times New Roman"/>
          <w:sz w:val="22"/>
          <w:szCs w:val="22"/>
        </w:rPr>
        <w:t xml:space="preserve"> – K</w:t>
      </w:r>
      <w:r w:rsidRPr="00BA34C5">
        <w:rPr>
          <w:rFonts w:ascii="Times New Roman" w:hAnsi="Times New Roman" w:cs="Times New Roman"/>
          <w:sz w:val="22"/>
          <w:szCs w:val="22"/>
        </w:rPr>
        <w:t>upující povinnost převést na požádán</w:t>
      </w:r>
      <w:r w:rsidR="00106C80">
        <w:rPr>
          <w:rFonts w:ascii="Times New Roman" w:hAnsi="Times New Roman" w:cs="Times New Roman"/>
          <w:sz w:val="22"/>
          <w:szCs w:val="22"/>
        </w:rPr>
        <w:t>í předmětné pozemky</w:t>
      </w:r>
      <w:r>
        <w:rPr>
          <w:rFonts w:ascii="Times New Roman" w:hAnsi="Times New Roman" w:cs="Times New Roman"/>
          <w:sz w:val="22"/>
          <w:szCs w:val="22"/>
        </w:rPr>
        <w:t xml:space="preserve"> oprávněnému – P</w:t>
      </w:r>
      <w:r w:rsidRPr="00BA34C5">
        <w:rPr>
          <w:rFonts w:ascii="Times New Roman" w:hAnsi="Times New Roman" w:cs="Times New Roman"/>
          <w:sz w:val="22"/>
          <w:szCs w:val="22"/>
        </w:rPr>
        <w:t>rodávajícímu za úplatu zpět. Po</w:t>
      </w:r>
      <w:r w:rsidR="00106C80">
        <w:rPr>
          <w:rFonts w:ascii="Times New Roman" w:hAnsi="Times New Roman" w:cs="Times New Roman"/>
          <w:sz w:val="22"/>
          <w:szCs w:val="22"/>
        </w:rPr>
        <w:t>vinný vrátí oprávněnému pozemky</w:t>
      </w:r>
      <w:r w:rsidRPr="00BA34C5">
        <w:rPr>
          <w:rFonts w:ascii="Times New Roman" w:hAnsi="Times New Roman" w:cs="Times New Roman"/>
          <w:sz w:val="22"/>
          <w:szCs w:val="22"/>
        </w:rPr>
        <w:t xml:space="preserve"> v nezhoršeném stavu a oprávněný vrátí povinnému kupní cenu; tím jsou vyrovnány i užitky z peněz a plody z věci snad vytěžené. </w:t>
      </w:r>
      <w:r>
        <w:rPr>
          <w:rFonts w:ascii="Times New Roman" w:hAnsi="Times New Roman" w:cs="Times New Roman"/>
          <w:sz w:val="22"/>
          <w:szCs w:val="22"/>
        </w:rPr>
        <w:t>Vynal</w:t>
      </w:r>
      <w:r w:rsidR="00106C80">
        <w:rPr>
          <w:rFonts w:ascii="Times New Roman" w:hAnsi="Times New Roman" w:cs="Times New Roman"/>
          <w:sz w:val="22"/>
          <w:szCs w:val="22"/>
        </w:rPr>
        <w:t>ožil-li povinný na předmětných pozemcích náklad k jejich</w:t>
      </w:r>
      <w:r w:rsidRPr="00BA34C5">
        <w:rPr>
          <w:rFonts w:ascii="Times New Roman" w:hAnsi="Times New Roman" w:cs="Times New Roman"/>
          <w:sz w:val="22"/>
          <w:szCs w:val="22"/>
        </w:rPr>
        <w:t xml:space="preserve"> zlepšení (zejm. zhodnocení legálně rea</w:t>
      </w:r>
      <w:r>
        <w:rPr>
          <w:rFonts w:ascii="Times New Roman" w:hAnsi="Times New Roman" w:cs="Times New Roman"/>
          <w:sz w:val="22"/>
          <w:szCs w:val="22"/>
        </w:rPr>
        <w:t>lizovanou stavbou), anebo mimořá</w:t>
      </w:r>
      <w:r w:rsidR="00106C80">
        <w:rPr>
          <w:rFonts w:ascii="Times New Roman" w:hAnsi="Times New Roman" w:cs="Times New Roman"/>
          <w:sz w:val="22"/>
          <w:szCs w:val="22"/>
        </w:rPr>
        <w:t>dný náklad pro jejich</w:t>
      </w:r>
      <w:r w:rsidRPr="00BA34C5">
        <w:rPr>
          <w:rFonts w:ascii="Times New Roman" w:hAnsi="Times New Roman" w:cs="Times New Roman"/>
          <w:sz w:val="22"/>
          <w:szCs w:val="22"/>
        </w:rPr>
        <w:t xml:space="preserve"> zachování, náleží mu stejná náhrada jako poctivému držiteli; pokud </w:t>
      </w:r>
      <w:r w:rsidR="00106C80">
        <w:rPr>
          <w:rFonts w:ascii="Times New Roman" w:hAnsi="Times New Roman" w:cs="Times New Roman"/>
          <w:sz w:val="22"/>
          <w:szCs w:val="22"/>
        </w:rPr>
        <w:t>se ale vrácení pozemků</w:t>
      </w:r>
      <w:r w:rsidRPr="00BA34C5">
        <w:rPr>
          <w:rFonts w:ascii="Times New Roman" w:hAnsi="Times New Roman" w:cs="Times New Roman"/>
          <w:sz w:val="22"/>
          <w:szCs w:val="22"/>
        </w:rPr>
        <w:t xml:space="preserve"> zmaří nebo zhorší jeho hodnota z důvodů, za které Kupující odpovídá, nahradí povinný Prodávajícímu škodu.</w:t>
      </w:r>
    </w:p>
    <w:p w:rsidR="00630DEE" w:rsidRDefault="00630DEE" w:rsidP="00630DEE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00"/>
        <w:ind w:left="426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</w:t>
      </w:r>
      <w:r w:rsidR="00106C80">
        <w:rPr>
          <w:rFonts w:ascii="Times New Roman" w:hAnsi="Times New Roman" w:cs="Times New Roman"/>
          <w:sz w:val="22"/>
          <w:szCs w:val="22"/>
        </w:rPr>
        <w:t>ající nemá právo žádat předmětné pozemky</w:t>
      </w:r>
      <w:r w:rsidRPr="00BA34C5">
        <w:rPr>
          <w:rFonts w:ascii="Times New Roman" w:hAnsi="Times New Roman" w:cs="Times New Roman"/>
          <w:sz w:val="22"/>
          <w:szCs w:val="22"/>
        </w:rPr>
        <w:t xml:space="preserve"> zpět dříve než po uplynutí 6 let od podpisu této smlouvy. Právo oprávněného z výhrady</w:t>
      </w:r>
      <w:r w:rsidR="00106C80">
        <w:rPr>
          <w:rFonts w:ascii="Times New Roman" w:hAnsi="Times New Roman" w:cs="Times New Roman"/>
          <w:sz w:val="22"/>
          <w:szCs w:val="22"/>
        </w:rPr>
        <w:t xml:space="preserve"> zpětné koupě k pozemkům</w:t>
      </w:r>
      <w:r w:rsidRPr="00BA34C5">
        <w:rPr>
          <w:rFonts w:ascii="Times New Roman" w:hAnsi="Times New Roman" w:cs="Times New Roman"/>
          <w:sz w:val="22"/>
          <w:szCs w:val="22"/>
        </w:rPr>
        <w:t xml:space="preserve"> zanikne nejpozději dokončením stavby </w:t>
      </w:r>
      <w:r w:rsidR="00106C80">
        <w:rPr>
          <w:rFonts w:ascii="Times New Roman" w:hAnsi="Times New Roman" w:cs="Times New Roman"/>
          <w:sz w:val="22"/>
          <w:szCs w:val="22"/>
        </w:rPr>
        <w:t>dopravní a technické infrastruktury</w:t>
      </w:r>
      <w:r w:rsidRPr="00BA34C5">
        <w:rPr>
          <w:rFonts w:ascii="Times New Roman" w:hAnsi="Times New Roman" w:cs="Times New Roman"/>
          <w:sz w:val="22"/>
          <w:szCs w:val="22"/>
        </w:rPr>
        <w:t xml:space="preserve">, pokud se smluvní strany následně nedohodnou jinak. Dokončením stavby se rozumí den vydání kolaudačního souhlasu, příp. den vydání jiného písemného dokumentu, který v souladu s aktuálně platnými právními předpisy nahrazuje kolaudační souhlas. Povinný je povinen písemně informovat oprávněného o dokončení stavby, a to nejpozději do 15 dnů od řádného dokončení stavby. V případě zániku výhrady zpětné koupě za podmínek shora uvedených se smluvní strany zavazují poskytnout si nezbytnou součinnost k výmazu výhrady zpětné koupě jako věcného práva z katastru nemovitostí. Právo oprávněného z výhrady zpětné koupě k </w:t>
      </w:r>
      <w:r w:rsidR="00106C80">
        <w:rPr>
          <w:rFonts w:ascii="Times New Roman" w:hAnsi="Times New Roman" w:cs="Times New Roman"/>
          <w:sz w:val="22"/>
          <w:szCs w:val="22"/>
        </w:rPr>
        <w:t>předmětným pozemkům</w:t>
      </w:r>
      <w:r w:rsidRPr="00BA34C5">
        <w:rPr>
          <w:rFonts w:ascii="Times New Roman" w:hAnsi="Times New Roman" w:cs="Times New Roman"/>
          <w:sz w:val="22"/>
          <w:szCs w:val="22"/>
        </w:rPr>
        <w:t xml:space="preserve"> vzniká vkladem do katastru nemovitostí u Katastrálního úřadu pro </w:t>
      </w:r>
      <w:r>
        <w:rPr>
          <w:rFonts w:ascii="Times New Roman" w:hAnsi="Times New Roman" w:cs="Times New Roman"/>
          <w:sz w:val="22"/>
          <w:szCs w:val="22"/>
        </w:rPr>
        <w:t>Karlovarský</w:t>
      </w:r>
      <w:r w:rsidRPr="00BA34C5">
        <w:rPr>
          <w:rFonts w:ascii="Times New Roman" w:hAnsi="Times New Roman" w:cs="Times New Roman"/>
          <w:sz w:val="22"/>
          <w:szCs w:val="22"/>
        </w:rPr>
        <w:t xml:space="preserve"> kraj, Katastrálního pracoviště </w:t>
      </w:r>
      <w:r>
        <w:rPr>
          <w:rFonts w:ascii="Times New Roman" w:hAnsi="Times New Roman" w:cs="Times New Roman"/>
          <w:sz w:val="22"/>
          <w:szCs w:val="22"/>
        </w:rPr>
        <w:t>Karlovy Vary</w:t>
      </w:r>
      <w:r w:rsidRPr="00BA34C5">
        <w:rPr>
          <w:rFonts w:ascii="Times New Roman" w:hAnsi="Times New Roman" w:cs="Times New Roman"/>
          <w:sz w:val="22"/>
          <w:szCs w:val="22"/>
        </w:rPr>
        <w:t>. Správní poplatek za vklad věcných práv do katastru nemovitostí uhradí Kupující.</w:t>
      </w:r>
    </w:p>
    <w:p w:rsidR="00630DEE" w:rsidRPr="00BA34C5" w:rsidRDefault="00630DEE" w:rsidP="00630DEE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V</w:t>
      </w:r>
      <w:r w:rsidRPr="00BA34C5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630DEE" w:rsidRDefault="00630DEE" w:rsidP="00630DEE">
      <w:pPr>
        <w:spacing w:after="200"/>
        <w:jc w:val="center"/>
        <w:rPr>
          <w:rFonts w:ascii="Times New Roman" w:hAnsi="Times New Roman" w:cs="Times New Roman"/>
          <w:sz w:val="22"/>
          <w:szCs w:val="22"/>
        </w:rPr>
      </w:pPr>
      <w:r w:rsidRPr="00BA34C5">
        <w:rPr>
          <w:rFonts w:ascii="Times New Roman" w:hAnsi="Times New Roman" w:cs="Times New Roman"/>
          <w:b/>
          <w:bCs/>
          <w:sz w:val="22"/>
          <w:szCs w:val="22"/>
        </w:rPr>
        <w:t>Prohlášení smluvních stran</w:t>
      </w:r>
    </w:p>
    <w:p w:rsidR="00630DEE" w:rsidRPr="00C0329B" w:rsidRDefault="00630DEE" w:rsidP="00630DEE">
      <w:pPr>
        <w:pStyle w:val="Odstavecseseznamem"/>
        <w:numPr>
          <w:ilvl w:val="0"/>
          <w:numId w:val="10"/>
        </w:numPr>
        <w:spacing w:after="20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C0329B">
        <w:rPr>
          <w:rFonts w:ascii="Times New Roman" w:hAnsi="Times New Roman" w:cs="Times New Roman"/>
          <w:sz w:val="22"/>
          <w:szCs w:val="22"/>
        </w:rPr>
        <w:t>Prodávající prohlašuje, že</w:t>
      </w:r>
    </w:p>
    <w:p w:rsidR="00630DEE" w:rsidRPr="00BA34C5" w:rsidRDefault="00630DEE" w:rsidP="00630DEE">
      <w:pPr>
        <w:pStyle w:val="Bezmezer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851" w:hanging="425"/>
        <w:jc w:val="both"/>
        <w:rPr>
          <w:rFonts w:cs="Times New Roman"/>
          <w:sz w:val="22"/>
          <w:szCs w:val="22"/>
        </w:rPr>
      </w:pPr>
      <w:r w:rsidRPr="00BA34C5">
        <w:rPr>
          <w:rFonts w:cs="Times New Roman"/>
          <w:sz w:val="22"/>
          <w:szCs w:val="22"/>
        </w:rPr>
        <w:lastRenderedPageBreak/>
        <w:t>je plně svéprávný a způsobilý k uzavření této smlouvy a následnému plnění této smlouvy a je oprávněn bez omezení nakládat s předmětem převodu,</w:t>
      </w:r>
    </w:p>
    <w:p w:rsidR="00630DEE" w:rsidRPr="00BA34C5" w:rsidRDefault="00630DEE" w:rsidP="00630DEE">
      <w:pPr>
        <w:pStyle w:val="Bezmezer2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200"/>
        <w:ind w:left="851" w:hanging="425"/>
        <w:jc w:val="both"/>
        <w:rPr>
          <w:sz w:val="22"/>
          <w:szCs w:val="22"/>
        </w:rPr>
      </w:pPr>
      <w:r w:rsidRPr="00BA34C5">
        <w:rPr>
          <w:sz w:val="22"/>
          <w:szCs w:val="22"/>
        </w:rPr>
        <w:t>je výluč</w:t>
      </w:r>
      <w:r>
        <w:rPr>
          <w:sz w:val="22"/>
          <w:szCs w:val="22"/>
        </w:rPr>
        <w:t>ným vlastníkem předmětu převodu,</w:t>
      </w:r>
    </w:p>
    <w:p w:rsidR="00630DEE" w:rsidRPr="00BA34C5" w:rsidRDefault="00630DEE" w:rsidP="00630DEE">
      <w:pPr>
        <w:pStyle w:val="Bezmezer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851" w:hanging="425"/>
        <w:jc w:val="both"/>
        <w:rPr>
          <w:rFonts w:cs="Times New Roman"/>
          <w:sz w:val="22"/>
          <w:szCs w:val="22"/>
        </w:rPr>
      </w:pPr>
      <w:r w:rsidRPr="00BA34C5">
        <w:rPr>
          <w:rFonts w:cs="Times New Roman"/>
          <w:sz w:val="22"/>
          <w:szCs w:val="22"/>
        </w:rPr>
        <w:t>předmět převodu není zatížen zástavními právy, věcnými břemeny, předkupními právy, nájemními vztahy ani jinými věcnými právy, právními vadami či jinými omezeními vlastnického práva, byť i nezapsanými v katastru nemovitostí, ani jakýmikoli jinými výhradami či podmínkami, které by bránily uzavření nebo naplnění této smlouvy nebo které by předmět převodu jakýmkoli způsobem zatěžovaly či jeho převoditelnost omezovaly,</w:t>
      </w:r>
      <w:r>
        <w:rPr>
          <w:rFonts w:cs="Times New Roman"/>
          <w:sz w:val="22"/>
          <w:szCs w:val="22"/>
        </w:rPr>
        <w:t xml:space="preserve"> a to s výji</w:t>
      </w:r>
      <w:r w:rsidR="002E22E7">
        <w:rPr>
          <w:rFonts w:cs="Times New Roman"/>
          <w:sz w:val="22"/>
          <w:szCs w:val="22"/>
        </w:rPr>
        <w:t>mkami uvedenými v čl. I. odst. 4</w:t>
      </w:r>
      <w:r>
        <w:rPr>
          <w:rFonts w:cs="Times New Roman"/>
          <w:sz w:val="22"/>
          <w:szCs w:val="22"/>
        </w:rPr>
        <w:t xml:space="preserve"> písm. a) této smlouvy,</w:t>
      </w:r>
    </w:p>
    <w:p w:rsidR="00630DEE" w:rsidRPr="00BA34C5" w:rsidRDefault="00630DEE" w:rsidP="00630DEE">
      <w:pPr>
        <w:pStyle w:val="Bezmezer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851" w:hanging="425"/>
        <w:jc w:val="both"/>
        <w:rPr>
          <w:rFonts w:cs="Times New Roman"/>
          <w:sz w:val="22"/>
          <w:szCs w:val="22"/>
        </w:rPr>
      </w:pPr>
      <w:r w:rsidRPr="00BA34C5">
        <w:rPr>
          <w:rFonts w:cs="Times New Roman"/>
          <w:sz w:val="22"/>
          <w:szCs w:val="22"/>
        </w:rPr>
        <w:t>neprobíhají žádné spory, soudní řízení (včetně sporů před rozhodci nebo rozhodčími soudy) a správní řízení, vztahující se k předmětu převodu,</w:t>
      </w:r>
    </w:p>
    <w:p w:rsidR="00630DEE" w:rsidRPr="00BA34C5" w:rsidRDefault="00106C80" w:rsidP="00630DEE">
      <w:pPr>
        <w:pStyle w:val="Bezmezer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851" w:hanging="425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předmět</w:t>
      </w:r>
      <w:r w:rsidR="00630DEE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převodu</w:t>
      </w:r>
      <w:r w:rsidR="00630DEE" w:rsidRPr="00BA34C5">
        <w:rPr>
          <w:rFonts w:cs="Times New Roman"/>
          <w:sz w:val="22"/>
          <w:szCs w:val="22"/>
        </w:rPr>
        <w:t xml:space="preserve"> ne</w:t>
      </w:r>
      <w:r w:rsidR="00630DEE">
        <w:rPr>
          <w:rFonts w:cs="Times New Roman"/>
          <w:sz w:val="22"/>
          <w:szCs w:val="22"/>
        </w:rPr>
        <w:t xml:space="preserve">ní </w:t>
      </w:r>
      <w:r w:rsidR="00630DEE" w:rsidRPr="00BA34C5">
        <w:rPr>
          <w:rFonts w:cs="Times New Roman"/>
          <w:sz w:val="22"/>
          <w:szCs w:val="22"/>
        </w:rPr>
        <w:t>předmětem nedořešených dědických či restitučních nároků,</w:t>
      </w:r>
    </w:p>
    <w:p w:rsidR="00630DEE" w:rsidRPr="00BA34C5" w:rsidRDefault="00106C80" w:rsidP="00630DEE">
      <w:pPr>
        <w:pStyle w:val="Bezmezer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851" w:hanging="425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předmět</w:t>
      </w:r>
      <w:r w:rsidR="00630DEE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převodu nebyl vložen</w:t>
      </w:r>
      <w:r w:rsidR="00630DEE" w:rsidRPr="00BA34C5">
        <w:rPr>
          <w:rFonts w:cs="Times New Roman"/>
          <w:sz w:val="22"/>
          <w:szCs w:val="22"/>
        </w:rPr>
        <w:t xml:space="preserve"> do základního kapitálu obchodní společnosti či družstva,</w:t>
      </w:r>
    </w:p>
    <w:p w:rsidR="00630DEE" w:rsidRPr="00BA34C5" w:rsidRDefault="00630DEE" w:rsidP="00630DEE">
      <w:pPr>
        <w:pStyle w:val="Bezmezer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851" w:hanging="425"/>
        <w:jc w:val="both"/>
        <w:rPr>
          <w:rFonts w:cs="Times New Roman"/>
          <w:sz w:val="22"/>
          <w:szCs w:val="22"/>
        </w:rPr>
      </w:pPr>
      <w:r w:rsidRPr="00BA34C5">
        <w:rPr>
          <w:rFonts w:cs="Times New Roman"/>
          <w:sz w:val="22"/>
          <w:szCs w:val="22"/>
        </w:rPr>
        <w:t>není proti němu vedeno konkurzní ani insolvenční řízení, nebyla na jeho majetek nařízena exekuce ani výkon rozhodnutí, dispozice s předmětem převodu nebyla omezena předběžným opatřením,</w:t>
      </w:r>
    </w:p>
    <w:p w:rsidR="00630DEE" w:rsidRPr="00BA34C5" w:rsidRDefault="00630DEE" w:rsidP="00630DEE">
      <w:pPr>
        <w:pStyle w:val="Bezmezer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851" w:hanging="425"/>
        <w:jc w:val="both"/>
        <w:rPr>
          <w:rStyle w:val="platne1"/>
          <w:rFonts w:cs="Times New Roman"/>
          <w:sz w:val="22"/>
          <w:szCs w:val="22"/>
        </w:rPr>
      </w:pPr>
      <w:r w:rsidRPr="00BA34C5">
        <w:rPr>
          <w:rFonts w:cs="Times New Roman"/>
          <w:sz w:val="22"/>
          <w:szCs w:val="22"/>
        </w:rPr>
        <w:t xml:space="preserve">nebylo vydáno žádné rozhodnutí, které by zakazovalo užívat předmět převodu k účelu, k němuž je určen, </w:t>
      </w:r>
    </w:p>
    <w:p w:rsidR="00630DEE" w:rsidRPr="00BA34C5" w:rsidRDefault="00630DEE" w:rsidP="00630DEE">
      <w:pPr>
        <w:pStyle w:val="Bezmezer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851" w:hanging="425"/>
        <w:jc w:val="both"/>
        <w:rPr>
          <w:rFonts w:cs="Times New Roman"/>
          <w:sz w:val="22"/>
          <w:szCs w:val="22"/>
        </w:rPr>
      </w:pPr>
      <w:r w:rsidRPr="00BA34C5">
        <w:rPr>
          <w:rStyle w:val="platne1"/>
          <w:rFonts w:cs="Times New Roman"/>
          <w:sz w:val="22"/>
          <w:szCs w:val="22"/>
        </w:rPr>
        <w:t xml:space="preserve">na předmětu převodu </w:t>
      </w:r>
      <w:r>
        <w:rPr>
          <w:rFonts w:cs="Times New Roman"/>
          <w:sz w:val="22"/>
          <w:szCs w:val="22"/>
        </w:rPr>
        <w:t>neváznou žádné dluhy P</w:t>
      </w:r>
      <w:r w:rsidRPr="00BA34C5">
        <w:rPr>
          <w:rFonts w:cs="Times New Roman"/>
          <w:sz w:val="22"/>
          <w:szCs w:val="22"/>
        </w:rPr>
        <w:t>rodávajícího, a z toho</w:t>
      </w:r>
      <w:r>
        <w:rPr>
          <w:rFonts w:cs="Times New Roman"/>
          <w:sz w:val="22"/>
          <w:szCs w:val="22"/>
        </w:rPr>
        <w:t>to důvodu na K</w:t>
      </w:r>
      <w:r w:rsidRPr="00BA34C5">
        <w:rPr>
          <w:rFonts w:cs="Times New Roman"/>
          <w:sz w:val="22"/>
          <w:szCs w:val="22"/>
        </w:rPr>
        <w:t>upující žádné dluhy ve smyslu ustanovení § 1893 obč</w:t>
      </w:r>
      <w:r>
        <w:rPr>
          <w:rFonts w:cs="Times New Roman"/>
          <w:sz w:val="22"/>
          <w:szCs w:val="22"/>
        </w:rPr>
        <w:t>anského zákoníku nepřecházejí; Prodávající odpovídá K</w:t>
      </w:r>
      <w:r w:rsidRPr="00BA34C5">
        <w:rPr>
          <w:rFonts w:cs="Times New Roman"/>
          <w:sz w:val="22"/>
          <w:szCs w:val="22"/>
        </w:rPr>
        <w:t>upujícím</w:t>
      </w:r>
      <w:r>
        <w:rPr>
          <w:rFonts w:cs="Times New Roman"/>
          <w:sz w:val="22"/>
          <w:szCs w:val="22"/>
        </w:rPr>
        <w:t>u</w:t>
      </w:r>
      <w:r w:rsidRPr="00BA34C5">
        <w:rPr>
          <w:rFonts w:cs="Times New Roman"/>
          <w:sz w:val="22"/>
          <w:szCs w:val="22"/>
        </w:rPr>
        <w:t xml:space="preserve"> za veškerou škodu, která by mu vzešla z nepravdivosti tohoto pro</w:t>
      </w:r>
      <w:r>
        <w:rPr>
          <w:rFonts w:cs="Times New Roman"/>
          <w:sz w:val="22"/>
          <w:szCs w:val="22"/>
        </w:rPr>
        <w:t>hlášení. Pokud by kdokoli vůči K</w:t>
      </w:r>
      <w:r w:rsidRPr="00BA34C5">
        <w:rPr>
          <w:rFonts w:cs="Times New Roman"/>
          <w:sz w:val="22"/>
          <w:szCs w:val="22"/>
        </w:rPr>
        <w:t>upujícímu oprávněně uplatňoval jakoukoli pohledávku vzniklou před převodem vlastnického práva dle této smlouvy, spojenou s vlastnictvím</w:t>
      </w:r>
      <w:r w:rsidRPr="00BA34C5">
        <w:rPr>
          <w:rStyle w:val="platne1"/>
          <w:rFonts w:cs="Times New Roman"/>
          <w:sz w:val="22"/>
          <w:szCs w:val="22"/>
        </w:rPr>
        <w:t xml:space="preserve"> předmětu převodu</w:t>
      </w:r>
      <w:r>
        <w:rPr>
          <w:rFonts w:cs="Times New Roman"/>
          <w:sz w:val="22"/>
          <w:szCs w:val="22"/>
        </w:rPr>
        <w:t>, zavazuje se P</w:t>
      </w:r>
      <w:r w:rsidRPr="00BA34C5">
        <w:rPr>
          <w:rFonts w:cs="Times New Roman"/>
          <w:sz w:val="22"/>
          <w:szCs w:val="22"/>
        </w:rPr>
        <w:t>rodávající, že takovou pohledávku uhradí,</w:t>
      </w:r>
    </w:p>
    <w:p w:rsidR="00630DEE" w:rsidRPr="00BA34C5" w:rsidRDefault="00630DEE" w:rsidP="00630DEE">
      <w:pPr>
        <w:pStyle w:val="Bezmezer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851" w:hanging="425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</w:t>
      </w:r>
      <w:r w:rsidRPr="00BA34C5">
        <w:rPr>
          <w:rFonts w:cs="Times New Roman"/>
          <w:sz w:val="22"/>
          <w:szCs w:val="22"/>
        </w:rPr>
        <w:t>rodávající se zavazuje, že do doby povo</w:t>
      </w:r>
      <w:r>
        <w:rPr>
          <w:rFonts w:cs="Times New Roman"/>
          <w:sz w:val="22"/>
          <w:szCs w:val="22"/>
        </w:rPr>
        <w:t>lení vkladu vlastnického práva Kupujícího</w:t>
      </w:r>
      <w:r w:rsidRPr="00BA34C5">
        <w:rPr>
          <w:rFonts w:cs="Times New Roman"/>
          <w:sz w:val="22"/>
          <w:szCs w:val="22"/>
        </w:rPr>
        <w:t xml:space="preserve"> do katastru nemovitostí vlastnické právo k předmětu převodu nepřevede na žádnou třetí osobu ani předmět převodu jakýmkoli způsobem nezatíží žádnými právními vadami.</w:t>
      </w:r>
    </w:p>
    <w:p w:rsidR="00630DEE" w:rsidRPr="00C0329B" w:rsidRDefault="00630DEE" w:rsidP="00630DEE">
      <w:pPr>
        <w:pStyle w:val="Odstavecseseznamem"/>
        <w:numPr>
          <w:ilvl w:val="0"/>
          <w:numId w:val="10"/>
        </w:numPr>
        <w:spacing w:after="20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C0329B">
        <w:rPr>
          <w:rFonts w:ascii="Times New Roman" w:hAnsi="Times New Roman" w:cs="Times New Roman"/>
          <w:sz w:val="22"/>
          <w:szCs w:val="22"/>
        </w:rPr>
        <w:t>Kupující prohlašuje, že</w:t>
      </w:r>
    </w:p>
    <w:p w:rsidR="00630DEE" w:rsidRPr="00BA34C5" w:rsidRDefault="00630DEE" w:rsidP="00630DEE">
      <w:pPr>
        <w:pStyle w:val="Bezmezer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66"/>
          <w:tab w:val="left" w:pos="0"/>
        </w:tabs>
        <w:spacing w:after="200"/>
        <w:ind w:left="851" w:hanging="425"/>
        <w:jc w:val="both"/>
        <w:rPr>
          <w:rFonts w:cs="Times New Roman"/>
          <w:sz w:val="22"/>
          <w:szCs w:val="22"/>
        </w:rPr>
      </w:pPr>
      <w:r w:rsidRPr="00BA34C5">
        <w:rPr>
          <w:rFonts w:cs="Times New Roman"/>
          <w:sz w:val="22"/>
          <w:szCs w:val="22"/>
        </w:rPr>
        <w:t>je plně svéprávný a způsobilý k uzavření této smlouvy a následnému plnění této smlouvy,</w:t>
      </w:r>
    </w:p>
    <w:p w:rsidR="00630DEE" w:rsidRPr="00BA34C5" w:rsidRDefault="00630DEE" w:rsidP="00630DEE">
      <w:pPr>
        <w:pStyle w:val="Bezmezer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66"/>
          <w:tab w:val="num" w:pos="0"/>
        </w:tabs>
        <w:spacing w:after="200"/>
        <w:ind w:left="851" w:hanging="425"/>
        <w:jc w:val="both"/>
        <w:rPr>
          <w:rFonts w:cs="Times New Roman"/>
          <w:sz w:val="22"/>
          <w:szCs w:val="22"/>
        </w:rPr>
      </w:pPr>
      <w:r w:rsidRPr="00BA34C5">
        <w:rPr>
          <w:rFonts w:cs="Times New Roman"/>
          <w:sz w:val="22"/>
          <w:szCs w:val="22"/>
        </w:rPr>
        <w:t>není proti němu vedeno konkursní ani insolvenční řízení, nebyla na jeho majetek nařízena exekuce ani výkon rozhodnutí,</w:t>
      </w:r>
    </w:p>
    <w:p w:rsidR="00630DEE" w:rsidRPr="00BA34C5" w:rsidRDefault="00630DEE" w:rsidP="00630DEE">
      <w:pPr>
        <w:pStyle w:val="Bezmezer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66"/>
          <w:tab w:val="num" w:pos="0"/>
        </w:tabs>
        <w:spacing w:after="200"/>
        <w:ind w:left="851" w:hanging="425"/>
        <w:jc w:val="both"/>
        <w:rPr>
          <w:rFonts w:cs="Times New Roman"/>
          <w:sz w:val="22"/>
          <w:szCs w:val="22"/>
        </w:rPr>
      </w:pPr>
      <w:r w:rsidRPr="00BA34C5">
        <w:rPr>
          <w:rFonts w:cs="Times New Roman"/>
          <w:sz w:val="22"/>
          <w:szCs w:val="22"/>
        </w:rPr>
        <w:t>byl seznámen s právním stavem předmětu převodu a v tomto stavu předmět převodu kupuje,</w:t>
      </w:r>
    </w:p>
    <w:p w:rsidR="00630DEE" w:rsidRPr="00BA34C5" w:rsidRDefault="00630DEE" w:rsidP="00630DEE">
      <w:pPr>
        <w:pStyle w:val="Bezmezer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66"/>
          <w:tab w:val="num" w:pos="0"/>
        </w:tabs>
        <w:spacing w:after="200"/>
        <w:ind w:left="851" w:hanging="425"/>
        <w:jc w:val="both"/>
        <w:rPr>
          <w:rFonts w:cs="Times New Roman"/>
          <w:sz w:val="22"/>
          <w:szCs w:val="22"/>
        </w:rPr>
      </w:pPr>
      <w:r w:rsidRPr="00BA34C5">
        <w:rPr>
          <w:rFonts w:cs="Times New Roman"/>
          <w:sz w:val="22"/>
          <w:szCs w:val="22"/>
        </w:rPr>
        <w:t>seznámil se před uzavřením této smlouvy se skutečnostmi a podklady podstatnými pro jeho rozhodnutí uzavřít tuto smlouvu, předmět převodu si důkladně a podrobně prohlédl, jeho faktický (technický) stav je mu dostatečně znám, a v tomto stavu předmět převodu kupuje.</w:t>
      </w:r>
    </w:p>
    <w:p w:rsidR="00630DEE" w:rsidRPr="00BA34C5" w:rsidRDefault="00630DEE" w:rsidP="00630DEE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BA34C5">
        <w:rPr>
          <w:b/>
          <w:bCs/>
          <w:sz w:val="22"/>
          <w:szCs w:val="22"/>
        </w:rPr>
        <w:t xml:space="preserve">VI. </w:t>
      </w:r>
    </w:p>
    <w:p w:rsidR="00630DEE" w:rsidRPr="00BA34C5" w:rsidRDefault="00630DEE" w:rsidP="00630DEE">
      <w:pPr>
        <w:pStyle w:val="Normlnweb"/>
        <w:spacing w:before="0" w:beforeAutospacing="0" w:after="200" w:afterAutospacing="0"/>
        <w:jc w:val="center"/>
        <w:rPr>
          <w:sz w:val="22"/>
          <w:szCs w:val="22"/>
        </w:rPr>
      </w:pPr>
      <w:r w:rsidRPr="00BA34C5">
        <w:rPr>
          <w:b/>
          <w:bCs/>
          <w:sz w:val="22"/>
          <w:szCs w:val="22"/>
        </w:rPr>
        <w:t xml:space="preserve">Nabytí vlastnického </w:t>
      </w:r>
      <w:r>
        <w:rPr>
          <w:b/>
          <w:bCs/>
          <w:sz w:val="22"/>
          <w:szCs w:val="22"/>
        </w:rPr>
        <w:t>práva</w:t>
      </w:r>
    </w:p>
    <w:p w:rsidR="00630DEE" w:rsidRPr="00BA34C5" w:rsidRDefault="00630DEE" w:rsidP="00630DEE">
      <w:pPr>
        <w:pStyle w:val="Normlnweb"/>
        <w:numPr>
          <w:ilvl w:val="0"/>
          <w:numId w:val="3"/>
        </w:numPr>
        <w:tabs>
          <w:tab w:val="clear" w:pos="502"/>
          <w:tab w:val="num" w:pos="0"/>
        </w:tabs>
        <w:spacing w:before="0" w:beforeAutospacing="0" w:after="200" w:afterAutospacing="0"/>
        <w:ind w:left="426" w:hanging="426"/>
        <w:jc w:val="both"/>
        <w:rPr>
          <w:sz w:val="22"/>
          <w:szCs w:val="22"/>
        </w:rPr>
      </w:pPr>
      <w:r w:rsidRPr="00BA34C5">
        <w:rPr>
          <w:sz w:val="22"/>
          <w:szCs w:val="22"/>
        </w:rPr>
        <w:t xml:space="preserve">Smluvní strany této smlouvy se zavazují vzájemně si poskytnout veškerou nutnou součinnost vyžadovanou k provedení vkladu vlastnického </w:t>
      </w:r>
      <w:r>
        <w:rPr>
          <w:sz w:val="22"/>
          <w:szCs w:val="22"/>
        </w:rPr>
        <w:t>práva</w:t>
      </w:r>
      <w:r w:rsidRPr="00BA34C5">
        <w:rPr>
          <w:sz w:val="22"/>
          <w:szCs w:val="22"/>
        </w:rPr>
        <w:t>, jakož i vkladu práva z věcn</w:t>
      </w:r>
      <w:r>
        <w:rPr>
          <w:sz w:val="22"/>
          <w:szCs w:val="22"/>
        </w:rPr>
        <w:t>ého břemene a práva služebnosti</w:t>
      </w:r>
      <w:r w:rsidRPr="00BA34C5">
        <w:rPr>
          <w:sz w:val="22"/>
          <w:szCs w:val="22"/>
        </w:rPr>
        <w:t xml:space="preserve"> podle této sm</w:t>
      </w:r>
      <w:r>
        <w:rPr>
          <w:sz w:val="22"/>
          <w:szCs w:val="22"/>
        </w:rPr>
        <w:t>louvy do katastru nemovitostí.</w:t>
      </w:r>
    </w:p>
    <w:p w:rsidR="00630DEE" w:rsidRPr="00BA34C5" w:rsidRDefault="00630DEE" w:rsidP="00630DEE">
      <w:pPr>
        <w:pStyle w:val="Normlnweb"/>
        <w:numPr>
          <w:ilvl w:val="0"/>
          <w:numId w:val="3"/>
        </w:numPr>
        <w:tabs>
          <w:tab w:val="clear" w:pos="502"/>
          <w:tab w:val="num" w:pos="0"/>
        </w:tabs>
        <w:spacing w:before="0" w:beforeAutospacing="0" w:after="200" w:afterAutospacing="0"/>
        <w:ind w:left="426" w:hanging="426"/>
        <w:jc w:val="both"/>
        <w:rPr>
          <w:sz w:val="22"/>
          <w:szCs w:val="22"/>
        </w:rPr>
      </w:pPr>
      <w:r w:rsidRPr="00BA34C5">
        <w:rPr>
          <w:sz w:val="22"/>
          <w:szCs w:val="22"/>
        </w:rPr>
        <w:lastRenderedPageBreak/>
        <w:t xml:space="preserve">Návrh na vklad vlastnického </w:t>
      </w:r>
      <w:r>
        <w:rPr>
          <w:sz w:val="22"/>
          <w:szCs w:val="22"/>
        </w:rPr>
        <w:t>práva</w:t>
      </w:r>
      <w:r w:rsidRPr="00BA34C5">
        <w:rPr>
          <w:sz w:val="22"/>
          <w:szCs w:val="22"/>
        </w:rPr>
        <w:t xml:space="preserve"> obsahující návrh</w:t>
      </w:r>
      <w:r>
        <w:rPr>
          <w:sz w:val="22"/>
          <w:szCs w:val="22"/>
        </w:rPr>
        <w:t xml:space="preserve"> na vklad vlastnického práva a </w:t>
      </w:r>
      <w:r w:rsidRPr="00BA34C5">
        <w:rPr>
          <w:sz w:val="22"/>
          <w:szCs w:val="22"/>
        </w:rPr>
        <w:t>návrh na vklad ve sml</w:t>
      </w:r>
      <w:r>
        <w:rPr>
          <w:sz w:val="22"/>
          <w:szCs w:val="22"/>
        </w:rPr>
        <w:t>o</w:t>
      </w:r>
      <w:r w:rsidRPr="00BA34C5">
        <w:rPr>
          <w:sz w:val="22"/>
          <w:szCs w:val="22"/>
        </w:rPr>
        <w:t>uvě uvedených věcných práv bude podepsán</w:t>
      </w:r>
      <w:r>
        <w:rPr>
          <w:sz w:val="22"/>
          <w:szCs w:val="22"/>
        </w:rPr>
        <w:t xml:space="preserve"> Prodávajícím</w:t>
      </w:r>
      <w:r w:rsidRPr="00BA34C5">
        <w:rPr>
          <w:sz w:val="22"/>
          <w:szCs w:val="22"/>
        </w:rPr>
        <w:t xml:space="preserve"> a </w:t>
      </w:r>
      <w:r>
        <w:rPr>
          <w:sz w:val="22"/>
          <w:szCs w:val="22"/>
        </w:rPr>
        <w:t>Kupujícím</w:t>
      </w:r>
      <w:r w:rsidRPr="00BA34C5">
        <w:rPr>
          <w:sz w:val="22"/>
          <w:szCs w:val="22"/>
        </w:rPr>
        <w:t xml:space="preserve"> současně s podpisem této smlouvy. Návrh na vklad bude dohodou smluvních stran podán do </w:t>
      </w:r>
      <w:r>
        <w:rPr>
          <w:sz w:val="22"/>
          <w:szCs w:val="22"/>
        </w:rPr>
        <w:t xml:space="preserve">10 pracovních </w:t>
      </w:r>
      <w:r w:rsidRPr="00BA34C5">
        <w:rPr>
          <w:sz w:val="22"/>
          <w:szCs w:val="22"/>
        </w:rPr>
        <w:t xml:space="preserve">dní ode dne úhrady kupní ceny a nákladů spojených s realizací smlouvy </w:t>
      </w:r>
      <w:r>
        <w:rPr>
          <w:sz w:val="22"/>
          <w:szCs w:val="22"/>
        </w:rPr>
        <w:t>na účet P</w:t>
      </w:r>
      <w:r w:rsidRPr="00BA34C5">
        <w:rPr>
          <w:sz w:val="22"/>
          <w:szCs w:val="22"/>
        </w:rPr>
        <w:t>rodávajícího.</w:t>
      </w:r>
    </w:p>
    <w:p w:rsidR="00630DEE" w:rsidRPr="00BA34C5" w:rsidRDefault="00630DEE" w:rsidP="00630DEE">
      <w:pPr>
        <w:pStyle w:val="Normlnweb"/>
        <w:numPr>
          <w:ilvl w:val="0"/>
          <w:numId w:val="3"/>
        </w:numPr>
        <w:tabs>
          <w:tab w:val="clear" w:pos="502"/>
          <w:tab w:val="num" w:pos="0"/>
        </w:tabs>
        <w:spacing w:before="0" w:beforeAutospacing="0" w:after="200" w:afterAutospacing="0"/>
        <w:ind w:left="426" w:hanging="426"/>
        <w:jc w:val="both"/>
        <w:rPr>
          <w:sz w:val="22"/>
          <w:szCs w:val="22"/>
        </w:rPr>
      </w:pPr>
      <w:r w:rsidRPr="00BA34C5">
        <w:rPr>
          <w:sz w:val="22"/>
          <w:szCs w:val="22"/>
        </w:rPr>
        <w:t xml:space="preserve">Strany vyvinou veškeré úsilí ke splnění </w:t>
      </w:r>
      <w:r>
        <w:rPr>
          <w:sz w:val="22"/>
          <w:szCs w:val="22"/>
        </w:rPr>
        <w:t>účelu</w:t>
      </w:r>
      <w:r w:rsidRPr="00BA34C5">
        <w:rPr>
          <w:sz w:val="22"/>
          <w:szCs w:val="22"/>
        </w:rPr>
        <w:t xml:space="preserve"> této smlouvy a zavazují se, pokud to bude nutné podle výzvy nebo rozhodnutí </w:t>
      </w:r>
      <w:r>
        <w:rPr>
          <w:sz w:val="22"/>
          <w:szCs w:val="22"/>
        </w:rPr>
        <w:t>k</w:t>
      </w:r>
      <w:r w:rsidRPr="00BA34C5">
        <w:rPr>
          <w:sz w:val="22"/>
          <w:szCs w:val="22"/>
        </w:rPr>
        <w:t xml:space="preserve">atastrálního </w:t>
      </w:r>
      <w:r>
        <w:rPr>
          <w:sz w:val="22"/>
          <w:szCs w:val="22"/>
        </w:rPr>
        <w:t>úřadu</w:t>
      </w:r>
      <w:r w:rsidRPr="00BA34C5">
        <w:rPr>
          <w:sz w:val="22"/>
          <w:szCs w:val="22"/>
        </w:rPr>
        <w:t xml:space="preserve">, doplnit nebo změnit tuto smlouvu nebo uzavřít novou smlouvu, která naplní </w:t>
      </w:r>
      <w:r>
        <w:rPr>
          <w:sz w:val="22"/>
          <w:szCs w:val="22"/>
        </w:rPr>
        <w:t>účel</w:t>
      </w:r>
      <w:r w:rsidRPr="00BA34C5">
        <w:rPr>
          <w:sz w:val="22"/>
          <w:szCs w:val="22"/>
        </w:rPr>
        <w:t xml:space="preserve"> této smlouvy, do 7 dnů ode dne, kdy se o obsahu výzvy</w:t>
      </w:r>
      <w:r>
        <w:rPr>
          <w:sz w:val="22"/>
          <w:szCs w:val="22"/>
        </w:rPr>
        <w:t xml:space="preserve"> nebo rozhodnutí k</w:t>
      </w:r>
      <w:r w:rsidRPr="00BA34C5">
        <w:rPr>
          <w:sz w:val="22"/>
          <w:szCs w:val="22"/>
        </w:rPr>
        <w:t xml:space="preserve">atastrálního </w:t>
      </w:r>
      <w:r>
        <w:rPr>
          <w:sz w:val="22"/>
          <w:szCs w:val="22"/>
        </w:rPr>
        <w:t>úřadu</w:t>
      </w:r>
      <w:r w:rsidRPr="00BA34C5">
        <w:rPr>
          <w:sz w:val="22"/>
          <w:szCs w:val="22"/>
        </w:rPr>
        <w:t xml:space="preserve"> dozvěděly. Toto ustanovení se vztahuje </w:t>
      </w:r>
      <w:r>
        <w:rPr>
          <w:sz w:val="22"/>
          <w:szCs w:val="22"/>
        </w:rPr>
        <w:t>přiměřeně</w:t>
      </w:r>
      <w:r w:rsidRPr="00BA34C5">
        <w:rPr>
          <w:sz w:val="22"/>
          <w:szCs w:val="22"/>
        </w:rPr>
        <w:t xml:space="preserve"> na návrh na vklad do katastru nemovitostí a jeho přílohy</w:t>
      </w:r>
      <w:r>
        <w:rPr>
          <w:sz w:val="22"/>
          <w:szCs w:val="22"/>
        </w:rPr>
        <w:t>.</w:t>
      </w:r>
    </w:p>
    <w:p w:rsidR="00630DEE" w:rsidRPr="00BA34C5" w:rsidRDefault="00630DEE" w:rsidP="00630DEE">
      <w:pPr>
        <w:pStyle w:val="Normlnweb"/>
        <w:numPr>
          <w:ilvl w:val="0"/>
          <w:numId w:val="3"/>
        </w:numPr>
        <w:tabs>
          <w:tab w:val="clear" w:pos="502"/>
          <w:tab w:val="num" w:pos="0"/>
        </w:tabs>
        <w:spacing w:before="0" w:beforeAutospacing="0" w:after="200" w:afterAutospacing="0"/>
        <w:ind w:left="426" w:hanging="426"/>
        <w:jc w:val="both"/>
        <w:rPr>
          <w:sz w:val="22"/>
          <w:szCs w:val="22"/>
        </w:rPr>
      </w:pPr>
      <w:r w:rsidRPr="00BA34C5">
        <w:rPr>
          <w:sz w:val="22"/>
          <w:szCs w:val="22"/>
        </w:rPr>
        <w:t xml:space="preserve">Do doby provedení vkladu vlastnického práva a věcných práv podle této smlouvy jsou obě strany svými projevy vůle vázány a zavazují se bez souhlasu druhé strany nepřevést </w:t>
      </w:r>
      <w:r>
        <w:rPr>
          <w:sz w:val="22"/>
          <w:szCs w:val="22"/>
        </w:rPr>
        <w:t>předmětnou nemovitost na třetí osobu, ani ji</w:t>
      </w:r>
      <w:r w:rsidRPr="00BA34C5">
        <w:rPr>
          <w:sz w:val="22"/>
          <w:szCs w:val="22"/>
        </w:rPr>
        <w:t xml:space="preserve"> jakkoliv nezatížit nebo nesjednat </w:t>
      </w:r>
      <w:r>
        <w:rPr>
          <w:sz w:val="22"/>
          <w:szCs w:val="22"/>
        </w:rPr>
        <w:t>práva k ní</w:t>
      </w:r>
      <w:r w:rsidRPr="00BA34C5">
        <w:rPr>
          <w:sz w:val="22"/>
          <w:szCs w:val="22"/>
        </w:rPr>
        <w:t xml:space="preserve"> ve prospěch třetí osoby</w:t>
      </w:r>
      <w:r>
        <w:rPr>
          <w:sz w:val="22"/>
          <w:szCs w:val="22"/>
        </w:rPr>
        <w:t>.</w:t>
      </w:r>
    </w:p>
    <w:p w:rsidR="00630DEE" w:rsidRPr="00BA34C5" w:rsidRDefault="00630DEE" w:rsidP="00630DEE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A34C5">
        <w:rPr>
          <w:rFonts w:ascii="Times New Roman" w:hAnsi="Times New Roman" w:cs="Times New Roman"/>
          <w:b/>
          <w:bCs/>
          <w:sz w:val="22"/>
          <w:szCs w:val="22"/>
        </w:rPr>
        <w:t>VI</w:t>
      </w:r>
      <w:r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Pr="00BA34C5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630DEE" w:rsidRPr="00BA34C5" w:rsidRDefault="00630DEE" w:rsidP="00630DEE">
      <w:pPr>
        <w:spacing w:after="200"/>
        <w:jc w:val="center"/>
        <w:rPr>
          <w:rFonts w:ascii="Times New Roman" w:hAnsi="Times New Roman" w:cs="Times New Roman"/>
          <w:sz w:val="22"/>
          <w:szCs w:val="22"/>
        </w:rPr>
      </w:pPr>
      <w:r w:rsidRPr="00BA34C5">
        <w:rPr>
          <w:rFonts w:ascii="Times New Roman" w:hAnsi="Times New Roman" w:cs="Times New Roman"/>
          <w:b/>
          <w:bCs/>
          <w:sz w:val="22"/>
          <w:szCs w:val="22"/>
        </w:rPr>
        <w:t>Předání a převzetí nemovitostí</w:t>
      </w:r>
    </w:p>
    <w:p w:rsidR="00630DEE" w:rsidRPr="00BA34C5" w:rsidRDefault="00630DEE" w:rsidP="00630DEE">
      <w:pPr>
        <w:pStyle w:val="Odstavecseseznamem"/>
        <w:numPr>
          <w:ilvl w:val="1"/>
          <w:numId w:val="6"/>
        </w:numPr>
        <w:tabs>
          <w:tab w:val="clear" w:pos="502"/>
          <w:tab w:val="num" w:pos="0"/>
        </w:tabs>
        <w:spacing w:after="200"/>
        <w:ind w:left="426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BA34C5">
        <w:rPr>
          <w:rFonts w:ascii="Times New Roman" w:hAnsi="Times New Roman" w:cs="Times New Roman"/>
          <w:sz w:val="22"/>
          <w:szCs w:val="22"/>
        </w:rPr>
        <w:t>Prodávající se z</w:t>
      </w:r>
      <w:r>
        <w:rPr>
          <w:rFonts w:ascii="Times New Roman" w:hAnsi="Times New Roman" w:cs="Times New Roman"/>
          <w:sz w:val="22"/>
          <w:szCs w:val="22"/>
        </w:rPr>
        <w:t>avazuje předat předmět převodu K</w:t>
      </w:r>
      <w:r w:rsidRPr="00BA34C5">
        <w:rPr>
          <w:rFonts w:ascii="Times New Roman" w:hAnsi="Times New Roman" w:cs="Times New Roman"/>
          <w:sz w:val="22"/>
          <w:szCs w:val="22"/>
        </w:rPr>
        <w:t>upujícím</w:t>
      </w:r>
      <w:r>
        <w:rPr>
          <w:rFonts w:ascii="Times New Roman" w:hAnsi="Times New Roman" w:cs="Times New Roman"/>
          <w:sz w:val="22"/>
          <w:szCs w:val="22"/>
        </w:rPr>
        <w:t>u</w:t>
      </w:r>
      <w:r w:rsidRPr="00BA34C5">
        <w:rPr>
          <w:rFonts w:ascii="Times New Roman" w:hAnsi="Times New Roman" w:cs="Times New Roman"/>
          <w:sz w:val="22"/>
          <w:szCs w:val="22"/>
        </w:rPr>
        <w:t xml:space="preserve"> nejpozději do 10 </w:t>
      </w:r>
      <w:r>
        <w:rPr>
          <w:rFonts w:ascii="Times New Roman" w:hAnsi="Times New Roman" w:cs="Times New Roman"/>
          <w:sz w:val="22"/>
          <w:szCs w:val="22"/>
        </w:rPr>
        <w:t xml:space="preserve">pracovních </w:t>
      </w:r>
      <w:r w:rsidRPr="00BA34C5">
        <w:rPr>
          <w:rFonts w:ascii="Times New Roman" w:hAnsi="Times New Roman" w:cs="Times New Roman"/>
          <w:sz w:val="22"/>
          <w:szCs w:val="22"/>
        </w:rPr>
        <w:t xml:space="preserve">dnů po zápisu vkladu vlastnického práva </w:t>
      </w:r>
      <w:r>
        <w:rPr>
          <w:rFonts w:ascii="Times New Roman" w:hAnsi="Times New Roman" w:cs="Times New Roman"/>
          <w:sz w:val="22"/>
          <w:szCs w:val="22"/>
        </w:rPr>
        <w:t>Kupujícího</w:t>
      </w:r>
      <w:r w:rsidRPr="00BA34C5">
        <w:rPr>
          <w:rFonts w:ascii="Times New Roman" w:hAnsi="Times New Roman" w:cs="Times New Roman"/>
          <w:sz w:val="22"/>
          <w:szCs w:val="22"/>
        </w:rPr>
        <w:t xml:space="preserve"> k předmětu převodu do katastru nemovitostí. Kupují</w:t>
      </w:r>
      <w:r>
        <w:rPr>
          <w:rFonts w:ascii="Times New Roman" w:hAnsi="Times New Roman" w:cs="Times New Roman"/>
          <w:sz w:val="22"/>
          <w:szCs w:val="22"/>
        </w:rPr>
        <w:t>cí</w:t>
      </w:r>
      <w:r w:rsidRPr="00BA34C5">
        <w:rPr>
          <w:rFonts w:ascii="Times New Roman" w:hAnsi="Times New Roman" w:cs="Times New Roman"/>
          <w:sz w:val="22"/>
          <w:szCs w:val="22"/>
        </w:rPr>
        <w:t xml:space="preserve"> j</w:t>
      </w:r>
      <w:r>
        <w:rPr>
          <w:rFonts w:ascii="Times New Roman" w:hAnsi="Times New Roman" w:cs="Times New Roman"/>
          <w:sz w:val="22"/>
          <w:szCs w:val="22"/>
        </w:rPr>
        <w:t>e povinen na základě výzvy P</w:t>
      </w:r>
      <w:r w:rsidRPr="00BA34C5">
        <w:rPr>
          <w:rFonts w:ascii="Times New Roman" w:hAnsi="Times New Roman" w:cs="Times New Roman"/>
          <w:sz w:val="22"/>
          <w:szCs w:val="22"/>
        </w:rPr>
        <w:t xml:space="preserve">rodávajícího předmět převodu v uvedené lhůtě převzít. </w:t>
      </w:r>
    </w:p>
    <w:p w:rsidR="00630DEE" w:rsidRPr="00BA34C5" w:rsidRDefault="00630DEE" w:rsidP="00630DEE">
      <w:pPr>
        <w:pStyle w:val="Odstavecseseznamem"/>
        <w:numPr>
          <w:ilvl w:val="1"/>
          <w:numId w:val="6"/>
        </w:numPr>
        <w:tabs>
          <w:tab w:val="clear" w:pos="502"/>
          <w:tab w:val="num" w:pos="0"/>
        </w:tabs>
        <w:spacing w:after="200"/>
        <w:ind w:left="426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BA34C5">
        <w:rPr>
          <w:rFonts w:ascii="Times New Roman" w:hAnsi="Times New Roman" w:cs="Times New Roman"/>
          <w:sz w:val="22"/>
          <w:szCs w:val="22"/>
        </w:rPr>
        <w:t xml:space="preserve">V případě, že kterákoliv </w:t>
      </w:r>
      <w:r>
        <w:rPr>
          <w:rFonts w:ascii="Times New Roman" w:hAnsi="Times New Roman" w:cs="Times New Roman"/>
          <w:sz w:val="22"/>
          <w:szCs w:val="22"/>
        </w:rPr>
        <w:t>ze smluvních stran nesplní svou</w:t>
      </w:r>
      <w:r w:rsidRPr="00BA34C5">
        <w:rPr>
          <w:rFonts w:ascii="Times New Roman" w:hAnsi="Times New Roman" w:cs="Times New Roman"/>
          <w:sz w:val="22"/>
          <w:szCs w:val="22"/>
        </w:rPr>
        <w:t xml:space="preserve"> povinnost uvedenou v předchozím odstavci, má druhá strana nárok na smluvní pokutu ve výši </w:t>
      </w:r>
      <w:r w:rsidRPr="00BA34C5">
        <w:rPr>
          <w:rFonts w:ascii="Times New Roman" w:hAnsi="Times New Roman" w:cs="Times New Roman"/>
          <w:b/>
          <w:bCs/>
          <w:sz w:val="22"/>
          <w:szCs w:val="22"/>
        </w:rPr>
        <w:t>Kč 1.000,-</w:t>
      </w:r>
      <w:r w:rsidRPr="00BA34C5">
        <w:rPr>
          <w:rFonts w:ascii="Times New Roman" w:hAnsi="Times New Roman" w:cs="Times New Roman"/>
          <w:sz w:val="22"/>
          <w:szCs w:val="22"/>
        </w:rPr>
        <w:t xml:space="preserve"> (slovy: jeden tisíc korun českých) za každý i započatý den prodlení. Zaplacením smluvní pokuty není dotčeno právo na náhradu škody v plné výši.</w:t>
      </w:r>
    </w:p>
    <w:p w:rsidR="00630DEE" w:rsidRPr="00BA34C5" w:rsidRDefault="00630DEE" w:rsidP="00630DEE">
      <w:pPr>
        <w:pStyle w:val="Odstavecseseznamem"/>
        <w:numPr>
          <w:ilvl w:val="1"/>
          <w:numId w:val="6"/>
        </w:numPr>
        <w:tabs>
          <w:tab w:val="clear" w:pos="502"/>
          <w:tab w:val="num" w:pos="0"/>
        </w:tabs>
        <w:spacing w:after="200"/>
        <w:ind w:left="426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BA34C5">
        <w:rPr>
          <w:rFonts w:ascii="Times New Roman" w:hAnsi="Times New Roman" w:cs="Times New Roman"/>
          <w:sz w:val="22"/>
          <w:szCs w:val="22"/>
        </w:rPr>
        <w:t>O předání a převzetí předmětu převodu bude mezi smluvními stranami vyhotoven písemný předávací proto</w:t>
      </w:r>
      <w:r>
        <w:rPr>
          <w:rFonts w:ascii="Times New Roman" w:hAnsi="Times New Roman" w:cs="Times New Roman"/>
          <w:sz w:val="22"/>
          <w:szCs w:val="22"/>
        </w:rPr>
        <w:t xml:space="preserve">kol podepsaný </w:t>
      </w:r>
      <w:r w:rsidRPr="0035735F">
        <w:rPr>
          <w:rFonts w:ascii="Times New Roman" w:hAnsi="Times New Roman" w:cs="Times New Roman"/>
          <w:sz w:val="22"/>
          <w:szCs w:val="22"/>
        </w:rPr>
        <w:t>Kupujícím a Prodávajícím</w:t>
      </w:r>
      <w:r w:rsidRPr="00BA34C5">
        <w:rPr>
          <w:rFonts w:ascii="Times New Roman" w:hAnsi="Times New Roman" w:cs="Times New Roman"/>
          <w:sz w:val="22"/>
          <w:szCs w:val="22"/>
        </w:rPr>
        <w:t xml:space="preserve">, případně jejich k tomuto účelu zmocněnými zástupci. </w:t>
      </w:r>
    </w:p>
    <w:p w:rsidR="00630DEE" w:rsidRPr="00BA34C5" w:rsidRDefault="00630DEE" w:rsidP="00630DEE">
      <w:pPr>
        <w:pStyle w:val="Odstavecseseznamem"/>
        <w:numPr>
          <w:ilvl w:val="1"/>
          <w:numId w:val="6"/>
        </w:numPr>
        <w:tabs>
          <w:tab w:val="clear" w:pos="502"/>
          <w:tab w:val="num" w:pos="0"/>
        </w:tabs>
        <w:spacing w:after="200"/>
        <w:ind w:left="426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BA34C5">
        <w:rPr>
          <w:rFonts w:ascii="Times New Roman" w:hAnsi="Times New Roman" w:cs="Times New Roman"/>
          <w:sz w:val="22"/>
          <w:szCs w:val="22"/>
        </w:rPr>
        <w:t>Do</w:t>
      </w:r>
      <w:r>
        <w:rPr>
          <w:rFonts w:ascii="Times New Roman" w:hAnsi="Times New Roman" w:cs="Times New Roman"/>
          <w:sz w:val="22"/>
          <w:szCs w:val="22"/>
        </w:rPr>
        <w:t xml:space="preserve"> doby předání předmětu převodu K</w:t>
      </w:r>
      <w:r w:rsidRPr="00BA34C5">
        <w:rPr>
          <w:rFonts w:ascii="Times New Roman" w:hAnsi="Times New Roman" w:cs="Times New Roman"/>
          <w:sz w:val="22"/>
          <w:szCs w:val="22"/>
        </w:rPr>
        <w:t>upujícím</w:t>
      </w:r>
      <w:r>
        <w:rPr>
          <w:rFonts w:ascii="Times New Roman" w:hAnsi="Times New Roman" w:cs="Times New Roman"/>
          <w:sz w:val="22"/>
          <w:szCs w:val="22"/>
        </w:rPr>
        <w:t>u je P</w:t>
      </w:r>
      <w:r w:rsidRPr="00BA34C5">
        <w:rPr>
          <w:rFonts w:ascii="Times New Roman" w:hAnsi="Times New Roman" w:cs="Times New Roman"/>
          <w:sz w:val="22"/>
          <w:szCs w:val="22"/>
        </w:rPr>
        <w:t>rodávající povinen hradit veškeré platby spojené s užíváním předmětu převodu. Kupující j</w:t>
      </w:r>
      <w:r>
        <w:rPr>
          <w:rFonts w:ascii="Times New Roman" w:hAnsi="Times New Roman" w:cs="Times New Roman"/>
          <w:sz w:val="22"/>
          <w:szCs w:val="22"/>
        </w:rPr>
        <w:t>e povinen</w:t>
      </w:r>
      <w:r w:rsidRPr="00BA34C5">
        <w:rPr>
          <w:rFonts w:ascii="Times New Roman" w:hAnsi="Times New Roman" w:cs="Times New Roman"/>
          <w:sz w:val="22"/>
          <w:szCs w:val="22"/>
        </w:rPr>
        <w:t xml:space="preserve"> hradit veškeré platby související s užíváním předmětu převodu ode dne převzetí předmětu p</w:t>
      </w:r>
      <w:r>
        <w:rPr>
          <w:rFonts w:ascii="Times New Roman" w:hAnsi="Times New Roman" w:cs="Times New Roman"/>
          <w:sz w:val="22"/>
          <w:szCs w:val="22"/>
        </w:rPr>
        <w:t>řevodu od P</w:t>
      </w:r>
      <w:r w:rsidRPr="00BA34C5">
        <w:rPr>
          <w:rFonts w:ascii="Times New Roman" w:hAnsi="Times New Roman" w:cs="Times New Roman"/>
          <w:sz w:val="22"/>
          <w:szCs w:val="22"/>
        </w:rPr>
        <w:t>rodávajícího. Na výplatu případných přeplatků vzniklých do dne pře</w:t>
      </w:r>
      <w:r>
        <w:rPr>
          <w:rFonts w:ascii="Times New Roman" w:hAnsi="Times New Roman" w:cs="Times New Roman"/>
          <w:sz w:val="22"/>
          <w:szCs w:val="22"/>
        </w:rPr>
        <w:t>dání předmětu převodu má právo P</w:t>
      </w:r>
      <w:r w:rsidRPr="00BA34C5">
        <w:rPr>
          <w:rFonts w:ascii="Times New Roman" w:hAnsi="Times New Roman" w:cs="Times New Roman"/>
          <w:sz w:val="22"/>
          <w:szCs w:val="22"/>
        </w:rPr>
        <w:t xml:space="preserve">rodávající. Případné nedoplatky vzniklé do dne </w:t>
      </w:r>
      <w:r>
        <w:rPr>
          <w:rFonts w:ascii="Times New Roman" w:hAnsi="Times New Roman" w:cs="Times New Roman"/>
          <w:sz w:val="22"/>
          <w:szCs w:val="22"/>
        </w:rPr>
        <w:t>předání předmětu převodu hradí P</w:t>
      </w:r>
      <w:r w:rsidRPr="00BA34C5">
        <w:rPr>
          <w:rFonts w:ascii="Times New Roman" w:hAnsi="Times New Roman" w:cs="Times New Roman"/>
          <w:sz w:val="22"/>
          <w:szCs w:val="22"/>
        </w:rPr>
        <w:t xml:space="preserve">rodávající. </w:t>
      </w:r>
    </w:p>
    <w:p w:rsidR="00630DEE" w:rsidRPr="00BA34C5" w:rsidRDefault="00630DEE" w:rsidP="00630DEE">
      <w:pPr>
        <w:pStyle w:val="Odstavecseseznamem"/>
        <w:numPr>
          <w:ilvl w:val="1"/>
          <w:numId w:val="6"/>
        </w:numPr>
        <w:tabs>
          <w:tab w:val="clear" w:pos="502"/>
          <w:tab w:val="num" w:pos="0"/>
        </w:tabs>
        <w:spacing w:after="200"/>
        <w:ind w:left="426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BA34C5">
        <w:rPr>
          <w:rFonts w:ascii="Times New Roman" w:hAnsi="Times New Roman" w:cs="Times New Roman"/>
          <w:sz w:val="22"/>
          <w:szCs w:val="22"/>
        </w:rPr>
        <w:t>Nebezpečí škody, nahodilé zkázy a nahodilého zhoršení p</w:t>
      </w:r>
      <w:r>
        <w:rPr>
          <w:rFonts w:ascii="Times New Roman" w:hAnsi="Times New Roman" w:cs="Times New Roman"/>
          <w:sz w:val="22"/>
          <w:szCs w:val="22"/>
        </w:rPr>
        <w:t>ředmětu převodu přechází na K</w:t>
      </w:r>
      <w:r w:rsidRPr="00BA34C5">
        <w:rPr>
          <w:rFonts w:ascii="Times New Roman" w:hAnsi="Times New Roman" w:cs="Times New Roman"/>
          <w:sz w:val="22"/>
          <w:szCs w:val="22"/>
        </w:rPr>
        <w:t>upující</w:t>
      </w:r>
      <w:r>
        <w:rPr>
          <w:rFonts w:ascii="Times New Roman" w:hAnsi="Times New Roman" w:cs="Times New Roman"/>
          <w:sz w:val="22"/>
          <w:szCs w:val="22"/>
        </w:rPr>
        <w:t>ho převzetím předmětu převodu od P</w:t>
      </w:r>
      <w:r w:rsidRPr="00BA34C5">
        <w:rPr>
          <w:rFonts w:ascii="Times New Roman" w:hAnsi="Times New Roman" w:cs="Times New Roman"/>
          <w:sz w:val="22"/>
          <w:szCs w:val="22"/>
        </w:rPr>
        <w:t xml:space="preserve">rodávajícího, případně posledním </w:t>
      </w:r>
      <w:r>
        <w:rPr>
          <w:rFonts w:ascii="Times New Roman" w:hAnsi="Times New Roman" w:cs="Times New Roman"/>
          <w:sz w:val="22"/>
          <w:szCs w:val="22"/>
        </w:rPr>
        <w:t>dnem lhůty pro převzetí, pokud K</w:t>
      </w:r>
      <w:r w:rsidRPr="00BA34C5">
        <w:rPr>
          <w:rFonts w:ascii="Times New Roman" w:hAnsi="Times New Roman" w:cs="Times New Roman"/>
          <w:sz w:val="22"/>
          <w:szCs w:val="22"/>
        </w:rPr>
        <w:t>upující předmět převodu bezd</w:t>
      </w:r>
      <w:r>
        <w:rPr>
          <w:rFonts w:ascii="Times New Roman" w:hAnsi="Times New Roman" w:cs="Times New Roman"/>
          <w:sz w:val="22"/>
          <w:szCs w:val="22"/>
        </w:rPr>
        <w:t>ůvodně a neoprávněně nepřevezme</w:t>
      </w:r>
      <w:r w:rsidRPr="00BA34C5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630DEE" w:rsidRPr="00BA34C5" w:rsidRDefault="00630DEE" w:rsidP="00630DEE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VII</w:t>
      </w:r>
      <w:r w:rsidRPr="00BA34C5">
        <w:rPr>
          <w:b/>
          <w:bCs/>
          <w:sz w:val="22"/>
          <w:szCs w:val="22"/>
        </w:rPr>
        <w:t>.</w:t>
      </w:r>
    </w:p>
    <w:p w:rsidR="00630DEE" w:rsidRPr="00BA34C5" w:rsidRDefault="00630DEE" w:rsidP="00630DEE">
      <w:pPr>
        <w:pStyle w:val="Normlnweb"/>
        <w:spacing w:before="0" w:beforeAutospacing="0" w:after="200" w:afterAutospacing="0"/>
        <w:jc w:val="center"/>
        <w:rPr>
          <w:sz w:val="22"/>
          <w:szCs w:val="22"/>
        </w:rPr>
      </w:pPr>
      <w:r w:rsidRPr="00BA34C5">
        <w:rPr>
          <w:b/>
          <w:bCs/>
          <w:sz w:val="22"/>
          <w:szCs w:val="22"/>
        </w:rPr>
        <w:t>Závěrečná ustanovení</w:t>
      </w:r>
    </w:p>
    <w:p w:rsidR="00630DEE" w:rsidRPr="00BA34C5" w:rsidRDefault="00630DEE" w:rsidP="00630DEE">
      <w:pPr>
        <w:pStyle w:val="Normlnweb"/>
        <w:numPr>
          <w:ilvl w:val="0"/>
          <w:numId w:val="4"/>
        </w:numPr>
        <w:tabs>
          <w:tab w:val="clear" w:pos="502"/>
          <w:tab w:val="num" w:pos="0"/>
        </w:tabs>
        <w:spacing w:before="0" w:beforeAutospacing="0" w:after="200" w:afterAutospacing="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Případná</w:t>
      </w:r>
      <w:r w:rsidRPr="00BA34C5">
        <w:rPr>
          <w:sz w:val="22"/>
          <w:szCs w:val="22"/>
        </w:rPr>
        <w:t xml:space="preserve"> neplatnost nebo neúplnost některého ustanovení této smlouvy způsobuje neúčinnost ostatních ujednání této smlouvy, neboť smluvní strany považují všechna ustanovení za vzájemně neoddělitelná</w:t>
      </w:r>
      <w:r>
        <w:rPr>
          <w:sz w:val="22"/>
          <w:szCs w:val="22"/>
        </w:rPr>
        <w:t>.</w:t>
      </w:r>
    </w:p>
    <w:p w:rsidR="00630DEE" w:rsidRPr="00BA34C5" w:rsidRDefault="00630DEE" w:rsidP="00630DEE">
      <w:pPr>
        <w:pStyle w:val="Normlnweb"/>
        <w:numPr>
          <w:ilvl w:val="0"/>
          <w:numId w:val="4"/>
        </w:numPr>
        <w:tabs>
          <w:tab w:val="clear" w:pos="502"/>
          <w:tab w:val="num" w:pos="0"/>
        </w:tabs>
        <w:spacing w:before="0" w:beforeAutospacing="0" w:after="200" w:afterAutospacing="0"/>
        <w:ind w:left="426" w:hanging="426"/>
        <w:jc w:val="both"/>
        <w:rPr>
          <w:sz w:val="22"/>
          <w:szCs w:val="22"/>
        </w:rPr>
      </w:pPr>
      <w:r w:rsidRPr="00BA34C5">
        <w:rPr>
          <w:sz w:val="22"/>
          <w:szCs w:val="22"/>
        </w:rPr>
        <w:t xml:space="preserve">Vzájemná </w:t>
      </w:r>
      <w:r>
        <w:rPr>
          <w:sz w:val="22"/>
          <w:szCs w:val="22"/>
        </w:rPr>
        <w:t>práva</w:t>
      </w:r>
      <w:r w:rsidRPr="00BA34C5">
        <w:rPr>
          <w:sz w:val="22"/>
          <w:szCs w:val="22"/>
        </w:rPr>
        <w:t xml:space="preserve"> a povinnosti </w:t>
      </w:r>
      <w:r>
        <w:rPr>
          <w:sz w:val="22"/>
          <w:szCs w:val="22"/>
        </w:rPr>
        <w:t>účastníků</w:t>
      </w:r>
      <w:r w:rsidRPr="00BA34C5">
        <w:rPr>
          <w:sz w:val="22"/>
          <w:szCs w:val="22"/>
        </w:rPr>
        <w:t xml:space="preserve"> v této smlouvě výslovně</w:t>
      </w:r>
      <w:r>
        <w:rPr>
          <w:sz w:val="22"/>
          <w:szCs w:val="22"/>
        </w:rPr>
        <w:t xml:space="preserve"> neupravená se řídí</w:t>
      </w:r>
      <w:r w:rsidRPr="00BA34C5">
        <w:rPr>
          <w:sz w:val="22"/>
          <w:szCs w:val="22"/>
        </w:rPr>
        <w:t xml:space="preserve"> </w:t>
      </w:r>
      <w:r>
        <w:rPr>
          <w:sz w:val="22"/>
          <w:szCs w:val="22"/>
        </w:rPr>
        <w:t>příslušnými</w:t>
      </w:r>
      <w:r w:rsidRPr="00BA34C5">
        <w:rPr>
          <w:sz w:val="22"/>
          <w:szCs w:val="22"/>
        </w:rPr>
        <w:t xml:space="preserve"> právními předpisy, zejména občanským zákoníkem</w:t>
      </w:r>
      <w:r>
        <w:rPr>
          <w:sz w:val="22"/>
          <w:szCs w:val="22"/>
        </w:rPr>
        <w:t>.</w:t>
      </w:r>
    </w:p>
    <w:p w:rsidR="00630DEE" w:rsidRDefault="00630DEE" w:rsidP="00630DEE">
      <w:pPr>
        <w:pStyle w:val="Normlnweb"/>
        <w:numPr>
          <w:ilvl w:val="0"/>
          <w:numId w:val="4"/>
        </w:numPr>
        <w:tabs>
          <w:tab w:val="clear" w:pos="502"/>
          <w:tab w:val="num" w:pos="0"/>
        </w:tabs>
        <w:spacing w:before="0" w:beforeAutospacing="0" w:after="200" w:afterAutospacing="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Účastníci</w:t>
      </w:r>
      <w:r w:rsidRPr="00BA34C5">
        <w:rPr>
          <w:sz w:val="22"/>
          <w:szCs w:val="22"/>
        </w:rPr>
        <w:t xml:space="preserve"> smlouvy shodně prohlašují, </w:t>
      </w:r>
      <w:r>
        <w:rPr>
          <w:sz w:val="22"/>
          <w:szCs w:val="22"/>
        </w:rPr>
        <w:t>že</w:t>
      </w:r>
      <w:r w:rsidRPr="00BA34C5">
        <w:rPr>
          <w:sz w:val="22"/>
          <w:szCs w:val="22"/>
        </w:rPr>
        <w:t xml:space="preserve"> jsou způsobilí k tomuto právnímu </w:t>
      </w:r>
      <w:r>
        <w:rPr>
          <w:sz w:val="22"/>
          <w:szCs w:val="22"/>
        </w:rPr>
        <w:t>jednání</w:t>
      </w:r>
      <w:r w:rsidRPr="00BA34C5">
        <w:rPr>
          <w:sz w:val="22"/>
          <w:szCs w:val="22"/>
        </w:rPr>
        <w:t xml:space="preserve">, </w:t>
      </w:r>
      <w:r>
        <w:rPr>
          <w:sz w:val="22"/>
          <w:szCs w:val="22"/>
        </w:rPr>
        <w:t>že</w:t>
      </w:r>
      <w:r w:rsidRPr="00BA34C5">
        <w:rPr>
          <w:sz w:val="22"/>
          <w:szCs w:val="22"/>
        </w:rPr>
        <w:t xml:space="preserve"> si smlouvu před jejím podpisem přečetli, rozumí jí a s jejím obsahem souhlasí, a </w:t>
      </w:r>
      <w:r>
        <w:rPr>
          <w:sz w:val="22"/>
          <w:szCs w:val="22"/>
        </w:rPr>
        <w:t>že</w:t>
      </w:r>
      <w:r w:rsidRPr="00BA34C5">
        <w:rPr>
          <w:sz w:val="22"/>
          <w:szCs w:val="22"/>
        </w:rPr>
        <w:t xml:space="preserve"> ji uzavírají svobodně a </w:t>
      </w:r>
      <w:r>
        <w:rPr>
          <w:sz w:val="22"/>
          <w:szCs w:val="22"/>
        </w:rPr>
        <w:t>vážně</w:t>
      </w:r>
      <w:r w:rsidRPr="00BA34C5">
        <w:rPr>
          <w:sz w:val="22"/>
          <w:szCs w:val="22"/>
        </w:rPr>
        <w:t>. Na důkaz výše uvedeného připojují smluvní strany své vlastnoruční</w:t>
      </w:r>
      <w:r>
        <w:rPr>
          <w:sz w:val="22"/>
          <w:szCs w:val="22"/>
        </w:rPr>
        <w:t xml:space="preserve"> podpisy.</w:t>
      </w:r>
    </w:p>
    <w:p w:rsidR="001F5998" w:rsidRDefault="001F5998" w:rsidP="00630DEE">
      <w:pPr>
        <w:pStyle w:val="Normlnweb"/>
        <w:numPr>
          <w:ilvl w:val="0"/>
          <w:numId w:val="4"/>
        </w:numPr>
        <w:tabs>
          <w:tab w:val="clear" w:pos="502"/>
          <w:tab w:val="num" w:pos="0"/>
        </w:tabs>
        <w:spacing w:before="0" w:beforeAutospacing="0" w:after="200" w:afterAutospacing="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Nedílnou součástí této Smlouvy je příloha č. 1 - Geometrický plán</w:t>
      </w:r>
      <w:r>
        <w:rPr>
          <w:sz w:val="22"/>
          <w:szCs w:val="22"/>
        </w:rPr>
        <w:t xml:space="preserve"> pro rozdělení pozemku č. 2323-224/2020 vyhoto</w:t>
      </w:r>
      <w:r>
        <w:rPr>
          <w:sz w:val="22"/>
          <w:szCs w:val="22"/>
        </w:rPr>
        <w:t>vený Ing. Jitkou Tomandlovou.</w:t>
      </w:r>
      <w:bookmarkStart w:id="0" w:name="_GoBack"/>
      <w:bookmarkEnd w:id="0"/>
    </w:p>
    <w:p w:rsidR="00630DEE" w:rsidRDefault="00630DEE" w:rsidP="00630DEE">
      <w:pPr>
        <w:pStyle w:val="Normlnweb"/>
        <w:numPr>
          <w:ilvl w:val="0"/>
          <w:numId w:val="4"/>
        </w:numPr>
        <w:tabs>
          <w:tab w:val="clear" w:pos="502"/>
          <w:tab w:val="num" w:pos="0"/>
        </w:tabs>
        <w:spacing w:before="0" w:beforeAutospacing="0" w:after="200" w:afterAutospacing="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Prodávající – Město Ostrov ve smyslu ustanovení § 41 zákona č. 128/2000 Sb., o obcích, ve znění pozdějších předpisů (dále jen „zákon o obcích“), potvrzuje, že u právních úkonů obsažených v této smlouvě byly splněny ze strany Města Ostrov veškeré podmínky stanovené zákonem o obcích či jinými obecně závaznými právními předpisy stanovené podmínky ve formě předchozího zveřejnění, schválení či odsouhlasení, které jsou obligatorní pro platnost tohoto právního jednání.</w:t>
      </w:r>
    </w:p>
    <w:p w:rsidR="00630DEE" w:rsidRPr="00C97D36" w:rsidRDefault="00630DEE" w:rsidP="00630DEE">
      <w:pPr>
        <w:pStyle w:val="Normlnweb"/>
        <w:numPr>
          <w:ilvl w:val="0"/>
          <w:numId w:val="4"/>
        </w:numPr>
        <w:tabs>
          <w:tab w:val="clear" w:pos="502"/>
          <w:tab w:val="num" w:pos="0"/>
        </w:tabs>
        <w:spacing w:before="0" w:beforeAutospacing="0" w:after="200" w:afterAutospacing="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Smluvní strany se dohodly, že pokud se na tuto smlouvu vztahuje povinnost uveřejnění dle zákona č. 340/2015 Sb., o zvláštních podmínkách účinnosti některých smluv, uveřejňování těchto smluv a o registru smluv, ve znění pozdějších předpisů, zašle Prodávající smlouvu správci registru k uveřejňování.</w:t>
      </w:r>
    </w:p>
    <w:p w:rsidR="00630DEE" w:rsidRPr="00BA34C5" w:rsidRDefault="00630DEE" w:rsidP="00630DEE">
      <w:pPr>
        <w:pStyle w:val="Normlnweb"/>
        <w:spacing w:before="0" w:beforeAutospacing="0" w:after="200" w:afterAutospacing="0"/>
        <w:rPr>
          <w:sz w:val="22"/>
          <w:szCs w:val="22"/>
        </w:rPr>
      </w:pPr>
    </w:p>
    <w:p w:rsidR="00630DEE" w:rsidRPr="00BA34C5" w:rsidRDefault="00630DEE" w:rsidP="00630DEE">
      <w:pPr>
        <w:pStyle w:val="Normlnweb"/>
        <w:spacing w:before="0" w:beforeAutospacing="0" w:after="200" w:afterAutospacing="0"/>
        <w:rPr>
          <w:sz w:val="22"/>
          <w:szCs w:val="22"/>
        </w:rPr>
      </w:pPr>
    </w:p>
    <w:p w:rsidR="00630DEE" w:rsidRPr="00BA34C5" w:rsidRDefault="00630DEE" w:rsidP="00BC6EF1">
      <w:pPr>
        <w:pStyle w:val="Normlnweb"/>
        <w:tabs>
          <w:tab w:val="left" w:pos="5292"/>
        </w:tabs>
        <w:spacing w:before="0" w:beforeAutospacing="0" w:after="200" w:afterAutospacing="0"/>
        <w:rPr>
          <w:sz w:val="22"/>
          <w:szCs w:val="22"/>
        </w:rPr>
      </w:pPr>
      <w:r w:rsidRPr="00BA34C5">
        <w:rPr>
          <w:sz w:val="22"/>
          <w:szCs w:val="22"/>
        </w:rPr>
        <w:t xml:space="preserve">V Ostrově </w:t>
      </w:r>
      <w:proofErr w:type="gramStart"/>
      <w:r>
        <w:rPr>
          <w:sz w:val="22"/>
          <w:szCs w:val="22"/>
        </w:rPr>
        <w:t>dne ..........................</w:t>
      </w:r>
      <w:r w:rsidR="00BC6EF1">
        <w:rPr>
          <w:sz w:val="22"/>
          <w:szCs w:val="22"/>
        </w:rPr>
        <w:tab/>
      </w:r>
      <w:r w:rsidR="00063C1E">
        <w:rPr>
          <w:sz w:val="22"/>
          <w:szCs w:val="22"/>
        </w:rPr>
        <w:tab/>
      </w:r>
      <w:r w:rsidR="00BC6EF1">
        <w:rPr>
          <w:sz w:val="22"/>
          <w:szCs w:val="22"/>
        </w:rPr>
        <w:t>V </w:t>
      </w:r>
      <w:r w:rsidR="00063C1E">
        <w:rPr>
          <w:sz w:val="22"/>
          <w:szCs w:val="22"/>
        </w:rPr>
        <w:t>Ostrově</w:t>
      </w:r>
      <w:proofErr w:type="gramEnd"/>
      <w:r w:rsidR="00BC6EF1">
        <w:rPr>
          <w:sz w:val="22"/>
          <w:szCs w:val="22"/>
        </w:rPr>
        <w:t xml:space="preserve"> dne </w:t>
      </w:r>
      <w:r w:rsidR="00A414B1">
        <w:rPr>
          <w:sz w:val="22"/>
          <w:szCs w:val="22"/>
        </w:rPr>
        <w:t>………</w:t>
      </w:r>
    </w:p>
    <w:p w:rsidR="00630DEE" w:rsidRPr="00BA34C5" w:rsidRDefault="00630DEE" w:rsidP="00630DEE">
      <w:pPr>
        <w:pStyle w:val="Normlnweb"/>
        <w:spacing w:before="0" w:beforeAutospacing="0" w:after="200" w:afterAutospacing="0"/>
        <w:rPr>
          <w:sz w:val="22"/>
          <w:szCs w:val="22"/>
        </w:rPr>
      </w:pPr>
    </w:p>
    <w:p w:rsidR="00630DEE" w:rsidRPr="00BA34C5" w:rsidRDefault="00630DEE" w:rsidP="00630DEE">
      <w:pPr>
        <w:pStyle w:val="Normlnweb"/>
        <w:spacing w:before="0" w:beforeAutospacing="0" w:after="200" w:afterAutospacing="0"/>
        <w:rPr>
          <w:sz w:val="22"/>
          <w:szCs w:val="22"/>
        </w:rPr>
      </w:pPr>
    </w:p>
    <w:p w:rsidR="00630DEE" w:rsidRPr="00BA34C5" w:rsidRDefault="00630DEE" w:rsidP="00630DEE">
      <w:pPr>
        <w:pStyle w:val="Normlnweb"/>
        <w:spacing w:before="0" w:beforeAutospacing="0" w:after="200" w:afterAutospacing="0"/>
        <w:rPr>
          <w:sz w:val="22"/>
          <w:szCs w:val="22"/>
        </w:rPr>
      </w:pPr>
      <w:r>
        <w:rPr>
          <w:sz w:val="22"/>
          <w:szCs w:val="22"/>
        </w:rPr>
        <w:t>……………………………….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</w:t>
      </w:r>
    </w:p>
    <w:p w:rsidR="00630DEE" w:rsidRDefault="00630DEE" w:rsidP="00630DEE">
      <w:pPr>
        <w:pStyle w:val="Normlnweb"/>
        <w:spacing w:before="0" w:beforeAutospacing="0" w:after="200" w:afterAutospacing="0"/>
        <w:ind w:firstLine="708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BA34C5">
        <w:rPr>
          <w:sz w:val="22"/>
          <w:szCs w:val="22"/>
        </w:rPr>
        <w:tab/>
      </w:r>
      <w:r w:rsidRPr="00BA34C5">
        <w:rPr>
          <w:sz w:val="22"/>
          <w:szCs w:val="22"/>
        </w:rPr>
        <w:tab/>
      </w:r>
      <w:r w:rsidRPr="00BA34C5">
        <w:rPr>
          <w:sz w:val="22"/>
          <w:szCs w:val="22"/>
        </w:rPr>
        <w:tab/>
      </w:r>
      <w:r w:rsidRPr="00BA34C5">
        <w:rPr>
          <w:sz w:val="22"/>
          <w:szCs w:val="22"/>
        </w:rPr>
        <w:tab/>
      </w:r>
      <w:r w:rsidRPr="00BA34C5">
        <w:rPr>
          <w:sz w:val="22"/>
          <w:szCs w:val="22"/>
        </w:rPr>
        <w:tab/>
      </w:r>
      <w:r w:rsidRPr="00BA34C5">
        <w:rPr>
          <w:sz w:val="22"/>
          <w:szCs w:val="22"/>
        </w:rPr>
        <w:tab/>
      </w:r>
      <w:r w:rsidRPr="00BA34C5">
        <w:rPr>
          <w:sz w:val="22"/>
          <w:szCs w:val="22"/>
        </w:rPr>
        <w:tab/>
      </w:r>
      <w:r>
        <w:rPr>
          <w:sz w:val="22"/>
          <w:szCs w:val="22"/>
        </w:rPr>
        <w:t>Kupující</w:t>
      </w:r>
    </w:p>
    <w:p w:rsidR="00630DEE" w:rsidRDefault="000E1375" w:rsidP="00630DEE">
      <w:pPr>
        <w:pStyle w:val="Normlnweb"/>
        <w:spacing w:before="0" w:beforeAutospacing="0" w:after="20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630DEE">
        <w:rPr>
          <w:sz w:val="22"/>
          <w:szCs w:val="22"/>
        </w:rPr>
        <w:t>Ing. Jan Bureš</w:t>
      </w:r>
      <w:r w:rsidR="006F0C4E">
        <w:rPr>
          <w:sz w:val="22"/>
          <w:szCs w:val="22"/>
        </w:rPr>
        <w:t>, DBA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proofErr w:type="spellStart"/>
      <w:r w:rsidR="00630DEE">
        <w:rPr>
          <w:sz w:val="22"/>
          <w:szCs w:val="22"/>
        </w:rPr>
        <w:t>Zakaría</w:t>
      </w:r>
      <w:proofErr w:type="spellEnd"/>
      <w:r w:rsidR="00630DEE">
        <w:rPr>
          <w:sz w:val="22"/>
          <w:szCs w:val="22"/>
        </w:rPr>
        <w:t xml:space="preserve"> </w:t>
      </w:r>
      <w:proofErr w:type="spellStart"/>
      <w:r w:rsidR="00630DEE">
        <w:rPr>
          <w:sz w:val="22"/>
          <w:szCs w:val="22"/>
        </w:rPr>
        <w:t>Nemrah</w:t>
      </w:r>
      <w:proofErr w:type="spellEnd"/>
    </w:p>
    <w:p w:rsidR="00630DEE" w:rsidRPr="00BA34C5" w:rsidRDefault="00630DEE" w:rsidP="00630DEE">
      <w:pPr>
        <w:pStyle w:val="Normlnweb"/>
        <w:spacing w:before="0" w:beforeAutospacing="0" w:after="200" w:afterAutospacing="0"/>
        <w:ind w:firstLine="708"/>
        <w:rPr>
          <w:sz w:val="22"/>
          <w:szCs w:val="22"/>
        </w:rPr>
      </w:pPr>
      <w:r>
        <w:rPr>
          <w:sz w:val="22"/>
          <w:szCs w:val="22"/>
        </w:rPr>
        <w:t>starosta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jednatel</w:t>
      </w:r>
    </w:p>
    <w:p w:rsidR="00630DEE" w:rsidRPr="00BA34C5" w:rsidRDefault="00630DEE" w:rsidP="00630DEE">
      <w:pPr>
        <w:pStyle w:val="Normlnweb"/>
        <w:spacing w:before="0" w:beforeAutospacing="0" w:after="200" w:afterAutospacing="0"/>
        <w:rPr>
          <w:sz w:val="22"/>
          <w:szCs w:val="22"/>
        </w:rPr>
      </w:pPr>
    </w:p>
    <w:p w:rsidR="00630DEE" w:rsidRPr="00BA34C5" w:rsidRDefault="00630DEE" w:rsidP="00630DEE">
      <w:pPr>
        <w:pStyle w:val="Normlnweb"/>
        <w:spacing w:before="0" w:beforeAutospacing="0" w:after="200" w:afterAutospacing="0"/>
        <w:rPr>
          <w:sz w:val="22"/>
          <w:szCs w:val="22"/>
        </w:rPr>
      </w:pPr>
    </w:p>
    <w:p w:rsidR="00630DEE" w:rsidRPr="00BA34C5" w:rsidRDefault="00630DEE" w:rsidP="00630DEE">
      <w:pPr>
        <w:spacing w:after="200"/>
        <w:rPr>
          <w:rFonts w:ascii="Times New Roman" w:hAnsi="Times New Roman" w:cs="Times New Roman"/>
          <w:sz w:val="22"/>
          <w:szCs w:val="22"/>
        </w:rPr>
      </w:pPr>
    </w:p>
    <w:p w:rsidR="00630DEE" w:rsidRPr="00BA34C5" w:rsidRDefault="00630DEE" w:rsidP="00630DEE">
      <w:pPr>
        <w:spacing w:after="200"/>
        <w:rPr>
          <w:rFonts w:ascii="Times New Roman" w:hAnsi="Times New Roman" w:cs="Times New Roman"/>
          <w:sz w:val="22"/>
          <w:szCs w:val="22"/>
        </w:rPr>
      </w:pPr>
    </w:p>
    <w:p w:rsidR="00837F58" w:rsidRDefault="001F5998"/>
    <w:sectPr w:rsidR="00837F58" w:rsidSect="00B058D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8D649836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F"/>
    <w:multiLevelType w:val="singleLevel"/>
    <w:tmpl w:val="0000000F"/>
    <w:name w:val="WW8Num38"/>
    <w:lvl w:ilvl="0">
      <w:start w:val="1"/>
      <w:numFmt w:val="lowerLetter"/>
      <w:lvlText w:val="%1)"/>
      <w:lvlJc w:val="left"/>
      <w:pPr>
        <w:tabs>
          <w:tab w:val="num" w:pos="66"/>
        </w:tabs>
        <w:ind w:left="786" w:hanging="360"/>
      </w:pPr>
      <w:rPr>
        <w:rFonts w:cs="Times New Roman"/>
      </w:rPr>
    </w:lvl>
  </w:abstractNum>
  <w:abstractNum w:abstractNumId="2">
    <w:nsid w:val="10023EE9"/>
    <w:multiLevelType w:val="multilevel"/>
    <w:tmpl w:val="CE60B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F455EE2"/>
    <w:multiLevelType w:val="multilevel"/>
    <w:tmpl w:val="9D86C73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4">
    <w:nsid w:val="1F9249F9"/>
    <w:multiLevelType w:val="multilevel"/>
    <w:tmpl w:val="4AD41F1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5">
    <w:nsid w:val="24811A51"/>
    <w:multiLevelType w:val="hybridMultilevel"/>
    <w:tmpl w:val="A88C7E7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13F7653"/>
    <w:multiLevelType w:val="hybridMultilevel"/>
    <w:tmpl w:val="21CE6762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2C60800"/>
    <w:multiLevelType w:val="hybridMultilevel"/>
    <w:tmpl w:val="9EEC72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8C52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BE628D"/>
    <w:multiLevelType w:val="hybridMultilevel"/>
    <w:tmpl w:val="ED28A6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C117AA"/>
    <w:multiLevelType w:val="multilevel"/>
    <w:tmpl w:val="2F149E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0">
    <w:nsid w:val="75A8027E"/>
    <w:multiLevelType w:val="hybridMultilevel"/>
    <w:tmpl w:val="88C44AC4"/>
    <w:lvl w:ilvl="0" w:tplc="B476850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</w:num>
  <w:num w:numId="6">
    <w:abstractNumId w:val="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DEE"/>
    <w:rsid w:val="00063C1E"/>
    <w:rsid w:val="000B2D48"/>
    <w:rsid w:val="000C1C47"/>
    <w:rsid w:val="000E1375"/>
    <w:rsid w:val="00106C80"/>
    <w:rsid w:val="00192EBB"/>
    <w:rsid w:val="001C7A00"/>
    <w:rsid w:val="001F5998"/>
    <w:rsid w:val="002831FF"/>
    <w:rsid w:val="002E22E7"/>
    <w:rsid w:val="00310F6C"/>
    <w:rsid w:val="005063E9"/>
    <w:rsid w:val="0053300F"/>
    <w:rsid w:val="005A3CB4"/>
    <w:rsid w:val="005B54F8"/>
    <w:rsid w:val="005C7D51"/>
    <w:rsid w:val="005F2571"/>
    <w:rsid w:val="005F7384"/>
    <w:rsid w:val="00615100"/>
    <w:rsid w:val="00630DEE"/>
    <w:rsid w:val="006B4B32"/>
    <w:rsid w:val="006F0265"/>
    <w:rsid w:val="006F0C4E"/>
    <w:rsid w:val="00720923"/>
    <w:rsid w:val="0076172A"/>
    <w:rsid w:val="007E48EB"/>
    <w:rsid w:val="007F35BF"/>
    <w:rsid w:val="00826926"/>
    <w:rsid w:val="00953E30"/>
    <w:rsid w:val="00985BAB"/>
    <w:rsid w:val="009A72E5"/>
    <w:rsid w:val="009D343A"/>
    <w:rsid w:val="00A414B1"/>
    <w:rsid w:val="00A62C27"/>
    <w:rsid w:val="00A960E1"/>
    <w:rsid w:val="00B42F93"/>
    <w:rsid w:val="00BA04F9"/>
    <w:rsid w:val="00BC6EF1"/>
    <w:rsid w:val="00BE6E6D"/>
    <w:rsid w:val="00C706A1"/>
    <w:rsid w:val="00C839F8"/>
    <w:rsid w:val="00C97147"/>
    <w:rsid w:val="00D05AC6"/>
    <w:rsid w:val="00EC193F"/>
    <w:rsid w:val="00EC5A16"/>
    <w:rsid w:val="00F6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0DEE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630DE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Bezmezer">
    <w:name w:val="No Spacing"/>
    <w:qFormat/>
    <w:rsid w:val="00630DEE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customStyle="1" w:styleId="Bezmezer2">
    <w:name w:val="Bez mezer2"/>
    <w:rsid w:val="00630DEE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character" w:customStyle="1" w:styleId="platne1">
    <w:name w:val="platne1"/>
    <w:basedOn w:val="Standardnpsmoodstavce"/>
    <w:rsid w:val="00630DEE"/>
  </w:style>
  <w:style w:type="paragraph" w:styleId="Odstavecseseznamem">
    <w:name w:val="List Paragraph"/>
    <w:basedOn w:val="Normln"/>
    <w:uiPriority w:val="34"/>
    <w:qFormat/>
    <w:rsid w:val="00630DE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30D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0DE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0DE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0DE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0DE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0D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0DE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sid w:val="000B2D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0DEE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630DE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Bezmezer">
    <w:name w:val="No Spacing"/>
    <w:qFormat/>
    <w:rsid w:val="00630DEE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customStyle="1" w:styleId="Bezmezer2">
    <w:name w:val="Bez mezer2"/>
    <w:rsid w:val="00630DEE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character" w:customStyle="1" w:styleId="platne1">
    <w:name w:val="platne1"/>
    <w:basedOn w:val="Standardnpsmoodstavce"/>
    <w:rsid w:val="00630DEE"/>
  </w:style>
  <w:style w:type="paragraph" w:styleId="Odstavecseseznamem">
    <w:name w:val="List Paragraph"/>
    <w:basedOn w:val="Normln"/>
    <w:uiPriority w:val="34"/>
    <w:qFormat/>
    <w:rsid w:val="00630DE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30D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0DE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0DE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0DE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0DE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0D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0DE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sid w:val="000B2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2632</Words>
  <Characters>15535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 Dao Bich</dc:creator>
  <cp:lastModifiedBy>Lien Dao Bich</cp:lastModifiedBy>
  <cp:revision>11</cp:revision>
  <cp:lastPrinted>2021-03-08T11:16:00Z</cp:lastPrinted>
  <dcterms:created xsi:type="dcterms:W3CDTF">2021-06-10T06:52:00Z</dcterms:created>
  <dcterms:modified xsi:type="dcterms:W3CDTF">2021-07-19T13:33:00Z</dcterms:modified>
</cp:coreProperties>
</file>