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829DD" w14:textId="0275BCAF" w:rsidR="00492EA0" w:rsidRPr="00126CAE" w:rsidRDefault="00492EA0" w:rsidP="002A2392">
      <w:pPr>
        <w:pStyle w:val="Nzev"/>
        <w:spacing w:after="120" w:line="240" w:lineRule="auto"/>
        <w:rPr>
          <w:rFonts w:ascii="Arial" w:hAnsi="Arial" w:cs="Arial"/>
          <w:sz w:val="22"/>
          <w:szCs w:val="22"/>
        </w:rPr>
      </w:pPr>
      <w:r w:rsidRPr="00126CAE">
        <w:rPr>
          <w:rFonts w:ascii="Arial" w:hAnsi="Arial" w:cs="Arial"/>
          <w:sz w:val="22"/>
          <w:szCs w:val="22"/>
        </w:rPr>
        <w:t>SMLOUVA O DÍLO</w:t>
      </w:r>
      <w:r w:rsidR="00653529">
        <w:rPr>
          <w:rFonts w:ascii="Arial" w:hAnsi="Arial" w:cs="Arial"/>
          <w:sz w:val="22"/>
          <w:szCs w:val="22"/>
        </w:rPr>
        <w:t xml:space="preserve"> č. NG/997</w:t>
      </w:r>
      <w:r w:rsidR="00D543A7">
        <w:rPr>
          <w:rFonts w:ascii="Arial" w:hAnsi="Arial" w:cs="Arial"/>
          <w:sz w:val="22"/>
          <w:szCs w:val="22"/>
        </w:rPr>
        <w:t>/2021</w:t>
      </w:r>
    </w:p>
    <w:p w14:paraId="730AC3F3" w14:textId="77777777" w:rsidR="00EC3275" w:rsidRPr="00126CAE" w:rsidRDefault="00492EA0" w:rsidP="002A2392">
      <w:pPr>
        <w:pStyle w:val="Odsazentlatextu"/>
        <w:spacing w:after="0" w:line="240" w:lineRule="auto"/>
        <w:ind w:left="0"/>
        <w:jc w:val="center"/>
        <w:rPr>
          <w:rFonts w:ascii="Arial" w:hAnsi="Arial" w:cs="Arial"/>
          <w:sz w:val="22"/>
          <w:szCs w:val="22"/>
        </w:rPr>
      </w:pPr>
      <w:r w:rsidRPr="00126CAE">
        <w:rPr>
          <w:rFonts w:ascii="Arial" w:hAnsi="Arial" w:cs="Arial"/>
          <w:sz w:val="22"/>
          <w:szCs w:val="22"/>
        </w:rPr>
        <w:t>podle ustanovení § 2586 a násl. zákona č. 89/2012 Sb.</w:t>
      </w:r>
      <w:r w:rsidR="000A461F" w:rsidRPr="00126CAE">
        <w:rPr>
          <w:rFonts w:ascii="Arial" w:hAnsi="Arial" w:cs="Arial"/>
          <w:noProof/>
          <w:sz w:val="22"/>
          <w:szCs w:val="22"/>
          <w:lang w:eastAsia="cs-CZ" w:bidi="ar-SA"/>
        </w:rPr>
        <mc:AlternateContent>
          <mc:Choice Requires="wps">
            <w:drawing>
              <wp:anchor distT="0" distB="0" distL="114300" distR="114300" simplePos="0" relativeHeight="251658240" behindDoc="0" locked="0" layoutInCell="1" allowOverlap="1" wp14:anchorId="49B0DF2C" wp14:editId="216E7F3E">
                <wp:simplePos x="0" y="0"/>
                <wp:positionH relativeFrom="column">
                  <wp:posOffset>0</wp:posOffset>
                </wp:positionH>
                <wp:positionV relativeFrom="paragraph">
                  <wp:posOffset>0</wp:posOffset>
                </wp:positionV>
                <wp:extent cx="635000" cy="635000"/>
                <wp:effectExtent l="9525" t="9525" r="12700" b="12700"/>
                <wp:wrapNone/>
                <wp:docPr id="1" name="shapetype_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2700 w 21600"/>
                            <a:gd name="T13" fmla="*/ 2700 h 21600"/>
                            <a:gd name="T14" fmla="*/ 18900 w 21600"/>
                            <a:gd name="T15" fmla="*/ 189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moveTo>
                                <a:pt x="2700" y="2700"/>
                              </a:moveTo>
                              <a:lnTo>
                                <a:pt x="2700" y="18900"/>
                              </a:lnTo>
                              <a:lnTo>
                                <a:pt x="18900" y="18900"/>
                              </a:lnTo>
                              <a:lnTo>
                                <a:pt x="18900" y="2700"/>
                              </a:lnTo>
                              <a:lnTo>
                                <a:pt x="2700" y="2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AF4CB" id="shapetype_7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" path="m,l21600,r,21600l,21600,,xm2700,2700r,16200l18900,18900r,-16200l2700,2700xe">
                <v:stroke joinstyle="miter"/>
                <v:path o:connecttype="custom" o:connectlocs="18667824,9333912;9333912,18667824;0,9333912;9333912,0" o:connectangles="0,90,180,270" textboxrect="2700,2700,18900,18900"/>
                <o:lock v:ext="edit" aspectratio="t" selection="t"/>
              </v:shape>
            </w:pict>
          </mc:Fallback>
        </mc:AlternateContent>
      </w:r>
      <w:r w:rsidRPr="00126CAE">
        <w:rPr>
          <w:rFonts w:ascii="Arial" w:hAnsi="Arial" w:cs="Arial"/>
          <w:sz w:val="22"/>
          <w:szCs w:val="22"/>
        </w:rPr>
        <w:t>, občanský zákoník, v platném znění (</w:t>
      </w:r>
      <w:r w:rsidR="00031C42" w:rsidRPr="00126CAE">
        <w:rPr>
          <w:rFonts w:ascii="Arial" w:hAnsi="Arial" w:cs="Arial"/>
          <w:sz w:val="22"/>
          <w:szCs w:val="22"/>
        </w:rPr>
        <w:t xml:space="preserve">dále jen </w:t>
      </w:r>
      <w:r w:rsidRPr="00126CAE">
        <w:rPr>
          <w:rFonts w:ascii="Arial" w:hAnsi="Arial" w:cs="Arial"/>
          <w:sz w:val="22"/>
          <w:szCs w:val="22"/>
        </w:rPr>
        <w:t>„</w:t>
      </w:r>
      <w:r w:rsidRPr="00126CAE">
        <w:rPr>
          <w:rFonts w:ascii="Arial" w:hAnsi="Arial" w:cs="Arial"/>
          <w:b/>
          <w:bCs/>
          <w:sz w:val="22"/>
          <w:szCs w:val="22"/>
        </w:rPr>
        <w:t>občanský zákoník</w:t>
      </w:r>
      <w:r w:rsidRPr="00126CAE">
        <w:rPr>
          <w:rFonts w:ascii="Arial" w:hAnsi="Arial" w:cs="Arial"/>
          <w:sz w:val="22"/>
          <w:szCs w:val="22"/>
        </w:rPr>
        <w:t xml:space="preserve">“) uzavřená mezi níže uvedenými smluvními stranami </w:t>
      </w:r>
      <w:r w:rsidR="00674DFD" w:rsidRPr="00126CAE">
        <w:rPr>
          <w:rFonts w:ascii="Arial" w:hAnsi="Arial" w:cs="Arial"/>
          <w:sz w:val="22"/>
          <w:szCs w:val="22"/>
        </w:rPr>
        <w:t>(</w:t>
      </w:r>
      <w:r w:rsidR="00031C42" w:rsidRPr="00126CAE">
        <w:rPr>
          <w:rFonts w:ascii="Arial" w:hAnsi="Arial" w:cs="Arial"/>
          <w:sz w:val="22"/>
          <w:szCs w:val="22"/>
        </w:rPr>
        <w:t xml:space="preserve">dále jen </w:t>
      </w:r>
      <w:r w:rsidRPr="00126CAE">
        <w:rPr>
          <w:rFonts w:ascii="Arial" w:hAnsi="Arial" w:cs="Arial"/>
          <w:sz w:val="22"/>
          <w:szCs w:val="22"/>
        </w:rPr>
        <w:t>„</w:t>
      </w:r>
      <w:r w:rsidRPr="00126CAE">
        <w:rPr>
          <w:rFonts w:ascii="Arial" w:hAnsi="Arial" w:cs="Arial"/>
          <w:b/>
          <w:bCs/>
          <w:sz w:val="22"/>
          <w:szCs w:val="22"/>
        </w:rPr>
        <w:t>Smlouva</w:t>
      </w:r>
      <w:r w:rsidRPr="00126CAE">
        <w:rPr>
          <w:rFonts w:ascii="Arial" w:hAnsi="Arial" w:cs="Arial"/>
          <w:sz w:val="22"/>
          <w:szCs w:val="22"/>
        </w:rPr>
        <w:t>“)</w:t>
      </w:r>
    </w:p>
    <w:p w14:paraId="7F0C28BE" w14:textId="77777777" w:rsidR="00EC3275" w:rsidRPr="00126CAE" w:rsidRDefault="00EC3275" w:rsidP="002A2392">
      <w:pPr>
        <w:pStyle w:val="Vchoz"/>
        <w:spacing w:line="240" w:lineRule="auto"/>
        <w:jc w:val="both"/>
        <w:rPr>
          <w:rFonts w:ascii="Arial" w:hAnsi="Arial" w:cs="Arial"/>
          <w:sz w:val="22"/>
          <w:szCs w:val="22"/>
        </w:rPr>
      </w:pPr>
    </w:p>
    <w:p w14:paraId="1083EC19" w14:textId="77777777" w:rsidR="00EC3275" w:rsidRPr="00126CAE" w:rsidRDefault="000E7036" w:rsidP="002A2392">
      <w:pPr>
        <w:pStyle w:val="Vchoz"/>
        <w:spacing w:after="0" w:line="240" w:lineRule="auto"/>
        <w:jc w:val="both"/>
        <w:rPr>
          <w:rFonts w:ascii="Arial" w:hAnsi="Arial" w:cs="Arial"/>
          <w:sz w:val="22"/>
          <w:szCs w:val="22"/>
        </w:rPr>
      </w:pPr>
      <w:r w:rsidRPr="00126CAE">
        <w:rPr>
          <w:rFonts w:ascii="Arial" w:hAnsi="Arial" w:cs="Arial"/>
          <w:b/>
          <w:sz w:val="22"/>
          <w:szCs w:val="22"/>
        </w:rPr>
        <w:t xml:space="preserve">Národní </w:t>
      </w:r>
      <w:r w:rsidR="00492EA0" w:rsidRPr="00126CAE">
        <w:rPr>
          <w:rFonts w:ascii="Arial" w:hAnsi="Arial" w:cs="Arial"/>
          <w:b/>
          <w:sz w:val="22"/>
          <w:szCs w:val="22"/>
        </w:rPr>
        <w:t>galerie v Praze</w:t>
      </w:r>
      <w:r w:rsidRPr="00126CAE">
        <w:rPr>
          <w:rFonts w:ascii="Arial" w:hAnsi="Arial" w:cs="Arial"/>
          <w:b/>
          <w:sz w:val="22"/>
          <w:szCs w:val="22"/>
        </w:rPr>
        <w:t xml:space="preserve"> </w:t>
      </w:r>
    </w:p>
    <w:p w14:paraId="3005444A" w14:textId="77777777" w:rsidR="00EC3275" w:rsidRPr="00126CAE" w:rsidRDefault="000E7036" w:rsidP="002A2392">
      <w:pPr>
        <w:pStyle w:val="Vchoz"/>
        <w:tabs>
          <w:tab w:val="left" w:pos="284"/>
          <w:tab w:val="left" w:pos="1985"/>
          <w:tab w:val="left" w:pos="2268"/>
        </w:tabs>
        <w:spacing w:after="0" w:line="240" w:lineRule="auto"/>
        <w:jc w:val="both"/>
        <w:rPr>
          <w:rFonts w:ascii="Arial" w:hAnsi="Arial" w:cs="Arial"/>
          <w:sz w:val="22"/>
          <w:szCs w:val="22"/>
        </w:rPr>
      </w:pPr>
      <w:r w:rsidRPr="00126CAE">
        <w:rPr>
          <w:rFonts w:ascii="Arial" w:hAnsi="Arial" w:cs="Arial"/>
          <w:sz w:val="22"/>
          <w:szCs w:val="22"/>
        </w:rPr>
        <w:t>se sídlem</w:t>
      </w:r>
      <w:r w:rsidR="00492EA0" w:rsidRPr="00126CAE">
        <w:rPr>
          <w:rFonts w:ascii="Arial" w:hAnsi="Arial" w:cs="Arial"/>
          <w:sz w:val="22"/>
          <w:szCs w:val="22"/>
        </w:rPr>
        <w:t>:</w:t>
      </w:r>
      <w:r w:rsidR="00492EA0" w:rsidRPr="00126CAE">
        <w:rPr>
          <w:rFonts w:ascii="Arial" w:hAnsi="Arial" w:cs="Arial"/>
          <w:sz w:val="22"/>
          <w:szCs w:val="22"/>
        </w:rPr>
        <w:tab/>
        <w:t>Staroměstské náměstí 12, 110 15 Praha 1</w:t>
      </w:r>
    </w:p>
    <w:p w14:paraId="5519901E" w14:textId="77777777" w:rsidR="00492EA0" w:rsidRPr="00126CAE" w:rsidRDefault="00025C55" w:rsidP="002A2392">
      <w:pPr>
        <w:pStyle w:val="Vchoz"/>
        <w:tabs>
          <w:tab w:val="clear" w:pos="709"/>
          <w:tab w:val="left" w:pos="1985"/>
        </w:tabs>
        <w:spacing w:after="0" w:line="240" w:lineRule="auto"/>
        <w:jc w:val="both"/>
        <w:rPr>
          <w:rFonts w:ascii="Arial" w:hAnsi="Arial" w:cs="Arial"/>
          <w:sz w:val="22"/>
          <w:szCs w:val="22"/>
        </w:rPr>
      </w:pPr>
      <w:r w:rsidRPr="00126CAE">
        <w:rPr>
          <w:rFonts w:ascii="Arial" w:hAnsi="Arial" w:cs="Arial"/>
          <w:sz w:val="22"/>
          <w:szCs w:val="22"/>
        </w:rPr>
        <w:t>IČ:</w:t>
      </w:r>
      <w:r w:rsidRPr="00126CAE">
        <w:rPr>
          <w:rFonts w:ascii="Arial" w:hAnsi="Arial" w:cs="Arial"/>
          <w:sz w:val="22"/>
          <w:szCs w:val="22"/>
        </w:rPr>
        <w:tab/>
        <w:t>00023</w:t>
      </w:r>
      <w:r w:rsidR="00492EA0" w:rsidRPr="00126CAE">
        <w:rPr>
          <w:rFonts w:ascii="Arial" w:hAnsi="Arial" w:cs="Arial"/>
          <w:sz w:val="22"/>
          <w:szCs w:val="22"/>
        </w:rPr>
        <w:t>281</w:t>
      </w:r>
    </w:p>
    <w:p w14:paraId="50BAA271" w14:textId="77777777" w:rsidR="00EC3275" w:rsidRPr="00126CAE" w:rsidRDefault="000E7036" w:rsidP="002A2392">
      <w:pPr>
        <w:pStyle w:val="Vchoz"/>
        <w:tabs>
          <w:tab w:val="clear" w:pos="709"/>
          <w:tab w:val="left" w:pos="1985"/>
        </w:tabs>
        <w:spacing w:after="120" w:line="240" w:lineRule="auto"/>
        <w:jc w:val="both"/>
        <w:rPr>
          <w:rFonts w:ascii="Arial" w:hAnsi="Arial" w:cs="Arial"/>
          <w:sz w:val="22"/>
          <w:szCs w:val="22"/>
        </w:rPr>
      </w:pPr>
      <w:r w:rsidRPr="00126CAE">
        <w:rPr>
          <w:rFonts w:ascii="Arial" w:hAnsi="Arial" w:cs="Arial"/>
          <w:sz w:val="22"/>
          <w:szCs w:val="22"/>
        </w:rPr>
        <w:t>zastoupen</w:t>
      </w:r>
      <w:r w:rsidR="00C174F3" w:rsidRPr="00126CAE">
        <w:rPr>
          <w:rFonts w:ascii="Arial" w:hAnsi="Arial" w:cs="Arial"/>
          <w:sz w:val="22"/>
          <w:szCs w:val="22"/>
        </w:rPr>
        <w:t>á</w:t>
      </w:r>
      <w:r w:rsidRPr="00126CAE">
        <w:rPr>
          <w:rFonts w:ascii="Arial" w:hAnsi="Arial" w:cs="Arial"/>
          <w:sz w:val="22"/>
          <w:szCs w:val="22"/>
        </w:rPr>
        <w:t>:</w:t>
      </w:r>
      <w:r w:rsidR="00492EA0" w:rsidRPr="00126CAE">
        <w:rPr>
          <w:rFonts w:ascii="Arial" w:hAnsi="Arial" w:cs="Arial"/>
          <w:sz w:val="22"/>
          <w:szCs w:val="22"/>
        </w:rPr>
        <w:tab/>
      </w:r>
      <w:r w:rsidR="00BA1228" w:rsidRPr="00BA1228">
        <w:rPr>
          <w:rFonts w:ascii="Arial" w:hAnsi="Arial" w:cs="Arial"/>
          <w:sz w:val="22"/>
          <w:szCs w:val="22"/>
        </w:rPr>
        <w:t>Alicja Knast, generální ředitelka NGP</w:t>
      </w:r>
    </w:p>
    <w:p w14:paraId="22F6B733" w14:textId="77777777" w:rsidR="00EC3275" w:rsidRPr="00126CAE" w:rsidRDefault="00492EA0" w:rsidP="002A2392">
      <w:pPr>
        <w:pStyle w:val="Vchoz"/>
        <w:tabs>
          <w:tab w:val="clear" w:pos="709"/>
          <w:tab w:val="left" w:pos="1985"/>
        </w:tabs>
        <w:spacing w:after="0" w:line="240" w:lineRule="auto"/>
        <w:jc w:val="both"/>
        <w:rPr>
          <w:rFonts w:ascii="Arial" w:hAnsi="Arial" w:cs="Arial"/>
          <w:sz w:val="22"/>
          <w:szCs w:val="22"/>
        </w:rPr>
      </w:pPr>
      <w:r w:rsidRPr="00126CAE">
        <w:rPr>
          <w:rFonts w:ascii="Arial" w:hAnsi="Arial" w:cs="Arial"/>
          <w:sz w:val="22"/>
          <w:szCs w:val="22"/>
        </w:rPr>
        <w:t>b</w:t>
      </w:r>
      <w:r w:rsidR="000E7036" w:rsidRPr="00126CAE">
        <w:rPr>
          <w:rFonts w:ascii="Arial" w:hAnsi="Arial" w:cs="Arial"/>
          <w:sz w:val="22"/>
          <w:szCs w:val="22"/>
        </w:rPr>
        <w:t xml:space="preserve">ankovní spojení: </w:t>
      </w:r>
      <w:r w:rsidR="00204331" w:rsidRPr="00126CAE">
        <w:rPr>
          <w:rFonts w:ascii="Arial" w:hAnsi="Arial" w:cs="Arial"/>
          <w:sz w:val="22"/>
          <w:szCs w:val="22"/>
        </w:rPr>
        <w:tab/>
      </w:r>
      <w:r w:rsidR="002644E6" w:rsidRPr="00126CAE">
        <w:rPr>
          <w:rFonts w:ascii="Arial" w:hAnsi="Arial" w:cs="Arial"/>
          <w:sz w:val="22"/>
          <w:szCs w:val="22"/>
        </w:rPr>
        <w:t>ČNB</w:t>
      </w:r>
    </w:p>
    <w:p w14:paraId="6DDED373" w14:textId="77777777" w:rsidR="00EC3275" w:rsidRPr="00126CAE" w:rsidRDefault="000E7036" w:rsidP="002A2392">
      <w:pPr>
        <w:pStyle w:val="Vchoz"/>
        <w:tabs>
          <w:tab w:val="clear" w:pos="709"/>
          <w:tab w:val="left" w:pos="1985"/>
        </w:tabs>
        <w:spacing w:after="120" w:line="240" w:lineRule="auto"/>
        <w:jc w:val="both"/>
        <w:rPr>
          <w:rFonts w:ascii="Arial" w:hAnsi="Arial" w:cs="Arial"/>
          <w:sz w:val="22"/>
          <w:szCs w:val="22"/>
        </w:rPr>
      </w:pPr>
      <w:r w:rsidRPr="00126CAE">
        <w:rPr>
          <w:rFonts w:ascii="Arial" w:hAnsi="Arial" w:cs="Arial"/>
          <w:sz w:val="22"/>
          <w:szCs w:val="22"/>
        </w:rPr>
        <w:t xml:space="preserve">č. účtu: </w:t>
      </w:r>
      <w:r w:rsidR="00204331" w:rsidRPr="00126CAE">
        <w:rPr>
          <w:rFonts w:ascii="Arial" w:hAnsi="Arial" w:cs="Arial"/>
          <w:sz w:val="22"/>
          <w:szCs w:val="22"/>
        </w:rPr>
        <w:tab/>
      </w:r>
      <w:r w:rsidR="002644E6" w:rsidRPr="00126CAE">
        <w:rPr>
          <w:rFonts w:ascii="Arial" w:hAnsi="Arial" w:cs="Arial"/>
          <w:sz w:val="22"/>
          <w:szCs w:val="22"/>
        </w:rPr>
        <w:t>050008-0008839011/0710</w:t>
      </w:r>
      <w:r w:rsidR="002644E6" w:rsidRPr="00126CAE" w:rsidDel="002644E6">
        <w:rPr>
          <w:rFonts w:ascii="Arial" w:hAnsi="Arial" w:cs="Arial"/>
          <w:sz w:val="22"/>
          <w:szCs w:val="22"/>
        </w:rPr>
        <w:t xml:space="preserve"> </w:t>
      </w:r>
    </w:p>
    <w:p w14:paraId="1862DE43" w14:textId="77777777" w:rsidR="00EC3275" w:rsidRPr="00126CAE" w:rsidRDefault="000E7036" w:rsidP="002A2392">
      <w:pPr>
        <w:pStyle w:val="Vchoz"/>
        <w:spacing w:after="0" w:line="240" w:lineRule="auto"/>
        <w:jc w:val="both"/>
        <w:rPr>
          <w:rFonts w:ascii="Arial" w:hAnsi="Arial" w:cs="Arial"/>
          <w:sz w:val="22"/>
          <w:szCs w:val="22"/>
        </w:rPr>
      </w:pPr>
      <w:r w:rsidRPr="00126CAE">
        <w:rPr>
          <w:rFonts w:ascii="Arial" w:hAnsi="Arial" w:cs="Arial"/>
          <w:sz w:val="22"/>
          <w:szCs w:val="22"/>
        </w:rPr>
        <w:t xml:space="preserve">(dále jen </w:t>
      </w:r>
      <w:r w:rsidR="00492EA0" w:rsidRPr="00126CAE">
        <w:rPr>
          <w:rFonts w:ascii="Arial" w:hAnsi="Arial" w:cs="Arial"/>
          <w:sz w:val="22"/>
          <w:szCs w:val="22"/>
        </w:rPr>
        <w:t>„</w:t>
      </w:r>
      <w:r w:rsidR="00025C55" w:rsidRPr="00126CAE">
        <w:rPr>
          <w:rFonts w:ascii="Arial" w:hAnsi="Arial" w:cs="Arial"/>
          <w:b/>
          <w:bCs/>
          <w:sz w:val="22"/>
          <w:szCs w:val="22"/>
        </w:rPr>
        <w:t>O</w:t>
      </w:r>
      <w:r w:rsidRPr="00126CAE">
        <w:rPr>
          <w:rFonts w:ascii="Arial" w:hAnsi="Arial" w:cs="Arial"/>
          <w:b/>
          <w:bCs/>
          <w:sz w:val="22"/>
          <w:szCs w:val="22"/>
        </w:rPr>
        <w:t>bjednatel</w:t>
      </w:r>
      <w:r w:rsidR="00492EA0" w:rsidRPr="00126CAE">
        <w:rPr>
          <w:rFonts w:ascii="Arial" w:hAnsi="Arial" w:cs="Arial"/>
          <w:sz w:val="22"/>
          <w:szCs w:val="22"/>
        </w:rPr>
        <w:t>“</w:t>
      </w:r>
      <w:r w:rsidRPr="00126CAE">
        <w:rPr>
          <w:rFonts w:ascii="Arial" w:hAnsi="Arial" w:cs="Arial"/>
          <w:sz w:val="22"/>
          <w:szCs w:val="22"/>
        </w:rPr>
        <w:t>)</w:t>
      </w:r>
    </w:p>
    <w:p w14:paraId="23F57101" w14:textId="77777777" w:rsidR="002202DC" w:rsidRPr="00126CAE" w:rsidRDefault="002202DC" w:rsidP="002A2392">
      <w:pPr>
        <w:pStyle w:val="Vchoz"/>
        <w:tabs>
          <w:tab w:val="left" w:pos="284"/>
          <w:tab w:val="left" w:pos="2127"/>
        </w:tabs>
        <w:spacing w:after="0" w:line="240" w:lineRule="auto"/>
        <w:jc w:val="both"/>
        <w:rPr>
          <w:rFonts w:ascii="Arial" w:hAnsi="Arial" w:cs="Arial"/>
          <w:sz w:val="22"/>
          <w:szCs w:val="22"/>
        </w:rPr>
      </w:pPr>
    </w:p>
    <w:p w14:paraId="19FD03D7" w14:textId="77777777" w:rsidR="00EC3275" w:rsidRPr="00126CAE" w:rsidRDefault="00492EA0" w:rsidP="002A2392">
      <w:pPr>
        <w:pStyle w:val="Vchoz"/>
        <w:tabs>
          <w:tab w:val="left" w:pos="284"/>
          <w:tab w:val="left" w:pos="2127"/>
        </w:tabs>
        <w:spacing w:after="0" w:line="240" w:lineRule="auto"/>
        <w:jc w:val="both"/>
        <w:rPr>
          <w:rFonts w:ascii="Arial" w:hAnsi="Arial" w:cs="Arial"/>
          <w:sz w:val="22"/>
          <w:szCs w:val="22"/>
        </w:rPr>
      </w:pPr>
      <w:r w:rsidRPr="00126CAE">
        <w:rPr>
          <w:rFonts w:ascii="Arial" w:hAnsi="Arial" w:cs="Arial"/>
          <w:sz w:val="22"/>
          <w:szCs w:val="22"/>
        </w:rPr>
        <w:t>a</w:t>
      </w:r>
    </w:p>
    <w:p w14:paraId="1A8905BB" w14:textId="77777777" w:rsidR="002B4369" w:rsidRPr="00126CAE" w:rsidRDefault="002B4369" w:rsidP="002A2392">
      <w:pPr>
        <w:pStyle w:val="Vchoz"/>
        <w:tabs>
          <w:tab w:val="left" w:pos="284"/>
          <w:tab w:val="left" w:pos="2127"/>
        </w:tabs>
        <w:spacing w:after="0" w:line="240" w:lineRule="auto"/>
        <w:jc w:val="both"/>
        <w:rPr>
          <w:rFonts w:ascii="Arial" w:hAnsi="Arial" w:cs="Arial"/>
          <w:sz w:val="22"/>
          <w:szCs w:val="22"/>
        </w:rPr>
      </w:pPr>
    </w:p>
    <w:p w14:paraId="15AD9A5F" w14:textId="44CFF5A7" w:rsidR="00EC3275" w:rsidRPr="00D715AA" w:rsidRDefault="00D715AA" w:rsidP="002A2392">
      <w:pPr>
        <w:pStyle w:val="Vchoz"/>
        <w:spacing w:after="0" w:line="240" w:lineRule="auto"/>
        <w:jc w:val="both"/>
        <w:rPr>
          <w:rFonts w:ascii="Arial" w:hAnsi="Arial" w:cs="Arial"/>
          <w:b/>
          <w:sz w:val="22"/>
          <w:szCs w:val="22"/>
        </w:rPr>
      </w:pPr>
      <w:r w:rsidRPr="00D715AA">
        <w:rPr>
          <w:rFonts w:ascii="Arial" w:hAnsi="Arial" w:cs="Arial"/>
          <w:b/>
          <w:sz w:val="22"/>
          <w:szCs w:val="22"/>
        </w:rPr>
        <w:t xml:space="preserve">MONITORE </w:t>
      </w:r>
      <w:proofErr w:type="gramStart"/>
      <w:r w:rsidRPr="00D715AA">
        <w:rPr>
          <w:rFonts w:ascii="Arial" w:hAnsi="Arial" w:cs="Arial"/>
          <w:b/>
          <w:sz w:val="22"/>
          <w:szCs w:val="22"/>
        </w:rPr>
        <w:t>SE</w:t>
      </w:r>
      <w:proofErr w:type="gramEnd"/>
    </w:p>
    <w:p w14:paraId="4007F445" w14:textId="670B4547" w:rsidR="00EC3275" w:rsidRPr="00D715AA" w:rsidRDefault="000E7036" w:rsidP="002A2392">
      <w:pPr>
        <w:pStyle w:val="Vchoz"/>
        <w:tabs>
          <w:tab w:val="clear" w:pos="709"/>
          <w:tab w:val="left" w:pos="1985"/>
        </w:tabs>
        <w:spacing w:after="0" w:line="240" w:lineRule="auto"/>
        <w:jc w:val="both"/>
        <w:rPr>
          <w:rFonts w:ascii="Arial" w:hAnsi="Arial" w:cs="Arial"/>
          <w:sz w:val="22"/>
          <w:szCs w:val="22"/>
        </w:rPr>
      </w:pPr>
      <w:r w:rsidRPr="00D715AA">
        <w:rPr>
          <w:rFonts w:ascii="Arial" w:hAnsi="Arial" w:cs="Arial"/>
          <w:sz w:val="22"/>
          <w:szCs w:val="22"/>
        </w:rPr>
        <w:t>se sídlem:</w:t>
      </w:r>
      <w:r w:rsidR="00D715AA">
        <w:rPr>
          <w:rFonts w:ascii="Arial" w:hAnsi="Arial" w:cs="Arial"/>
          <w:sz w:val="22"/>
          <w:szCs w:val="22"/>
        </w:rPr>
        <w:tab/>
        <w:t>Roháčova 188/37, 130 00 Praha 3</w:t>
      </w:r>
    </w:p>
    <w:p w14:paraId="0C32D908" w14:textId="26F77F2A" w:rsidR="00492EA0" w:rsidRPr="00D715AA" w:rsidRDefault="00025C55" w:rsidP="002A2392">
      <w:pPr>
        <w:pStyle w:val="Vchoz"/>
        <w:tabs>
          <w:tab w:val="clear" w:pos="709"/>
          <w:tab w:val="left" w:pos="1985"/>
        </w:tabs>
        <w:spacing w:after="0" w:line="240" w:lineRule="auto"/>
        <w:jc w:val="both"/>
        <w:rPr>
          <w:rFonts w:ascii="Arial" w:hAnsi="Arial" w:cs="Arial"/>
          <w:sz w:val="22"/>
          <w:szCs w:val="22"/>
        </w:rPr>
      </w:pPr>
      <w:r w:rsidRPr="00D715AA">
        <w:rPr>
          <w:rFonts w:ascii="Arial" w:hAnsi="Arial" w:cs="Arial"/>
          <w:sz w:val="22"/>
          <w:szCs w:val="22"/>
        </w:rPr>
        <w:t>IČ</w:t>
      </w:r>
      <w:r w:rsidR="00D715AA">
        <w:rPr>
          <w:rFonts w:ascii="Arial" w:hAnsi="Arial" w:cs="Arial"/>
          <w:sz w:val="22"/>
          <w:szCs w:val="22"/>
        </w:rPr>
        <w:t xml:space="preserve">: </w:t>
      </w:r>
      <w:r w:rsidR="00D715AA">
        <w:rPr>
          <w:rFonts w:ascii="Arial" w:hAnsi="Arial" w:cs="Arial"/>
          <w:sz w:val="22"/>
          <w:szCs w:val="22"/>
        </w:rPr>
        <w:tab/>
        <w:t>01421069</w:t>
      </w:r>
    </w:p>
    <w:p w14:paraId="15BCB2D8" w14:textId="21CADCF1" w:rsidR="00492EA0" w:rsidRPr="00D715AA" w:rsidRDefault="00D715AA" w:rsidP="002A2392">
      <w:pPr>
        <w:pStyle w:val="Vchoz"/>
        <w:tabs>
          <w:tab w:val="clear" w:pos="709"/>
          <w:tab w:val="left" w:pos="1985"/>
        </w:tabs>
        <w:spacing w:after="0" w:line="240" w:lineRule="auto"/>
        <w:jc w:val="both"/>
        <w:rPr>
          <w:rFonts w:ascii="Arial" w:hAnsi="Arial" w:cs="Arial"/>
          <w:sz w:val="22"/>
          <w:szCs w:val="22"/>
        </w:rPr>
      </w:pPr>
      <w:r>
        <w:rPr>
          <w:rFonts w:ascii="Arial" w:hAnsi="Arial" w:cs="Arial"/>
          <w:sz w:val="22"/>
          <w:szCs w:val="22"/>
        </w:rPr>
        <w:t xml:space="preserve">zápis do OR: </w:t>
      </w:r>
      <w:r>
        <w:rPr>
          <w:rFonts w:ascii="Arial" w:hAnsi="Arial" w:cs="Arial"/>
          <w:sz w:val="22"/>
          <w:szCs w:val="22"/>
        </w:rPr>
        <w:tab/>
        <w:t>u Městského soudu v Praze, oddíl H, vložka 1571</w:t>
      </w:r>
    </w:p>
    <w:p w14:paraId="0325BF05" w14:textId="0CD6B385" w:rsidR="00EC3275" w:rsidRPr="00D715AA" w:rsidRDefault="000E7036" w:rsidP="002A2392">
      <w:pPr>
        <w:pStyle w:val="Vchoz"/>
        <w:tabs>
          <w:tab w:val="clear" w:pos="709"/>
          <w:tab w:val="left" w:pos="1985"/>
        </w:tabs>
        <w:spacing w:after="0" w:line="240" w:lineRule="auto"/>
        <w:jc w:val="both"/>
        <w:rPr>
          <w:rFonts w:ascii="Arial" w:hAnsi="Arial" w:cs="Arial"/>
          <w:sz w:val="22"/>
          <w:szCs w:val="22"/>
        </w:rPr>
      </w:pPr>
      <w:r w:rsidRPr="00D715AA">
        <w:rPr>
          <w:rFonts w:ascii="Arial" w:hAnsi="Arial" w:cs="Arial"/>
          <w:sz w:val="22"/>
          <w:szCs w:val="22"/>
        </w:rPr>
        <w:t>zastoupená:</w:t>
      </w:r>
      <w:r w:rsidR="00D715AA">
        <w:rPr>
          <w:rFonts w:ascii="Arial" w:hAnsi="Arial" w:cs="Arial"/>
          <w:sz w:val="22"/>
          <w:szCs w:val="22"/>
        </w:rPr>
        <w:tab/>
        <w:t xml:space="preserve">Radek </w:t>
      </w:r>
      <w:proofErr w:type="spellStart"/>
      <w:r w:rsidR="00D715AA">
        <w:rPr>
          <w:rFonts w:ascii="Arial" w:hAnsi="Arial" w:cs="Arial"/>
          <w:sz w:val="22"/>
          <w:szCs w:val="22"/>
        </w:rPr>
        <w:t>Novosád</w:t>
      </w:r>
      <w:proofErr w:type="spellEnd"/>
      <w:r w:rsidR="00D715AA">
        <w:rPr>
          <w:rFonts w:ascii="Arial" w:hAnsi="Arial" w:cs="Arial"/>
          <w:sz w:val="22"/>
          <w:szCs w:val="22"/>
        </w:rPr>
        <w:t>, člen představenstva</w:t>
      </w:r>
    </w:p>
    <w:p w14:paraId="5A1DDF48" w14:textId="2B2C6D7D" w:rsidR="00EC3275" w:rsidRPr="00D715AA" w:rsidRDefault="00492EA0" w:rsidP="002A2392">
      <w:pPr>
        <w:pStyle w:val="Vchoz"/>
        <w:tabs>
          <w:tab w:val="clear" w:pos="709"/>
          <w:tab w:val="left" w:pos="1985"/>
        </w:tabs>
        <w:spacing w:after="0" w:line="240" w:lineRule="auto"/>
        <w:jc w:val="both"/>
        <w:rPr>
          <w:rFonts w:ascii="Arial" w:hAnsi="Arial" w:cs="Arial"/>
          <w:sz w:val="22"/>
          <w:szCs w:val="22"/>
        </w:rPr>
      </w:pPr>
      <w:r w:rsidRPr="00D715AA">
        <w:rPr>
          <w:rFonts w:ascii="Arial" w:hAnsi="Arial" w:cs="Arial"/>
          <w:sz w:val="22"/>
          <w:szCs w:val="22"/>
        </w:rPr>
        <w:t>b</w:t>
      </w:r>
      <w:r w:rsidR="000E7036" w:rsidRPr="00D715AA">
        <w:rPr>
          <w:rFonts w:ascii="Arial" w:hAnsi="Arial" w:cs="Arial"/>
          <w:sz w:val="22"/>
          <w:szCs w:val="22"/>
        </w:rPr>
        <w:t>ankovní spojení:</w:t>
      </w:r>
      <w:r w:rsidR="00D715AA">
        <w:rPr>
          <w:rFonts w:ascii="Arial" w:hAnsi="Arial" w:cs="Arial"/>
          <w:sz w:val="22"/>
          <w:szCs w:val="22"/>
        </w:rPr>
        <w:tab/>
      </w:r>
      <w:proofErr w:type="spellStart"/>
      <w:r w:rsidR="00D715AA">
        <w:rPr>
          <w:rFonts w:ascii="Arial" w:hAnsi="Arial" w:cs="Arial"/>
          <w:sz w:val="22"/>
          <w:szCs w:val="22"/>
        </w:rPr>
        <w:t>Raiffeisenbank</w:t>
      </w:r>
      <w:proofErr w:type="spellEnd"/>
    </w:p>
    <w:p w14:paraId="470BBD67" w14:textId="4888194C" w:rsidR="00EC3275" w:rsidRPr="00126CAE" w:rsidRDefault="000E7036" w:rsidP="002A2392">
      <w:pPr>
        <w:pStyle w:val="Vchoz"/>
        <w:tabs>
          <w:tab w:val="clear" w:pos="709"/>
          <w:tab w:val="left" w:pos="1985"/>
        </w:tabs>
        <w:spacing w:after="120" w:line="240" w:lineRule="auto"/>
        <w:jc w:val="both"/>
        <w:rPr>
          <w:rFonts w:ascii="Arial" w:hAnsi="Arial" w:cs="Arial"/>
          <w:sz w:val="22"/>
          <w:szCs w:val="22"/>
        </w:rPr>
      </w:pPr>
      <w:r w:rsidRPr="00D715AA">
        <w:rPr>
          <w:rFonts w:ascii="Arial" w:hAnsi="Arial" w:cs="Arial"/>
          <w:sz w:val="22"/>
          <w:szCs w:val="22"/>
        </w:rPr>
        <w:t xml:space="preserve">č. účtu: </w:t>
      </w:r>
      <w:r w:rsidR="00D715AA">
        <w:rPr>
          <w:rFonts w:ascii="Arial" w:hAnsi="Arial" w:cs="Arial"/>
          <w:sz w:val="22"/>
          <w:szCs w:val="22"/>
        </w:rPr>
        <w:tab/>
      </w:r>
      <w:r w:rsidR="00D715AA" w:rsidRPr="00A25E5A">
        <w:rPr>
          <w:rFonts w:ascii="Arial" w:hAnsi="Arial" w:cs="Arial"/>
          <w:sz w:val="22"/>
          <w:szCs w:val="22"/>
        </w:rPr>
        <w:t>8828340028/5500</w:t>
      </w:r>
    </w:p>
    <w:p w14:paraId="286DE6A5" w14:textId="77777777" w:rsidR="00EC3275" w:rsidRPr="00126CAE" w:rsidRDefault="000E7036" w:rsidP="002A2392">
      <w:pPr>
        <w:pStyle w:val="Vchoz"/>
        <w:spacing w:after="0" w:line="240" w:lineRule="auto"/>
        <w:jc w:val="both"/>
        <w:rPr>
          <w:rFonts w:ascii="Arial" w:hAnsi="Arial" w:cs="Arial"/>
          <w:sz w:val="22"/>
          <w:szCs w:val="22"/>
        </w:rPr>
      </w:pPr>
      <w:r w:rsidRPr="00126CAE">
        <w:rPr>
          <w:rFonts w:ascii="Arial" w:hAnsi="Arial" w:cs="Arial"/>
          <w:sz w:val="22"/>
          <w:szCs w:val="22"/>
        </w:rPr>
        <w:t xml:space="preserve">(dále jen </w:t>
      </w:r>
      <w:r w:rsidR="00492EA0" w:rsidRPr="00126CAE">
        <w:rPr>
          <w:rFonts w:ascii="Arial" w:hAnsi="Arial" w:cs="Arial"/>
          <w:sz w:val="22"/>
          <w:szCs w:val="22"/>
        </w:rPr>
        <w:t>„</w:t>
      </w:r>
      <w:r w:rsidR="00025C55" w:rsidRPr="00126CAE">
        <w:rPr>
          <w:rFonts w:ascii="Arial" w:hAnsi="Arial" w:cs="Arial"/>
          <w:b/>
          <w:bCs/>
          <w:sz w:val="22"/>
          <w:szCs w:val="22"/>
        </w:rPr>
        <w:t>Z</w:t>
      </w:r>
      <w:r w:rsidRPr="00126CAE">
        <w:rPr>
          <w:rFonts w:ascii="Arial" w:hAnsi="Arial" w:cs="Arial"/>
          <w:b/>
          <w:bCs/>
          <w:sz w:val="22"/>
          <w:szCs w:val="22"/>
        </w:rPr>
        <w:t>hotovitel</w:t>
      </w:r>
      <w:r w:rsidR="00492EA0" w:rsidRPr="00126CAE">
        <w:rPr>
          <w:rFonts w:ascii="Arial" w:hAnsi="Arial" w:cs="Arial"/>
          <w:sz w:val="22"/>
          <w:szCs w:val="22"/>
        </w:rPr>
        <w:t>“</w:t>
      </w:r>
      <w:r w:rsidRPr="00126CAE">
        <w:rPr>
          <w:rFonts w:ascii="Arial" w:hAnsi="Arial" w:cs="Arial"/>
          <w:sz w:val="22"/>
          <w:szCs w:val="22"/>
        </w:rPr>
        <w:t>)</w:t>
      </w:r>
    </w:p>
    <w:p w14:paraId="1B3613B2" w14:textId="77777777" w:rsidR="00EC3275" w:rsidRPr="00126CAE" w:rsidRDefault="00EC3275" w:rsidP="002A2392">
      <w:pPr>
        <w:pStyle w:val="Vchoz"/>
        <w:spacing w:after="0" w:line="240" w:lineRule="auto"/>
        <w:rPr>
          <w:rFonts w:ascii="Arial" w:hAnsi="Arial" w:cs="Arial"/>
          <w:sz w:val="22"/>
          <w:szCs w:val="22"/>
        </w:rPr>
      </w:pPr>
    </w:p>
    <w:p w14:paraId="049E5FA5" w14:textId="77777777" w:rsidR="00492EA0" w:rsidRPr="00126CAE" w:rsidRDefault="00492EA0" w:rsidP="002A2392">
      <w:pPr>
        <w:pStyle w:val="Vchoz"/>
        <w:spacing w:after="0" w:line="240" w:lineRule="auto"/>
        <w:rPr>
          <w:rFonts w:ascii="Arial" w:hAnsi="Arial" w:cs="Arial"/>
          <w:sz w:val="22"/>
          <w:szCs w:val="22"/>
        </w:rPr>
      </w:pPr>
      <w:r w:rsidRPr="00126CAE">
        <w:rPr>
          <w:rFonts w:ascii="Arial" w:hAnsi="Arial" w:cs="Arial"/>
          <w:sz w:val="22"/>
          <w:szCs w:val="22"/>
        </w:rPr>
        <w:t>(dále společně jako „</w:t>
      </w:r>
      <w:r w:rsidRPr="00126CAE">
        <w:rPr>
          <w:rFonts w:ascii="Arial" w:hAnsi="Arial" w:cs="Arial"/>
          <w:b/>
          <w:bCs/>
          <w:sz w:val="22"/>
          <w:szCs w:val="22"/>
        </w:rPr>
        <w:t>Smluvní strany</w:t>
      </w:r>
      <w:r w:rsidRPr="00126CAE">
        <w:rPr>
          <w:rFonts w:ascii="Arial" w:hAnsi="Arial" w:cs="Arial"/>
          <w:sz w:val="22"/>
          <w:szCs w:val="22"/>
        </w:rPr>
        <w:t>“ nebo jednotlivě jako „</w:t>
      </w:r>
      <w:r w:rsidRPr="00126CAE">
        <w:rPr>
          <w:rFonts w:ascii="Arial" w:hAnsi="Arial" w:cs="Arial"/>
          <w:b/>
          <w:bCs/>
          <w:sz w:val="22"/>
          <w:szCs w:val="22"/>
        </w:rPr>
        <w:t>Smluvní strana</w:t>
      </w:r>
      <w:r w:rsidRPr="00126CAE">
        <w:rPr>
          <w:rFonts w:ascii="Arial" w:hAnsi="Arial" w:cs="Arial"/>
          <w:sz w:val="22"/>
          <w:szCs w:val="22"/>
        </w:rPr>
        <w:t>“)</w:t>
      </w:r>
    </w:p>
    <w:p w14:paraId="4AC7F776" w14:textId="77777777" w:rsidR="00492EA0" w:rsidRPr="00126CAE" w:rsidRDefault="00492EA0" w:rsidP="002A2392">
      <w:pPr>
        <w:pStyle w:val="Vchoz"/>
        <w:spacing w:after="0" w:line="240" w:lineRule="auto"/>
        <w:rPr>
          <w:rFonts w:ascii="Arial" w:hAnsi="Arial" w:cs="Arial"/>
          <w:sz w:val="22"/>
          <w:szCs w:val="22"/>
        </w:rPr>
      </w:pPr>
    </w:p>
    <w:p w14:paraId="746D3E62" w14:textId="77777777" w:rsidR="002B4369" w:rsidRPr="00126CAE" w:rsidRDefault="000E7036" w:rsidP="002A2392">
      <w:pPr>
        <w:pStyle w:val="Vchoz"/>
        <w:spacing w:after="240" w:line="240" w:lineRule="auto"/>
        <w:rPr>
          <w:rFonts w:ascii="Arial" w:hAnsi="Arial" w:cs="Arial"/>
          <w:sz w:val="22"/>
          <w:szCs w:val="22"/>
        </w:rPr>
      </w:pPr>
      <w:r w:rsidRPr="00126CAE">
        <w:rPr>
          <w:rFonts w:ascii="Arial" w:hAnsi="Arial" w:cs="Arial"/>
          <w:sz w:val="22"/>
          <w:szCs w:val="22"/>
        </w:rPr>
        <w:t xml:space="preserve">uzavírají </w:t>
      </w:r>
      <w:r w:rsidR="00492EA0" w:rsidRPr="00126CAE">
        <w:rPr>
          <w:rFonts w:ascii="Arial" w:hAnsi="Arial" w:cs="Arial"/>
          <w:sz w:val="22"/>
          <w:szCs w:val="22"/>
        </w:rPr>
        <w:t>níže uvedeného dne, měsíce a roku</w:t>
      </w:r>
      <w:r w:rsidRPr="00126CAE">
        <w:rPr>
          <w:rFonts w:ascii="Arial" w:hAnsi="Arial" w:cs="Arial"/>
          <w:sz w:val="22"/>
          <w:szCs w:val="22"/>
        </w:rPr>
        <w:t xml:space="preserve"> ve vzájemném konsenzu tuto</w:t>
      </w:r>
      <w:r w:rsidR="00492EA0" w:rsidRPr="00126CAE">
        <w:rPr>
          <w:rFonts w:ascii="Arial" w:hAnsi="Arial" w:cs="Arial"/>
          <w:sz w:val="22"/>
          <w:szCs w:val="22"/>
        </w:rPr>
        <w:t xml:space="preserve"> Smlouvu.</w:t>
      </w:r>
    </w:p>
    <w:p w14:paraId="1DFF319C" w14:textId="77777777" w:rsidR="001370D3" w:rsidRPr="00126CAE" w:rsidRDefault="001370D3" w:rsidP="002A2392">
      <w:pPr>
        <w:pStyle w:val="Vchoz"/>
        <w:spacing w:after="240" w:line="240" w:lineRule="auto"/>
        <w:rPr>
          <w:rFonts w:ascii="Arial" w:hAnsi="Arial" w:cs="Arial"/>
          <w:sz w:val="22"/>
          <w:szCs w:val="22"/>
        </w:rPr>
      </w:pPr>
    </w:p>
    <w:p w14:paraId="621EF8D3" w14:textId="77777777" w:rsidR="00492EA0" w:rsidRPr="00126CAE" w:rsidRDefault="000E7036" w:rsidP="002A2392">
      <w:pPr>
        <w:pStyle w:val="lnek"/>
        <w:spacing w:line="240" w:lineRule="auto"/>
      </w:pPr>
      <w:bookmarkStart w:id="0" w:name="_Ref52869658"/>
      <w:r w:rsidRPr="00126CAE">
        <w:t xml:space="preserve">Předmět </w:t>
      </w:r>
      <w:r w:rsidR="00204331" w:rsidRPr="00126CAE">
        <w:t>S</w:t>
      </w:r>
      <w:r w:rsidRPr="00126CAE">
        <w:t>mlouvy</w:t>
      </w:r>
      <w:bookmarkEnd w:id="0"/>
    </w:p>
    <w:p w14:paraId="593C979C" w14:textId="15D2F6B6" w:rsidR="00031C42" w:rsidRPr="00126CAE" w:rsidRDefault="00031C42" w:rsidP="002A2392">
      <w:pPr>
        <w:pStyle w:val="Odsazentlatextu"/>
        <w:numPr>
          <w:ilvl w:val="0"/>
          <w:numId w:val="11"/>
        </w:numPr>
        <w:tabs>
          <w:tab w:val="clear" w:pos="1702"/>
          <w:tab w:val="left" w:pos="1134"/>
        </w:tabs>
        <w:spacing w:after="120" w:line="240" w:lineRule="auto"/>
        <w:ind w:left="425" w:hanging="425"/>
        <w:rPr>
          <w:rFonts w:ascii="Arial" w:hAnsi="Arial" w:cs="Arial"/>
          <w:sz w:val="22"/>
          <w:szCs w:val="22"/>
        </w:rPr>
      </w:pPr>
      <w:r w:rsidRPr="00126CAE">
        <w:rPr>
          <w:rFonts w:ascii="Arial" w:hAnsi="Arial" w:cs="Arial"/>
          <w:sz w:val="22"/>
          <w:szCs w:val="22"/>
        </w:rPr>
        <w:t>Smluvní strany uzavírají tuto Smlouvu na základě zadávacího říze</w:t>
      </w:r>
      <w:r w:rsidR="00DC25B7" w:rsidRPr="00126CAE">
        <w:rPr>
          <w:rFonts w:ascii="Arial" w:hAnsi="Arial" w:cs="Arial"/>
          <w:sz w:val="22"/>
          <w:szCs w:val="22"/>
        </w:rPr>
        <w:t>ní na veřejnou zakázku s názvem „</w:t>
      </w:r>
      <w:r w:rsidR="00DC25B7" w:rsidRPr="00126CAE">
        <w:rPr>
          <w:rFonts w:ascii="Arial" w:hAnsi="Arial" w:cs="Arial"/>
          <w:b/>
          <w:sz w:val="22"/>
          <w:szCs w:val="22"/>
        </w:rPr>
        <w:t>Oprava systému měření a regulace v Anežském klášteře a v Paláci Kinských</w:t>
      </w:r>
      <w:r w:rsidRPr="00126CAE">
        <w:rPr>
          <w:rFonts w:ascii="Arial" w:hAnsi="Arial" w:cs="Arial"/>
          <w:sz w:val="22"/>
          <w:szCs w:val="22"/>
        </w:rPr>
        <w:t>“</w:t>
      </w:r>
      <w:r w:rsidR="00DC25B7" w:rsidRPr="00126CAE">
        <w:rPr>
          <w:rFonts w:ascii="Arial" w:hAnsi="Arial" w:cs="Arial"/>
          <w:sz w:val="22"/>
          <w:szCs w:val="22"/>
        </w:rPr>
        <w:t xml:space="preserve"> (dále jen </w:t>
      </w:r>
      <w:r w:rsidR="00DC25B7" w:rsidRPr="00126CAE">
        <w:rPr>
          <w:rFonts w:ascii="Arial" w:hAnsi="Arial" w:cs="Arial"/>
          <w:b/>
          <w:sz w:val="22"/>
          <w:szCs w:val="22"/>
        </w:rPr>
        <w:t>„Veřejná zakázka“</w:t>
      </w:r>
      <w:r w:rsidR="00DC25B7" w:rsidRPr="00126CAE">
        <w:rPr>
          <w:rFonts w:ascii="Arial" w:hAnsi="Arial" w:cs="Arial"/>
          <w:sz w:val="22"/>
          <w:szCs w:val="22"/>
        </w:rPr>
        <w:t>), zadávané v souladu s</w:t>
      </w:r>
      <w:r w:rsidR="00CE0EE2">
        <w:rPr>
          <w:rFonts w:ascii="Arial" w:hAnsi="Arial" w:cs="Arial"/>
          <w:sz w:val="22"/>
          <w:szCs w:val="22"/>
        </w:rPr>
        <w:t>e</w:t>
      </w:r>
      <w:r w:rsidR="00DC25B7" w:rsidRPr="00126CAE">
        <w:rPr>
          <w:rFonts w:ascii="Arial" w:hAnsi="Arial" w:cs="Arial"/>
          <w:sz w:val="22"/>
          <w:szCs w:val="22"/>
        </w:rPr>
        <w:t xml:space="preserve"> zákon</w:t>
      </w:r>
      <w:r w:rsidR="00CE0EE2">
        <w:rPr>
          <w:rFonts w:ascii="Arial" w:hAnsi="Arial" w:cs="Arial"/>
          <w:sz w:val="22"/>
          <w:szCs w:val="22"/>
        </w:rPr>
        <w:t>em</w:t>
      </w:r>
      <w:r w:rsidR="00DC25B7" w:rsidRPr="00126CAE">
        <w:rPr>
          <w:rFonts w:ascii="Arial" w:hAnsi="Arial" w:cs="Arial"/>
          <w:sz w:val="22"/>
          <w:szCs w:val="22"/>
        </w:rPr>
        <w:t xml:space="preserve"> </w:t>
      </w:r>
      <w:r w:rsidR="00DC25B7" w:rsidRPr="00126CAE">
        <w:rPr>
          <w:rFonts w:ascii="Arial" w:hAnsi="Arial" w:cs="Arial"/>
          <w:sz w:val="22"/>
          <w:szCs w:val="22"/>
        </w:rPr>
        <w:br/>
        <w:t>č. 134/2016 Sb., o zadávání veřejných zakázek, ve znění pozdějších předpisů (dále jen „</w:t>
      </w:r>
      <w:r w:rsidR="00DC25B7" w:rsidRPr="00126CAE">
        <w:rPr>
          <w:rFonts w:ascii="Arial" w:hAnsi="Arial" w:cs="Arial"/>
          <w:b/>
          <w:sz w:val="22"/>
          <w:szCs w:val="22"/>
        </w:rPr>
        <w:t>ZZVZ</w:t>
      </w:r>
      <w:r w:rsidR="00DC25B7" w:rsidRPr="00126CAE">
        <w:rPr>
          <w:rFonts w:ascii="Arial" w:hAnsi="Arial" w:cs="Arial"/>
          <w:sz w:val="22"/>
          <w:szCs w:val="22"/>
        </w:rPr>
        <w:t>“)</w:t>
      </w:r>
      <w:r w:rsidRPr="00126CAE">
        <w:rPr>
          <w:rFonts w:ascii="Arial" w:hAnsi="Arial" w:cs="Arial"/>
          <w:sz w:val="22"/>
          <w:szCs w:val="22"/>
        </w:rPr>
        <w:t>.</w:t>
      </w:r>
    </w:p>
    <w:p w14:paraId="0491172A" w14:textId="77777777" w:rsidR="00492EA0" w:rsidRPr="00BA1228" w:rsidRDefault="000E7036" w:rsidP="002A2392">
      <w:pPr>
        <w:pStyle w:val="Odsazentlatextu"/>
        <w:numPr>
          <w:ilvl w:val="0"/>
          <w:numId w:val="11"/>
        </w:numPr>
        <w:tabs>
          <w:tab w:val="clear" w:pos="1702"/>
          <w:tab w:val="left" w:pos="1134"/>
        </w:tabs>
        <w:spacing w:after="120" w:line="240" w:lineRule="auto"/>
        <w:ind w:left="425" w:hanging="425"/>
        <w:rPr>
          <w:rFonts w:ascii="Arial" w:hAnsi="Arial"/>
          <w:sz w:val="22"/>
        </w:rPr>
      </w:pPr>
      <w:r w:rsidRPr="00800095">
        <w:rPr>
          <w:rFonts w:ascii="Arial" w:hAnsi="Arial" w:cs="Arial"/>
          <w:sz w:val="22"/>
          <w:szCs w:val="22"/>
        </w:rPr>
        <w:t xml:space="preserve">Předmětem </w:t>
      </w:r>
      <w:r w:rsidR="00031C42" w:rsidRPr="00800095">
        <w:rPr>
          <w:rFonts w:ascii="Arial" w:hAnsi="Arial" w:cs="Arial"/>
          <w:sz w:val="22"/>
          <w:szCs w:val="22"/>
        </w:rPr>
        <w:t>S</w:t>
      </w:r>
      <w:r w:rsidR="00B87FBA" w:rsidRPr="00800095">
        <w:rPr>
          <w:rFonts w:ascii="Arial" w:hAnsi="Arial" w:cs="Arial"/>
          <w:sz w:val="22"/>
          <w:szCs w:val="22"/>
        </w:rPr>
        <w:t>mlouvy je závazek Z</w:t>
      </w:r>
      <w:r w:rsidRPr="00800095">
        <w:rPr>
          <w:rFonts w:ascii="Arial" w:hAnsi="Arial" w:cs="Arial"/>
          <w:sz w:val="22"/>
          <w:szCs w:val="22"/>
        </w:rPr>
        <w:t>hotovitele provést na svůj náklad a nebezpečí pro</w:t>
      </w:r>
      <w:r w:rsidR="00031C42" w:rsidRPr="00800095">
        <w:rPr>
          <w:rFonts w:ascii="Arial" w:hAnsi="Arial" w:cs="Arial"/>
          <w:sz w:val="22"/>
          <w:szCs w:val="22"/>
        </w:rPr>
        <w:t> </w:t>
      </w:r>
      <w:r w:rsidR="00B87FBA" w:rsidRPr="00800095">
        <w:rPr>
          <w:rFonts w:ascii="Arial" w:hAnsi="Arial" w:cs="Arial"/>
          <w:sz w:val="22"/>
          <w:szCs w:val="22"/>
        </w:rPr>
        <w:t>O</w:t>
      </w:r>
      <w:r w:rsidR="00360E83" w:rsidRPr="00800095">
        <w:rPr>
          <w:rFonts w:ascii="Arial" w:hAnsi="Arial" w:cs="Arial"/>
          <w:sz w:val="22"/>
          <w:szCs w:val="22"/>
        </w:rPr>
        <w:t>bjednatele dílo spočívající v</w:t>
      </w:r>
      <w:r w:rsidR="00B87FBA" w:rsidRPr="00800095">
        <w:rPr>
          <w:rFonts w:ascii="Arial" w:hAnsi="Arial" w:cs="Arial"/>
          <w:sz w:val="22"/>
          <w:szCs w:val="22"/>
        </w:rPr>
        <w:t> </w:t>
      </w:r>
      <w:r w:rsidR="00360E83" w:rsidRPr="00800095">
        <w:rPr>
          <w:rFonts w:ascii="Arial" w:hAnsi="Arial" w:cs="Arial"/>
          <w:sz w:val="22"/>
          <w:szCs w:val="22"/>
        </w:rPr>
        <w:t>dodá</w:t>
      </w:r>
      <w:r w:rsidR="00B87FBA" w:rsidRPr="00800095">
        <w:rPr>
          <w:rFonts w:ascii="Arial" w:hAnsi="Arial" w:cs="Arial"/>
          <w:sz w:val="22"/>
          <w:szCs w:val="22"/>
        </w:rPr>
        <w:t xml:space="preserve">ní </w:t>
      </w:r>
      <w:r w:rsidR="00B87FBA" w:rsidRPr="00BA1228">
        <w:rPr>
          <w:rFonts w:ascii="Arial" w:hAnsi="Arial"/>
          <w:sz w:val="22"/>
        </w:rPr>
        <w:t xml:space="preserve">technického řešení opravy řídicího systému v jednotlivých rozvaděčích umístěných v půdních prostorech a strojovnách Paláce Kinských a </w:t>
      </w:r>
      <w:r w:rsidR="00E52ED3" w:rsidRPr="00BA1228">
        <w:rPr>
          <w:rFonts w:ascii="Arial" w:hAnsi="Arial"/>
          <w:sz w:val="22"/>
        </w:rPr>
        <w:t>Anežského kláštera</w:t>
      </w:r>
      <w:r w:rsidR="00E16B01" w:rsidRPr="00800095">
        <w:rPr>
          <w:rFonts w:ascii="Arial" w:hAnsi="Arial" w:cs="Arial"/>
          <w:sz w:val="22"/>
          <w:szCs w:val="22"/>
        </w:rPr>
        <w:t>, a to</w:t>
      </w:r>
      <w:r w:rsidR="00E52ED3" w:rsidRPr="00800095">
        <w:rPr>
          <w:rFonts w:ascii="Arial" w:hAnsi="Arial" w:cs="Arial"/>
          <w:sz w:val="22"/>
          <w:szCs w:val="22"/>
        </w:rPr>
        <w:t xml:space="preserve"> </w:t>
      </w:r>
      <w:r w:rsidR="00360E83" w:rsidRPr="00BC6638">
        <w:rPr>
          <w:rFonts w:ascii="Arial" w:hAnsi="Arial" w:cs="Arial"/>
          <w:sz w:val="22"/>
          <w:szCs w:val="22"/>
        </w:rPr>
        <w:t xml:space="preserve">podle požadavků </w:t>
      </w:r>
      <w:r w:rsidR="00E16B01" w:rsidRPr="00BC6638">
        <w:rPr>
          <w:rFonts w:ascii="Arial" w:hAnsi="Arial" w:cs="Arial"/>
          <w:sz w:val="22"/>
          <w:szCs w:val="22"/>
        </w:rPr>
        <w:t>Objednatele</w:t>
      </w:r>
      <w:r w:rsidR="00360E83" w:rsidRPr="00BC6638">
        <w:rPr>
          <w:rFonts w:ascii="Arial" w:hAnsi="Arial" w:cs="Arial"/>
          <w:sz w:val="22"/>
          <w:szCs w:val="22"/>
        </w:rPr>
        <w:t xml:space="preserve"> uvedených v zadávací dokumentaci, jejích přílohách a v této </w:t>
      </w:r>
      <w:r w:rsidR="00204331" w:rsidRPr="00800095">
        <w:rPr>
          <w:rFonts w:ascii="Arial" w:hAnsi="Arial" w:cs="Arial"/>
          <w:sz w:val="22"/>
          <w:szCs w:val="22"/>
        </w:rPr>
        <w:t>S</w:t>
      </w:r>
      <w:r w:rsidR="00360E83" w:rsidRPr="00800095">
        <w:rPr>
          <w:rFonts w:ascii="Arial" w:hAnsi="Arial" w:cs="Arial"/>
          <w:sz w:val="22"/>
          <w:szCs w:val="22"/>
        </w:rPr>
        <w:t>mlouvě</w:t>
      </w:r>
      <w:r w:rsidR="00613CD4" w:rsidRPr="00800095">
        <w:rPr>
          <w:rFonts w:ascii="Arial" w:hAnsi="Arial" w:cs="Arial"/>
          <w:sz w:val="22"/>
          <w:szCs w:val="22"/>
        </w:rPr>
        <w:t xml:space="preserve"> a v jejích přílohách </w:t>
      </w:r>
      <w:r w:rsidRPr="00800095">
        <w:rPr>
          <w:rFonts w:ascii="Arial" w:hAnsi="Arial" w:cs="Arial"/>
          <w:sz w:val="22"/>
          <w:szCs w:val="22"/>
        </w:rPr>
        <w:t>(dále jen „</w:t>
      </w:r>
      <w:r w:rsidR="00E16B01" w:rsidRPr="00800095">
        <w:rPr>
          <w:rFonts w:ascii="Arial" w:hAnsi="Arial" w:cs="Arial"/>
          <w:b/>
          <w:bCs/>
          <w:sz w:val="22"/>
          <w:szCs w:val="22"/>
        </w:rPr>
        <w:t>D</w:t>
      </w:r>
      <w:r w:rsidRPr="00800095">
        <w:rPr>
          <w:rFonts w:ascii="Arial" w:hAnsi="Arial" w:cs="Arial"/>
          <w:b/>
          <w:bCs/>
          <w:sz w:val="22"/>
          <w:szCs w:val="22"/>
        </w:rPr>
        <w:t>ílo</w:t>
      </w:r>
      <w:r w:rsidRPr="00800095">
        <w:rPr>
          <w:rFonts w:ascii="Arial" w:hAnsi="Arial" w:cs="Arial"/>
          <w:sz w:val="22"/>
          <w:szCs w:val="22"/>
        </w:rPr>
        <w:t>“)</w:t>
      </w:r>
      <w:r w:rsidR="00613CD4" w:rsidRPr="00800095">
        <w:rPr>
          <w:rFonts w:ascii="Arial" w:hAnsi="Arial" w:cs="Arial"/>
          <w:sz w:val="22"/>
          <w:szCs w:val="22"/>
        </w:rPr>
        <w:t xml:space="preserve">. </w:t>
      </w:r>
      <w:r w:rsidR="0031714D" w:rsidRPr="00800095">
        <w:rPr>
          <w:rFonts w:ascii="Arial" w:hAnsi="Arial" w:cs="Arial"/>
          <w:sz w:val="22"/>
          <w:szCs w:val="22"/>
        </w:rPr>
        <w:t>Bližší technická specifikace Díla je obsažena v </w:t>
      </w:r>
      <w:r w:rsidR="0031714D" w:rsidRPr="00BA1228">
        <w:rPr>
          <w:rFonts w:ascii="Arial" w:hAnsi="Arial"/>
          <w:sz w:val="22"/>
          <w:u w:val="single"/>
        </w:rPr>
        <w:t>Příloze č. 1</w:t>
      </w:r>
      <w:r w:rsidR="0031714D" w:rsidRPr="00BA1228">
        <w:rPr>
          <w:rFonts w:ascii="Arial" w:hAnsi="Arial"/>
          <w:sz w:val="22"/>
        </w:rPr>
        <w:t xml:space="preserve"> této Smlouvy – Technická specifikace - Palác Kinských a Technická specifikace – Anežský klášter.</w:t>
      </w:r>
    </w:p>
    <w:p w14:paraId="4D32516B" w14:textId="594F55F1" w:rsidR="003C2BF8" w:rsidRPr="00126CAE" w:rsidRDefault="003C2BF8" w:rsidP="002A2392">
      <w:pPr>
        <w:pStyle w:val="Odsazentlatextu"/>
        <w:numPr>
          <w:ilvl w:val="0"/>
          <w:numId w:val="11"/>
        </w:numPr>
        <w:tabs>
          <w:tab w:val="clear" w:pos="1702"/>
          <w:tab w:val="left" w:pos="1134"/>
        </w:tabs>
        <w:spacing w:after="120" w:line="240" w:lineRule="auto"/>
        <w:ind w:left="425" w:hanging="425"/>
        <w:rPr>
          <w:rFonts w:ascii="Arial" w:hAnsi="Arial" w:cs="Arial"/>
          <w:sz w:val="22"/>
          <w:szCs w:val="22"/>
        </w:rPr>
      </w:pPr>
      <w:r w:rsidRPr="00126CAE">
        <w:rPr>
          <w:rFonts w:ascii="Arial" w:hAnsi="Arial" w:cs="Arial"/>
          <w:sz w:val="22"/>
          <w:szCs w:val="22"/>
        </w:rPr>
        <w:t xml:space="preserve">Předmětem Díla je též </w:t>
      </w:r>
      <w:r w:rsidR="00137818" w:rsidRPr="00126CAE">
        <w:rPr>
          <w:rFonts w:ascii="Arial" w:hAnsi="Arial" w:cs="Arial"/>
          <w:sz w:val="22"/>
          <w:szCs w:val="22"/>
        </w:rPr>
        <w:t>(</w:t>
      </w:r>
      <w:r w:rsidR="001D262E" w:rsidRPr="00126CAE">
        <w:rPr>
          <w:rFonts w:ascii="Arial" w:hAnsi="Arial" w:cs="Arial"/>
          <w:sz w:val="22"/>
          <w:szCs w:val="22"/>
        </w:rPr>
        <w:t>i) </w:t>
      </w:r>
      <w:r w:rsidRPr="00126CAE">
        <w:rPr>
          <w:rFonts w:ascii="Arial" w:hAnsi="Arial" w:cs="Arial"/>
          <w:sz w:val="22"/>
          <w:szCs w:val="22"/>
        </w:rPr>
        <w:t>dodáv</w:t>
      </w:r>
      <w:r w:rsidR="00137818" w:rsidRPr="00126CAE">
        <w:rPr>
          <w:rFonts w:ascii="Arial" w:hAnsi="Arial" w:cs="Arial"/>
          <w:sz w:val="22"/>
          <w:szCs w:val="22"/>
        </w:rPr>
        <w:t xml:space="preserve">ka příslušného hardware </w:t>
      </w:r>
      <w:r w:rsidRPr="00126CAE">
        <w:rPr>
          <w:rFonts w:ascii="Arial" w:hAnsi="Arial" w:cs="Arial"/>
          <w:bCs/>
          <w:sz w:val="22"/>
          <w:szCs w:val="22"/>
        </w:rPr>
        <w:t xml:space="preserve">zařízení, čímž se rozumí dodávka všech požadovaných </w:t>
      </w:r>
      <w:r w:rsidR="00137818" w:rsidRPr="00126CAE">
        <w:rPr>
          <w:rFonts w:ascii="Arial" w:hAnsi="Arial" w:cs="Arial"/>
          <w:bCs/>
          <w:sz w:val="22"/>
          <w:szCs w:val="22"/>
        </w:rPr>
        <w:t xml:space="preserve">a nezbytných </w:t>
      </w:r>
      <w:r w:rsidRPr="00126CAE">
        <w:rPr>
          <w:rFonts w:ascii="Arial" w:hAnsi="Arial" w:cs="Arial"/>
          <w:bCs/>
          <w:sz w:val="22"/>
          <w:szCs w:val="22"/>
        </w:rPr>
        <w:t xml:space="preserve">prvků, jejich doprava na místo určení, </w:t>
      </w:r>
      <w:r w:rsidRPr="00126CAE">
        <w:rPr>
          <w:rFonts w:ascii="Arial" w:hAnsi="Arial" w:cs="Arial"/>
          <w:bCs/>
          <w:sz w:val="22"/>
          <w:szCs w:val="22"/>
        </w:rPr>
        <w:lastRenderedPageBreak/>
        <w:t>montáž, jejich zapojení včetně všech případných montážních prací nezbytných pro řádné dokončení dodávky a dále provedení všech činností souvisejících s</w:t>
      </w:r>
      <w:r w:rsidR="001D262E" w:rsidRPr="00126CAE">
        <w:rPr>
          <w:rFonts w:ascii="Arial" w:hAnsi="Arial" w:cs="Arial"/>
          <w:bCs/>
          <w:sz w:val="22"/>
          <w:szCs w:val="22"/>
        </w:rPr>
        <w:t> </w:t>
      </w:r>
      <w:r w:rsidRPr="00126CAE">
        <w:rPr>
          <w:rFonts w:ascii="Arial" w:hAnsi="Arial" w:cs="Arial"/>
          <w:bCs/>
          <w:sz w:val="22"/>
          <w:szCs w:val="22"/>
        </w:rPr>
        <w:t>dodávkou</w:t>
      </w:r>
      <w:r w:rsidR="0031714D" w:rsidRPr="00126CAE">
        <w:rPr>
          <w:rFonts w:ascii="Arial" w:hAnsi="Arial" w:cs="Arial"/>
          <w:sz w:val="22"/>
          <w:szCs w:val="22"/>
        </w:rPr>
        <w:t xml:space="preserve"> a (</w:t>
      </w:r>
      <w:proofErr w:type="spellStart"/>
      <w:r w:rsidR="0031714D" w:rsidRPr="00126CAE">
        <w:rPr>
          <w:rFonts w:ascii="Arial" w:hAnsi="Arial" w:cs="Arial"/>
          <w:sz w:val="22"/>
          <w:szCs w:val="22"/>
        </w:rPr>
        <w:t>ii</w:t>
      </w:r>
      <w:proofErr w:type="spellEnd"/>
      <w:r w:rsidR="0031714D" w:rsidRPr="00126CAE">
        <w:rPr>
          <w:rFonts w:ascii="Arial" w:hAnsi="Arial" w:cs="Arial"/>
          <w:sz w:val="22"/>
          <w:szCs w:val="22"/>
        </w:rPr>
        <w:t>) </w:t>
      </w:r>
      <w:r w:rsidR="001D262E" w:rsidRPr="00126CAE">
        <w:rPr>
          <w:rFonts w:ascii="Arial" w:hAnsi="Arial" w:cs="Arial"/>
          <w:sz w:val="22"/>
          <w:szCs w:val="22"/>
        </w:rPr>
        <w:t>dodávka příslušného software</w:t>
      </w:r>
      <w:r w:rsidR="008B38DB" w:rsidRPr="00126CAE">
        <w:rPr>
          <w:rFonts w:ascii="Arial" w:hAnsi="Arial" w:cs="Arial"/>
          <w:sz w:val="22"/>
          <w:szCs w:val="22"/>
        </w:rPr>
        <w:t xml:space="preserve"> (dále jen </w:t>
      </w:r>
      <w:r w:rsidR="008B38DB" w:rsidRPr="00126CAE">
        <w:rPr>
          <w:rFonts w:ascii="Arial" w:hAnsi="Arial" w:cs="Arial"/>
          <w:b/>
          <w:sz w:val="22"/>
          <w:szCs w:val="22"/>
        </w:rPr>
        <w:t>„</w:t>
      </w:r>
      <w:r w:rsidR="0009712C" w:rsidRPr="00126CAE">
        <w:rPr>
          <w:rFonts w:ascii="Arial" w:hAnsi="Arial" w:cs="Arial"/>
          <w:b/>
          <w:sz w:val="22"/>
          <w:szCs w:val="22"/>
        </w:rPr>
        <w:t>Software</w:t>
      </w:r>
      <w:r w:rsidR="008B38DB" w:rsidRPr="00126CAE">
        <w:rPr>
          <w:rFonts w:ascii="Arial" w:hAnsi="Arial" w:cs="Arial"/>
          <w:b/>
          <w:sz w:val="22"/>
          <w:szCs w:val="22"/>
        </w:rPr>
        <w:t>“</w:t>
      </w:r>
      <w:r w:rsidR="008B38DB" w:rsidRPr="00126CAE">
        <w:rPr>
          <w:rFonts w:ascii="Arial" w:hAnsi="Arial" w:cs="Arial"/>
          <w:sz w:val="22"/>
          <w:szCs w:val="22"/>
        </w:rPr>
        <w:t xml:space="preserve">) </w:t>
      </w:r>
      <w:r w:rsidR="003E2586" w:rsidRPr="00126CAE">
        <w:rPr>
          <w:rFonts w:ascii="Arial" w:hAnsi="Arial" w:cs="Arial"/>
          <w:sz w:val="22"/>
          <w:szCs w:val="22"/>
        </w:rPr>
        <w:t xml:space="preserve">včetně instalace, </w:t>
      </w:r>
      <w:r w:rsidR="001D262E" w:rsidRPr="00126CAE">
        <w:rPr>
          <w:rFonts w:ascii="Arial" w:hAnsi="Arial" w:cs="Arial"/>
          <w:sz w:val="22"/>
          <w:szCs w:val="22"/>
        </w:rPr>
        <w:t>poskytnutí licence k jeho užití</w:t>
      </w:r>
      <w:r w:rsidR="0009712C" w:rsidRPr="00126CAE">
        <w:rPr>
          <w:rFonts w:ascii="Arial" w:hAnsi="Arial" w:cs="Arial"/>
          <w:sz w:val="22"/>
          <w:szCs w:val="22"/>
        </w:rPr>
        <w:t xml:space="preserve"> (viz </w:t>
      </w:r>
      <w:proofErr w:type="spellStart"/>
      <w:r w:rsidR="0009712C" w:rsidRPr="00126CAE">
        <w:rPr>
          <w:rFonts w:ascii="Arial" w:hAnsi="Arial" w:cs="Arial"/>
          <w:sz w:val="22"/>
          <w:szCs w:val="22"/>
        </w:rPr>
        <w:t>ust</w:t>
      </w:r>
      <w:proofErr w:type="spellEnd"/>
      <w:r w:rsidR="0009712C" w:rsidRPr="00126CAE">
        <w:rPr>
          <w:rFonts w:ascii="Arial" w:hAnsi="Arial" w:cs="Arial"/>
          <w:sz w:val="22"/>
          <w:szCs w:val="22"/>
        </w:rPr>
        <w:t xml:space="preserve">. </w:t>
      </w:r>
      <w:proofErr w:type="gramStart"/>
      <w:r w:rsidR="001B4FDC" w:rsidRPr="00126CAE">
        <w:rPr>
          <w:rFonts w:ascii="Arial" w:hAnsi="Arial" w:cs="Arial"/>
          <w:sz w:val="22"/>
          <w:szCs w:val="22"/>
        </w:rPr>
        <w:t>čl.</w:t>
      </w:r>
      <w:proofErr w:type="gramEnd"/>
      <w:r w:rsidR="000B2ED5">
        <w:rPr>
          <w:rFonts w:ascii="Arial" w:hAnsi="Arial" w:cs="Arial"/>
          <w:sz w:val="22"/>
          <w:szCs w:val="22"/>
        </w:rPr>
        <w:t xml:space="preserve"> </w:t>
      </w:r>
      <w:r w:rsidR="00C676FC" w:rsidRPr="00126CAE">
        <w:rPr>
          <w:rFonts w:ascii="Arial" w:hAnsi="Arial" w:cs="Arial"/>
          <w:sz w:val="22"/>
          <w:szCs w:val="22"/>
        </w:rPr>
        <w:t>I</w:t>
      </w:r>
      <w:r w:rsidR="001B4FDC" w:rsidRPr="00126CAE">
        <w:rPr>
          <w:rFonts w:ascii="Arial" w:hAnsi="Arial" w:cs="Arial"/>
          <w:sz w:val="22"/>
          <w:szCs w:val="22"/>
        </w:rPr>
        <w:t>X</w:t>
      </w:r>
      <w:r w:rsidR="0009712C" w:rsidRPr="00126CAE">
        <w:rPr>
          <w:rFonts w:ascii="Arial" w:hAnsi="Arial" w:cs="Arial"/>
          <w:sz w:val="22"/>
          <w:szCs w:val="22"/>
        </w:rPr>
        <w:t xml:space="preserve"> této Smlouvy)</w:t>
      </w:r>
      <w:r w:rsidR="003E2586" w:rsidRPr="00126CAE">
        <w:rPr>
          <w:rFonts w:ascii="Arial" w:hAnsi="Arial" w:cs="Arial"/>
          <w:sz w:val="22"/>
          <w:szCs w:val="22"/>
        </w:rPr>
        <w:t xml:space="preserve"> a zaškolení určených zaměstnanců Objednatele</w:t>
      </w:r>
      <w:r w:rsidR="00A20D71" w:rsidRPr="00126CAE">
        <w:rPr>
          <w:rFonts w:ascii="Arial" w:hAnsi="Arial" w:cs="Arial"/>
          <w:sz w:val="22"/>
          <w:szCs w:val="22"/>
        </w:rPr>
        <w:t xml:space="preserve"> </w:t>
      </w:r>
      <w:r w:rsidR="00A20D71" w:rsidRPr="00BA1228">
        <w:rPr>
          <w:rFonts w:ascii="Arial" w:hAnsi="Arial"/>
          <w:sz w:val="22"/>
        </w:rPr>
        <w:t>(</w:t>
      </w:r>
      <w:r w:rsidR="00C90F69">
        <w:rPr>
          <w:rFonts w:ascii="Arial" w:hAnsi="Arial" w:cs="Arial"/>
          <w:sz w:val="22"/>
          <w:szCs w:val="22"/>
        </w:rPr>
        <w:t xml:space="preserve">přesná </w:t>
      </w:r>
      <w:r w:rsidR="00A20D71" w:rsidRPr="00BA1228">
        <w:rPr>
          <w:rFonts w:ascii="Arial" w:hAnsi="Arial"/>
          <w:sz w:val="22"/>
        </w:rPr>
        <w:t xml:space="preserve">specifikace dodaného Software </w:t>
      </w:r>
      <w:r w:rsidR="00CE0EE2">
        <w:rPr>
          <w:rFonts w:ascii="Arial" w:hAnsi="Arial"/>
          <w:sz w:val="22"/>
        </w:rPr>
        <w:t xml:space="preserve">je uvedena ve výkazu výměr, který </w:t>
      </w:r>
      <w:r w:rsidR="00A20D71" w:rsidRPr="00BA1228">
        <w:rPr>
          <w:rFonts w:ascii="Arial" w:hAnsi="Arial"/>
          <w:sz w:val="22"/>
        </w:rPr>
        <w:t xml:space="preserve">tvoří </w:t>
      </w:r>
      <w:r w:rsidR="00A20D71" w:rsidRPr="00BA1228">
        <w:rPr>
          <w:rFonts w:ascii="Arial" w:hAnsi="Arial"/>
          <w:sz w:val="22"/>
          <w:u w:val="single"/>
        </w:rPr>
        <w:t xml:space="preserve">Přílohu č. </w:t>
      </w:r>
      <w:r w:rsidR="00CE0EE2">
        <w:rPr>
          <w:rFonts w:ascii="Arial" w:hAnsi="Arial"/>
          <w:sz w:val="22"/>
          <w:u w:val="single"/>
        </w:rPr>
        <w:t>2</w:t>
      </w:r>
      <w:r w:rsidR="00A20D71" w:rsidRPr="00BA1228">
        <w:rPr>
          <w:rFonts w:ascii="Arial" w:hAnsi="Arial"/>
          <w:sz w:val="22"/>
        </w:rPr>
        <w:t xml:space="preserve"> této Smlouvy)</w:t>
      </w:r>
      <w:r w:rsidR="003E2586" w:rsidRPr="00B555BB">
        <w:rPr>
          <w:rFonts w:ascii="Arial" w:hAnsi="Arial" w:cs="Arial"/>
          <w:sz w:val="22"/>
          <w:szCs w:val="22"/>
        </w:rPr>
        <w:t>.</w:t>
      </w:r>
      <w:r w:rsidR="001D262E" w:rsidRPr="00126CAE">
        <w:rPr>
          <w:rFonts w:ascii="Arial" w:hAnsi="Arial" w:cs="Arial"/>
          <w:sz w:val="22"/>
          <w:szCs w:val="22"/>
        </w:rPr>
        <w:t xml:space="preserve">    </w:t>
      </w:r>
    </w:p>
    <w:p w14:paraId="1E6A4154" w14:textId="77777777" w:rsidR="003C2BF8" w:rsidRPr="00BA1228" w:rsidRDefault="000B6201" w:rsidP="002A2392">
      <w:pPr>
        <w:pStyle w:val="Odsazentlatextu"/>
        <w:numPr>
          <w:ilvl w:val="0"/>
          <w:numId w:val="11"/>
        </w:numPr>
        <w:tabs>
          <w:tab w:val="clear" w:pos="1702"/>
          <w:tab w:val="left" w:pos="1134"/>
        </w:tabs>
        <w:spacing w:after="120" w:line="240" w:lineRule="auto"/>
        <w:ind w:left="425" w:hanging="425"/>
        <w:rPr>
          <w:rFonts w:ascii="Arial" w:hAnsi="Arial"/>
          <w:sz w:val="22"/>
        </w:rPr>
      </w:pPr>
      <w:r w:rsidRPr="00126CAE">
        <w:rPr>
          <w:rFonts w:ascii="Arial" w:hAnsi="Arial" w:cs="Arial"/>
          <w:sz w:val="22"/>
          <w:szCs w:val="22"/>
        </w:rPr>
        <w:t>Součástí plnění předmětu D</w:t>
      </w:r>
      <w:r w:rsidR="003C2BF8" w:rsidRPr="00126CAE">
        <w:rPr>
          <w:rFonts w:ascii="Arial" w:hAnsi="Arial" w:cs="Arial"/>
          <w:sz w:val="22"/>
          <w:szCs w:val="22"/>
        </w:rPr>
        <w:t>íla dále jsou</w:t>
      </w:r>
      <w:r w:rsidR="003C2BF8" w:rsidRPr="00B555BB">
        <w:rPr>
          <w:rFonts w:ascii="Arial" w:hAnsi="Arial" w:cs="Arial"/>
          <w:sz w:val="22"/>
          <w:szCs w:val="22"/>
        </w:rPr>
        <w:t xml:space="preserve">: </w:t>
      </w:r>
      <w:r w:rsidR="003E2586" w:rsidRPr="00BA1228">
        <w:rPr>
          <w:rFonts w:ascii="Arial" w:hAnsi="Arial"/>
          <w:sz w:val="22"/>
        </w:rPr>
        <w:t>požadavky Objednatele uvedené v zadávací dokumentaci</w:t>
      </w:r>
      <w:r w:rsidR="00A20D71" w:rsidRPr="00BA1228">
        <w:rPr>
          <w:rFonts w:ascii="Arial" w:hAnsi="Arial"/>
          <w:sz w:val="22"/>
        </w:rPr>
        <w:t xml:space="preserve"> Veřejné zakázky</w:t>
      </w:r>
      <w:r w:rsidR="003E2586" w:rsidRPr="00BA1228">
        <w:rPr>
          <w:rFonts w:ascii="Arial" w:hAnsi="Arial"/>
          <w:sz w:val="22"/>
        </w:rPr>
        <w:t>.</w:t>
      </w:r>
      <w:r w:rsidRPr="00BA1228">
        <w:rPr>
          <w:rFonts w:ascii="Arial" w:hAnsi="Arial"/>
          <w:sz w:val="22"/>
        </w:rPr>
        <w:t xml:space="preserve">  </w:t>
      </w:r>
    </w:p>
    <w:p w14:paraId="6D58E39E" w14:textId="77777777" w:rsidR="00B70572" w:rsidRPr="00126CAE" w:rsidRDefault="003C2BF8" w:rsidP="002A2392">
      <w:pPr>
        <w:pStyle w:val="Odsazentlatextu"/>
        <w:numPr>
          <w:ilvl w:val="0"/>
          <w:numId w:val="11"/>
        </w:numPr>
        <w:tabs>
          <w:tab w:val="clear" w:pos="1702"/>
          <w:tab w:val="left" w:pos="1134"/>
        </w:tabs>
        <w:spacing w:after="120" w:line="240" w:lineRule="auto"/>
        <w:ind w:left="426" w:hanging="426"/>
        <w:rPr>
          <w:rFonts w:ascii="Arial" w:hAnsi="Arial" w:cs="Arial"/>
          <w:sz w:val="22"/>
          <w:szCs w:val="22"/>
        </w:rPr>
      </w:pPr>
      <w:r w:rsidRPr="00126CAE">
        <w:rPr>
          <w:rFonts w:ascii="Arial" w:hAnsi="Arial" w:cs="Arial"/>
          <w:sz w:val="22"/>
          <w:szCs w:val="22"/>
        </w:rPr>
        <w:t xml:space="preserve">Další </w:t>
      </w:r>
      <w:r w:rsidR="000B6201" w:rsidRPr="00126CAE">
        <w:rPr>
          <w:rFonts w:ascii="Arial" w:hAnsi="Arial" w:cs="Arial"/>
          <w:sz w:val="22"/>
          <w:szCs w:val="22"/>
        </w:rPr>
        <w:t>technické požadavky na předmět D</w:t>
      </w:r>
      <w:r w:rsidRPr="00126CAE">
        <w:rPr>
          <w:rFonts w:ascii="Arial" w:hAnsi="Arial" w:cs="Arial"/>
          <w:sz w:val="22"/>
          <w:szCs w:val="22"/>
        </w:rPr>
        <w:t>íla:</w:t>
      </w:r>
      <w:r w:rsidR="000B6201" w:rsidRPr="00126CAE">
        <w:rPr>
          <w:rFonts w:ascii="Arial" w:hAnsi="Arial" w:cs="Arial"/>
          <w:sz w:val="22"/>
          <w:szCs w:val="22"/>
        </w:rPr>
        <w:t xml:space="preserve"> </w:t>
      </w:r>
    </w:p>
    <w:p w14:paraId="062115C5" w14:textId="77777777" w:rsidR="00B70572" w:rsidRPr="00126CAE" w:rsidRDefault="0006494B" w:rsidP="00B70572">
      <w:pPr>
        <w:pStyle w:val="Odsazentlatextu"/>
        <w:tabs>
          <w:tab w:val="clear" w:pos="1702"/>
          <w:tab w:val="left" w:pos="1134"/>
        </w:tabs>
        <w:spacing w:after="120" w:line="240" w:lineRule="auto"/>
        <w:ind w:left="709" w:hanging="283"/>
        <w:rPr>
          <w:rFonts w:ascii="Arial" w:hAnsi="Arial" w:cs="Arial"/>
          <w:sz w:val="22"/>
          <w:szCs w:val="22"/>
        </w:rPr>
      </w:pPr>
      <w:r>
        <w:rPr>
          <w:rFonts w:ascii="Arial" w:hAnsi="Arial" w:cs="Arial"/>
          <w:sz w:val="22"/>
          <w:szCs w:val="22"/>
        </w:rPr>
        <w:t>a</w:t>
      </w:r>
      <w:r w:rsidR="00B70572" w:rsidRPr="00126CAE">
        <w:rPr>
          <w:rFonts w:ascii="Arial" w:hAnsi="Arial" w:cs="Arial"/>
          <w:sz w:val="22"/>
          <w:szCs w:val="22"/>
        </w:rPr>
        <w:t xml:space="preserve">) Zhotovitel je povinen dodržovat požadavky na zajištění bezpečnosti práce a rovněž dodržovat požární předpisy a příslušné ČSN, včetně interních předpisů Objednatele. </w:t>
      </w:r>
    </w:p>
    <w:p w14:paraId="3E4CD34D" w14:textId="53A0F6BC" w:rsidR="003C2BF8" w:rsidRPr="00126CAE" w:rsidRDefault="003C2BF8" w:rsidP="002A2392">
      <w:pPr>
        <w:pStyle w:val="Odsazentlatextu"/>
        <w:numPr>
          <w:ilvl w:val="0"/>
          <w:numId w:val="11"/>
        </w:numPr>
        <w:tabs>
          <w:tab w:val="clear" w:pos="1702"/>
          <w:tab w:val="left" w:pos="1134"/>
        </w:tabs>
        <w:spacing w:after="120" w:line="240" w:lineRule="auto"/>
        <w:ind w:left="425" w:hanging="425"/>
        <w:rPr>
          <w:rFonts w:ascii="Arial" w:hAnsi="Arial" w:cs="Arial"/>
          <w:sz w:val="22"/>
          <w:szCs w:val="22"/>
        </w:rPr>
      </w:pPr>
      <w:r w:rsidRPr="00126CAE">
        <w:rPr>
          <w:rFonts w:ascii="Arial" w:hAnsi="Arial" w:cs="Arial"/>
          <w:sz w:val="22"/>
          <w:szCs w:val="22"/>
        </w:rPr>
        <w:t>Dílo se skládá ze dvou částí</w:t>
      </w:r>
      <w:r w:rsidR="001B4FDC" w:rsidRPr="00126CAE">
        <w:rPr>
          <w:rFonts w:ascii="Arial" w:hAnsi="Arial" w:cs="Arial"/>
          <w:sz w:val="22"/>
          <w:szCs w:val="22"/>
        </w:rPr>
        <w:t xml:space="preserve"> (dále jen „</w:t>
      </w:r>
      <w:r w:rsidR="001B4FDC" w:rsidRPr="00126CAE">
        <w:rPr>
          <w:rFonts w:ascii="Arial" w:hAnsi="Arial" w:cs="Arial"/>
          <w:b/>
          <w:sz w:val="22"/>
          <w:szCs w:val="22"/>
        </w:rPr>
        <w:t>Části Díla“</w:t>
      </w:r>
      <w:r w:rsidR="001B4FDC" w:rsidRPr="00126CAE">
        <w:rPr>
          <w:rFonts w:ascii="Arial" w:hAnsi="Arial" w:cs="Arial"/>
          <w:sz w:val="22"/>
          <w:szCs w:val="22"/>
        </w:rPr>
        <w:t>)</w:t>
      </w:r>
      <w:r w:rsidRPr="00126CAE">
        <w:rPr>
          <w:rFonts w:ascii="Arial" w:hAnsi="Arial" w:cs="Arial"/>
          <w:sz w:val="22"/>
          <w:szCs w:val="22"/>
        </w:rPr>
        <w:t xml:space="preserve">, a to: </w:t>
      </w:r>
    </w:p>
    <w:p w14:paraId="2452F54F" w14:textId="77777777" w:rsidR="003C2BF8" w:rsidRPr="00126CAE" w:rsidRDefault="003C2BF8" w:rsidP="002A2392">
      <w:pPr>
        <w:pStyle w:val="Odsazentlatextu"/>
        <w:numPr>
          <w:ilvl w:val="0"/>
          <w:numId w:val="31"/>
        </w:numPr>
        <w:tabs>
          <w:tab w:val="clear" w:pos="1702"/>
          <w:tab w:val="left" w:pos="1134"/>
        </w:tabs>
        <w:spacing w:after="120" w:line="240" w:lineRule="auto"/>
        <w:ind w:left="709" w:hanging="284"/>
        <w:rPr>
          <w:rFonts w:ascii="Arial" w:hAnsi="Arial" w:cs="Arial"/>
          <w:sz w:val="22"/>
          <w:szCs w:val="22"/>
        </w:rPr>
      </w:pPr>
      <w:r w:rsidRPr="00BA1228">
        <w:rPr>
          <w:rFonts w:ascii="Arial" w:hAnsi="Arial"/>
          <w:sz w:val="22"/>
        </w:rPr>
        <w:t>oprava řídicího systému v jednotlivých rozvaděčích umístěných v půdních prostorech a strojovnách Paláce Kinských</w:t>
      </w:r>
      <w:r w:rsidRPr="00126CAE">
        <w:rPr>
          <w:rFonts w:ascii="Arial" w:hAnsi="Arial" w:cs="Arial"/>
          <w:sz w:val="22"/>
          <w:szCs w:val="22"/>
        </w:rPr>
        <w:t xml:space="preserve"> (dále jen </w:t>
      </w:r>
      <w:r w:rsidR="005E2544" w:rsidRPr="00126CAE">
        <w:rPr>
          <w:rFonts w:ascii="Arial" w:hAnsi="Arial" w:cs="Arial"/>
          <w:b/>
          <w:sz w:val="22"/>
          <w:szCs w:val="22"/>
        </w:rPr>
        <w:t>„</w:t>
      </w:r>
      <w:r w:rsidRPr="00126CAE">
        <w:rPr>
          <w:rFonts w:ascii="Arial" w:hAnsi="Arial" w:cs="Arial"/>
          <w:b/>
          <w:sz w:val="22"/>
          <w:szCs w:val="22"/>
        </w:rPr>
        <w:t>Část A“</w:t>
      </w:r>
      <w:r w:rsidRPr="00126CAE">
        <w:rPr>
          <w:rFonts w:ascii="Arial" w:hAnsi="Arial" w:cs="Arial"/>
          <w:sz w:val="22"/>
          <w:szCs w:val="22"/>
        </w:rPr>
        <w:t>)</w:t>
      </w:r>
      <w:r w:rsidR="0031714D" w:rsidRPr="00126CAE">
        <w:rPr>
          <w:rFonts w:ascii="Arial" w:hAnsi="Arial" w:cs="Arial"/>
          <w:sz w:val="22"/>
          <w:szCs w:val="22"/>
        </w:rPr>
        <w:t xml:space="preserve">; technická specifikace Části A je součástí </w:t>
      </w:r>
      <w:r w:rsidR="0031714D" w:rsidRPr="00126CAE">
        <w:rPr>
          <w:rFonts w:ascii="Arial" w:hAnsi="Arial" w:cs="Arial"/>
          <w:sz w:val="22"/>
          <w:szCs w:val="22"/>
          <w:u w:val="single"/>
        </w:rPr>
        <w:t>Přílohy 1</w:t>
      </w:r>
      <w:r w:rsidR="0031714D" w:rsidRPr="00126CAE">
        <w:rPr>
          <w:rFonts w:ascii="Arial" w:hAnsi="Arial" w:cs="Arial"/>
          <w:sz w:val="22"/>
          <w:szCs w:val="22"/>
        </w:rPr>
        <w:t xml:space="preserve"> </w:t>
      </w:r>
      <w:r w:rsidR="00C960F2" w:rsidRPr="00126CAE">
        <w:rPr>
          <w:rFonts w:ascii="Arial" w:hAnsi="Arial" w:cs="Arial"/>
          <w:sz w:val="22"/>
          <w:szCs w:val="22"/>
        </w:rPr>
        <w:t>jako dokument s názvem Technická specifikace - Palác Kinských;</w:t>
      </w:r>
    </w:p>
    <w:p w14:paraId="1D99A45A" w14:textId="77777777" w:rsidR="003C2BF8" w:rsidRPr="00126CAE" w:rsidRDefault="003C2BF8" w:rsidP="002A2392">
      <w:pPr>
        <w:pStyle w:val="Odsazentlatextu"/>
        <w:numPr>
          <w:ilvl w:val="0"/>
          <w:numId w:val="31"/>
        </w:numPr>
        <w:tabs>
          <w:tab w:val="clear" w:pos="1702"/>
          <w:tab w:val="left" w:pos="1134"/>
        </w:tabs>
        <w:spacing w:after="120" w:line="240" w:lineRule="auto"/>
        <w:ind w:left="709" w:hanging="284"/>
        <w:rPr>
          <w:rFonts w:ascii="Arial" w:hAnsi="Arial" w:cs="Arial"/>
          <w:sz w:val="22"/>
          <w:szCs w:val="22"/>
        </w:rPr>
      </w:pPr>
      <w:r w:rsidRPr="00BA1228">
        <w:rPr>
          <w:rFonts w:ascii="Arial" w:hAnsi="Arial"/>
          <w:sz w:val="22"/>
        </w:rPr>
        <w:t xml:space="preserve">oprava řídicího systému v jednotlivých rozvaděčích umístěných v půdních prostorech a strojovnách </w:t>
      </w:r>
      <w:r w:rsidRPr="00126CAE">
        <w:rPr>
          <w:rFonts w:ascii="Arial" w:hAnsi="Arial" w:cs="Arial"/>
          <w:sz w:val="22"/>
          <w:szCs w:val="22"/>
        </w:rPr>
        <w:t xml:space="preserve">Anežského kláštera (dále jen </w:t>
      </w:r>
      <w:r w:rsidR="005E2544" w:rsidRPr="00126CAE">
        <w:rPr>
          <w:rFonts w:ascii="Arial" w:hAnsi="Arial" w:cs="Arial"/>
          <w:b/>
          <w:sz w:val="22"/>
          <w:szCs w:val="22"/>
        </w:rPr>
        <w:t>„</w:t>
      </w:r>
      <w:r w:rsidRPr="00126CAE">
        <w:rPr>
          <w:rFonts w:ascii="Arial" w:hAnsi="Arial" w:cs="Arial"/>
          <w:b/>
          <w:sz w:val="22"/>
          <w:szCs w:val="22"/>
        </w:rPr>
        <w:t>Část B“</w:t>
      </w:r>
      <w:r w:rsidR="00C960F2" w:rsidRPr="00126CAE">
        <w:rPr>
          <w:rFonts w:ascii="Arial" w:hAnsi="Arial" w:cs="Arial"/>
          <w:sz w:val="22"/>
          <w:szCs w:val="22"/>
        </w:rPr>
        <w:t xml:space="preserve">); technická specifikace Části B je součástí </w:t>
      </w:r>
      <w:r w:rsidR="00C960F2" w:rsidRPr="00126CAE">
        <w:rPr>
          <w:rFonts w:ascii="Arial" w:hAnsi="Arial" w:cs="Arial"/>
          <w:sz w:val="22"/>
          <w:szCs w:val="22"/>
          <w:u w:val="single"/>
        </w:rPr>
        <w:t>Přílohy 1</w:t>
      </w:r>
      <w:r w:rsidR="00C960F2" w:rsidRPr="00126CAE">
        <w:rPr>
          <w:rFonts w:ascii="Arial" w:hAnsi="Arial" w:cs="Arial"/>
          <w:sz w:val="22"/>
          <w:szCs w:val="22"/>
        </w:rPr>
        <w:t xml:space="preserve"> jako dokument s názvem Technická specifikace – Anežský klášter. </w:t>
      </w:r>
    </w:p>
    <w:p w14:paraId="2A42E391" w14:textId="77777777" w:rsidR="003C2BF8" w:rsidRPr="00126CAE" w:rsidRDefault="00E7058C" w:rsidP="002A2392">
      <w:pPr>
        <w:pStyle w:val="Odsazentlatextu"/>
        <w:numPr>
          <w:ilvl w:val="0"/>
          <w:numId w:val="11"/>
        </w:numPr>
        <w:tabs>
          <w:tab w:val="clear" w:pos="1702"/>
          <w:tab w:val="left" w:pos="1134"/>
        </w:tabs>
        <w:spacing w:after="120" w:line="240" w:lineRule="auto"/>
        <w:rPr>
          <w:rFonts w:ascii="Arial" w:hAnsi="Arial" w:cs="Arial"/>
          <w:sz w:val="22"/>
          <w:szCs w:val="22"/>
        </w:rPr>
      </w:pPr>
      <w:r w:rsidRPr="00126CAE">
        <w:rPr>
          <w:rFonts w:ascii="Arial" w:hAnsi="Arial" w:cs="Arial"/>
          <w:sz w:val="22"/>
          <w:szCs w:val="22"/>
        </w:rPr>
        <w:t xml:space="preserve">Zhotovitel podpisem této Smlouvy prohlašuje, že má s plněním závazků, co do obsahu i rozsahu obdobných těm, které jsou sjednány touto Smlouvou, dostatečné předchozí zkušenosti, disponuje příslušnými znalostmi a odborností, a že bude jednat s potřebnou pečlivostí. </w:t>
      </w:r>
      <w:r w:rsidR="003C2BF8" w:rsidRPr="00126CAE">
        <w:rPr>
          <w:rFonts w:ascii="Arial" w:hAnsi="Arial" w:cs="Arial"/>
          <w:sz w:val="22"/>
          <w:szCs w:val="22"/>
        </w:rPr>
        <w:t>Zhotovitel bere na vědomí, že Dílo bude prováděno za běžného provozu Objednatele a je si tedy vědom zvýšených nároků na bezpečnost a rizika vzniku škod.</w:t>
      </w:r>
    </w:p>
    <w:p w14:paraId="63210778" w14:textId="77777777" w:rsidR="00472D4F" w:rsidRPr="00126CAE" w:rsidRDefault="003C2BF8" w:rsidP="002A2392">
      <w:pPr>
        <w:pStyle w:val="lnek"/>
        <w:spacing w:line="240" w:lineRule="auto"/>
      </w:pPr>
      <w:r w:rsidRPr="00126CAE">
        <w:t>Dotace</w:t>
      </w:r>
      <w:r w:rsidR="00472D4F" w:rsidRPr="00126CAE">
        <w:t xml:space="preserve"> Díla</w:t>
      </w:r>
    </w:p>
    <w:p w14:paraId="05285F9D" w14:textId="6126719F" w:rsidR="00BA1228" w:rsidRPr="00BA1228" w:rsidRDefault="000B6201" w:rsidP="002A2392">
      <w:pPr>
        <w:pStyle w:val="Psmeno"/>
        <w:tabs>
          <w:tab w:val="clear" w:pos="1134"/>
        </w:tabs>
        <w:spacing w:line="240" w:lineRule="auto"/>
        <w:ind w:left="284" w:hanging="284"/>
        <w:rPr>
          <w:rFonts w:ascii="Arial" w:hAnsi="Arial"/>
        </w:rPr>
      </w:pPr>
      <w:r w:rsidRPr="00BA1228">
        <w:rPr>
          <w:rFonts w:ascii="Arial" w:hAnsi="Arial"/>
        </w:rPr>
        <w:t xml:space="preserve">1. </w:t>
      </w:r>
      <w:r w:rsidR="005E2544" w:rsidRPr="00BA1228">
        <w:rPr>
          <w:rFonts w:ascii="Arial" w:hAnsi="Arial"/>
        </w:rPr>
        <w:t xml:space="preserve">Zhotovitel bere na vědomí, že </w:t>
      </w:r>
      <w:r w:rsidRPr="00BA1228">
        <w:rPr>
          <w:rFonts w:ascii="Arial" w:hAnsi="Arial"/>
        </w:rPr>
        <w:t>Objednatel</w:t>
      </w:r>
      <w:r w:rsidR="005E2544" w:rsidRPr="00BA1228">
        <w:rPr>
          <w:rFonts w:ascii="Arial" w:hAnsi="Arial"/>
        </w:rPr>
        <w:t xml:space="preserve"> bude D</w:t>
      </w:r>
      <w:r w:rsidRPr="00BA1228">
        <w:rPr>
          <w:rFonts w:ascii="Arial" w:hAnsi="Arial"/>
        </w:rPr>
        <w:t>ílo financovat ze státního rozpočtu Č</w:t>
      </w:r>
      <w:r w:rsidR="00C960F2" w:rsidRPr="00BA1228">
        <w:rPr>
          <w:rFonts w:ascii="Arial" w:hAnsi="Arial"/>
        </w:rPr>
        <w:t xml:space="preserve">eské republiky, </w:t>
      </w:r>
      <w:r w:rsidRPr="00BA1228">
        <w:rPr>
          <w:rFonts w:ascii="Arial" w:hAnsi="Arial"/>
        </w:rPr>
        <w:t xml:space="preserve">prostřednictvím Ministerstva kultury – SMVS ID č. </w:t>
      </w:r>
      <w:r w:rsidR="00BA1228" w:rsidRPr="00BA1228">
        <w:rPr>
          <w:rFonts w:ascii="Arial" w:hAnsi="Arial"/>
        </w:rPr>
        <w:t>134V131000052</w:t>
      </w:r>
    </w:p>
    <w:p w14:paraId="78E8B56A" w14:textId="77777777" w:rsidR="000B6201" w:rsidRPr="00126CAE" w:rsidRDefault="005E2544" w:rsidP="002A2392">
      <w:pPr>
        <w:pStyle w:val="Psmeno"/>
        <w:tabs>
          <w:tab w:val="clear" w:pos="1134"/>
        </w:tabs>
        <w:spacing w:line="240" w:lineRule="auto"/>
        <w:ind w:left="284" w:hanging="284"/>
        <w:rPr>
          <w:rFonts w:ascii="Arial" w:hAnsi="Arial"/>
        </w:rPr>
      </w:pPr>
      <w:r w:rsidRPr="00BA1228">
        <w:rPr>
          <w:rFonts w:ascii="Arial" w:hAnsi="Arial"/>
        </w:rPr>
        <w:t xml:space="preserve"> (dále je</w:t>
      </w:r>
      <w:r w:rsidR="00525666" w:rsidRPr="00BA1228">
        <w:rPr>
          <w:rFonts w:ascii="Arial" w:hAnsi="Arial"/>
        </w:rPr>
        <w:t>n</w:t>
      </w:r>
      <w:r w:rsidRPr="00BA1228">
        <w:rPr>
          <w:rFonts w:ascii="Arial" w:hAnsi="Arial"/>
        </w:rPr>
        <w:t xml:space="preserve"> </w:t>
      </w:r>
      <w:r w:rsidRPr="00BA1228">
        <w:rPr>
          <w:rFonts w:ascii="Arial" w:hAnsi="Arial"/>
          <w:b/>
        </w:rPr>
        <w:t>„Projekt“</w:t>
      </w:r>
      <w:r w:rsidRPr="00BA1228">
        <w:rPr>
          <w:rFonts w:ascii="Arial" w:hAnsi="Arial"/>
        </w:rPr>
        <w:t>).</w:t>
      </w:r>
    </w:p>
    <w:p w14:paraId="1284AA3B" w14:textId="77777777" w:rsidR="000B6201" w:rsidRPr="00126CAE" w:rsidRDefault="000B6201" w:rsidP="002A2392">
      <w:pPr>
        <w:pStyle w:val="lnek"/>
        <w:numPr>
          <w:ilvl w:val="0"/>
          <w:numId w:val="0"/>
        </w:numPr>
        <w:spacing w:line="240" w:lineRule="auto"/>
        <w:ind w:left="284" w:hanging="284"/>
        <w:jc w:val="both"/>
        <w:rPr>
          <w:b w:val="0"/>
        </w:rPr>
      </w:pPr>
      <w:r w:rsidRPr="00126CAE">
        <w:rPr>
          <w:b w:val="0"/>
        </w:rPr>
        <w:t>2. Smluvní strany berou na vědomí, že jakékoli, byť jen částečné, neplnění povinností vyplývajících ze 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w:t>
      </w:r>
      <w:r w:rsidR="005E2544" w:rsidRPr="00126CAE">
        <w:rPr>
          <w:b w:val="0"/>
        </w:rPr>
        <w:t xml:space="preserve"> Smlouvou vzniknout, tak může i přesáhnout cenu Díla. </w:t>
      </w:r>
    </w:p>
    <w:p w14:paraId="068363B1" w14:textId="77777777" w:rsidR="00EC3275" w:rsidRPr="00126CAE" w:rsidRDefault="000E7036" w:rsidP="002A2392">
      <w:pPr>
        <w:pStyle w:val="lnek"/>
        <w:spacing w:line="240" w:lineRule="auto"/>
      </w:pPr>
      <w:r w:rsidRPr="00126CAE">
        <w:t xml:space="preserve">Místo plnění </w:t>
      </w:r>
    </w:p>
    <w:p w14:paraId="79943100" w14:textId="77777777" w:rsidR="005E2544" w:rsidRPr="00126CAE" w:rsidRDefault="005E2544" w:rsidP="002A2392">
      <w:pPr>
        <w:pStyle w:val="Vchoz"/>
        <w:numPr>
          <w:ilvl w:val="0"/>
          <w:numId w:val="23"/>
        </w:numPr>
        <w:tabs>
          <w:tab w:val="clear" w:pos="709"/>
        </w:tabs>
        <w:spacing w:after="0" w:line="240" w:lineRule="auto"/>
        <w:ind w:left="426" w:hanging="426"/>
        <w:jc w:val="both"/>
        <w:rPr>
          <w:rFonts w:ascii="Arial" w:hAnsi="Arial" w:cs="Arial"/>
          <w:sz w:val="22"/>
          <w:szCs w:val="22"/>
        </w:rPr>
      </w:pPr>
      <w:r w:rsidRPr="00126CAE">
        <w:rPr>
          <w:rFonts w:ascii="Arial" w:hAnsi="Arial" w:cs="Arial"/>
          <w:sz w:val="22"/>
          <w:szCs w:val="22"/>
        </w:rPr>
        <w:t xml:space="preserve">Místem plnění je: </w:t>
      </w:r>
    </w:p>
    <w:p w14:paraId="4528B394" w14:textId="77777777" w:rsidR="005E2544" w:rsidRPr="00126CAE" w:rsidRDefault="005E2544" w:rsidP="002A2392">
      <w:pPr>
        <w:pStyle w:val="Vchoz"/>
        <w:tabs>
          <w:tab w:val="clear" w:pos="709"/>
        </w:tabs>
        <w:spacing w:after="0" w:line="240" w:lineRule="auto"/>
        <w:ind w:left="426"/>
        <w:jc w:val="both"/>
        <w:rPr>
          <w:rFonts w:ascii="Arial" w:hAnsi="Arial" w:cs="Arial"/>
          <w:sz w:val="22"/>
          <w:szCs w:val="22"/>
        </w:rPr>
      </w:pPr>
    </w:p>
    <w:p w14:paraId="457E01DE" w14:textId="77777777" w:rsidR="001B4FDC" w:rsidRPr="00126CAE" w:rsidRDefault="005E2544" w:rsidP="002A2392">
      <w:pPr>
        <w:pStyle w:val="Vchoz"/>
        <w:numPr>
          <w:ilvl w:val="0"/>
          <w:numId w:val="32"/>
        </w:numPr>
        <w:tabs>
          <w:tab w:val="clear" w:pos="709"/>
        </w:tabs>
        <w:spacing w:after="0" w:line="240" w:lineRule="auto"/>
        <w:jc w:val="both"/>
        <w:rPr>
          <w:rFonts w:ascii="Arial" w:hAnsi="Arial" w:cs="Arial"/>
          <w:sz w:val="22"/>
          <w:szCs w:val="22"/>
        </w:rPr>
      </w:pPr>
      <w:r w:rsidRPr="00126CAE">
        <w:rPr>
          <w:rFonts w:ascii="Arial" w:hAnsi="Arial" w:cs="Arial"/>
          <w:sz w:val="22"/>
          <w:szCs w:val="22"/>
        </w:rPr>
        <w:t>pro Část A -</w:t>
      </w:r>
      <w:r w:rsidR="00204331" w:rsidRPr="00126CAE">
        <w:rPr>
          <w:rFonts w:ascii="Arial" w:hAnsi="Arial" w:cs="Arial"/>
          <w:sz w:val="22"/>
          <w:szCs w:val="22"/>
        </w:rPr>
        <w:t xml:space="preserve"> prostory Paláce Kinských, Staroměstské náměstí 12, 110 15, Praha 1 – Staré Město</w:t>
      </w:r>
      <w:r w:rsidR="001B4FDC" w:rsidRPr="00126CAE">
        <w:rPr>
          <w:rFonts w:ascii="Arial" w:hAnsi="Arial" w:cs="Arial"/>
          <w:sz w:val="22"/>
          <w:szCs w:val="22"/>
        </w:rPr>
        <w:t>;</w:t>
      </w:r>
    </w:p>
    <w:p w14:paraId="0E1A77F8" w14:textId="77777777" w:rsidR="005E2544" w:rsidRPr="00126CAE" w:rsidRDefault="00204331" w:rsidP="001B4FDC">
      <w:pPr>
        <w:pStyle w:val="Vchoz"/>
        <w:tabs>
          <w:tab w:val="clear" w:pos="709"/>
        </w:tabs>
        <w:spacing w:after="0" w:line="240" w:lineRule="auto"/>
        <w:ind w:left="786"/>
        <w:jc w:val="both"/>
        <w:rPr>
          <w:rFonts w:ascii="Arial" w:hAnsi="Arial" w:cs="Arial"/>
          <w:sz w:val="22"/>
          <w:szCs w:val="22"/>
        </w:rPr>
      </w:pPr>
      <w:r w:rsidRPr="00126CAE">
        <w:rPr>
          <w:rFonts w:ascii="Arial" w:hAnsi="Arial" w:cs="Arial"/>
          <w:sz w:val="22"/>
          <w:szCs w:val="22"/>
        </w:rPr>
        <w:t xml:space="preserve"> </w:t>
      </w:r>
    </w:p>
    <w:p w14:paraId="28792229" w14:textId="1AE1CD1C" w:rsidR="005E2544" w:rsidRPr="00126CAE" w:rsidRDefault="005E2544" w:rsidP="002A2392">
      <w:pPr>
        <w:pStyle w:val="Vchoz"/>
        <w:numPr>
          <w:ilvl w:val="0"/>
          <w:numId w:val="32"/>
        </w:numPr>
        <w:tabs>
          <w:tab w:val="clear" w:pos="709"/>
        </w:tabs>
        <w:spacing w:after="0" w:line="240" w:lineRule="auto"/>
        <w:jc w:val="both"/>
        <w:rPr>
          <w:rFonts w:ascii="Arial" w:hAnsi="Arial" w:cs="Arial"/>
          <w:sz w:val="22"/>
          <w:szCs w:val="22"/>
        </w:rPr>
      </w:pPr>
      <w:r w:rsidRPr="00126CAE">
        <w:rPr>
          <w:rFonts w:ascii="Arial" w:hAnsi="Arial" w:cs="Arial"/>
          <w:sz w:val="22"/>
          <w:szCs w:val="22"/>
        </w:rPr>
        <w:t xml:space="preserve">pro Část B - prostory Anežského kláštera, U Milosrdných 17, 110 00, Praha 1 </w:t>
      </w:r>
      <w:r w:rsidR="000E7036" w:rsidRPr="00126CAE">
        <w:rPr>
          <w:rFonts w:ascii="Arial" w:hAnsi="Arial" w:cs="Arial"/>
          <w:sz w:val="22"/>
          <w:szCs w:val="22"/>
        </w:rPr>
        <w:t>(</w:t>
      </w:r>
      <w:r w:rsidR="001B4FDC" w:rsidRPr="00126CAE">
        <w:rPr>
          <w:rFonts w:ascii="Arial" w:hAnsi="Arial" w:cs="Arial"/>
          <w:sz w:val="22"/>
          <w:szCs w:val="22"/>
        </w:rPr>
        <w:t xml:space="preserve">obě místa plnění dále společně a/nebo jednotlivě jen </w:t>
      </w:r>
      <w:r w:rsidR="000E7036" w:rsidRPr="00126CAE">
        <w:rPr>
          <w:rFonts w:ascii="Arial" w:hAnsi="Arial" w:cs="Arial"/>
          <w:sz w:val="22"/>
          <w:szCs w:val="22"/>
        </w:rPr>
        <w:t>„</w:t>
      </w:r>
      <w:r w:rsidRPr="00126CAE">
        <w:rPr>
          <w:rFonts w:ascii="Arial" w:hAnsi="Arial" w:cs="Arial"/>
          <w:b/>
          <w:bCs/>
          <w:sz w:val="22"/>
          <w:szCs w:val="22"/>
        </w:rPr>
        <w:t>P</w:t>
      </w:r>
      <w:r w:rsidR="000E7036" w:rsidRPr="00126CAE">
        <w:rPr>
          <w:rFonts w:ascii="Arial" w:hAnsi="Arial" w:cs="Arial"/>
          <w:b/>
          <w:bCs/>
          <w:sz w:val="22"/>
          <w:szCs w:val="22"/>
        </w:rPr>
        <w:t>racoviště</w:t>
      </w:r>
      <w:r w:rsidR="000E7036" w:rsidRPr="00126CAE">
        <w:rPr>
          <w:rFonts w:ascii="Arial" w:hAnsi="Arial" w:cs="Arial"/>
          <w:sz w:val="22"/>
          <w:szCs w:val="22"/>
        </w:rPr>
        <w:t>“)</w:t>
      </w:r>
      <w:r w:rsidR="00204331" w:rsidRPr="00126CAE">
        <w:rPr>
          <w:rFonts w:ascii="Arial" w:hAnsi="Arial" w:cs="Arial"/>
          <w:sz w:val="22"/>
          <w:szCs w:val="22"/>
        </w:rPr>
        <w:t>.</w:t>
      </w:r>
    </w:p>
    <w:p w14:paraId="4A205A28" w14:textId="77777777" w:rsidR="00EB7235" w:rsidRPr="00126CAE" w:rsidRDefault="00EB7235" w:rsidP="002A2392">
      <w:pPr>
        <w:pStyle w:val="Vchoz"/>
        <w:tabs>
          <w:tab w:val="clear" w:pos="709"/>
        </w:tabs>
        <w:spacing w:after="0" w:line="240" w:lineRule="auto"/>
        <w:ind w:left="786"/>
        <w:jc w:val="both"/>
        <w:rPr>
          <w:rFonts w:ascii="Arial" w:hAnsi="Arial" w:cs="Arial"/>
          <w:sz w:val="22"/>
          <w:szCs w:val="22"/>
        </w:rPr>
      </w:pPr>
    </w:p>
    <w:p w14:paraId="562F9383" w14:textId="77777777" w:rsidR="00EB7235" w:rsidRPr="00126CAE" w:rsidRDefault="00EB7235" w:rsidP="002A2392">
      <w:pPr>
        <w:pStyle w:val="Odsazentlatextu"/>
        <w:numPr>
          <w:ilvl w:val="0"/>
          <w:numId w:val="23"/>
        </w:numPr>
        <w:tabs>
          <w:tab w:val="clear" w:pos="568"/>
          <w:tab w:val="clear" w:pos="709"/>
          <w:tab w:val="clear" w:pos="1702"/>
          <w:tab w:val="left" w:pos="426"/>
          <w:tab w:val="left" w:pos="1134"/>
        </w:tabs>
        <w:spacing w:after="120" w:line="240" w:lineRule="auto"/>
        <w:ind w:left="426" w:hanging="426"/>
        <w:rPr>
          <w:rFonts w:ascii="Arial" w:hAnsi="Arial" w:cs="Arial"/>
          <w:sz w:val="22"/>
          <w:szCs w:val="22"/>
        </w:rPr>
      </w:pPr>
      <w:r w:rsidRPr="00126CAE">
        <w:rPr>
          <w:rFonts w:ascii="Arial" w:hAnsi="Arial" w:cs="Arial"/>
          <w:sz w:val="22"/>
          <w:szCs w:val="22"/>
        </w:rPr>
        <w:t xml:space="preserve">Objednatel se zavazuje, nejpozději </w:t>
      </w:r>
      <w:r w:rsidR="00457372" w:rsidRPr="00BA1228">
        <w:rPr>
          <w:rFonts w:ascii="Arial" w:hAnsi="Arial"/>
          <w:sz w:val="22"/>
        </w:rPr>
        <w:t xml:space="preserve">den následující po </w:t>
      </w:r>
      <w:r w:rsidR="00C037CB">
        <w:rPr>
          <w:rFonts w:ascii="Arial" w:hAnsi="Arial"/>
          <w:sz w:val="22"/>
        </w:rPr>
        <w:t xml:space="preserve">schválení Harmonogramu dle čl. VII odst. 2 </w:t>
      </w:r>
      <w:proofErr w:type="gramStart"/>
      <w:r w:rsidR="00C037CB">
        <w:rPr>
          <w:rFonts w:ascii="Arial" w:hAnsi="Arial"/>
          <w:sz w:val="22"/>
        </w:rPr>
        <w:t>této</w:t>
      </w:r>
      <w:proofErr w:type="gramEnd"/>
      <w:r w:rsidR="00C037CB">
        <w:rPr>
          <w:rFonts w:ascii="Arial" w:hAnsi="Arial"/>
          <w:sz w:val="22"/>
        </w:rPr>
        <w:t xml:space="preserve"> Smlouvy</w:t>
      </w:r>
      <w:r w:rsidRPr="00126CAE">
        <w:rPr>
          <w:rFonts w:ascii="Arial" w:hAnsi="Arial" w:cs="Arial"/>
          <w:sz w:val="22"/>
          <w:szCs w:val="22"/>
        </w:rPr>
        <w:t xml:space="preserve">, umožnit Zhotoviteli přístup na Pracoviště. O předání a převzetí Pracoviště bude Smluvními stranami sepsán předávací protokol.  </w:t>
      </w:r>
    </w:p>
    <w:p w14:paraId="7A3AE067" w14:textId="77777777" w:rsidR="00C83E93" w:rsidRPr="00754A43" w:rsidRDefault="00C83E93" w:rsidP="002A2392">
      <w:pPr>
        <w:pStyle w:val="Odsazentlatextu"/>
        <w:numPr>
          <w:ilvl w:val="0"/>
          <w:numId w:val="23"/>
        </w:numPr>
        <w:tabs>
          <w:tab w:val="clear" w:pos="568"/>
          <w:tab w:val="clear" w:pos="709"/>
          <w:tab w:val="clear" w:pos="1702"/>
          <w:tab w:val="left" w:pos="426"/>
          <w:tab w:val="left" w:pos="1134"/>
        </w:tabs>
        <w:spacing w:after="120" w:line="240" w:lineRule="auto"/>
        <w:ind w:left="426" w:hanging="426"/>
        <w:rPr>
          <w:rFonts w:ascii="Arial" w:hAnsi="Arial" w:cs="Arial"/>
          <w:sz w:val="22"/>
          <w:szCs w:val="22"/>
        </w:rPr>
      </w:pPr>
      <w:r w:rsidRPr="00126CAE">
        <w:rPr>
          <w:rFonts w:ascii="Arial" w:hAnsi="Arial" w:cs="Arial"/>
          <w:sz w:val="22"/>
          <w:szCs w:val="22"/>
        </w:rPr>
        <w:t>Zhotovitel je povinen udržovat na Pracovišti pořádek a čistotu, odstraňovat odpady a nečistoty, vzniklé jeho pracemi, a to i mimo Pracoviště. Zhotovitel se jako původce odpadu</w:t>
      </w:r>
      <w:r w:rsidR="00525666">
        <w:rPr>
          <w:rFonts w:ascii="Arial" w:hAnsi="Arial" w:cs="Arial"/>
          <w:sz w:val="22"/>
          <w:szCs w:val="22"/>
        </w:rPr>
        <w:t xml:space="preserve"> </w:t>
      </w:r>
      <w:r w:rsidR="00525666" w:rsidRPr="00126CAE">
        <w:rPr>
          <w:rFonts w:ascii="Arial" w:hAnsi="Arial" w:cs="Arial"/>
          <w:sz w:val="22"/>
          <w:szCs w:val="22"/>
        </w:rPr>
        <w:t>zavazuje</w:t>
      </w:r>
      <w:r w:rsidRPr="00126CAE">
        <w:rPr>
          <w:rFonts w:ascii="Arial" w:hAnsi="Arial" w:cs="Arial"/>
          <w:sz w:val="22"/>
          <w:szCs w:val="22"/>
        </w:rPr>
        <w:t xml:space="preserve">, že s odpady vzniklými z činnosti, která je předmětem této Smlouvy ve smyslu zákona č. </w:t>
      </w:r>
      <w:r w:rsidR="00801128" w:rsidRPr="00126CAE">
        <w:rPr>
          <w:rFonts w:ascii="Arial" w:hAnsi="Arial" w:cs="Arial"/>
          <w:sz w:val="22"/>
          <w:szCs w:val="22"/>
        </w:rPr>
        <w:t>541/2020</w:t>
      </w:r>
      <w:r w:rsidRPr="00126CAE">
        <w:rPr>
          <w:rFonts w:ascii="Arial" w:hAnsi="Arial" w:cs="Arial"/>
          <w:sz w:val="22"/>
          <w:szCs w:val="22"/>
        </w:rPr>
        <w:t xml:space="preserve"> Sb., o odpadech</w:t>
      </w:r>
      <w:r w:rsidR="00801128" w:rsidRPr="00126CAE">
        <w:rPr>
          <w:rFonts w:ascii="Arial" w:hAnsi="Arial" w:cs="Arial"/>
          <w:sz w:val="22"/>
          <w:szCs w:val="22"/>
        </w:rPr>
        <w:t>, ve znění pozdějších předpisů</w:t>
      </w:r>
      <w:r w:rsidR="00525666">
        <w:rPr>
          <w:rFonts w:ascii="Arial" w:hAnsi="Arial" w:cs="Arial"/>
          <w:sz w:val="22"/>
          <w:szCs w:val="22"/>
        </w:rPr>
        <w:t xml:space="preserve">, </w:t>
      </w:r>
      <w:r w:rsidR="00525666" w:rsidRPr="00126CAE">
        <w:rPr>
          <w:rFonts w:ascii="Arial" w:hAnsi="Arial" w:cs="Arial"/>
          <w:sz w:val="22"/>
          <w:szCs w:val="22"/>
        </w:rPr>
        <w:t>naloží na vlastní náklady</w:t>
      </w:r>
      <w:r w:rsidRPr="00126CAE">
        <w:rPr>
          <w:rFonts w:ascii="Arial" w:hAnsi="Arial" w:cs="Arial"/>
          <w:sz w:val="22"/>
          <w:szCs w:val="22"/>
        </w:rPr>
        <w:t xml:space="preserve">. </w:t>
      </w:r>
      <w:r w:rsidR="00465C7A" w:rsidRPr="00754A43">
        <w:rPr>
          <w:rFonts w:ascii="Arial" w:hAnsi="Arial" w:cs="Arial"/>
          <w:sz w:val="22"/>
          <w:szCs w:val="22"/>
        </w:rPr>
        <w:t>V případě porušení kterékoliv povinnosti Zhotovitele uvedené v</w:t>
      </w:r>
      <w:r w:rsidR="00465C7A" w:rsidRPr="008D4FE8">
        <w:rPr>
          <w:rFonts w:ascii="Arial" w:hAnsi="Arial" w:cs="Arial"/>
          <w:sz w:val="22"/>
          <w:szCs w:val="22"/>
        </w:rPr>
        <w:t xml:space="preserve"> předcházející větě je Zhotovitel povinen uhradit Objednateli smluvní pokutu ve výši 2.000,- Kč za každé takové porušení. </w:t>
      </w:r>
      <w:r w:rsidRPr="00754A43">
        <w:rPr>
          <w:rFonts w:ascii="Arial" w:hAnsi="Arial" w:cs="Arial"/>
          <w:sz w:val="22"/>
          <w:szCs w:val="22"/>
        </w:rPr>
        <w:t xml:space="preserve">Za případné sankce a postihy </w:t>
      </w:r>
      <w:r w:rsidR="00465C7A" w:rsidRPr="00754A43">
        <w:rPr>
          <w:rFonts w:ascii="Arial" w:hAnsi="Arial" w:cs="Arial"/>
          <w:sz w:val="22"/>
          <w:szCs w:val="22"/>
        </w:rPr>
        <w:t xml:space="preserve">uložené správními orgány z důvodů porušení těchto povinností Zhotovitele </w:t>
      </w:r>
      <w:r w:rsidRPr="00754A43">
        <w:rPr>
          <w:rFonts w:ascii="Arial" w:hAnsi="Arial" w:cs="Arial"/>
          <w:sz w:val="22"/>
          <w:szCs w:val="22"/>
        </w:rPr>
        <w:t>odpovídá pouze Zhotovitel a zavazuje se je uhradit.</w:t>
      </w:r>
    </w:p>
    <w:p w14:paraId="3FBFCB20" w14:textId="77777777" w:rsidR="00EB7235" w:rsidRPr="00754A43" w:rsidRDefault="00EB7235" w:rsidP="002A2392">
      <w:pPr>
        <w:pStyle w:val="Odsazentlatextu"/>
        <w:numPr>
          <w:ilvl w:val="0"/>
          <w:numId w:val="23"/>
        </w:numPr>
        <w:tabs>
          <w:tab w:val="clear" w:pos="568"/>
          <w:tab w:val="clear" w:pos="709"/>
          <w:tab w:val="clear" w:pos="1702"/>
          <w:tab w:val="left" w:pos="426"/>
          <w:tab w:val="left" w:pos="1134"/>
        </w:tabs>
        <w:spacing w:after="120" w:line="240" w:lineRule="auto"/>
        <w:ind w:left="425" w:hanging="425"/>
        <w:rPr>
          <w:rFonts w:ascii="Arial" w:hAnsi="Arial" w:cs="Arial"/>
          <w:sz w:val="22"/>
          <w:szCs w:val="22"/>
        </w:rPr>
      </w:pPr>
      <w:r w:rsidRPr="00126CAE">
        <w:rPr>
          <w:rFonts w:ascii="Arial" w:hAnsi="Arial" w:cs="Arial"/>
          <w:sz w:val="22"/>
          <w:szCs w:val="22"/>
        </w:rPr>
        <w:t xml:space="preserve">Zhotovitel se zavazuje </w:t>
      </w:r>
      <w:r w:rsidR="00B70572" w:rsidRPr="00126CAE">
        <w:rPr>
          <w:rFonts w:ascii="Arial" w:hAnsi="Arial" w:cs="Arial"/>
          <w:sz w:val="22"/>
          <w:szCs w:val="22"/>
        </w:rPr>
        <w:t xml:space="preserve">zajistit </w:t>
      </w:r>
      <w:r w:rsidRPr="00126CAE">
        <w:rPr>
          <w:rFonts w:ascii="Arial" w:hAnsi="Arial" w:cs="Arial"/>
          <w:sz w:val="22"/>
          <w:szCs w:val="22"/>
        </w:rPr>
        <w:t>na Pracovišti vlastní dozor nad bezpečností práce a soustavnou kontrolu nad bez</w:t>
      </w:r>
      <w:r w:rsidR="00C83E93" w:rsidRPr="00126CAE">
        <w:rPr>
          <w:rFonts w:ascii="Arial" w:hAnsi="Arial" w:cs="Arial"/>
          <w:sz w:val="22"/>
          <w:szCs w:val="22"/>
        </w:rPr>
        <w:t>pečností práce při činnosti na P</w:t>
      </w:r>
      <w:r w:rsidR="00B70572" w:rsidRPr="00126CAE">
        <w:rPr>
          <w:rFonts w:ascii="Arial" w:hAnsi="Arial" w:cs="Arial"/>
          <w:sz w:val="22"/>
          <w:szCs w:val="22"/>
        </w:rPr>
        <w:t>racovištích ve smyslu § </w:t>
      </w:r>
      <w:r w:rsidRPr="00126CAE">
        <w:rPr>
          <w:rFonts w:ascii="Arial" w:hAnsi="Arial" w:cs="Arial"/>
          <w:sz w:val="22"/>
          <w:szCs w:val="22"/>
        </w:rPr>
        <w:t>103 odst. 1 zákona č. 262/2006 Sb., zákoník práce.</w:t>
      </w:r>
      <w:r w:rsidR="00754A43">
        <w:rPr>
          <w:rFonts w:ascii="Arial" w:hAnsi="Arial" w:cs="Arial"/>
          <w:sz w:val="22"/>
          <w:szCs w:val="22"/>
        </w:rPr>
        <w:t xml:space="preserve"> </w:t>
      </w:r>
      <w:r w:rsidR="00754A43" w:rsidRPr="00BA1228">
        <w:rPr>
          <w:rFonts w:ascii="Arial" w:hAnsi="Arial"/>
          <w:sz w:val="22"/>
          <w:szCs w:val="22"/>
        </w:rPr>
        <w:t xml:space="preserve">V případě porušení povinnosti Zhotovitele uvedené v tomto odstavci je Zhotovitel povinen </w:t>
      </w:r>
      <w:r w:rsidR="00754A43" w:rsidRPr="00754A43">
        <w:rPr>
          <w:rFonts w:ascii="Arial" w:hAnsi="Arial" w:cs="Arial"/>
          <w:sz w:val="22"/>
          <w:szCs w:val="22"/>
        </w:rPr>
        <w:t>uhradit Objednateli smluvní po</w:t>
      </w:r>
      <w:r w:rsidR="00754A43" w:rsidRPr="00BA1228">
        <w:rPr>
          <w:rFonts w:ascii="Arial" w:hAnsi="Arial"/>
          <w:sz w:val="22"/>
          <w:szCs w:val="22"/>
        </w:rPr>
        <w:t xml:space="preserve">kutu ve výši 2.000,- Kč za každý </w:t>
      </w:r>
      <w:r w:rsidR="00754A43">
        <w:rPr>
          <w:rFonts w:ascii="Arial" w:hAnsi="Arial"/>
          <w:sz w:val="22"/>
          <w:szCs w:val="22"/>
        </w:rPr>
        <w:t xml:space="preserve">den, po které toto porušení trvá. </w:t>
      </w:r>
      <w:r w:rsidR="00754A43" w:rsidRPr="00754A43">
        <w:rPr>
          <w:rFonts w:ascii="Arial" w:hAnsi="Arial" w:cs="Arial"/>
          <w:sz w:val="22"/>
          <w:szCs w:val="22"/>
        </w:rPr>
        <w:t>Za případné sankce a postihy uložené správními orgány z důvodů porušení těchto povinností Zhotovitele odpovídá pouze Zhotovitel a zavazuje se je uhradit</w:t>
      </w:r>
    </w:p>
    <w:p w14:paraId="3BE06045" w14:textId="77777777" w:rsidR="00F106AD" w:rsidRPr="00126CAE" w:rsidRDefault="00EB7235" w:rsidP="00E77245">
      <w:pPr>
        <w:pStyle w:val="Odsazentlatextu"/>
        <w:numPr>
          <w:ilvl w:val="0"/>
          <w:numId w:val="23"/>
        </w:numPr>
        <w:tabs>
          <w:tab w:val="clear" w:pos="568"/>
          <w:tab w:val="clear" w:pos="709"/>
          <w:tab w:val="clear" w:pos="1702"/>
          <w:tab w:val="left" w:pos="426"/>
        </w:tabs>
        <w:spacing w:after="120" w:line="240" w:lineRule="auto"/>
        <w:ind w:left="426" w:hanging="426"/>
        <w:rPr>
          <w:rFonts w:ascii="Arial" w:hAnsi="Arial" w:cs="Arial"/>
          <w:sz w:val="22"/>
          <w:szCs w:val="22"/>
        </w:rPr>
      </w:pPr>
      <w:r w:rsidRPr="00126CAE">
        <w:rPr>
          <w:rFonts w:ascii="Arial" w:hAnsi="Arial" w:cs="Arial"/>
          <w:sz w:val="22"/>
          <w:szCs w:val="22"/>
        </w:rPr>
        <w:t xml:space="preserve">Konečné vyklizení Pracoviště provede Zhotovitel v termínu dohodnutém </w:t>
      </w:r>
      <w:r w:rsidR="00B70572" w:rsidRPr="00126CAE">
        <w:rPr>
          <w:rFonts w:ascii="Arial" w:hAnsi="Arial" w:cs="Arial"/>
          <w:sz w:val="22"/>
          <w:szCs w:val="22"/>
        </w:rPr>
        <w:t xml:space="preserve">Smluvními stranami, nejpozději však </w:t>
      </w:r>
      <w:r w:rsidR="004D0F1B" w:rsidRPr="00126CAE">
        <w:rPr>
          <w:rFonts w:ascii="Arial" w:hAnsi="Arial" w:cs="Arial"/>
          <w:sz w:val="22"/>
          <w:szCs w:val="22"/>
        </w:rPr>
        <w:t xml:space="preserve">do </w:t>
      </w:r>
      <w:r w:rsidR="004D0F1B" w:rsidRPr="00BA1228">
        <w:rPr>
          <w:rFonts w:ascii="Arial" w:hAnsi="Arial"/>
          <w:sz w:val="22"/>
        </w:rPr>
        <w:t>tří pracovních dnů ode dne předání příslušné Části Díla</w:t>
      </w:r>
      <w:r w:rsidR="004D0F1B" w:rsidRPr="00820C64">
        <w:rPr>
          <w:rFonts w:ascii="Arial" w:hAnsi="Arial" w:cs="Arial"/>
          <w:sz w:val="22"/>
          <w:szCs w:val="22"/>
        </w:rPr>
        <w:t>.</w:t>
      </w:r>
      <w:r w:rsidR="004D0F1B" w:rsidRPr="00126CAE">
        <w:rPr>
          <w:rFonts w:ascii="Arial" w:hAnsi="Arial" w:cs="Arial"/>
          <w:sz w:val="22"/>
          <w:szCs w:val="22"/>
        </w:rPr>
        <w:t xml:space="preserve"> </w:t>
      </w:r>
    </w:p>
    <w:p w14:paraId="29DA0225" w14:textId="77777777" w:rsidR="00EC3275" w:rsidRPr="00126CAE" w:rsidRDefault="00C83E93" w:rsidP="002A2392">
      <w:pPr>
        <w:pStyle w:val="lnek"/>
        <w:spacing w:line="240" w:lineRule="auto"/>
      </w:pPr>
      <w:r w:rsidRPr="00126CAE">
        <w:t>Ujednání o provádění D</w:t>
      </w:r>
      <w:r w:rsidR="000E7036" w:rsidRPr="00126CAE">
        <w:t xml:space="preserve">íla </w:t>
      </w:r>
    </w:p>
    <w:p w14:paraId="2B911F6F" w14:textId="77777777" w:rsidR="00F97BA6" w:rsidRPr="00126CAE" w:rsidRDefault="00754A43" w:rsidP="00F97BA6">
      <w:pPr>
        <w:pStyle w:val="OdstavecII"/>
        <w:keepNext w:val="0"/>
        <w:widowControl w:val="0"/>
        <w:tabs>
          <w:tab w:val="clear" w:pos="855"/>
        </w:tabs>
        <w:spacing w:after="0" w:line="240" w:lineRule="auto"/>
        <w:ind w:left="425" w:hanging="425"/>
        <w:rPr>
          <w:rFonts w:ascii="Arial" w:hAnsi="Arial" w:cs="Arial"/>
        </w:rPr>
      </w:pPr>
      <w:r>
        <w:rPr>
          <w:rFonts w:ascii="Arial" w:hAnsi="Arial" w:cs="Arial"/>
        </w:rPr>
        <w:t>1</w:t>
      </w:r>
      <w:r w:rsidR="00523E2E" w:rsidRPr="00126CAE">
        <w:rPr>
          <w:rFonts w:ascii="Arial" w:hAnsi="Arial" w:cs="Arial"/>
        </w:rPr>
        <w:t xml:space="preserve">. </w:t>
      </w:r>
      <w:r w:rsidR="00523E2E" w:rsidRPr="00126CAE">
        <w:rPr>
          <w:rFonts w:ascii="Arial" w:hAnsi="Arial" w:cs="Arial"/>
        </w:rPr>
        <w:tab/>
      </w:r>
      <w:r w:rsidR="00A76199" w:rsidRPr="00126CAE">
        <w:rPr>
          <w:rFonts w:ascii="Arial" w:hAnsi="Arial" w:cs="Arial"/>
        </w:rPr>
        <w:t>Zhotovitel</w:t>
      </w:r>
      <w:r w:rsidR="002A5364" w:rsidRPr="00126CAE">
        <w:rPr>
          <w:rFonts w:ascii="Arial" w:hAnsi="Arial" w:cs="Arial"/>
        </w:rPr>
        <w:t xml:space="preserve"> </w:t>
      </w:r>
      <w:r w:rsidR="00525666">
        <w:rPr>
          <w:rFonts w:ascii="Arial" w:hAnsi="Arial" w:cs="Arial"/>
        </w:rPr>
        <w:t xml:space="preserve">se </w:t>
      </w:r>
      <w:r w:rsidR="002A5364" w:rsidRPr="00126CAE">
        <w:rPr>
          <w:rFonts w:ascii="Arial" w:hAnsi="Arial" w:cs="Arial"/>
        </w:rPr>
        <w:t xml:space="preserve">zavazuje při provádění Díla postupovat v souladu </w:t>
      </w:r>
      <w:r w:rsidR="00525666">
        <w:rPr>
          <w:rFonts w:ascii="Arial" w:hAnsi="Arial" w:cs="Arial"/>
        </w:rPr>
        <w:t xml:space="preserve">s </w:t>
      </w:r>
      <w:r w:rsidR="002A5364" w:rsidRPr="00126CAE">
        <w:rPr>
          <w:rFonts w:ascii="Arial" w:hAnsi="Arial" w:cs="Arial"/>
        </w:rPr>
        <w:t>příslušnými právními předpisy a technickými či jinými normami, které se na provedení</w:t>
      </w:r>
      <w:r w:rsidR="0060573B" w:rsidRPr="00126CAE">
        <w:rPr>
          <w:rFonts w:ascii="Arial" w:hAnsi="Arial" w:cs="Arial"/>
        </w:rPr>
        <w:t xml:space="preserve"> Díla přímo či nepřímo vztahují a interním</w:t>
      </w:r>
      <w:r w:rsidR="000B2ED5">
        <w:rPr>
          <w:rFonts w:ascii="Arial" w:hAnsi="Arial" w:cs="Arial"/>
        </w:rPr>
        <w:t>i</w:t>
      </w:r>
      <w:r w:rsidR="0060573B" w:rsidRPr="00126CAE">
        <w:rPr>
          <w:rFonts w:ascii="Arial" w:hAnsi="Arial" w:cs="Arial"/>
        </w:rPr>
        <w:t xml:space="preserve"> předpisy Objednatele. </w:t>
      </w:r>
    </w:p>
    <w:p w14:paraId="796F9E91" w14:textId="77777777" w:rsidR="00F97BA6" w:rsidRPr="00126CAE" w:rsidRDefault="00F97BA6" w:rsidP="00F97BA6">
      <w:pPr>
        <w:pStyle w:val="OdstavecII"/>
        <w:keepNext w:val="0"/>
        <w:widowControl w:val="0"/>
        <w:tabs>
          <w:tab w:val="clear" w:pos="855"/>
        </w:tabs>
        <w:spacing w:after="0" w:line="240" w:lineRule="auto"/>
        <w:ind w:left="425" w:hanging="425"/>
        <w:rPr>
          <w:rFonts w:ascii="Arial" w:hAnsi="Arial" w:cs="Arial"/>
        </w:rPr>
      </w:pPr>
    </w:p>
    <w:p w14:paraId="4A231830" w14:textId="638677AC" w:rsidR="002A5364" w:rsidRPr="00126CAE" w:rsidRDefault="00754A43" w:rsidP="00F97BA6">
      <w:pPr>
        <w:pStyle w:val="OdstavecII"/>
        <w:keepNext w:val="0"/>
        <w:widowControl w:val="0"/>
        <w:tabs>
          <w:tab w:val="clear" w:pos="855"/>
        </w:tabs>
        <w:spacing w:after="0" w:line="240" w:lineRule="auto"/>
        <w:ind w:left="425" w:hanging="425"/>
        <w:rPr>
          <w:rFonts w:ascii="Arial" w:hAnsi="Arial" w:cs="Arial"/>
        </w:rPr>
      </w:pPr>
      <w:r>
        <w:rPr>
          <w:rFonts w:ascii="Arial" w:hAnsi="Arial" w:cs="Arial"/>
        </w:rPr>
        <w:t>2</w:t>
      </w:r>
      <w:r w:rsidR="00F97BA6" w:rsidRPr="00126CAE">
        <w:rPr>
          <w:rFonts w:ascii="Arial" w:hAnsi="Arial" w:cs="Arial"/>
        </w:rPr>
        <w:t xml:space="preserve">. </w:t>
      </w:r>
      <w:r w:rsidR="00F97BA6" w:rsidRPr="00126CAE">
        <w:rPr>
          <w:rFonts w:ascii="Arial" w:hAnsi="Arial" w:cs="Arial"/>
        </w:rPr>
        <w:tab/>
      </w:r>
      <w:r w:rsidR="002A5364" w:rsidRPr="00126CAE">
        <w:rPr>
          <w:rFonts w:ascii="Arial" w:hAnsi="Arial" w:cs="Arial"/>
          <w:snapToGrid w:val="0"/>
        </w:rPr>
        <w:t xml:space="preserve">Objednatel před uzavřením Smlouvy poskytl Zhotoviteli dokumentaci a údaje, které jsou významné pro řádné provádění </w:t>
      </w:r>
      <w:r w:rsidR="008D33F4" w:rsidRPr="00126CAE">
        <w:rPr>
          <w:rFonts w:ascii="Arial" w:hAnsi="Arial" w:cs="Arial"/>
          <w:snapToGrid w:val="0"/>
        </w:rPr>
        <w:t>Díla, a umožnil</w:t>
      </w:r>
      <w:r w:rsidR="002A5364" w:rsidRPr="00126CAE">
        <w:rPr>
          <w:rFonts w:ascii="Arial" w:hAnsi="Arial" w:cs="Arial"/>
          <w:snapToGrid w:val="0"/>
        </w:rPr>
        <w:t xml:space="preserve"> Zhotoviteli prohlídku </w:t>
      </w:r>
      <w:r w:rsidR="006C4622" w:rsidRPr="00126CAE">
        <w:rPr>
          <w:rFonts w:ascii="Arial" w:hAnsi="Arial" w:cs="Arial"/>
          <w:snapToGrid w:val="0"/>
        </w:rPr>
        <w:t xml:space="preserve">Pracoviště. </w:t>
      </w:r>
      <w:r w:rsidR="002A5364" w:rsidRPr="00126CAE">
        <w:rPr>
          <w:rFonts w:ascii="Arial" w:hAnsi="Arial" w:cs="Arial"/>
          <w:snapToGrid w:val="0"/>
        </w:rPr>
        <w:t xml:space="preserve">Zhotovitel prohlašuje, že se s dokumentací </w:t>
      </w:r>
      <w:r w:rsidR="006C4622" w:rsidRPr="00126CAE">
        <w:rPr>
          <w:rFonts w:ascii="Arial" w:hAnsi="Arial" w:cs="Arial"/>
          <w:snapToGrid w:val="0"/>
        </w:rPr>
        <w:t xml:space="preserve">a Pracovištěm důkladně </w:t>
      </w:r>
      <w:r w:rsidR="002A5364" w:rsidRPr="00126CAE">
        <w:rPr>
          <w:rFonts w:ascii="Arial" w:hAnsi="Arial" w:cs="Arial"/>
          <w:snapToGrid w:val="0"/>
        </w:rPr>
        <w:t>seznámil</w:t>
      </w:r>
      <w:r w:rsidR="006C4622" w:rsidRPr="00126CAE">
        <w:rPr>
          <w:rFonts w:ascii="Arial" w:hAnsi="Arial" w:cs="Arial"/>
          <w:snapToGrid w:val="0"/>
        </w:rPr>
        <w:t xml:space="preserve">. </w:t>
      </w:r>
      <w:r w:rsidR="002A5364" w:rsidRPr="00126CAE">
        <w:rPr>
          <w:rFonts w:ascii="Arial" w:hAnsi="Arial" w:cs="Arial"/>
          <w:snapToGrid w:val="0"/>
        </w:rPr>
        <w:t>V této souvislosti Zhotovitel prohlašuje, že získal veškeré informace potřebné pro to, aby kvalifikovaně a přesně prověřil, že je Dílo schopen řádně a včas provést, a stanovil cenu Díla.</w:t>
      </w:r>
    </w:p>
    <w:p w14:paraId="3F63B87D" w14:textId="77777777" w:rsidR="00C83E93" w:rsidRPr="00126CAE" w:rsidRDefault="00C83E93" w:rsidP="002A2392">
      <w:pPr>
        <w:pStyle w:val="Psmeno"/>
        <w:spacing w:after="0" w:line="240" w:lineRule="auto"/>
        <w:rPr>
          <w:rFonts w:ascii="Arial" w:hAnsi="Arial"/>
          <w:lang w:eastAsia="en-US"/>
        </w:rPr>
      </w:pPr>
    </w:p>
    <w:p w14:paraId="6FA95F16" w14:textId="77777777" w:rsidR="00BD3F01" w:rsidRPr="00126CAE" w:rsidRDefault="00754A43" w:rsidP="002A2392">
      <w:pPr>
        <w:pStyle w:val="Odsazentlatextu"/>
        <w:tabs>
          <w:tab w:val="clear" w:pos="568"/>
          <w:tab w:val="clear" w:pos="709"/>
          <w:tab w:val="clear" w:pos="1702"/>
          <w:tab w:val="left" w:pos="426"/>
          <w:tab w:val="left" w:pos="1134"/>
        </w:tabs>
        <w:spacing w:after="0" w:line="240" w:lineRule="auto"/>
        <w:ind w:left="426" w:hanging="426"/>
        <w:rPr>
          <w:rFonts w:ascii="Arial" w:hAnsi="Arial" w:cs="Arial"/>
          <w:sz w:val="22"/>
          <w:szCs w:val="22"/>
        </w:rPr>
      </w:pPr>
      <w:r>
        <w:rPr>
          <w:rFonts w:ascii="Arial" w:hAnsi="Arial" w:cs="Arial"/>
          <w:sz w:val="22"/>
          <w:szCs w:val="22"/>
        </w:rPr>
        <w:t>3</w:t>
      </w:r>
      <w:r w:rsidR="00F97BA6" w:rsidRPr="00126CAE">
        <w:rPr>
          <w:rFonts w:ascii="Arial" w:hAnsi="Arial" w:cs="Arial"/>
          <w:sz w:val="22"/>
          <w:szCs w:val="22"/>
        </w:rPr>
        <w:t xml:space="preserve">. </w:t>
      </w:r>
      <w:r w:rsidR="00F97BA6" w:rsidRPr="00126CAE">
        <w:rPr>
          <w:rFonts w:ascii="Arial" w:hAnsi="Arial" w:cs="Arial"/>
          <w:sz w:val="22"/>
          <w:szCs w:val="22"/>
        </w:rPr>
        <w:tab/>
      </w:r>
      <w:r w:rsidR="000E7036" w:rsidRPr="00126CAE">
        <w:rPr>
          <w:rFonts w:ascii="Arial" w:hAnsi="Arial" w:cs="Arial"/>
          <w:sz w:val="22"/>
          <w:szCs w:val="22"/>
        </w:rPr>
        <w:t xml:space="preserve">Zhotovitel </w:t>
      </w:r>
      <w:r w:rsidR="006C4622" w:rsidRPr="00126CAE">
        <w:rPr>
          <w:rFonts w:ascii="Arial" w:hAnsi="Arial" w:cs="Arial"/>
          <w:sz w:val="22"/>
          <w:szCs w:val="22"/>
        </w:rPr>
        <w:t>se zavazuje, na vlastní náklady</w:t>
      </w:r>
      <w:r w:rsidR="00391823" w:rsidRPr="00126CAE">
        <w:rPr>
          <w:rFonts w:ascii="Arial" w:hAnsi="Arial" w:cs="Arial"/>
          <w:sz w:val="22"/>
          <w:szCs w:val="22"/>
        </w:rPr>
        <w:t xml:space="preserve"> a nebezpečí</w:t>
      </w:r>
      <w:r w:rsidR="006C4622" w:rsidRPr="00126CAE">
        <w:rPr>
          <w:rFonts w:ascii="Arial" w:hAnsi="Arial" w:cs="Arial"/>
          <w:sz w:val="22"/>
          <w:szCs w:val="22"/>
        </w:rPr>
        <w:t xml:space="preserve">, obstarat vše, co je nutné k řádnému provedení Díla. </w:t>
      </w:r>
    </w:p>
    <w:p w14:paraId="4FB1BA5D" w14:textId="77777777" w:rsidR="00BD3F01" w:rsidRPr="00126CAE" w:rsidRDefault="00BD3F01" w:rsidP="002A2392">
      <w:pPr>
        <w:pStyle w:val="Odsazentlatextu"/>
        <w:tabs>
          <w:tab w:val="clear" w:pos="568"/>
          <w:tab w:val="clear" w:pos="709"/>
          <w:tab w:val="clear" w:pos="1702"/>
          <w:tab w:val="left" w:pos="426"/>
          <w:tab w:val="left" w:pos="1134"/>
        </w:tabs>
        <w:spacing w:after="0" w:line="240" w:lineRule="auto"/>
        <w:ind w:left="426" w:hanging="426"/>
        <w:rPr>
          <w:rFonts w:ascii="Arial" w:hAnsi="Arial" w:cs="Arial"/>
          <w:sz w:val="22"/>
          <w:szCs w:val="22"/>
        </w:rPr>
      </w:pPr>
    </w:p>
    <w:p w14:paraId="704766DC" w14:textId="77777777" w:rsidR="00492EA0" w:rsidRPr="00126CAE" w:rsidRDefault="00754A43" w:rsidP="002A2392">
      <w:pPr>
        <w:pStyle w:val="Odsazentlatextu"/>
        <w:tabs>
          <w:tab w:val="clear" w:pos="568"/>
          <w:tab w:val="clear" w:pos="709"/>
          <w:tab w:val="clear" w:pos="1702"/>
          <w:tab w:val="left" w:pos="426"/>
          <w:tab w:val="left" w:pos="1134"/>
        </w:tabs>
        <w:spacing w:after="0" w:line="240" w:lineRule="auto"/>
        <w:ind w:left="426" w:hanging="426"/>
        <w:rPr>
          <w:rFonts w:ascii="Arial" w:hAnsi="Arial" w:cs="Arial"/>
          <w:sz w:val="22"/>
          <w:szCs w:val="22"/>
        </w:rPr>
      </w:pPr>
      <w:r>
        <w:rPr>
          <w:rFonts w:ascii="Arial" w:hAnsi="Arial" w:cs="Arial"/>
          <w:sz w:val="22"/>
          <w:szCs w:val="22"/>
        </w:rPr>
        <w:t>4</w:t>
      </w:r>
      <w:r w:rsidR="00BD3F01" w:rsidRPr="00126CAE">
        <w:rPr>
          <w:rFonts w:ascii="Arial" w:hAnsi="Arial" w:cs="Arial"/>
          <w:sz w:val="22"/>
          <w:szCs w:val="22"/>
        </w:rPr>
        <w:t>.</w:t>
      </w:r>
      <w:r w:rsidR="00BD3F01" w:rsidRPr="00126CAE">
        <w:rPr>
          <w:rFonts w:ascii="Arial" w:hAnsi="Arial" w:cs="Arial"/>
          <w:sz w:val="22"/>
          <w:szCs w:val="22"/>
        </w:rPr>
        <w:tab/>
      </w:r>
      <w:r w:rsidR="000E7036" w:rsidRPr="00126CAE">
        <w:rPr>
          <w:rFonts w:ascii="Arial" w:hAnsi="Arial" w:cs="Arial"/>
          <w:sz w:val="22"/>
          <w:szCs w:val="22"/>
        </w:rPr>
        <w:t>Zhotovitel odpovídá za škody a ztráty, které vzniknou na materiálec</w:t>
      </w:r>
      <w:r w:rsidR="00391823" w:rsidRPr="00126CAE">
        <w:rPr>
          <w:rFonts w:ascii="Arial" w:hAnsi="Arial" w:cs="Arial"/>
          <w:sz w:val="22"/>
          <w:szCs w:val="22"/>
        </w:rPr>
        <w:t>h a pracích až do doby předání Díla O</w:t>
      </w:r>
      <w:r w:rsidR="000E7036" w:rsidRPr="00126CAE">
        <w:rPr>
          <w:rFonts w:ascii="Arial" w:hAnsi="Arial" w:cs="Arial"/>
          <w:sz w:val="22"/>
          <w:szCs w:val="22"/>
        </w:rPr>
        <w:t>bjednateli, a to i za v</w:t>
      </w:r>
      <w:r w:rsidR="00391823" w:rsidRPr="00126CAE">
        <w:rPr>
          <w:rFonts w:ascii="Arial" w:hAnsi="Arial" w:cs="Arial"/>
          <w:sz w:val="22"/>
          <w:szCs w:val="22"/>
        </w:rPr>
        <w:t>eškeré újmy, které vzniknou</w:t>
      </w:r>
      <w:r w:rsidR="000E7036" w:rsidRPr="00126CAE">
        <w:rPr>
          <w:rFonts w:ascii="Arial" w:hAnsi="Arial" w:cs="Arial"/>
          <w:sz w:val="22"/>
          <w:szCs w:val="22"/>
        </w:rPr>
        <w:t xml:space="preserve"> v důsle</w:t>
      </w:r>
      <w:r w:rsidR="00391823" w:rsidRPr="00126CAE">
        <w:rPr>
          <w:rFonts w:ascii="Arial" w:hAnsi="Arial" w:cs="Arial"/>
          <w:sz w:val="22"/>
          <w:szCs w:val="22"/>
        </w:rPr>
        <w:t>dku provádění prací třetím, na P</w:t>
      </w:r>
      <w:r w:rsidR="000E7036" w:rsidRPr="00126CAE">
        <w:rPr>
          <w:rFonts w:ascii="Arial" w:hAnsi="Arial" w:cs="Arial"/>
          <w:sz w:val="22"/>
          <w:szCs w:val="22"/>
        </w:rPr>
        <w:t>racovišti nezúčastněným</w:t>
      </w:r>
      <w:r w:rsidR="00391823" w:rsidRPr="00126CAE">
        <w:rPr>
          <w:rFonts w:ascii="Arial" w:hAnsi="Arial" w:cs="Arial"/>
          <w:sz w:val="22"/>
          <w:szCs w:val="22"/>
        </w:rPr>
        <w:t>,</w:t>
      </w:r>
      <w:r w:rsidR="000E7036" w:rsidRPr="00126CAE">
        <w:rPr>
          <w:rFonts w:ascii="Arial" w:hAnsi="Arial" w:cs="Arial"/>
          <w:sz w:val="22"/>
          <w:szCs w:val="22"/>
        </w:rPr>
        <w:t xml:space="preserve"> osobám.</w:t>
      </w:r>
    </w:p>
    <w:p w14:paraId="7E420765" w14:textId="77777777" w:rsidR="00C83E93" w:rsidRPr="00126CAE" w:rsidRDefault="00C83E93" w:rsidP="002A2392">
      <w:pPr>
        <w:pStyle w:val="Odsazentlatextu"/>
        <w:tabs>
          <w:tab w:val="clear" w:pos="568"/>
          <w:tab w:val="clear" w:pos="1702"/>
          <w:tab w:val="left" w:pos="426"/>
          <w:tab w:val="left" w:pos="1134"/>
        </w:tabs>
        <w:spacing w:after="0" w:line="240" w:lineRule="auto"/>
        <w:ind w:left="425"/>
        <w:rPr>
          <w:rFonts w:ascii="Arial" w:hAnsi="Arial" w:cs="Arial"/>
          <w:sz w:val="22"/>
          <w:szCs w:val="22"/>
        </w:rPr>
      </w:pPr>
    </w:p>
    <w:p w14:paraId="4622A919" w14:textId="77777777" w:rsidR="00492EA0" w:rsidRPr="00126CAE" w:rsidRDefault="00754A43" w:rsidP="002A2392">
      <w:pPr>
        <w:pStyle w:val="Odsazentlatextu"/>
        <w:tabs>
          <w:tab w:val="clear" w:pos="568"/>
          <w:tab w:val="clear" w:pos="1702"/>
          <w:tab w:val="left" w:pos="426"/>
          <w:tab w:val="left" w:pos="1134"/>
        </w:tabs>
        <w:spacing w:after="0" w:line="240" w:lineRule="auto"/>
        <w:ind w:left="426" w:hanging="426"/>
        <w:rPr>
          <w:rFonts w:ascii="Arial" w:hAnsi="Arial" w:cs="Arial"/>
          <w:sz w:val="22"/>
          <w:szCs w:val="22"/>
        </w:rPr>
      </w:pPr>
      <w:r>
        <w:rPr>
          <w:rFonts w:ascii="Arial" w:hAnsi="Arial" w:cs="Arial"/>
          <w:sz w:val="22"/>
          <w:szCs w:val="22"/>
        </w:rPr>
        <w:t>5</w:t>
      </w:r>
      <w:r w:rsidR="00BD3F01" w:rsidRPr="00126CAE">
        <w:rPr>
          <w:rFonts w:ascii="Arial" w:hAnsi="Arial" w:cs="Arial"/>
          <w:sz w:val="22"/>
          <w:szCs w:val="22"/>
        </w:rPr>
        <w:t xml:space="preserve">. </w:t>
      </w:r>
      <w:r w:rsidR="00BD3F01" w:rsidRPr="00126CAE">
        <w:rPr>
          <w:rFonts w:ascii="Arial" w:hAnsi="Arial" w:cs="Arial"/>
          <w:sz w:val="22"/>
          <w:szCs w:val="22"/>
        </w:rPr>
        <w:tab/>
      </w:r>
      <w:r w:rsidR="005403BA" w:rsidRPr="00126CAE">
        <w:rPr>
          <w:rFonts w:ascii="Arial" w:hAnsi="Arial" w:cs="Arial"/>
          <w:sz w:val="22"/>
          <w:szCs w:val="22"/>
        </w:rPr>
        <w:t>Objednatel má právo kontrolovat provádění Díla</w:t>
      </w:r>
      <w:r w:rsidR="00EC210D" w:rsidRPr="00126CAE">
        <w:rPr>
          <w:rFonts w:ascii="Arial" w:hAnsi="Arial" w:cs="Arial"/>
          <w:sz w:val="22"/>
          <w:szCs w:val="22"/>
        </w:rPr>
        <w:t xml:space="preserve"> a Zhotovitel je povinen poskytnout mu veškerou nezbytnou součinnost za účele</w:t>
      </w:r>
      <w:r w:rsidR="00457372" w:rsidRPr="00126CAE">
        <w:rPr>
          <w:rFonts w:ascii="Arial" w:hAnsi="Arial" w:cs="Arial"/>
          <w:sz w:val="22"/>
          <w:szCs w:val="22"/>
        </w:rPr>
        <w:t>m</w:t>
      </w:r>
      <w:r w:rsidR="00EC210D" w:rsidRPr="00126CAE">
        <w:rPr>
          <w:rFonts w:ascii="Arial" w:hAnsi="Arial" w:cs="Arial"/>
          <w:sz w:val="22"/>
          <w:szCs w:val="22"/>
        </w:rPr>
        <w:t xml:space="preserve"> kontroly provádění Díla</w:t>
      </w:r>
      <w:r w:rsidR="005403BA" w:rsidRPr="00126CAE">
        <w:rPr>
          <w:rFonts w:ascii="Arial" w:hAnsi="Arial" w:cs="Arial"/>
          <w:sz w:val="22"/>
          <w:szCs w:val="22"/>
        </w:rPr>
        <w:t xml:space="preserve">. </w:t>
      </w:r>
      <w:r w:rsidR="00FD3EAF" w:rsidRPr="00126CAE">
        <w:rPr>
          <w:rFonts w:ascii="Arial" w:hAnsi="Arial" w:cs="Arial"/>
          <w:sz w:val="22"/>
          <w:szCs w:val="22"/>
        </w:rPr>
        <w:t>Zjistí-li O</w:t>
      </w:r>
      <w:r w:rsidR="000E7036" w:rsidRPr="00126CAE">
        <w:rPr>
          <w:rFonts w:ascii="Arial" w:hAnsi="Arial" w:cs="Arial"/>
          <w:sz w:val="22"/>
          <w:szCs w:val="22"/>
        </w:rPr>
        <w:t>bjednatel při kon</w:t>
      </w:r>
      <w:r w:rsidR="00FD3EAF" w:rsidRPr="00126CAE">
        <w:rPr>
          <w:rFonts w:ascii="Arial" w:hAnsi="Arial" w:cs="Arial"/>
          <w:sz w:val="22"/>
          <w:szCs w:val="22"/>
        </w:rPr>
        <w:t>trolách provádění D</w:t>
      </w:r>
      <w:r w:rsidR="000E7036" w:rsidRPr="00126CAE">
        <w:rPr>
          <w:rFonts w:ascii="Arial" w:hAnsi="Arial" w:cs="Arial"/>
          <w:sz w:val="22"/>
          <w:szCs w:val="22"/>
        </w:rPr>
        <w:t>íla, že práce vy</w:t>
      </w:r>
      <w:r w:rsidR="00FD3EAF" w:rsidRPr="00126CAE">
        <w:rPr>
          <w:rFonts w:ascii="Arial" w:hAnsi="Arial" w:cs="Arial"/>
          <w:sz w:val="22"/>
          <w:szCs w:val="22"/>
        </w:rPr>
        <w:t>kazují již v průběhu provádění D</w:t>
      </w:r>
      <w:r w:rsidR="000E7036" w:rsidRPr="00126CAE">
        <w:rPr>
          <w:rFonts w:ascii="Arial" w:hAnsi="Arial" w:cs="Arial"/>
          <w:sz w:val="22"/>
          <w:szCs w:val="22"/>
        </w:rPr>
        <w:t>íla n</w:t>
      </w:r>
      <w:r w:rsidR="00FD3EAF" w:rsidRPr="00126CAE">
        <w:rPr>
          <w:rFonts w:ascii="Arial" w:hAnsi="Arial" w:cs="Arial"/>
          <w:sz w:val="22"/>
          <w:szCs w:val="22"/>
        </w:rPr>
        <w:t>edostatky, může požadovat, aby Z</w:t>
      </w:r>
      <w:r w:rsidR="000E7036" w:rsidRPr="00126CAE">
        <w:rPr>
          <w:rFonts w:ascii="Arial" w:hAnsi="Arial" w:cs="Arial"/>
          <w:sz w:val="22"/>
          <w:szCs w:val="22"/>
        </w:rPr>
        <w:t>hotovit</w:t>
      </w:r>
      <w:r w:rsidR="00FD3EAF" w:rsidRPr="00126CAE">
        <w:rPr>
          <w:rFonts w:ascii="Arial" w:hAnsi="Arial" w:cs="Arial"/>
          <w:sz w:val="22"/>
          <w:szCs w:val="22"/>
        </w:rPr>
        <w:t>el zajistil nápravu a prováděl Dílo řádným způsobem. Pokud Zhotovitel ve lhůtě stanovené O</w:t>
      </w:r>
      <w:r w:rsidR="000E7036" w:rsidRPr="00126CAE">
        <w:rPr>
          <w:rFonts w:ascii="Arial" w:hAnsi="Arial" w:cs="Arial"/>
          <w:sz w:val="22"/>
          <w:szCs w:val="22"/>
        </w:rPr>
        <w:t>bjednatelem vady neodstraní, má</w:t>
      </w:r>
      <w:r w:rsidR="0035499A" w:rsidRPr="00126CAE">
        <w:rPr>
          <w:rFonts w:ascii="Arial" w:hAnsi="Arial" w:cs="Arial"/>
          <w:sz w:val="22"/>
          <w:szCs w:val="22"/>
        </w:rPr>
        <w:t> </w:t>
      </w:r>
      <w:r w:rsidR="00FD3EAF" w:rsidRPr="00126CAE">
        <w:rPr>
          <w:rFonts w:ascii="Arial" w:hAnsi="Arial" w:cs="Arial"/>
          <w:sz w:val="22"/>
          <w:szCs w:val="22"/>
        </w:rPr>
        <w:t>O</w:t>
      </w:r>
      <w:r w:rsidR="000E7036" w:rsidRPr="00126CAE">
        <w:rPr>
          <w:rFonts w:ascii="Arial" w:hAnsi="Arial" w:cs="Arial"/>
          <w:sz w:val="22"/>
          <w:szCs w:val="22"/>
        </w:rPr>
        <w:t xml:space="preserve">bjednatel </w:t>
      </w:r>
      <w:r w:rsidR="000E7036" w:rsidRPr="00126CAE">
        <w:rPr>
          <w:rFonts w:ascii="Arial" w:hAnsi="Arial" w:cs="Arial"/>
          <w:sz w:val="22"/>
          <w:szCs w:val="22"/>
        </w:rPr>
        <w:lastRenderedPageBreak/>
        <w:t xml:space="preserve">právo od této </w:t>
      </w:r>
      <w:r w:rsidR="002D4011" w:rsidRPr="00126CAE">
        <w:rPr>
          <w:rFonts w:ascii="Arial" w:hAnsi="Arial" w:cs="Arial"/>
          <w:sz w:val="22"/>
          <w:szCs w:val="22"/>
        </w:rPr>
        <w:t>S</w:t>
      </w:r>
      <w:r w:rsidR="000E7036" w:rsidRPr="00126CAE">
        <w:rPr>
          <w:rFonts w:ascii="Arial" w:hAnsi="Arial" w:cs="Arial"/>
          <w:sz w:val="22"/>
          <w:szCs w:val="22"/>
        </w:rPr>
        <w:t xml:space="preserve">mlouvy písemně odstoupit a poté nechat </w:t>
      </w:r>
      <w:r w:rsidR="00FD3EAF" w:rsidRPr="00126CAE">
        <w:rPr>
          <w:rFonts w:ascii="Arial" w:hAnsi="Arial" w:cs="Arial"/>
          <w:sz w:val="22"/>
          <w:szCs w:val="22"/>
        </w:rPr>
        <w:t>tyto vady odstranit na náklady Z</w:t>
      </w:r>
      <w:r w:rsidR="000E7036" w:rsidRPr="00126CAE">
        <w:rPr>
          <w:rFonts w:ascii="Arial" w:hAnsi="Arial" w:cs="Arial"/>
          <w:sz w:val="22"/>
          <w:szCs w:val="22"/>
        </w:rPr>
        <w:t>hotovitele třetí osobou.</w:t>
      </w:r>
    </w:p>
    <w:p w14:paraId="3ABE0437" w14:textId="77777777" w:rsidR="00C83E93" w:rsidRPr="00126CAE" w:rsidRDefault="00C83E93" w:rsidP="002A2392">
      <w:pPr>
        <w:pStyle w:val="Odsazentlatextu"/>
        <w:tabs>
          <w:tab w:val="clear" w:pos="568"/>
          <w:tab w:val="clear" w:pos="1702"/>
          <w:tab w:val="left" w:pos="426"/>
          <w:tab w:val="left" w:pos="1134"/>
        </w:tabs>
        <w:spacing w:after="0" w:line="240" w:lineRule="auto"/>
        <w:ind w:left="425"/>
        <w:rPr>
          <w:rFonts w:ascii="Arial" w:hAnsi="Arial" w:cs="Arial"/>
          <w:sz w:val="22"/>
          <w:szCs w:val="22"/>
        </w:rPr>
      </w:pPr>
    </w:p>
    <w:p w14:paraId="26B48D8B" w14:textId="77777777" w:rsidR="006F42B8" w:rsidRPr="00126CAE" w:rsidRDefault="00754A43" w:rsidP="00F97BA6">
      <w:pPr>
        <w:pStyle w:val="Psmeno"/>
        <w:tabs>
          <w:tab w:val="clear" w:pos="1134"/>
        </w:tabs>
        <w:spacing w:line="240" w:lineRule="auto"/>
        <w:ind w:left="426" w:hanging="426"/>
        <w:rPr>
          <w:rFonts w:ascii="Arial" w:hAnsi="Arial"/>
          <w:color w:val="000000" w:themeColor="text1"/>
        </w:rPr>
      </w:pPr>
      <w:r>
        <w:rPr>
          <w:rFonts w:ascii="Arial" w:hAnsi="Arial"/>
        </w:rPr>
        <w:t>6</w:t>
      </w:r>
      <w:r w:rsidR="00F97BA6" w:rsidRPr="00126CAE">
        <w:rPr>
          <w:rFonts w:ascii="Arial" w:hAnsi="Arial"/>
        </w:rPr>
        <w:t xml:space="preserve">. </w:t>
      </w:r>
      <w:r w:rsidR="00F97BA6" w:rsidRPr="00126CAE">
        <w:rPr>
          <w:rFonts w:ascii="Arial" w:hAnsi="Arial"/>
        </w:rPr>
        <w:tab/>
      </w:r>
      <w:r w:rsidR="006F42B8" w:rsidRPr="00126CAE">
        <w:rPr>
          <w:rFonts w:ascii="Arial" w:hAnsi="Arial"/>
        </w:rPr>
        <w:t xml:space="preserve">Zhotovitel bere na vědomí, že provádění Díla bude probíhat za souběžného provozu Objednatele. </w:t>
      </w:r>
      <w:r w:rsidR="006F42B8" w:rsidRPr="00126CAE">
        <w:rPr>
          <w:rFonts w:ascii="Arial" w:hAnsi="Arial"/>
          <w:color w:val="000000" w:themeColor="text1"/>
        </w:rPr>
        <w:t xml:space="preserve">Zhotovitel se zavazuje, že přijme zejména </w:t>
      </w:r>
      <w:r w:rsidR="006F42B8" w:rsidRPr="00126CAE">
        <w:rPr>
          <w:rFonts w:ascii="Arial" w:hAnsi="Arial"/>
        </w:rPr>
        <w:t>bezpečnostní, protihluková či jiná opatření na ochranu prostor Objednatele dotčených prováděním Díla</w:t>
      </w:r>
      <w:r w:rsidR="00525666">
        <w:rPr>
          <w:rFonts w:ascii="Arial" w:hAnsi="Arial"/>
        </w:rPr>
        <w:t xml:space="preserve"> tak</w:t>
      </w:r>
      <w:r w:rsidR="006F42B8" w:rsidRPr="00126CAE">
        <w:rPr>
          <w:rFonts w:ascii="Arial" w:hAnsi="Arial"/>
        </w:rPr>
        <w:t>,</w:t>
      </w:r>
      <w:r w:rsidR="006F42B8" w:rsidRPr="00126CAE">
        <w:rPr>
          <w:rFonts w:ascii="Arial" w:hAnsi="Arial"/>
          <w:color w:val="000000" w:themeColor="text1"/>
        </w:rPr>
        <w:t xml:space="preserve"> aby provoz Objednatele nebyl v souvislosti s jeho prováděním </w:t>
      </w:r>
      <w:r w:rsidR="006F42B8" w:rsidRPr="00126CAE">
        <w:rPr>
          <w:rFonts w:ascii="Arial" w:hAnsi="Arial"/>
        </w:rPr>
        <w:t>nepřiměřeně narušen.</w:t>
      </w:r>
      <w:r w:rsidR="006F42B8" w:rsidRPr="00126CAE">
        <w:rPr>
          <w:rFonts w:ascii="Arial" w:hAnsi="Arial"/>
          <w:color w:val="000000" w:themeColor="text1"/>
        </w:rPr>
        <w:t xml:space="preserve"> </w:t>
      </w:r>
    </w:p>
    <w:p w14:paraId="77A6E5FC" w14:textId="77777777" w:rsidR="00987918" w:rsidRDefault="00754A43" w:rsidP="00BA1228">
      <w:pPr>
        <w:pStyle w:val="Psmeno"/>
        <w:tabs>
          <w:tab w:val="clear" w:pos="1134"/>
          <w:tab w:val="left" w:pos="426"/>
        </w:tabs>
        <w:spacing w:line="240" w:lineRule="auto"/>
        <w:ind w:left="426" w:hanging="426"/>
        <w:rPr>
          <w:rFonts w:ascii="Arial" w:hAnsi="Arial"/>
        </w:rPr>
      </w:pPr>
      <w:r w:rsidRPr="00BA1228">
        <w:rPr>
          <w:rFonts w:ascii="Arial" w:hAnsi="Arial"/>
        </w:rPr>
        <w:t>7.</w:t>
      </w:r>
      <w:r w:rsidRPr="00BA1228">
        <w:rPr>
          <w:rFonts w:ascii="Arial" w:hAnsi="Arial"/>
        </w:rPr>
        <w:tab/>
      </w:r>
      <w:r w:rsidR="00F97BA6" w:rsidRPr="00BA1228">
        <w:rPr>
          <w:rFonts w:ascii="Arial" w:hAnsi="Arial"/>
        </w:rPr>
        <w:t xml:space="preserve">Zhotovitel je povinen na vlastní náklady zajistit autorský dozor projektanta nad souladem prováděného Díla s příslušnými dokumenty. </w:t>
      </w:r>
    </w:p>
    <w:p w14:paraId="58D1E23E" w14:textId="38A9ECC8" w:rsidR="00EC210D" w:rsidRPr="00987918" w:rsidRDefault="00987918" w:rsidP="00BA1228">
      <w:pPr>
        <w:pStyle w:val="Psmeno"/>
        <w:tabs>
          <w:tab w:val="clear" w:pos="1134"/>
          <w:tab w:val="left" w:pos="426"/>
        </w:tabs>
        <w:spacing w:line="240" w:lineRule="auto"/>
        <w:ind w:left="426" w:hanging="426"/>
        <w:rPr>
          <w:rFonts w:ascii="Arial" w:hAnsi="Arial"/>
        </w:rPr>
      </w:pPr>
      <w:r w:rsidRPr="00BA1228">
        <w:rPr>
          <w:rStyle w:val="Odkaznakoment"/>
          <w:rFonts w:ascii="Arial" w:eastAsia="SimSun" w:hAnsi="Arial" w:cs="Arial"/>
          <w:bCs w:val="0"/>
          <w:sz w:val="22"/>
          <w:szCs w:val="22"/>
          <w:lang w:eastAsia="zh-CN" w:bidi="hi-IN"/>
        </w:rPr>
        <w:t>8.</w:t>
      </w:r>
      <w:r w:rsidRPr="00BA1228">
        <w:rPr>
          <w:rStyle w:val="Odkaznakoment"/>
          <w:rFonts w:ascii="Arial" w:eastAsia="SimSun" w:hAnsi="Arial" w:cs="Arial"/>
          <w:bCs w:val="0"/>
          <w:sz w:val="22"/>
          <w:szCs w:val="22"/>
          <w:lang w:eastAsia="zh-CN" w:bidi="hi-IN"/>
        </w:rPr>
        <w:tab/>
      </w:r>
      <w:r w:rsidR="003F6BCC" w:rsidRPr="00FF571F">
        <w:rPr>
          <w:rFonts w:ascii="Arial" w:hAnsi="Arial"/>
        </w:rPr>
        <w:t>Smluvní strany se zavazují spolupracovat při zajišťování bezpečnosti a ochrany zdraví při práci a požární ochrany (dále jen „</w:t>
      </w:r>
      <w:r w:rsidR="003F6BCC" w:rsidRPr="00FF571F">
        <w:rPr>
          <w:rFonts w:ascii="Arial" w:hAnsi="Arial"/>
          <w:b/>
        </w:rPr>
        <w:t>BOZP a PO</w:t>
      </w:r>
      <w:r w:rsidR="003F6BCC" w:rsidRPr="00FF571F">
        <w:rPr>
          <w:rFonts w:ascii="Arial" w:hAnsi="Arial"/>
        </w:rPr>
        <w:t>“) v souvislosti s prováděním Díla. Zhotovitel je povinen zajistit, aby jeho pracovníci, příp. další osoby, které se s jeho vědomím podílejí na provádění Díla, dodržovali obecně závazné právní i ostatní předpisy k zajištění BOZP a PO a k předcházení vzniku jakýchkoli škod na zdraví či majetku. Zhotovitel je rovněž povinen zabezpečit jejich vybavení ochrannými pracovními pomůckami.</w:t>
      </w:r>
      <w:r w:rsidR="00E348E4" w:rsidRPr="00FF571F">
        <w:rPr>
          <w:rFonts w:ascii="Arial" w:hAnsi="Arial"/>
        </w:rPr>
        <w:t xml:space="preserve"> </w:t>
      </w:r>
      <w:r w:rsidR="00465C7A" w:rsidRPr="00FF571F">
        <w:rPr>
          <w:rFonts w:ascii="Arial" w:hAnsi="Arial"/>
        </w:rPr>
        <w:t xml:space="preserve">V případě porušení povinnosti Zhotovitele uvedené v tomto </w:t>
      </w:r>
      <w:r w:rsidR="00465C7A" w:rsidRPr="00987918">
        <w:rPr>
          <w:rFonts w:ascii="Arial" w:hAnsi="Arial"/>
        </w:rPr>
        <w:t>odstavci je Zhotovitel povinen uhradit Objednateli smluvní pokutu ve výši 2.000,- Kč za každý jednotlivý případ porušení.</w:t>
      </w:r>
      <w:r w:rsidR="00754A43" w:rsidRPr="00987918">
        <w:rPr>
          <w:rFonts w:ascii="Arial" w:hAnsi="Arial"/>
        </w:rPr>
        <w:t xml:space="preserve"> Za případné sankce a postihy uložené správními orgány z důvodů porušení těchto povinností Zhotovitele odpovídá pouze Zhotovitel a zavazuje se je uhradit.</w:t>
      </w:r>
    </w:p>
    <w:p w14:paraId="06E13B5E" w14:textId="77777777" w:rsidR="005403BA" w:rsidRPr="00126CAE" w:rsidRDefault="00EC5B0A" w:rsidP="002A2392">
      <w:pPr>
        <w:pStyle w:val="lnek"/>
        <w:spacing w:line="240" w:lineRule="auto"/>
      </w:pPr>
      <w:r w:rsidRPr="00126CAE">
        <w:t xml:space="preserve">Pracovníci </w:t>
      </w:r>
      <w:r w:rsidR="00EC210D" w:rsidRPr="00126CAE">
        <w:t xml:space="preserve">Zhotovitele, </w:t>
      </w:r>
      <w:r w:rsidR="00E348E4" w:rsidRPr="00126CAE">
        <w:t>Subdodavatelé Zhotovitel</w:t>
      </w:r>
      <w:r w:rsidRPr="00126CAE">
        <w:t>e</w:t>
      </w:r>
    </w:p>
    <w:p w14:paraId="09AF4CA2" w14:textId="77777777" w:rsidR="0096664E" w:rsidRPr="00126CAE" w:rsidRDefault="000740DB" w:rsidP="0096664E">
      <w:pPr>
        <w:pStyle w:val="Psmeno"/>
        <w:tabs>
          <w:tab w:val="clear" w:pos="1134"/>
        </w:tabs>
        <w:spacing w:line="240" w:lineRule="auto"/>
        <w:ind w:left="426" w:hanging="426"/>
        <w:rPr>
          <w:rFonts w:ascii="Arial" w:hAnsi="Arial"/>
        </w:rPr>
      </w:pPr>
      <w:r w:rsidRPr="00126CAE">
        <w:rPr>
          <w:rFonts w:ascii="Arial" w:hAnsi="Arial"/>
        </w:rPr>
        <w:t xml:space="preserve">1.   </w:t>
      </w:r>
      <w:r w:rsidR="0096664E" w:rsidRPr="00126CAE">
        <w:rPr>
          <w:rFonts w:ascii="Arial" w:hAnsi="Arial"/>
        </w:rPr>
        <w:t xml:space="preserve">Zhotovitel může pověřit plněním části závazků ze Smlouvy třetí osobu (subdodavatel). </w:t>
      </w:r>
      <w:r w:rsidRPr="00126CAE">
        <w:rPr>
          <w:rFonts w:ascii="Arial" w:hAnsi="Arial"/>
        </w:rPr>
        <w:t xml:space="preserve"> </w:t>
      </w:r>
      <w:r w:rsidR="0096664E" w:rsidRPr="00126CAE">
        <w:rPr>
          <w:rFonts w:ascii="Arial" w:hAnsi="Arial"/>
        </w:rPr>
        <w:t xml:space="preserve">Objednatel si vyhrazuje právo schválit účast jednotlivých subdodavatelů Zhotovitele na plnění části závazků ze Smlouvy. Zhotovitel odpovídá za plnění závazků subdodavatelů, jako by je plnil sám; § 2630 </w:t>
      </w:r>
      <w:r w:rsidR="003D50A1" w:rsidRPr="00126CAE">
        <w:rPr>
          <w:rFonts w:ascii="Arial" w:hAnsi="Arial"/>
        </w:rPr>
        <w:t>občanského zákoníku</w:t>
      </w:r>
      <w:r w:rsidR="0096664E" w:rsidRPr="00126CAE">
        <w:rPr>
          <w:rFonts w:ascii="Arial" w:hAnsi="Arial"/>
        </w:rPr>
        <w:t xml:space="preserve"> tím není dotčen.</w:t>
      </w:r>
    </w:p>
    <w:p w14:paraId="251BA145" w14:textId="77777777" w:rsidR="0096664E" w:rsidRPr="00126CAE" w:rsidRDefault="0096664E" w:rsidP="0096664E">
      <w:pPr>
        <w:pStyle w:val="Psmeno"/>
        <w:numPr>
          <w:ilvl w:val="1"/>
          <w:numId w:val="41"/>
        </w:numPr>
        <w:spacing w:line="240" w:lineRule="auto"/>
        <w:ind w:left="426" w:hanging="426"/>
        <w:rPr>
          <w:rFonts w:ascii="Arial" w:hAnsi="Arial"/>
        </w:rPr>
      </w:pPr>
      <w:r w:rsidRPr="00126CAE">
        <w:rPr>
          <w:rFonts w:ascii="Arial" w:hAnsi="Arial"/>
        </w:rPr>
        <w:t>Na žádost Objednatele se Zhotovitel zavazuje bezodkladně, nejpozději však do 3 pracovních dnů po sdělení takové žádosti, předložit seznam subdodavatelů, které hodlá pověřit plněním části závazků ze Smlouvy.</w:t>
      </w:r>
    </w:p>
    <w:p w14:paraId="3006934F" w14:textId="77777777" w:rsidR="003D50A1" w:rsidRPr="00126CAE" w:rsidRDefault="003D50A1" w:rsidP="003D50A1">
      <w:pPr>
        <w:pStyle w:val="Psmeno"/>
        <w:numPr>
          <w:ilvl w:val="1"/>
          <w:numId w:val="41"/>
        </w:numPr>
        <w:spacing w:line="240" w:lineRule="auto"/>
        <w:ind w:left="426" w:hanging="426"/>
        <w:rPr>
          <w:rFonts w:ascii="Arial" w:hAnsi="Arial"/>
          <w:color w:val="000000" w:themeColor="text1"/>
        </w:rPr>
      </w:pPr>
      <w:r w:rsidRPr="00126CAE">
        <w:rPr>
          <w:rFonts w:ascii="Arial" w:hAnsi="Arial"/>
        </w:rPr>
        <w:t>Zhotovitel se zavazuje, že ve smlouvách s případnými subdodavateli zaváže subdodavatele k plnění těch závazků, k jejichž splnění se zavázal ve Smlouvě, a to v rozsahu, v jakém budou subdodavatelem tyto závazky plněny.</w:t>
      </w:r>
    </w:p>
    <w:p w14:paraId="074DFCDE" w14:textId="77777777" w:rsidR="003D50A1" w:rsidRPr="00126CAE" w:rsidRDefault="003D50A1" w:rsidP="003D50A1">
      <w:pPr>
        <w:pStyle w:val="Psmeno"/>
        <w:numPr>
          <w:ilvl w:val="1"/>
          <w:numId w:val="41"/>
        </w:numPr>
        <w:spacing w:line="240" w:lineRule="auto"/>
        <w:ind w:left="426" w:hanging="426"/>
        <w:rPr>
          <w:rFonts w:ascii="Arial" w:hAnsi="Arial"/>
          <w:color w:val="000000" w:themeColor="text1"/>
        </w:rPr>
      </w:pPr>
      <w:r w:rsidRPr="00126CAE">
        <w:rPr>
          <w:rFonts w:ascii="Arial" w:hAnsi="Arial"/>
        </w:rPr>
        <w:t xml:space="preserve">Zhotovitel je oprávněn změnit subdodavatele, kterým prokázal kvalifikaci k Veřejné zakázce, pouze </w:t>
      </w:r>
      <w:r w:rsidRPr="00126CAE">
        <w:rPr>
          <w:rFonts w:ascii="Arial" w:hAnsi="Arial"/>
          <w:snapToGrid w:val="0"/>
        </w:rPr>
        <w:t xml:space="preserve">s předchozím písemným souhlasem Objednatele. Nový </w:t>
      </w:r>
      <w:r w:rsidRPr="00126CAE">
        <w:rPr>
          <w:rFonts w:ascii="Arial" w:hAnsi="Arial"/>
        </w:rPr>
        <w:t>subdodavatel</w:t>
      </w:r>
      <w:r w:rsidRPr="00126CAE">
        <w:rPr>
          <w:rFonts w:ascii="Arial" w:hAnsi="Arial"/>
          <w:snapToGrid w:val="0"/>
        </w:rPr>
        <w:t xml:space="preserve"> musí disponovat kvalifikací alespoň v takovém rozsahu, v jakém ji prokázal původní subdodavatel za Zhotovitele</w:t>
      </w:r>
      <w:r w:rsidRPr="00126CAE">
        <w:rPr>
          <w:rFonts w:ascii="Arial" w:hAnsi="Arial"/>
        </w:rPr>
        <w:t>. Na žádost Objednatele je Zhotovitel povinen předložit doklady prokazující kvalifikaci nového subdodavatele.</w:t>
      </w:r>
    </w:p>
    <w:p w14:paraId="55EA88D8" w14:textId="77777777" w:rsidR="00E348E4" w:rsidRPr="00126CAE" w:rsidRDefault="00E348E4" w:rsidP="000740DB">
      <w:pPr>
        <w:pStyle w:val="Psmeno"/>
        <w:numPr>
          <w:ilvl w:val="1"/>
          <w:numId w:val="41"/>
        </w:numPr>
        <w:spacing w:line="240" w:lineRule="auto"/>
        <w:ind w:left="426" w:hanging="426"/>
        <w:rPr>
          <w:rFonts w:ascii="Arial" w:hAnsi="Arial"/>
        </w:rPr>
      </w:pPr>
      <w:r w:rsidRPr="00126CAE">
        <w:rPr>
          <w:rFonts w:ascii="Arial" w:hAnsi="Arial"/>
        </w:rPr>
        <w:t>Veškeré odborné práce musí vykonávat pracovníci Zhotovitele nebo jeho subdodavatelů mající příslušnou odbornou a zdravotní způsobilost. Doklad o odborné a zdravotní způsobilosti pracovníků je Zhotovitel povinen na požádání Objednateli předložit.</w:t>
      </w:r>
    </w:p>
    <w:p w14:paraId="2190A927" w14:textId="77777777" w:rsidR="0096664E" w:rsidRPr="00126CAE" w:rsidRDefault="00E348E4" w:rsidP="0096664E">
      <w:pPr>
        <w:pStyle w:val="Psmeno"/>
        <w:numPr>
          <w:ilvl w:val="1"/>
          <w:numId w:val="41"/>
        </w:numPr>
        <w:spacing w:line="240" w:lineRule="auto"/>
        <w:ind w:left="426" w:hanging="426"/>
        <w:rPr>
          <w:rFonts w:ascii="Arial" w:hAnsi="Arial"/>
        </w:rPr>
      </w:pPr>
      <w:r w:rsidRPr="00126CAE">
        <w:rPr>
          <w:rFonts w:ascii="Arial" w:hAnsi="Arial"/>
        </w:rPr>
        <w:t xml:space="preserve">Objednatel je oprávněn po Zhotoviteli požadovat, aby odvolal z provádění Díla pracovníka, který nemá příslušnou odbornou či zdravotní způsobilost, který si počíná tak, že to ohrožuje bezpečnost a zdraví jeho, jiných pracovníků či třetích osob, příp. je-li jeho chování hrubě nemravné. Neodvolá-li Zhotovitel takového pracovníka, je Objednatel oprávněn takového pracovníka vykázat z místa provedení Díla sám. </w:t>
      </w:r>
      <w:r w:rsidRPr="00126CAE">
        <w:rPr>
          <w:rFonts w:ascii="Arial" w:hAnsi="Arial"/>
        </w:rPr>
        <w:lastRenderedPageBreak/>
        <w:t>Uvedené platí obdobně i ve vztahu k pracovníkům subdodavate</w:t>
      </w:r>
      <w:r w:rsidR="0096664E" w:rsidRPr="00126CAE">
        <w:rPr>
          <w:rFonts w:ascii="Arial" w:hAnsi="Arial"/>
        </w:rPr>
        <w:t xml:space="preserve">lů Zhotovitele. </w:t>
      </w:r>
    </w:p>
    <w:p w14:paraId="45B5F91C" w14:textId="77777777" w:rsidR="00E348E4" w:rsidRPr="00126CAE" w:rsidRDefault="00E348E4" w:rsidP="0096664E">
      <w:pPr>
        <w:pStyle w:val="lnek"/>
        <w:numPr>
          <w:ilvl w:val="1"/>
          <w:numId w:val="42"/>
        </w:numPr>
        <w:spacing w:line="240" w:lineRule="auto"/>
        <w:ind w:left="426" w:hanging="426"/>
        <w:jc w:val="both"/>
        <w:rPr>
          <w:b w:val="0"/>
        </w:rPr>
      </w:pPr>
      <w:r w:rsidRPr="00126CAE">
        <w:rPr>
          <w:b w:val="0"/>
        </w:rPr>
        <w:t xml:space="preserve">Nesplnění povinností Zhotovitele dle </w:t>
      </w:r>
      <w:r w:rsidR="00EC5B0A" w:rsidRPr="00126CAE">
        <w:rPr>
          <w:b w:val="0"/>
        </w:rPr>
        <w:t xml:space="preserve">tohoto článku </w:t>
      </w:r>
      <w:r w:rsidRPr="00126CAE">
        <w:rPr>
          <w:b w:val="0"/>
          <w:color w:val="000000" w:themeColor="text1"/>
        </w:rPr>
        <w:t>se považuje za podstatné porušení Smlouvy</w:t>
      </w:r>
      <w:r w:rsidR="00EC5B0A" w:rsidRPr="00126CAE">
        <w:rPr>
          <w:b w:val="0"/>
          <w:color w:val="000000" w:themeColor="text1"/>
        </w:rPr>
        <w:t xml:space="preserve">. </w:t>
      </w:r>
    </w:p>
    <w:p w14:paraId="71228CFF" w14:textId="77777777" w:rsidR="005D53A1" w:rsidRPr="00126CAE" w:rsidRDefault="005D53A1" w:rsidP="002A2392">
      <w:pPr>
        <w:pStyle w:val="lnek"/>
        <w:spacing w:line="240" w:lineRule="auto"/>
      </w:pPr>
      <w:r w:rsidRPr="00126CAE">
        <w:t xml:space="preserve">Pověřená osoba Objednatele </w:t>
      </w:r>
    </w:p>
    <w:p w14:paraId="55880D12" w14:textId="77777777" w:rsidR="005D53A1" w:rsidRPr="00126CAE" w:rsidRDefault="005D53A1" w:rsidP="002A2392">
      <w:pPr>
        <w:pStyle w:val="lnek"/>
        <w:numPr>
          <w:ilvl w:val="0"/>
          <w:numId w:val="0"/>
        </w:numPr>
        <w:spacing w:line="240" w:lineRule="auto"/>
        <w:ind w:left="426" w:hanging="426"/>
        <w:jc w:val="both"/>
        <w:rPr>
          <w:b w:val="0"/>
        </w:rPr>
      </w:pPr>
      <w:r w:rsidRPr="00126CAE">
        <w:rPr>
          <w:b w:val="0"/>
        </w:rPr>
        <w:t xml:space="preserve">1. </w:t>
      </w:r>
      <w:r w:rsidRPr="00126CAE">
        <w:rPr>
          <w:b w:val="0"/>
        </w:rPr>
        <w:tab/>
        <w:t xml:space="preserve">Objednatel je oprávněn pověřit výkonem práv a plněním povinností dle Smlouvy třetí osobu (dále jen </w:t>
      </w:r>
      <w:r w:rsidRPr="00126CAE">
        <w:t>„Pověřená osoba“</w:t>
      </w:r>
      <w:r w:rsidRPr="00126CAE">
        <w:rPr>
          <w:b w:val="0"/>
        </w:rPr>
        <w:t xml:space="preserve">). Objednatel se zavazuje Zhotovitele o udělení pověření třetí osobě bezodkladně informovat. Za výkon práv a plnění povinností dle Smlouvy Pověřenou osobou Objednatel Zhotoviteli odpovídá, jako by příslušná práva vykonával a povinnosti plnil sám. Pověřená osoba nemá oprávnění měnit Smlouvu, zprostit Zhotovitele jakékoli jeho povinnosti nebo odpovědnosti vyplývající ze Smlouvy ani sjednat změnu </w:t>
      </w:r>
      <w:r w:rsidR="003D50A1" w:rsidRPr="00126CAE">
        <w:rPr>
          <w:b w:val="0"/>
        </w:rPr>
        <w:t>D</w:t>
      </w:r>
      <w:r w:rsidRPr="00126CAE">
        <w:rPr>
          <w:b w:val="0"/>
        </w:rPr>
        <w:t>íla.</w:t>
      </w:r>
    </w:p>
    <w:p w14:paraId="5F6A3DE2" w14:textId="77777777" w:rsidR="00EC3275" w:rsidRPr="00126CAE" w:rsidRDefault="00BD3F01" w:rsidP="002A2392">
      <w:pPr>
        <w:pStyle w:val="lnek"/>
        <w:spacing w:line="240" w:lineRule="auto"/>
      </w:pPr>
      <w:bookmarkStart w:id="1" w:name="_Ref52872125"/>
      <w:r w:rsidRPr="00126CAE">
        <w:t>Doba plnění D</w:t>
      </w:r>
      <w:r w:rsidR="000E7036" w:rsidRPr="00126CAE">
        <w:t>íla</w:t>
      </w:r>
      <w:bookmarkEnd w:id="1"/>
      <w:r w:rsidR="000E7036" w:rsidRPr="00126CAE">
        <w:t xml:space="preserve"> </w:t>
      </w:r>
    </w:p>
    <w:p w14:paraId="09D4F8D9" w14:textId="77777777" w:rsidR="00F51874" w:rsidRDefault="00DD6AC0" w:rsidP="002A2392">
      <w:pPr>
        <w:pStyle w:val="Odsazentlatextu"/>
        <w:numPr>
          <w:ilvl w:val="0"/>
          <w:numId w:val="19"/>
        </w:numPr>
        <w:tabs>
          <w:tab w:val="clear" w:pos="1702"/>
          <w:tab w:val="left" w:pos="1134"/>
        </w:tabs>
        <w:spacing w:after="120" w:line="240" w:lineRule="auto"/>
        <w:ind w:left="425" w:hanging="425"/>
        <w:rPr>
          <w:rFonts w:ascii="Arial" w:hAnsi="Arial" w:cs="Arial"/>
          <w:sz w:val="22"/>
          <w:szCs w:val="22"/>
        </w:rPr>
      </w:pPr>
      <w:r w:rsidRPr="008D4FE8">
        <w:rPr>
          <w:rFonts w:ascii="Arial" w:hAnsi="Arial" w:cs="Arial"/>
          <w:sz w:val="22"/>
          <w:szCs w:val="22"/>
        </w:rPr>
        <w:t xml:space="preserve">Zhotovitel se zavazuje </w:t>
      </w:r>
      <w:r w:rsidR="00F51874" w:rsidRPr="008D4FE8">
        <w:rPr>
          <w:rFonts w:ascii="Arial" w:hAnsi="Arial" w:cs="Arial"/>
          <w:sz w:val="22"/>
          <w:szCs w:val="22"/>
        </w:rPr>
        <w:t xml:space="preserve">dokončit a protokolárně a bez vad předat Objednateli část Díla související s 1. patrem Paláce Kinských do </w:t>
      </w:r>
      <w:r w:rsidR="00F51874" w:rsidRPr="00BA1228">
        <w:rPr>
          <w:rFonts w:ascii="Arial" w:hAnsi="Arial" w:cs="Arial"/>
          <w:b/>
          <w:sz w:val="22"/>
          <w:szCs w:val="22"/>
        </w:rPr>
        <w:t>31. 7. 2021</w:t>
      </w:r>
      <w:r w:rsidR="00F51874" w:rsidRPr="008D4FE8">
        <w:rPr>
          <w:rFonts w:ascii="Arial" w:hAnsi="Arial" w:cs="Arial"/>
          <w:sz w:val="22"/>
          <w:szCs w:val="22"/>
        </w:rPr>
        <w:t>.</w:t>
      </w:r>
      <w:r w:rsidR="00E77245">
        <w:rPr>
          <w:rFonts w:ascii="Arial" w:hAnsi="Arial" w:cs="Arial"/>
          <w:sz w:val="22"/>
          <w:szCs w:val="22"/>
        </w:rPr>
        <w:t xml:space="preserve"> </w:t>
      </w:r>
      <w:r w:rsidR="00F51874" w:rsidRPr="008D4FE8">
        <w:rPr>
          <w:rFonts w:ascii="Arial" w:hAnsi="Arial" w:cs="Arial"/>
          <w:sz w:val="22"/>
          <w:szCs w:val="22"/>
        </w:rPr>
        <w:t xml:space="preserve">Zhotovitel se dále zavazuje Dílo (tj. obě Části Díla) dokončit a protokolárně a bez vad předat Objednateli nejpozději do </w:t>
      </w:r>
      <w:r w:rsidR="00F51874" w:rsidRPr="00BA1228">
        <w:rPr>
          <w:rFonts w:ascii="Arial" w:hAnsi="Arial" w:cs="Arial"/>
          <w:b/>
          <w:sz w:val="22"/>
          <w:szCs w:val="22"/>
        </w:rPr>
        <w:t>30.</w:t>
      </w:r>
      <w:r w:rsidR="000B2ED5">
        <w:rPr>
          <w:rFonts w:ascii="Arial" w:hAnsi="Arial" w:cs="Arial"/>
          <w:b/>
          <w:sz w:val="22"/>
          <w:szCs w:val="22"/>
        </w:rPr>
        <w:t xml:space="preserve"> </w:t>
      </w:r>
      <w:r w:rsidR="00F51874" w:rsidRPr="00BA1228">
        <w:rPr>
          <w:rFonts w:ascii="Arial" w:hAnsi="Arial" w:cs="Arial"/>
          <w:b/>
          <w:sz w:val="22"/>
          <w:szCs w:val="22"/>
        </w:rPr>
        <w:t>11.</w:t>
      </w:r>
      <w:r w:rsidR="000B2ED5">
        <w:rPr>
          <w:rFonts w:ascii="Arial" w:hAnsi="Arial" w:cs="Arial"/>
          <w:b/>
          <w:sz w:val="22"/>
          <w:szCs w:val="22"/>
        </w:rPr>
        <w:t xml:space="preserve"> </w:t>
      </w:r>
      <w:r w:rsidR="00F51874" w:rsidRPr="00BA1228">
        <w:rPr>
          <w:rFonts w:ascii="Arial" w:hAnsi="Arial" w:cs="Arial"/>
          <w:b/>
          <w:sz w:val="22"/>
          <w:szCs w:val="22"/>
        </w:rPr>
        <w:t>2021</w:t>
      </w:r>
      <w:r w:rsidR="00F51874" w:rsidRPr="008D4FE8">
        <w:rPr>
          <w:rFonts w:ascii="Arial" w:hAnsi="Arial" w:cs="Arial"/>
          <w:sz w:val="22"/>
          <w:szCs w:val="22"/>
        </w:rPr>
        <w:t>.</w:t>
      </w:r>
      <w:r w:rsidR="00E77245">
        <w:rPr>
          <w:rFonts w:ascii="Arial" w:hAnsi="Arial" w:cs="Arial"/>
          <w:sz w:val="22"/>
          <w:szCs w:val="22"/>
        </w:rPr>
        <w:t xml:space="preserve"> </w:t>
      </w:r>
      <w:r w:rsidR="00E77245" w:rsidRPr="00126CAE">
        <w:rPr>
          <w:rFonts w:ascii="Arial" w:hAnsi="Arial" w:cs="Arial"/>
          <w:sz w:val="22"/>
          <w:szCs w:val="22"/>
        </w:rPr>
        <w:t>Prodlení Zhotovitele s předáním Díla</w:t>
      </w:r>
      <w:r w:rsidR="00E77245">
        <w:rPr>
          <w:rFonts w:ascii="Arial" w:hAnsi="Arial" w:cs="Arial"/>
          <w:sz w:val="22"/>
          <w:szCs w:val="22"/>
        </w:rPr>
        <w:t xml:space="preserve"> v termínech uvedených v tomto ustanovení</w:t>
      </w:r>
      <w:r w:rsidR="00E77245" w:rsidRPr="00126CAE">
        <w:rPr>
          <w:rFonts w:ascii="Arial" w:hAnsi="Arial" w:cs="Arial"/>
          <w:sz w:val="22"/>
          <w:szCs w:val="22"/>
        </w:rPr>
        <w:t xml:space="preserve"> se považuje za podstatné porušení Smlouvy</w:t>
      </w:r>
      <w:r w:rsidR="00E77245">
        <w:rPr>
          <w:rFonts w:ascii="Arial" w:hAnsi="Arial" w:cs="Arial"/>
          <w:sz w:val="22"/>
          <w:szCs w:val="22"/>
        </w:rPr>
        <w:t>.</w:t>
      </w:r>
    </w:p>
    <w:p w14:paraId="4A5B45F8" w14:textId="77777777" w:rsidR="00E77245" w:rsidRPr="008D4FE8" w:rsidRDefault="00E77245" w:rsidP="002A2392">
      <w:pPr>
        <w:pStyle w:val="Odsazentlatextu"/>
        <w:numPr>
          <w:ilvl w:val="0"/>
          <w:numId w:val="19"/>
        </w:numPr>
        <w:tabs>
          <w:tab w:val="clear" w:pos="1702"/>
          <w:tab w:val="left" w:pos="1134"/>
        </w:tabs>
        <w:spacing w:after="120" w:line="240" w:lineRule="auto"/>
        <w:ind w:left="425" w:hanging="425"/>
        <w:rPr>
          <w:rFonts w:ascii="Arial" w:hAnsi="Arial" w:cs="Arial"/>
          <w:sz w:val="22"/>
          <w:szCs w:val="22"/>
        </w:rPr>
      </w:pPr>
      <w:r w:rsidRPr="00BA1228">
        <w:rPr>
          <w:rFonts w:ascii="Arial" w:hAnsi="Arial" w:cs="Arial"/>
          <w:sz w:val="22"/>
          <w:szCs w:val="22"/>
        </w:rPr>
        <w:t>Zhoto</w:t>
      </w:r>
      <w:r w:rsidR="00C037CB" w:rsidRPr="00BA1228">
        <w:rPr>
          <w:rFonts w:ascii="Arial" w:hAnsi="Arial" w:cs="Arial"/>
          <w:sz w:val="22"/>
          <w:szCs w:val="22"/>
        </w:rPr>
        <w:t>vitel je dále povinen provádět D</w:t>
      </w:r>
      <w:r w:rsidRPr="00BA1228">
        <w:rPr>
          <w:rFonts w:ascii="Arial" w:hAnsi="Arial" w:cs="Arial"/>
          <w:sz w:val="22"/>
          <w:szCs w:val="22"/>
        </w:rPr>
        <w:t>ílo v souladu s termíny uvedenými v odsouhlaseném harmonogramu postupu prací (dále jen „</w:t>
      </w:r>
      <w:r w:rsidRPr="00BA1228">
        <w:rPr>
          <w:rFonts w:ascii="Arial" w:hAnsi="Arial" w:cs="Arial"/>
          <w:b/>
          <w:bCs/>
          <w:sz w:val="22"/>
          <w:szCs w:val="22"/>
        </w:rPr>
        <w:t>Harmonogram</w:t>
      </w:r>
      <w:r w:rsidRPr="00BA1228">
        <w:rPr>
          <w:rFonts w:ascii="Arial" w:hAnsi="Arial" w:cs="Arial"/>
          <w:sz w:val="22"/>
          <w:szCs w:val="22"/>
        </w:rPr>
        <w:t>“).</w:t>
      </w:r>
      <w:r w:rsidRPr="00BA1228">
        <w:rPr>
          <w:rFonts w:ascii="Arial" w:hAnsi="Arial" w:cs="Arial"/>
          <w:b/>
          <w:sz w:val="22"/>
          <w:szCs w:val="22"/>
        </w:rPr>
        <w:t xml:space="preserve"> </w:t>
      </w:r>
      <w:r w:rsidRPr="00BA1228">
        <w:rPr>
          <w:rFonts w:ascii="Arial" w:hAnsi="Arial" w:cs="Arial"/>
          <w:sz w:val="22"/>
          <w:szCs w:val="22"/>
        </w:rPr>
        <w:t xml:space="preserve">Harmonogram s vyznačenou etapizací prací </w:t>
      </w:r>
      <w:r w:rsidR="00C037CB">
        <w:rPr>
          <w:rFonts w:ascii="Arial" w:hAnsi="Arial" w:cs="Arial"/>
          <w:sz w:val="22"/>
          <w:szCs w:val="22"/>
        </w:rPr>
        <w:t xml:space="preserve">na Díle </w:t>
      </w:r>
      <w:r w:rsidRPr="00BA1228">
        <w:rPr>
          <w:rFonts w:ascii="Arial" w:hAnsi="Arial" w:cs="Arial"/>
          <w:sz w:val="22"/>
          <w:szCs w:val="22"/>
        </w:rPr>
        <w:t xml:space="preserve">je Zhotovitel </w:t>
      </w:r>
      <w:r w:rsidR="00C037CB" w:rsidRPr="00D273BF">
        <w:rPr>
          <w:rFonts w:ascii="Arial" w:hAnsi="Arial" w:cs="Arial"/>
          <w:sz w:val="22"/>
          <w:szCs w:val="22"/>
        </w:rPr>
        <w:t>povinen</w:t>
      </w:r>
      <w:r w:rsidR="00C037CB">
        <w:rPr>
          <w:rFonts w:ascii="Arial" w:hAnsi="Arial" w:cs="Arial"/>
          <w:sz w:val="22"/>
          <w:szCs w:val="22"/>
        </w:rPr>
        <w:t xml:space="preserve"> </w:t>
      </w:r>
      <w:r w:rsidR="00C037CB" w:rsidRPr="00D273BF">
        <w:rPr>
          <w:rFonts w:ascii="Arial" w:hAnsi="Arial" w:cs="Arial"/>
          <w:sz w:val="22"/>
          <w:szCs w:val="22"/>
        </w:rPr>
        <w:t>předložit</w:t>
      </w:r>
      <w:r w:rsidR="00C037CB" w:rsidRPr="008D4FE8">
        <w:rPr>
          <w:rFonts w:ascii="Arial" w:hAnsi="Arial" w:cs="Arial"/>
          <w:sz w:val="22"/>
          <w:szCs w:val="22"/>
        </w:rPr>
        <w:t xml:space="preserve"> </w:t>
      </w:r>
      <w:r w:rsidRPr="00BA1228">
        <w:rPr>
          <w:rFonts w:ascii="Arial" w:hAnsi="Arial" w:cs="Arial"/>
          <w:sz w:val="22"/>
          <w:szCs w:val="22"/>
        </w:rPr>
        <w:t xml:space="preserve">Objednateli ke schválení do </w:t>
      </w:r>
      <w:r w:rsidR="00893186" w:rsidRPr="00BA1228">
        <w:rPr>
          <w:rFonts w:ascii="Arial" w:hAnsi="Arial" w:cs="Arial"/>
          <w:sz w:val="22"/>
          <w:szCs w:val="22"/>
        </w:rPr>
        <w:t>5</w:t>
      </w:r>
      <w:r w:rsidRPr="00BA1228">
        <w:rPr>
          <w:rFonts w:ascii="Arial" w:hAnsi="Arial" w:cs="Arial"/>
          <w:sz w:val="22"/>
          <w:szCs w:val="22"/>
        </w:rPr>
        <w:t xml:space="preserve"> dnů ode dne nabytí účinnosti této Smlouvy. Při vypracování Harmonogramu je Zhotovitel povinen zohlednit koordinaci </w:t>
      </w:r>
      <w:r w:rsidR="00C037CB">
        <w:rPr>
          <w:rFonts w:ascii="Arial" w:hAnsi="Arial" w:cs="Arial"/>
          <w:sz w:val="22"/>
          <w:szCs w:val="22"/>
        </w:rPr>
        <w:t>provádění Díla</w:t>
      </w:r>
      <w:r w:rsidRPr="00BA1228">
        <w:rPr>
          <w:rFonts w:ascii="Arial" w:hAnsi="Arial" w:cs="Arial"/>
          <w:sz w:val="22"/>
          <w:szCs w:val="22"/>
        </w:rPr>
        <w:t xml:space="preserve"> s běžným provozem </w:t>
      </w:r>
      <w:r w:rsidR="00C037CB">
        <w:rPr>
          <w:rFonts w:ascii="Arial" w:hAnsi="Arial" w:cs="Arial"/>
          <w:sz w:val="22"/>
          <w:szCs w:val="22"/>
        </w:rPr>
        <w:t>Pracoviště</w:t>
      </w:r>
      <w:r w:rsidRPr="00BA1228">
        <w:rPr>
          <w:rFonts w:ascii="Arial" w:hAnsi="Arial" w:cs="Arial"/>
          <w:sz w:val="22"/>
          <w:szCs w:val="22"/>
        </w:rPr>
        <w:t>, plánované paralelní investiční a jiné projekty Objednatele</w:t>
      </w:r>
      <w:r w:rsidR="00C239E8">
        <w:rPr>
          <w:rFonts w:ascii="Arial" w:hAnsi="Arial" w:cs="Arial"/>
          <w:sz w:val="22"/>
          <w:szCs w:val="22"/>
        </w:rPr>
        <w:t>.</w:t>
      </w:r>
      <w:r w:rsidR="001B583C">
        <w:rPr>
          <w:rFonts w:ascii="Arial" w:hAnsi="Arial" w:cs="Arial"/>
          <w:sz w:val="22"/>
          <w:szCs w:val="22"/>
        </w:rPr>
        <w:t xml:space="preserve"> </w:t>
      </w:r>
      <w:r w:rsidRPr="00BA1228">
        <w:rPr>
          <w:rFonts w:ascii="Arial" w:hAnsi="Arial" w:cs="Arial"/>
          <w:sz w:val="22"/>
          <w:szCs w:val="22"/>
        </w:rPr>
        <w:t xml:space="preserve">Zhotovitel je povinen Harmonogram sestavit tak, aby tyto aktivity Objednatele nebyly nijak narušeny. Harmonogram paralelních aktivit Objednatele byl Zhotoviteli poskytnut před podpisem této Smlouvy, jakožto součást zadávací dokumentace. Objednatel sdělí písemně Zhotoviteli bez zbytečného odkladu, nejpozději však do </w:t>
      </w:r>
      <w:r w:rsidRPr="00467B2F">
        <w:rPr>
          <w:rFonts w:ascii="Arial" w:hAnsi="Arial" w:cs="Arial"/>
          <w:sz w:val="22"/>
          <w:szCs w:val="22"/>
        </w:rPr>
        <w:t>5</w:t>
      </w:r>
      <w:r w:rsidRPr="00BA1228">
        <w:rPr>
          <w:rFonts w:ascii="Arial" w:hAnsi="Arial" w:cs="Arial"/>
          <w:sz w:val="22"/>
          <w:szCs w:val="22"/>
        </w:rPr>
        <w:t xml:space="preserve"> dnů od předložení Harmonogramu, zda Harmonogram schvaluje nebo nikoli. Pokud nedojde ke schválení Harmonogramu, Zhotovitel ho do 2 dnů přepracuje ve spolupráci s Objednatelem. Pokud ani tímto způsobem nedojde k odsouhlasení Harmonogramu</w:t>
      </w:r>
      <w:r w:rsidR="00C037CB">
        <w:rPr>
          <w:rFonts w:ascii="Arial" w:hAnsi="Arial" w:cs="Arial"/>
          <w:sz w:val="22"/>
          <w:szCs w:val="22"/>
        </w:rPr>
        <w:t>,</w:t>
      </w:r>
      <w:r w:rsidRPr="00BA1228">
        <w:rPr>
          <w:rFonts w:ascii="Arial" w:hAnsi="Arial" w:cs="Arial"/>
          <w:sz w:val="22"/>
          <w:szCs w:val="22"/>
        </w:rPr>
        <w:t xml:space="preserve"> je Objednatel oprávněn od Smlouvy odstoupit. </w:t>
      </w:r>
    </w:p>
    <w:p w14:paraId="2A980A38" w14:textId="77777777" w:rsidR="004E2F1E" w:rsidRPr="00126CAE" w:rsidRDefault="00E745E5" w:rsidP="00056303">
      <w:pPr>
        <w:pStyle w:val="lnek"/>
      </w:pPr>
      <w:r w:rsidRPr="00126CAE">
        <w:t>Předání a převzetí D</w:t>
      </w:r>
      <w:r w:rsidR="004E2F1E" w:rsidRPr="00126CAE">
        <w:t xml:space="preserve">íla </w:t>
      </w:r>
    </w:p>
    <w:p w14:paraId="25CCD8FE" w14:textId="77777777" w:rsidR="00056303" w:rsidRPr="00126CAE" w:rsidRDefault="00056303" w:rsidP="003D50A1">
      <w:pPr>
        <w:pStyle w:val="Psmeno"/>
        <w:numPr>
          <w:ilvl w:val="0"/>
          <w:numId w:val="2"/>
        </w:numPr>
        <w:spacing w:line="240" w:lineRule="auto"/>
        <w:rPr>
          <w:rFonts w:ascii="Arial" w:hAnsi="Arial"/>
        </w:rPr>
      </w:pPr>
      <w:r w:rsidRPr="00126CAE">
        <w:rPr>
          <w:rFonts w:ascii="Arial" w:hAnsi="Arial"/>
        </w:rPr>
        <w:t xml:space="preserve">Zhotovitel je povinen Dílo předat </w:t>
      </w:r>
      <w:r w:rsidR="00A40A24" w:rsidRPr="00126CAE">
        <w:rPr>
          <w:rFonts w:ascii="Arial" w:hAnsi="Arial"/>
        </w:rPr>
        <w:t xml:space="preserve">Objednateli </w:t>
      </w:r>
      <w:r w:rsidRPr="00126CAE">
        <w:rPr>
          <w:rFonts w:ascii="Arial" w:hAnsi="Arial"/>
        </w:rPr>
        <w:t>v</w:t>
      </w:r>
      <w:r w:rsidR="008D4FE8">
        <w:rPr>
          <w:rFonts w:ascii="Arial" w:hAnsi="Arial"/>
        </w:rPr>
        <w:t xml:space="preserve"> termínu </w:t>
      </w:r>
      <w:r w:rsidRPr="00126CAE">
        <w:rPr>
          <w:rFonts w:ascii="Arial" w:hAnsi="Arial"/>
        </w:rPr>
        <w:t xml:space="preserve">určeném </w:t>
      </w:r>
      <w:r w:rsidR="008D4FE8">
        <w:rPr>
          <w:rFonts w:ascii="Arial" w:hAnsi="Arial"/>
        </w:rPr>
        <w:t>v čl. VII odst. 1 této Smlouvy</w:t>
      </w:r>
      <w:r w:rsidRPr="00126CAE">
        <w:rPr>
          <w:rFonts w:ascii="Arial" w:hAnsi="Arial"/>
        </w:rPr>
        <w:t>. Dílo může být předáno jako celek (tj. obě Části Díla) nebo každá Č</w:t>
      </w:r>
      <w:r w:rsidR="00D02C5F" w:rsidRPr="00126CAE">
        <w:rPr>
          <w:rFonts w:ascii="Arial" w:hAnsi="Arial"/>
        </w:rPr>
        <w:t>á</w:t>
      </w:r>
      <w:r w:rsidRPr="00126CAE">
        <w:rPr>
          <w:rFonts w:ascii="Arial" w:hAnsi="Arial"/>
        </w:rPr>
        <w:t xml:space="preserve">st Díla samostatně. </w:t>
      </w:r>
      <w:r w:rsidR="00D02C5F" w:rsidRPr="00126CAE">
        <w:rPr>
          <w:rFonts w:ascii="Arial" w:hAnsi="Arial"/>
        </w:rPr>
        <w:t xml:space="preserve">Místem předání Díla jsou jednotlivá Pracoviště, kde byly realizovány příslušné Části Díla. </w:t>
      </w:r>
    </w:p>
    <w:p w14:paraId="3EAD4929" w14:textId="77777777" w:rsidR="004E2F1E" w:rsidRPr="00126CAE" w:rsidRDefault="004E2F1E" w:rsidP="003D50A1">
      <w:pPr>
        <w:pStyle w:val="Zkladntextodsazen3"/>
        <w:numPr>
          <w:ilvl w:val="0"/>
          <w:numId w:val="2"/>
        </w:numPr>
        <w:tabs>
          <w:tab w:val="clear" w:pos="709"/>
          <w:tab w:val="left" w:pos="-2268"/>
          <w:tab w:val="left" w:pos="426"/>
        </w:tabs>
        <w:spacing w:after="120" w:line="240" w:lineRule="auto"/>
        <w:rPr>
          <w:rFonts w:ascii="Arial" w:hAnsi="Arial" w:cs="Arial"/>
          <w:sz w:val="22"/>
          <w:szCs w:val="22"/>
        </w:rPr>
      </w:pPr>
      <w:r w:rsidRPr="00126CAE">
        <w:rPr>
          <w:rFonts w:ascii="Arial" w:hAnsi="Arial" w:cs="Arial"/>
          <w:sz w:val="22"/>
          <w:szCs w:val="22"/>
        </w:rPr>
        <w:t xml:space="preserve">Zhotovitel je povinen </w:t>
      </w:r>
      <w:r w:rsidR="00056303" w:rsidRPr="00126CAE">
        <w:rPr>
          <w:rFonts w:ascii="Arial" w:hAnsi="Arial" w:cs="Arial"/>
          <w:sz w:val="22"/>
          <w:szCs w:val="22"/>
        </w:rPr>
        <w:t xml:space="preserve">písemně nebo e-mailem </w:t>
      </w:r>
      <w:r w:rsidR="00D02C5F" w:rsidRPr="00126CAE">
        <w:rPr>
          <w:rFonts w:ascii="Arial" w:hAnsi="Arial" w:cs="Arial"/>
          <w:sz w:val="22"/>
          <w:szCs w:val="22"/>
        </w:rPr>
        <w:t xml:space="preserve">oznámit </w:t>
      </w:r>
      <w:r w:rsidR="00056303" w:rsidRPr="00126CAE">
        <w:rPr>
          <w:rFonts w:ascii="Arial" w:hAnsi="Arial" w:cs="Arial"/>
          <w:sz w:val="22"/>
          <w:szCs w:val="22"/>
        </w:rPr>
        <w:t>zástupci O</w:t>
      </w:r>
      <w:r w:rsidRPr="00126CAE">
        <w:rPr>
          <w:rFonts w:ascii="Arial" w:hAnsi="Arial" w:cs="Arial"/>
          <w:sz w:val="22"/>
          <w:szCs w:val="22"/>
        </w:rPr>
        <w:t>bjednatele</w:t>
      </w:r>
      <w:r w:rsidR="00D02C5F" w:rsidRPr="00126CAE">
        <w:rPr>
          <w:rFonts w:ascii="Arial" w:hAnsi="Arial" w:cs="Arial"/>
          <w:sz w:val="22"/>
          <w:szCs w:val="22"/>
        </w:rPr>
        <w:t xml:space="preserve">, a to </w:t>
      </w:r>
      <w:r w:rsidRPr="00126CAE">
        <w:rPr>
          <w:rFonts w:ascii="Arial" w:hAnsi="Arial" w:cs="Arial"/>
          <w:sz w:val="22"/>
          <w:szCs w:val="22"/>
        </w:rPr>
        <w:t>nejpozději do </w:t>
      </w:r>
      <w:r w:rsidR="00E520EC">
        <w:rPr>
          <w:rFonts w:ascii="Arial" w:hAnsi="Arial" w:cs="Arial"/>
          <w:sz w:val="22"/>
          <w:szCs w:val="22"/>
        </w:rPr>
        <w:t>3</w:t>
      </w:r>
      <w:r w:rsidR="00E520EC" w:rsidRPr="00126CAE">
        <w:rPr>
          <w:rFonts w:ascii="Arial" w:hAnsi="Arial" w:cs="Arial"/>
          <w:sz w:val="22"/>
          <w:szCs w:val="22"/>
        </w:rPr>
        <w:t xml:space="preserve"> </w:t>
      </w:r>
      <w:r w:rsidRPr="00126CAE">
        <w:rPr>
          <w:rFonts w:ascii="Arial" w:hAnsi="Arial" w:cs="Arial"/>
          <w:sz w:val="22"/>
          <w:szCs w:val="22"/>
        </w:rPr>
        <w:t>p</w:t>
      </w:r>
      <w:r w:rsidR="00056303" w:rsidRPr="00126CAE">
        <w:rPr>
          <w:rFonts w:ascii="Arial" w:hAnsi="Arial" w:cs="Arial"/>
          <w:sz w:val="22"/>
          <w:szCs w:val="22"/>
        </w:rPr>
        <w:t>racovních dnů předem, kdy bude Dílo nebo Č</w:t>
      </w:r>
      <w:r w:rsidRPr="00126CAE">
        <w:rPr>
          <w:rFonts w:ascii="Arial" w:hAnsi="Arial" w:cs="Arial"/>
          <w:sz w:val="22"/>
          <w:szCs w:val="22"/>
        </w:rPr>
        <w:t xml:space="preserve">ást </w:t>
      </w:r>
      <w:r w:rsidR="00056303" w:rsidRPr="00126CAE">
        <w:rPr>
          <w:rFonts w:ascii="Arial" w:hAnsi="Arial" w:cs="Arial"/>
          <w:sz w:val="22"/>
          <w:szCs w:val="22"/>
        </w:rPr>
        <w:t xml:space="preserve">Díla </w:t>
      </w:r>
      <w:r w:rsidR="00A40A24" w:rsidRPr="00126CAE">
        <w:rPr>
          <w:rFonts w:ascii="Arial" w:hAnsi="Arial" w:cs="Arial"/>
          <w:sz w:val="22"/>
          <w:szCs w:val="22"/>
        </w:rPr>
        <w:t>připraveny</w:t>
      </w:r>
      <w:r w:rsidRPr="00126CAE">
        <w:rPr>
          <w:rFonts w:ascii="Arial" w:hAnsi="Arial" w:cs="Arial"/>
          <w:sz w:val="22"/>
          <w:szCs w:val="22"/>
        </w:rPr>
        <w:t xml:space="preserve"> k </w:t>
      </w:r>
      <w:r w:rsidR="00A40A24" w:rsidRPr="00126CAE">
        <w:rPr>
          <w:rFonts w:ascii="Arial" w:hAnsi="Arial" w:cs="Arial"/>
          <w:sz w:val="22"/>
          <w:szCs w:val="22"/>
        </w:rPr>
        <w:t>předání</w:t>
      </w:r>
      <w:r w:rsidRPr="00126CAE">
        <w:rPr>
          <w:rFonts w:ascii="Arial" w:hAnsi="Arial" w:cs="Arial"/>
          <w:sz w:val="22"/>
          <w:szCs w:val="22"/>
        </w:rPr>
        <w:t xml:space="preserve">. Nejpozději </w:t>
      </w:r>
      <w:r w:rsidR="00666FC8">
        <w:rPr>
          <w:rFonts w:ascii="Arial" w:hAnsi="Arial" w:cs="Arial"/>
          <w:sz w:val="22"/>
          <w:szCs w:val="22"/>
        </w:rPr>
        <w:t>během následujícího pracovního dne</w:t>
      </w:r>
      <w:r w:rsidRPr="00126CAE">
        <w:rPr>
          <w:rFonts w:ascii="Arial" w:hAnsi="Arial" w:cs="Arial"/>
          <w:sz w:val="22"/>
          <w:szCs w:val="22"/>
        </w:rPr>
        <w:t xml:space="preserve"> po </w:t>
      </w:r>
      <w:r w:rsidR="00666FC8">
        <w:rPr>
          <w:rFonts w:ascii="Arial" w:hAnsi="Arial" w:cs="Arial"/>
          <w:sz w:val="22"/>
          <w:szCs w:val="22"/>
        </w:rPr>
        <w:t xml:space="preserve">tomto </w:t>
      </w:r>
      <w:r w:rsidRPr="00126CAE">
        <w:rPr>
          <w:rFonts w:ascii="Arial" w:hAnsi="Arial" w:cs="Arial"/>
          <w:sz w:val="22"/>
          <w:szCs w:val="22"/>
        </w:rPr>
        <w:t xml:space="preserve">oznámení dohodnou </w:t>
      </w:r>
      <w:r w:rsidR="00A40A24" w:rsidRPr="00126CAE">
        <w:rPr>
          <w:rFonts w:ascii="Arial" w:hAnsi="Arial" w:cs="Arial"/>
          <w:sz w:val="22"/>
          <w:szCs w:val="22"/>
        </w:rPr>
        <w:t xml:space="preserve">Smluvní </w:t>
      </w:r>
      <w:r w:rsidRPr="00126CAE">
        <w:rPr>
          <w:rFonts w:ascii="Arial" w:hAnsi="Arial" w:cs="Arial"/>
          <w:sz w:val="22"/>
          <w:szCs w:val="22"/>
        </w:rPr>
        <w:t>strany časový program přejímání.</w:t>
      </w:r>
    </w:p>
    <w:p w14:paraId="18DC8F46" w14:textId="77777777" w:rsidR="004E2F1E" w:rsidRPr="00126CAE" w:rsidRDefault="004E2F1E" w:rsidP="003D50A1">
      <w:pPr>
        <w:pStyle w:val="Zkladntextodsazen3"/>
        <w:numPr>
          <w:ilvl w:val="0"/>
          <w:numId w:val="2"/>
        </w:numPr>
        <w:tabs>
          <w:tab w:val="clear" w:pos="709"/>
          <w:tab w:val="left" w:pos="-2268"/>
          <w:tab w:val="left" w:pos="426"/>
        </w:tabs>
        <w:spacing w:after="120" w:line="240" w:lineRule="auto"/>
        <w:rPr>
          <w:rFonts w:ascii="Arial" w:hAnsi="Arial" w:cs="Arial"/>
          <w:sz w:val="22"/>
          <w:szCs w:val="22"/>
        </w:rPr>
      </w:pPr>
      <w:r w:rsidRPr="00126CAE">
        <w:rPr>
          <w:rFonts w:ascii="Arial" w:hAnsi="Arial" w:cs="Arial"/>
          <w:sz w:val="22"/>
          <w:szCs w:val="22"/>
        </w:rPr>
        <w:t xml:space="preserve">Časový program přejímání bude zahrnovat i zkušební provoz v délce trvání čtrnáct (14) dnů. Během tohoto zkušebního provozu </w:t>
      </w:r>
      <w:r w:rsidR="00D02C5F" w:rsidRPr="00126CAE">
        <w:rPr>
          <w:rFonts w:ascii="Arial" w:hAnsi="Arial" w:cs="Arial"/>
          <w:sz w:val="22"/>
          <w:szCs w:val="22"/>
        </w:rPr>
        <w:t>bude testováno řádné provedení D</w:t>
      </w:r>
      <w:r w:rsidRPr="00126CAE">
        <w:rPr>
          <w:rFonts w:ascii="Arial" w:hAnsi="Arial" w:cs="Arial"/>
          <w:sz w:val="22"/>
          <w:szCs w:val="22"/>
        </w:rPr>
        <w:t>íla.</w:t>
      </w:r>
    </w:p>
    <w:p w14:paraId="6071410D" w14:textId="77777777" w:rsidR="004E2F1E" w:rsidRPr="00126CAE" w:rsidRDefault="004E2F1E" w:rsidP="003D50A1">
      <w:pPr>
        <w:pStyle w:val="Zkladntextodsazen3"/>
        <w:numPr>
          <w:ilvl w:val="0"/>
          <w:numId w:val="2"/>
        </w:numPr>
        <w:tabs>
          <w:tab w:val="clear" w:pos="709"/>
          <w:tab w:val="left" w:pos="-2268"/>
          <w:tab w:val="left" w:pos="426"/>
        </w:tabs>
        <w:spacing w:after="120" w:line="240" w:lineRule="auto"/>
        <w:rPr>
          <w:rFonts w:ascii="Arial" w:hAnsi="Arial" w:cs="Arial"/>
          <w:sz w:val="22"/>
          <w:szCs w:val="22"/>
        </w:rPr>
      </w:pPr>
      <w:r w:rsidRPr="00126CAE">
        <w:rPr>
          <w:rFonts w:ascii="Arial" w:hAnsi="Arial" w:cs="Arial"/>
          <w:sz w:val="22"/>
          <w:szCs w:val="22"/>
        </w:rPr>
        <w:lastRenderedPageBreak/>
        <w:t>Zhotovitel</w:t>
      </w:r>
      <w:r w:rsidR="00D02C5F" w:rsidRPr="00126CAE">
        <w:rPr>
          <w:rFonts w:ascii="Arial" w:hAnsi="Arial" w:cs="Arial"/>
          <w:sz w:val="22"/>
          <w:szCs w:val="22"/>
        </w:rPr>
        <w:t xml:space="preserve"> splní svoji povinnost provést D</w:t>
      </w:r>
      <w:r w:rsidRPr="00126CAE">
        <w:rPr>
          <w:rFonts w:ascii="Arial" w:hAnsi="Arial" w:cs="Arial"/>
          <w:sz w:val="22"/>
          <w:szCs w:val="22"/>
        </w:rPr>
        <w:t>ílo dle předmětu Smlouvy je</w:t>
      </w:r>
      <w:r w:rsidR="00D02C5F" w:rsidRPr="00126CAE">
        <w:rPr>
          <w:rFonts w:ascii="Arial" w:hAnsi="Arial" w:cs="Arial"/>
          <w:sz w:val="22"/>
          <w:szCs w:val="22"/>
        </w:rPr>
        <w:t>ho řádným ukončením a předáním obou Částí Díla O</w:t>
      </w:r>
      <w:r w:rsidRPr="00126CAE">
        <w:rPr>
          <w:rFonts w:ascii="Arial" w:hAnsi="Arial" w:cs="Arial"/>
          <w:sz w:val="22"/>
          <w:szCs w:val="22"/>
        </w:rPr>
        <w:t>bjedna</w:t>
      </w:r>
      <w:r w:rsidR="00D02C5F" w:rsidRPr="00126CAE">
        <w:rPr>
          <w:rFonts w:ascii="Arial" w:hAnsi="Arial" w:cs="Arial"/>
          <w:sz w:val="22"/>
          <w:szCs w:val="22"/>
        </w:rPr>
        <w:t>teli na P</w:t>
      </w:r>
      <w:r w:rsidRPr="00126CAE">
        <w:rPr>
          <w:rFonts w:ascii="Arial" w:hAnsi="Arial" w:cs="Arial"/>
          <w:sz w:val="22"/>
          <w:szCs w:val="22"/>
        </w:rPr>
        <w:t>racovišti. Dílo je dokončeno</w:t>
      </w:r>
      <w:r w:rsidRPr="00126CAE">
        <w:rPr>
          <w:rFonts w:ascii="Arial" w:hAnsi="Arial" w:cs="Arial"/>
          <w:i/>
          <w:sz w:val="22"/>
          <w:szCs w:val="22"/>
        </w:rPr>
        <w:t xml:space="preserve"> </w:t>
      </w:r>
      <w:r w:rsidRPr="00126CAE">
        <w:rPr>
          <w:rFonts w:ascii="Arial" w:hAnsi="Arial" w:cs="Arial"/>
          <w:iCs/>
          <w:sz w:val="22"/>
          <w:szCs w:val="22"/>
        </w:rPr>
        <w:t>úspěšným provedením zkušebního provozu d</w:t>
      </w:r>
      <w:r w:rsidR="00D02C5F" w:rsidRPr="00126CAE">
        <w:rPr>
          <w:rFonts w:ascii="Arial" w:hAnsi="Arial" w:cs="Arial"/>
          <w:iCs/>
          <w:sz w:val="22"/>
          <w:szCs w:val="22"/>
        </w:rPr>
        <w:t xml:space="preserve">le předchozího bodu. O předání </w:t>
      </w:r>
      <w:r w:rsidR="009C6EE6" w:rsidRPr="00126CAE">
        <w:rPr>
          <w:rFonts w:ascii="Arial" w:hAnsi="Arial" w:cs="Arial"/>
          <w:iCs/>
          <w:sz w:val="22"/>
          <w:szCs w:val="22"/>
        </w:rPr>
        <w:t xml:space="preserve">obou Částí Díla </w:t>
      </w:r>
      <w:r w:rsidRPr="00126CAE">
        <w:rPr>
          <w:rFonts w:ascii="Arial" w:hAnsi="Arial" w:cs="Arial"/>
          <w:iCs/>
          <w:sz w:val="22"/>
          <w:szCs w:val="22"/>
        </w:rPr>
        <w:t xml:space="preserve">bude </w:t>
      </w:r>
      <w:r w:rsidR="00D02C5F" w:rsidRPr="00126CAE">
        <w:rPr>
          <w:rFonts w:ascii="Arial" w:hAnsi="Arial" w:cs="Arial"/>
          <w:iCs/>
          <w:sz w:val="22"/>
          <w:szCs w:val="22"/>
        </w:rPr>
        <w:t xml:space="preserve">Smluvními stranami </w:t>
      </w:r>
      <w:r w:rsidRPr="00126CAE">
        <w:rPr>
          <w:rFonts w:ascii="Arial" w:hAnsi="Arial" w:cs="Arial"/>
          <w:iCs/>
          <w:sz w:val="22"/>
          <w:szCs w:val="22"/>
        </w:rPr>
        <w:t>sepsán předávací protokol, kter</w:t>
      </w:r>
      <w:r w:rsidRPr="00126CAE">
        <w:rPr>
          <w:rFonts w:ascii="Arial" w:hAnsi="Arial" w:cs="Arial"/>
          <w:sz w:val="22"/>
          <w:szCs w:val="22"/>
        </w:rPr>
        <w:t>ý podepíší obě Smluvní strany</w:t>
      </w:r>
      <w:r w:rsidR="009C6EE6" w:rsidRPr="00126CAE">
        <w:rPr>
          <w:rFonts w:ascii="Arial" w:hAnsi="Arial" w:cs="Arial"/>
          <w:sz w:val="22"/>
          <w:szCs w:val="22"/>
        </w:rPr>
        <w:t xml:space="preserve"> (tj. Smluvní strany podepíší předávací protokol o převzetí Části A </w:t>
      </w:r>
      <w:proofErr w:type="spellStart"/>
      <w:r w:rsidR="009C6EE6" w:rsidRPr="00126CAE">
        <w:rPr>
          <w:rFonts w:ascii="Arial" w:hAnsi="Arial" w:cs="Arial"/>
          <w:sz w:val="22"/>
          <w:szCs w:val="22"/>
        </w:rPr>
        <w:t>a</w:t>
      </w:r>
      <w:proofErr w:type="spellEnd"/>
      <w:r w:rsidR="009C6EE6" w:rsidRPr="00126CAE">
        <w:rPr>
          <w:rFonts w:ascii="Arial" w:hAnsi="Arial" w:cs="Arial"/>
          <w:sz w:val="22"/>
          <w:szCs w:val="22"/>
        </w:rPr>
        <w:t> předávací protokol o převzetí Části B)</w:t>
      </w:r>
      <w:r w:rsidRPr="00126CAE">
        <w:rPr>
          <w:rFonts w:ascii="Arial" w:hAnsi="Arial" w:cs="Arial"/>
          <w:sz w:val="22"/>
          <w:szCs w:val="22"/>
        </w:rPr>
        <w:t>.</w:t>
      </w:r>
    </w:p>
    <w:p w14:paraId="73D97AA4" w14:textId="77777777" w:rsidR="004E2F1E" w:rsidRPr="00126CAE" w:rsidRDefault="004E2F1E" w:rsidP="003D50A1">
      <w:pPr>
        <w:pStyle w:val="Zkladntextodsazen3"/>
        <w:numPr>
          <w:ilvl w:val="0"/>
          <w:numId w:val="2"/>
        </w:numPr>
        <w:tabs>
          <w:tab w:val="clear" w:pos="709"/>
          <w:tab w:val="left" w:pos="-2268"/>
          <w:tab w:val="left" w:pos="426"/>
        </w:tabs>
        <w:spacing w:after="120" w:line="240" w:lineRule="auto"/>
        <w:rPr>
          <w:rFonts w:ascii="Arial" w:hAnsi="Arial" w:cs="Arial"/>
          <w:sz w:val="22"/>
          <w:szCs w:val="22"/>
        </w:rPr>
      </w:pPr>
      <w:r w:rsidRPr="00126CAE">
        <w:rPr>
          <w:rFonts w:ascii="Arial" w:hAnsi="Arial" w:cs="Arial"/>
          <w:sz w:val="22"/>
          <w:szCs w:val="22"/>
        </w:rPr>
        <w:t>Zhotovitel předá a</w:t>
      </w:r>
      <w:r w:rsidR="004D2884" w:rsidRPr="00126CAE">
        <w:rPr>
          <w:rFonts w:ascii="Arial" w:hAnsi="Arial" w:cs="Arial"/>
          <w:sz w:val="22"/>
          <w:szCs w:val="22"/>
        </w:rPr>
        <w:t xml:space="preserve"> O</w:t>
      </w:r>
      <w:r w:rsidR="00D02C5F" w:rsidRPr="00126CAE">
        <w:rPr>
          <w:rFonts w:ascii="Arial" w:hAnsi="Arial" w:cs="Arial"/>
          <w:sz w:val="22"/>
          <w:szCs w:val="22"/>
        </w:rPr>
        <w:t xml:space="preserve">bjednatel převezme Část Díla </w:t>
      </w:r>
      <w:r w:rsidRPr="00126CAE">
        <w:rPr>
          <w:rFonts w:ascii="Arial" w:hAnsi="Arial" w:cs="Arial"/>
          <w:sz w:val="22"/>
          <w:szCs w:val="22"/>
        </w:rPr>
        <w:t>bez vad a nedodělků, pokud se v předávacím protokolu Smluvní stra</w:t>
      </w:r>
      <w:r w:rsidR="009C6EE6" w:rsidRPr="00126CAE">
        <w:rPr>
          <w:rFonts w:ascii="Arial" w:hAnsi="Arial" w:cs="Arial"/>
          <w:sz w:val="22"/>
          <w:szCs w:val="22"/>
        </w:rPr>
        <w:t>ny nedohodnou jinak. Převzetím D</w:t>
      </w:r>
      <w:r w:rsidRPr="00126CAE">
        <w:rPr>
          <w:rFonts w:ascii="Arial" w:hAnsi="Arial" w:cs="Arial"/>
          <w:sz w:val="22"/>
          <w:szCs w:val="22"/>
        </w:rPr>
        <w:t xml:space="preserve">íla </w:t>
      </w:r>
      <w:r w:rsidR="009C6EE6" w:rsidRPr="00126CAE">
        <w:rPr>
          <w:rFonts w:ascii="Arial" w:hAnsi="Arial" w:cs="Arial"/>
          <w:sz w:val="22"/>
          <w:szCs w:val="22"/>
        </w:rPr>
        <w:t>/ Část</w:t>
      </w:r>
      <w:r w:rsidR="00525666">
        <w:rPr>
          <w:rFonts w:ascii="Arial" w:hAnsi="Arial" w:cs="Arial"/>
          <w:sz w:val="22"/>
          <w:szCs w:val="22"/>
        </w:rPr>
        <w:t>i</w:t>
      </w:r>
      <w:r w:rsidR="009C6EE6" w:rsidRPr="00126CAE">
        <w:rPr>
          <w:rFonts w:ascii="Arial" w:hAnsi="Arial" w:cs="Arial"/>
          <w:sz w:val="22"/>
          <w:szCs w:val="22"/>
        </w:rPr>
        <w:t xml:space="preserve"> Díla </w:t>
      </w:r>
      <w:r w:rsidRPr="00126CAE">
        <w:rPr>
          <w:rFonts w:ascii="Arial" w:hAnsi="Arial" w:cs="Arial"/>
          <w:sz w:val="22"/>
          <w:szCs w:val="22"/>
        </w:rPr>
        <w:t xml:space="preserve">přechází právo vlastnické </w:t>
      </w:r>
      <w:r w:rsidR="009C6EE6" w:rsidRPr="00126CAE">
        <w:rPr>
          <w:rFonts w:ascii="Arial" w:hAnsi="Arial" w:cs="Arial"/>
          <w:sz w:val="22"/>
          <w:szCs w:val="22"/>
        </w:rPr>
        <w:t>právo a právo užívání předmětu D</w:t>
      </w:r>
      <w:r w:rsidRPr="00126CAE">
        <w:rPr>
          <w:rFonts w:ascii="Arial" w:hAnsi="Arial" w:cs="Arial"/>
          <w:sz w:val="22"/>
          <w:szCs w:val="22"/>
        </w:rPr>
        <w:t>íla</w:t>
      </w:r>
      <w:r w:rsidR="00A40A24" w:rsidRPr="00126CAE">
        <w:rPr>
          <w:rFonts w:ascii="Arial" w:hAnsi="Arial" w:cs="Arial"/>
          <w:sz w:val="22"/>
          <w:szCs w:val="22"/>
        </w:rPr>
        <w:t xml:space="preserve"> / Čá</w:t>
      </w:r>
      <w:r w:rsidR="009C6EE6" w:rsidRPr="00126CAE">
        <w:rPr>
          <w:rFonts w:ascii="Arial" w:hAnsi="Arial" w:cs="Arial"/>
          <w:sz w:val="22"/>
          <w:szCs w:val="22"/>
        </w:rPr>
        <w:t>sti Díla na O</w:t>
      </w:r>
      <w:r w:rsidRPr="00126CAE">
        <w:rPr>
          <w:rFonts w:ascii="Arial" w:hAnsi="Arial" w:cs="Arial"/>
          <w:sz w:val="22"/>
          <w:szCs w:val="22"/>
        </w:rPr>
        <w:t>bjednatele. Zhotovitel nese</w:t>
      </w:r>
      <w:r w:rsidR="009C6EE6" w:rsidRPr="00126CAE">
        <w:rPr>
          <w:rFonts w:ascii="Arial" w:hAnsi="Arial" w:cs="Arial"/>
          <w:sz w:val="22"/>
          <w:szCs w:val="22"/>
        </w:rPr>
        <w:t xml:space="preserve"> nebezpečí škody na zhotoveném D</w:t>
      </w:r>
      <w:r w:rsidRPr="00126CAE">
        <w:rPr>
          <w:rFonts w:ascii="Arial" w:hAnsi="Arial" w:cs="Arial"/>
          <w:sz w:val="22"/>
          <w:szCs w:val="22"/>
        </w:rPr>
        <w:t xml:space="preserve">íle nebo </w:t>
      </w:r>
      <w:r w:rsidR="009C6EE6" w:rsidRPr="00126CAE">
        <w:rPr>
          <w:rFonts w:ascii="Arial" w:hAnsi="Arial" w:cs="Arial"/>
          <w:sz w:val="22"/>
          <w:szCs w:val="22"/>
        </w:rPr>
        <w:t>jeho zničení po dobu provádění D</w:t>
      </w:r>
      <w:r w:rsidRPr="00126CAE">
        <w:rPr>
          <w:rFonts w:ascii="Arial" w:hAnsi="Arial" w:cs="Arial"/>
          <w:sz w:val="22"/>
          <w:szCs w:val="22"/>
        </w:rPr>
        <w:t>íla až do řádnéh</w:t>
      </w:r>
      <w:r w:rsidR="009C6EE6" w:rsidRPr="00126CAE">
        <w:rPr>
          <w:rFonts w:ascii="Arial" w:hAnsi="Arial" w:cs="Arial"/>
          <w:sz w:val="22"/>
          <w:szCs w:val="22"/>
        </w:rPr>
        <w:t>o předání Díla O</w:t>
      </w:r>
      <w:r w:rsidRPr="00126CAE">
        <w:rPr>
          <w:rFonts w:ascii="Arial" w:hAnsi="Arial" w:cs="Arial"/>
          <w:sz w:val="22"/>
          <w:szCs w:val="22"/>
        </w:rPr>
        <w:t xml:space="preserve">bjednateli. </w:t>
      </w:r>
      <w:r w:rsidR="00A40A24" w:rsidRPr="00126CAE">
        <w:rPr>
          <w:rFonts w:ascii="Arial" w:hAnsi="Arial" w:cs="Arial"/>
          <w:sz w:val="22"/>
          <w:szCs w:val="22"/>
        </w:rPr>
        <w:t>Smluvní s</w:t>
      </w:r>
      <w:r w:rsidRPr="00126CAE">
        <w:rPr>
          <w:rFonts w:ascii="Arial" w:hAnsi="Arial" w:cs="Arial"/>
          <w:sz w:val="22"/>
          <w:szCs w:val="22"/>
        </w:rPr>
        <w:t xml:space="preserve">trany vylučují aplikaci ustanovení § 2605 odst. 2 a § 2628 občanského zákoníku. </w:t>
      </w:r>
    </w:p>
    <w:p w14:paraId="7942ED7F" w14:textId="77777777" w:rsidR="004E2F1E" w:rsidRPr="00126CAE" w:rsidRDefault="009C6EE6" w:rsidP="003D50A1">
      <w:pPr>
        <w:pStyle w:val="Zkladntextodsazen3"/>
        <w:numPr>
          <w:ilvl w:val="0"/>
          <w:numId w:val="2"/>
        </w:numPr>
        <w:tabs>
          <w:tab w:val="clear" w:pos="709"/>
          <w:tab w:val="left" w:pos="-2268"/>
          <w:tab w:val="left" w:pos="426"/>
        </w:tabs>
        <w:spacing w:after="120" w:line="240" w:lineRule="auto"/>
        <w:rPr>
          <w:rFonts w:ascii="Arial" w:hAnsi="Arial" w:cs="Arial"/>
          <w:sz w:val="22"/>
          <w:szCs w:val="22"/>
        </w:rPr>
      </w:pPr>
      <w:r w:rsidRPr="00126CAE">
        <w:rPr>
          <w:rFonts w:ascii="Arial" w:hAnsi="Arial" w:cs="Arial"/>
          <w:sz w:val="22"/>
          <w:szCs w:val="22"/>
        </w:rPr>
        <w:t>V rámci plnění dodávky předá Zhotovitel O</w:t>
      </w:r>
      <w:r w:rsidR="004E2F1E" w:rsidRPr="00126CAE">
        <w:rPr>
          <w:rFonts w:ascii="Arial" w:hAnsi="Arial" w:cs="Arial"/>
          <w:sz w:val="22"/>
          <w:szCs w:val="22"/>
        </w:rPr>
        <w:t>bjednateli doklady o úspěšném provedení všech zkoušek a revizí, jejichž provedení vyplývá z příslušných norem a jiných předpisů,</w:t>
      </w:r>
      <w:r w:rsidRPr="00126CAE">
        <w:rPr>
          <w:rFonts w:ascii="Arial" w:hAnsi="Arial" w:cs="Arial"/>
          <w:sz w:val="22"/>
          <w:szCs w:val="22"/>
        </w:rPr>
        <w:t xml:space="preserve"> vztahujících se k dokončenému D</w:t>
      </w:r>
      <w:r w:rsidR="004E2F1E" w:rsidRPr="00126CAE">
        <w:rPr>
          <w:rFonts w:ascii="Arial" w:hAnsi="Arial" w:cs="Arial"/>
          <w:sz w:val="22"/>
          <w:szCs w:val="22"/>
        </w:rPr>
        <w:t>ílu, zejména:</w:t>
      </w:r>
    </w:p>
    <w:p w14:paraId="179E0E29" w14:textId="77777777" w:rsidR="004E2F1E" w:rsidRPr="00BA1228" w:rsidRDefault="004E2F1E" w:rsidP="009C6EE6">
      <w:pPr>
        <w:pStyle w:val="Vchoz"/>
        <w:numPr>
          <w:ilvl w:val="0"/>
          <w:numId w:val="14"/>
        </w:numPr>
        <w:tabs>
          <w:tab w:val="clear" w:pos="709"/>
          <w:tab w:val="left" w:pos="-2268"/>
          <w:tab w:val="left" w:pos="284"/>
          <w:tab w:val="left" w:pos="1418"/>
        </w:tabs>
        <w:spacing w:after="0" w:line="240" w:lineRule="auto"/>
        <w:ind w:hanging="294"/>
        <w:rPr>
          <w:rFonts w:ascii="Arial" w:hAnsi="Arial" w:cs="Arial"/>
          <w:sz w:val="22"/>
          <w:szCs w:val="22"/>
        </w:rPr>
      </w:pPr>
      <w:r w:rsidRPr="00BA1228">
        <w:rPr>
          <w:rFonts w:ascii="Arial" w:hAnsi="Arial" w:cs="Arial"/>
          <w:sz w:val="22"/>
          <w:szCs w:val="22"/>
        </w:rPr>
        <w:t>atesty nebo certifikáty použitých materiálů</w:t>
      </w:r>
      <w:r w:rsidR="00525666" w:rsidRPr="00BA1228">
        <w:rPr>
          <w:rFonts w:ascii="Arial" w:hAnsi="Arial" w:cs="Arial"/>
          <w:sz w:val="22"/>
          <w:szCs w:val="22"/>
        </w:rPr>
        <w:t xml:space="preserve"> a/nebo výrobků</w:t>
      </w:r>
    </w:p>
    <w:p w14:paraId="2591F976" w14:textId="77777777" w:rsidR="004E2F1E" w:rsidRPr="00B32AB5" w:rsidRDefault="004E2F1E" w:rsidP="009C6EE6">
      <w:pPr>
        <w:pStyle w:val="Vchoz"/>
        <w:numPr>
          <w:ilvl w:val="0"/>
          <w:numId w:val="14"/>
        </w:numPr>
        <w:tabs>
          <w:tab w:val="clear" w:pos="709"/>
          <w:tab w:val="left" w:pos="-2268"/>
          <w:tab w:val="left" w:pos="284"/>
          <w:tab w:val="left" w:pos="1418"/>
        </w:tabs>
        <w:spacing w:after="0" w:line="240" w:lineRule="auto"/>
        <w:ind w:hanging="294"/>
        <w:rPr>
          <w:rFonts w:ascii="Arial" w:hAnsi="Arial" w:cs="Arial"/>
          <w:sz w:val="22"/>
          <w:szCs w:val="22"/>
        </w:rPr>
      </w:pPr>
      <w:r w:rsidRPr="00B32AB5">
        <w:rPr>
          <w:rFonts w:ascii="Arial" w:hAnsi="Arial" w:cs="Arial"/>
          <w:sz w:val="22"/>
          <w:szCs w:val="22"/>
        </w:rPr>
        <w:t>záruční listy</w:t>
      </w:r>
    </w:p>
    <w:p w14:paraId="6C1BF10A" w14:textId="77777777" w:rsidR="004E2F1E" w:rsidRPr="00B32AB5" w:rsidRDefault="004E2F1E" w:rsidP="009C6EE6">
      <w:pPr>
        <w:pStyle w:val="Vchoz"/>
        <w:numPr>
          <w:ilvl w:val="0"/>
          <w:numId w:val="14"/>
        </w:numPr>
        <w:tabs>
          <w:tab w:val="clear" w:pos="709"/>
          <w:tab w:val="left" w:pos="-2268"/>
          <w:tab w:val="left" w:pos="284"/>
          <w:tab w:val="left" w:pos="1418"/>
        </w:tabs>
        <w:spacing w:after="0" w:line="240" w:lineRule="auto"/>
        <w:ind w:hanging="294"/>
        <w:rPr>
          <w:rFonts w:ascii="Arial" w:hAnsi="Arial" w:cs="Arial"/>
          <w:sz w:val="22"/>
          <w:szCs w:val="22"/>
        </w:rPr>
      </w:pPr>
      <w:r w:rsidRPr="00BA1228">
        <w:rPr>
          <w:rFonts w:ascii="Arial" w:hAnsi="Arial" w:cs="Arial"/>
          <w:sz w:val="22"/>
          <w:szCs w:val="22"/>
        </w:rPr>
        <w:t>prohláš</w:t>
      </w:r>
      <w:r w:rsidR="009C6EE6" w:rsidRPr="00BA1228">
        <w:rPr>
          <w:rFonts w:ascii="Arial" w:hAnsi="Arial" w:cs="Arial"/>
          <w:sz w:val="22"/>
          <w:szCs w:val="22"/>
        </w:rPr>
        <w:t>ení o shodě použitých materiálů</w:t>
      </w:r>
      <w:r w:rsidR="00525666" w:rsidRPr="00BA1228">
        <w:rPr>
          <w:rFonts w:ascii="Arial" w:hAnsi="Arial" w:cs="Arial"/>
          <w:sz w:val="22"/>
          <w:szCs w:val="22"/>
        </w:rPr>
        <w:t xml:space="preserve"> a/nebo výrobků</w:t>
      </w:r>
    </w:p>
    <w:p w14:paraId="06FB1049" w14:textId="77777777" w:rsidR="009C6EE6" w:rsidRPr="00126CAE" w:rsidRDefault="009C6EE6" w:rsidP="009C6EE6">
      <w:pPr>
        <w:pStyle w:val="Bod"/>
        <w:widowControl w:val="0"/>
        <w:numPr>
          <w:ilvl w:val="0"/>
          <w:numId w:val="14"/>
        </w:numPr>
        <w:spacing w:after="0" w:line="240" w:lineRule="auto"/>
        <w:rPr>
          <w:rFonts w:ascii="Arial" w:hAnsi="Arial" w:cs="Arial"/>
        </w:rPr>
      </w:pPr>
      <w:r w:rsidRPr="00BA1228">
        <w:rPr>
          <w:rFonts w:ascii="Arial" w:hAnsi="Arial" w:cs="Arial"/>
        </w:rPr>
        <w:t>zdrojové kódy</w:t>
      </w:r>
      <w:r w:rsidRPr="00126CAE">
        <w:rPr>
          <w:rFonts w:ascii="Arial" w:hAnsi="Arial" w:cs="Arial"/>
        </w:rPr>
        <w:t xml:space="preserve"> Softwaru a příp. další informace, kterých je třeba pro to, aby byl Objednatel schopen Licenci, jakož i oprávnění podle </w:t>
      </w:r>
      <w:proofErr w:type="spellStart"/>
      <w:r w:rsidRPr="00126CAE">
        <w:rPr>
          <w:rFonts w:ascii="Arial" w:hAnsi="Arial" w:cs="Arial"/>
        </w:rPr>
        <w:t>ust</w:t>
      </w:r>
      <w:proofErr w:type="spellEnd"/>
      <w:r w:rsidRPr="00126CAE">
        <w:rPr>
          <w:rFonts w:ascii="Arial" w:hAnsi="Arial" w:cs="Arial"/>
        </w:rPr>
        <w:t xml:space="preserve">. </w:t>
      </w:r>
      <w:proofErr w:type="gramStart"/>
      <w:r w:rsidRPr="00126CAE">
        <w:rPr>
          <w:rFonts w:ascii="Arial" w:hAnsi="Arial" w:cs="Arial"/>
        </w:rPr>
        <w:t>čl.</w:t>
      </w:r>
      <w:proofErr w:type="gramEnd"/>
      <w:r w:rsidRPr="00126CAE">
        <w:rPr>
          <w:rFonts w:ascii="Arial" w:hAnsi="Arial" w:cs="Arial"/>
        </w:rPr>
        <w:t xml:space="preserve"> </w:t>
      </w:r>
      <w:r w:rsidR="00E745E5" w:rsidRPr="00126CAE">
        <w:rPr>
          <w:rFonts w:ascii="Arial" w:hAnsi="Arial" w:cs="Arial"/>
        </w:rPr>
        <w:t>I</w:t>
      </w:r>
      <w:r w:rsidRPr="00126CAE">
        <w:rPr>
          <w:rFonts w:ascii="Arial" w:hAnsi="Arial" w:cs="Arial"/>
        </w:rPr>
        <w:t>X Smlouvy,</w:t>
      </w:r>
      <w:r w:rsidR="004D2884" w:rsidRPr="00126CAE">
        <w:rPr>
          <w:rFonts w:ascii="Arial" w:hAnsi="Arial" w:cs="Arial"/>
        </w:rPr>
        <w:t xml:space="preserve"> využít</w:t>
      </w:r>
    </w:p>
    <w:p w14:paraId="68AC798A" w14:textId="77777777" w:rsidR="009C6EE6" w:rsidRPr="00126CAE" w:rsidRDefault="009C6EE6" w:rsidP="009C6EE6">
      <w:pPr>
        <w:pStyle w:val="Bod"/>
        <w:widowControl w:val="0"/>
        <w:numPr>
          <w:ilvl w:val="0"/>
          <w:numId w:val="14"/>
        </w:numPr>
        <w:spacing w:after="0" w:line="240" w:lineRule="auto"/>
        <w:rPr>
          <w:rFonts w:ascii="Arial" w:hAnsi="Arial" w:cs="Arial"/>
        </w:rPr>
      </w:pPr>
      <w:r w:rsidRPr="00126CAE">
        <w:rPr>
          <w:rFonts w:ascii="Arial" w:hAnsi="Arial" w:cs="Arial"/>
        </w:rPr>
        <w:t>návody k obsluze.</w:t>
      </w:r>
    </w:p>
    <w:p w14:paraId="3BBF85BD" w14:textId="77777777" w:rsidR="004E2F1E" w:rsidRPr="00126CAE" w:rsidRDefault="004E2F1E" w:rsidP="003D50A1">
      <w:pPr>
        <w:pStyle w:val="Zkladntextodsazen3"/>
        <w:numPr>
          <w:ilvl w:val="0"/>
          <w:numId w:val="2"/>
        </w:numPr>
        <w:tabs>
          <w:tab w:val="clear" w:pos="709"/>
          <w:tab w:val="left" w:pos="-2268"/>
          <w:tab w:val="left" w:pos="426"/>
        </w:tabs>
        <w:spacing w:after="120" w:line="240" w:lineRule="auto"/>
        <w:rPr>
          <w:rFonts w:ascii="Arial" w:hAnsi="Arial" w:cs="Arial"/>
          <w:sz w:val="22"/>
          <w:szCs w:val="22"/>
        </w:rPr>
      </w:pPr>
      <w:r w:rsidRPr="00126CAE">
        <w:rPr>
          <w:rFonts w:ascii="Arial" w:hAnsi="Arial" w:cs="Arial"/>
          <w:sz w:val="22"/>
          <w:szCs w:val="22"/>
        </w:rPr>
        <w:t>Objednatel je p</w:t>
      </w:r>
      <w:r w:rsidR="009C6EE6" w:rsidRPr="00126CAE">
        <w:rPr>
          <w:rFonts w:ascii="Arial" w:hAnsi="Arial" w:cs="Arial"/>
          <w:sz w:val="22"/>
          <w:szCs w:val="22"/>
        </w:rPr>
        <w:t>ovinen se k předání a převzetí D</w:t>
      </w:r>
      <w:r w:rsidRPr="00126CAE">
        <w:rPr>
          <w:rFonts w:ascii="Arial" w:hAnsi="Arial" w:cs="Arial"/>
          <w:sz w:val="22"/>
          <w:szCs w:val="22"/>
        </w:rPr>
        <w:t xml:space="preserve">íla </w:t>
      </w:r>
      <w:r w:rsidR="009C6EE6" w:rsidRPr="00126CAE">
        <w:rPr>
          <w:rFonts w:ascii="Arial" w:hAnsi="Arial" w:cs="Arial"/>
          <w:sz w:val="22"/>
          <w:szCs w:val="22"/>
        </w:rPr>
        <w:t xml:space="preserve">nebo Části Díla </w:t>
      </w:r>
      <w:r w:rsidRPr="00126CAE">
        <w:rPr>
          <w:rFonts w:ascii="Arial" w:hAnsi="Arial" w:cs="Arial"/>
          <w:sz w:val="22"/>
          <w:szCs w:val="22"/>
        </w:rPr>
        <w:t>v určitý den a hodinu dostavit.</w:t>
      </w:r>
      <w:r w:rsidR="00E745E5" w:rsidRPr="00126CAE">
        <w:rPr>
          <w:rFonts w:ascii="Arial" w:hAnsi="Arial" w:cs="Arial"/>
          <w:sz w:val="22"/>
          <w:szCs w:val="22"/>
        </w:rPr>
        <w:t xml:space="preserve"> Objednatel je oprávněn přizvat k předání a převzetí Díla / </w:t>
      </w:r>
      <w:r w:rsidR="00A40A24" w:rsidRPr="00126CAE">
        <w:rPr>
          <w:rFonts w:ascii="Arial" w:hAnsi="Arial" w:cs="Arial"/>
          <w:sz w:val="22"/>
          <w:szCs w:val="22"/>
        </w:rPr>
        <w:t>Části D</w:t>
      </w:r>
      <w:r w:rsidR="00E745E5" w:rsidRPr="00126CAE">
        <w:rPr>
          <w:rFonts w:ascii="Arial" w:hAnsi="Arial" w:cs="Arial"/>
          <w:sz w:val="22"/>
          <w:szCs w:val="22"/>
        </w:rPr>
        <w:t>íla i jiné osoby, jejichž účast pokládá za nezbytnou.</w:t>
      </w:r>
    </w:p>
    <w:p w14:paraId="3D7A7F00" w14:textId="77777777" w:rsidR="004E2F1E" w:rsidRPr="00126CAE" w:rsidRDefault="004E2F1E" w:rsidP="003D50A1">
      <w:pPr>
        <w:pStyle w:val="Zkladntextodsazen3"/>
        <w:numPr>
          <w:ilvl w:val="0"/>
          <w:numId w:val="2"/>
        </w:numPr>
        <w:tabs>
          <w:tab w:val="clear" w:pos="709"/>
          <w:tab w:val="left" w:pos="-2268"/>
          <w:tab w:val="left" w:pos="426"/>
        </w:tabs>
        <w:spacing w:after="120" w:line="240" w:lineRule="auto"/>
        <w:rPr>
          <w:rFonts w:ascii="Arial" w:hAnsi="Arial" w:cs="Arial"/>
          <w:sz w:val="22"/>
          <w:szCs w:val="22"/>
        </w:rPr>
      </w:pPr>
      <w:r w:rsidRPr="00126CAE">
        <w:rPr>
          <w:rFonts w:ascii="Arial" w:hAnsi="Arial" w:cs="Arial"/>
          <w:sz w:val="22"/>
          <w:szCs w:val="22"/>
        </w:rPr>
        <w:t>Objednatel</w:t>
      </w:r>
      <w:r w:rsidR="00E745E5" w:rsidRPr="00126CAE">
        <w:rPr>
          <w:rFonts w:ascii="Arial" w:hAnsi="Arial" w:cs="Arial"/>
          <w:sz w:val="22"/>
          <w:szCs w:val="22"/>
        </w:rPr>
        <w:t xml:space="preserve"> je oprávněn (nikoliv povinen) Část Díla převzít i v případě, že Část Díla</w:t>
      </w:r>
      <w:r w:rsidRPr="00126CAE">
        <w:rPr>
          <w:rFonts w:ascii="Arial" w:hAnsi="Arial" w:cs="Arial"/>
          <w:sz w:val="22"/>
          <w:szCs w:val="22"/>
        </w:rPr>
        <w:t xml:space="preserve"> má drobné vady a nedodělky, které samy o sobě ani ve svém souhrnu nebrání uvedení </w:t>
      </w:r>
      <w:r w:rsidR="00E745E5" w:rsidRPr="00126CAE">
        <w:rPr>
          <w:rFonts w:ascii="Arial" w:hAnsi="Arial" w:cs="Arial"/>
          <w:sz w:val="22"/>
          <w:szCs w:val="22"/>
        </w:rPr>
        <w:t xml:space="preserve">Části Díla </w:t>
      </w:r>
      <w:r w:rsidRPr="00126CAE">
        <w:rPr>
          <w:rFonts w:ascii="Arial" w:hAnsi="Arial" w:cs="Arial"/>
          <w:sz w:val="22"/>
          <w:szCs w:val="22"/>
        </w:rPr>
        <w:t>do provozu.</w:t>
      </w:r>
    </w:p>
    <w:p w14:paraId="1F66E696" w14:textId="77777777" w:rsidR="00DD6AC0" w:rsidRPr="00126CAE" w:rsidRDefault="00A40A24" w:rsidP="003D50A1">
      <w:pPr>
        <w:pStyle w:val="Psmeno"/>
        <w:numPr>
          <w:ilvl w:val="0"/>
          <w:numId w:val="2"/>
        </w:numPr>
        <w:spacing w:line="240" w:lineRule="auto"/>
        <w:rPr>
          <w:rFonts w:ascii="Arial" w:hAnsi="Arial"/>
        </w:rPr>
      </w:pPr>
      <w:r w:rsidRPr="00126CAE">
        <w:rPr>
          <w:rFonts w:ascii="Arial" w:hAnsi="Arial"/>
        </w:rPr>
        <w:t>Pro případ nepřevzetí Části D</w:t>
      </w:r>
      <w:r w:rsidR="00DD6AC0" w:rsidRPr="00126CAE">
        <w:rPr>
          <w:rFonts w:ascii="Arial" w:hAnsi="Arial"/>
        </w:rPr>
        <w:t xml:space="preserve">íla, která vykazuje vady, Smluvní strany </w:t>
      </w:r>
      <w:r w:rsidRPr="00126CAE">
        <w:rPr>
          <w:rFonts w:ascii="Arial" w:hAnsi="Arial"/>
        </w:rPr>
        <w:t>sjednávají, že se na tuto Část D</w:t>
      </w:r>
      <w:r w:rsidR="00DD6AC0" w:rsidRPr="00126CAE">
        <w:rPr>
          <w:rFonts w:ascii="Arial" w:hAnsi="Arial"/>
        </w:rPr>
        <w:t>íla hledí, jako by nebylo předáno</w:t>
      </w:r>
      <w:r w:rsidR="00DD6AC0" w:rsidRPr="00126CAE">
        <w:rPr>
          <w:rFonts w:ascii="Arial" w:hAnsi="Arial"/>
          <w:color w:val="000000"/>
        </w:rPr>
        <w:t>, a to se všemi důsledky, které se s  nepředáním pojí</w:t>
      </w:r>
      <w:r w:rsidR="00DD6AC0" w:rsidRPr="00126CAE">
        <w:rPr>
          <w:rFonts w:ascii="Arial" w:hAnsi="Arial"/>
        </w:rPr>
        <w:t>.</w:t>
      </w:r>
    </w:p>
    <w:p w14:paraId="49A8DC30" w14:textId="77777777" w:rsidR="00E745E5" w:rsidRDefault="00E745E5" w:rsidP="003D50A1">
      <w:pPr>
        <w:pStyle w:val="Psmeno"/>
        <w:numPr>
          <w:ilvl w:val="0"/>
          <w:numId w:val="2"/>
        </w:numPr>
        <w:spacing w:line="240" w:lineRule="auto"/>
        <w:rPr>
          <w:rFonts w:ascii="Arial" w:hAnsi="Arial"/>
        </w:rPr>
      </w:pPr>
      <w:r w:rsidRPr="00126CAE">
        <w:rPr>
          <w:rFonts w:ascii="Arial" w:hAnsi="Arial"/>
        </w:rPr>
        <w:t xml:space="preserve">Pokud Objednatel nevyužije </w:t>
      </w:r>
      <w:r w:rsidR="00037F72" w:rsidRPr="00126CAE">
        <w:rPr>
          <w:rFonts w:ascii="Arial" w:hAnsi="Arial"/>
        </w:rPr>
        <w:t>svého práva nepřevzít Část D</w:t>
      </w:r>
      <w:r w:rsidRPr="00126CAE">
        <w:rPr>
          <w:rFonts w:ascii="Arial" w:hAnsi="Arial"/>
        </w:rPr>
        <w:t xml:space="preserve">íla vykazující vady, uvedou Smluvní strany skutečnost, že </w:t>
      </w:r>
      <w:r w:rsidR="00037F72" w:rsidRPr="00126CAE">
        <w:rPr>
          <w:rFonts w:ascii="Arial" w:hAnsi="Arial"/>
        </w:rPr>
        <w:t>Část D</w:t>
      </w:r>
      <w:r w:rsidRPr="00126CAE">
        <w:rPr>
          <w:rFonts w:ascii="Arial" w:hAnsi="Arial"/>
        </w:rPr>
        <w:t>íla byla převzata s vadami do</w:t>
      </w:r>
      <w:r w:rsidR="00037F72" w:rsidRPr="00126CAE">
        <w:rPr>
          <w:rFonts w:ascii="Arial" w:hAnsi="Arial"/>
        </w:rPr>
        <w:t xml:space="preserve"> p</w:t>
      </w:r>
      <w:r w:rsidRPr="00126CAE">
        <w:rPr>
          <w:rFonts w:ascii="Arial" w:hAnsi="Arial"/>
        </w:rPr>
        <w:t>ředávacího protokolu a připojí soupis těchto vad včetně uplatněných práv z vad Díla. Při řešení práv z vad Díla Smluvní strany postupují přiměřeně v souladu s ustanoveními o reklamaci vad Díla v záruční době.</w:t>
      </w:r>
    </w:p>
    <w:p w14:paraId="6E13F327" w14:textId="77777777" w:rsidR="008D4FE8" w:rsidRPr="00B32AB5" w:rsidRDefault="008D4FE8" w:rsidP="003D50A1">
      <w:pPr>
        <w:pStyle w:val="Psmeno"/>
        <w:numPr>
          <w:ilvl w:val="0"/>
          <w:numId w:val="2"/>
        </w:numPr>
        <w:spacing w:line="240" w:lineRule="auto"/>
        <w:rPr>
          <w:rFonts w:ascii="Arial" w:hAnsi="Arial"/>
        </w:rPr>
      </w:pPr>
      <w:r w:rsidRPr="00B32AB5">
        <w:rPr>
          <w:rFonts w:ascii="Arial" w:hAnsi="Arial"/>
        </w:rPr>
        <w:t>Ustanovení tohoto článku se obdobně vztahuje i na předání části Díla související s 1. patrem Paláce Kinských, jak je uvedeno v čl. VII. odst. 1 výše.</w:t>
      </w:r>
    </w:p>
    <w:p w14:paraId="0E641795" w14:textId="77777777" w:rsidR="00B533C1" w:rsidRPr="00126CAE" w:rsidRDefault="00B533C1" w:rsidP="00056303">
      <w:pPr>
        <w:pStyle w:val="lnek"/>
        <w:spacing w:line="240" w:lineRule="auto"/>
      </w:pPr>
      <w:r w:rsidRPr="00126CAE">
        <w:t xml:space="preserve"> Licence </w:t>
      </w:r>
    </w:p>
    <w:p w14:paraId="30E95EB6" w14:textId="77777777" w:rsidR="00097197" w:rsidRPr="00126CAE" w:rsidRDefault="0009712C" w:rsidP="00A5595B">
      <w:pPr>
        <w:pStyle w:val="Zkladntextodsazen"/>
        <w:numPr>
          <w:ilvl w:val="3"/>
          <w:numId w:val="17"/>
        </w:numPr>
        <w:spacing w:line="240" w:lineRule="auto"/>
        <w:ind w:left="284" w:hanging="284"/>
        <w:jc w:val="both"/>
        <w:rPr>
          <w:rFonts w:ascii="Arial" w:hAnsi="Arial" w:cs="Arial"/>
        </w:rPr>
      </w:pPr>
      <w:r w:rsidRPr="00126CAE">
        <w:rPr>
          <w:rFonts w:ascii="Arial" w:hAnsi="Arial" w:cs="Arial"/>
        </w:rPr>
        <w:t xml:space="preserve">Objednatel získává okamžikem protokolárního předání Díla výhradní oprávnění k užití Software dodaného Zhotovitelem na základě této Smlouvy (dále jen </w:t>
      </w:r>
      <w:r w:rsidRPr="00126CAE">
        <w:rPr>
          <w:rFonts w:ascii="Arial" w:hAnsi="Arial" w:cs="Arial"/>
          <w:b/>
        </w:rPr>
        <w:t>„Licence“</w:t>
      </w:r>
      <w:r w:rsidRPr="00126CAE">
        <w:rPr>
          <w:rFonts w:ascii="Arial" w:hAnsi="Arial" w:cs="Arial"/>
        </w:rPr>
        <w:t xml:space="preserve">). </w:t>
      </w:r>
    </w:p>
    <w:p w14:paraId="03E32CB6" w14:textId="77777777" w:rsidR="00097197" w:rsidRPr="00126CAE" w:rsidRDefault="00B533C1" w:rsidP="004D2884">
      <w:pPr>
        <w:pStyle w:val="Psmeno"/>
        <w:numPr>
          <w:ilvl w:val="3"/>
          <w:numId w:val="17"/>
        </w:numPr>
        <w:spacing w:line="240" w:lineRule="auto"/>
        <w:ind w:left="284" w:hanging="284"/>
        <w:rPr>
          <w:rFonts w:ascii="Arial" w:hAnsi="Arial"/>
        </w:rPr>
      </w:pPr>
      <w:r w:rsidRPr="00126CAE">
        <w:rPr>
          <w:rFonts w:ascii="Arial" w:hAnsi="Arial"/>
        </w:rPr>
        <w:t>Licence</w:t>
      </w:r>
      <w:r w:rsidRPr="00126CAE">
        <w:rPr>
          <w:rFonts w:ascii="Arial" w:hAnsi="Arial"/>
          <w:lang w:eastAsia="en-US"/>
        </w:rPr>
        <w:t xml:space="preserve"> k</w:t>
      </w:r>
      <w:r w:rsidR="00097197" w:rsidRPr="00126CAE">
        <w:rPr>
          <w:rFonts w:ascii="Arial" w:hAnsi="Arial"/>
          <w:lang w:eastAsia="en-US"/>
        </w:rPr>
        <w:t> </w:t>
      </w:r>
      <w:r w:rsidR="00097197" w:rsidRPr="00126CAE">
        <w:rPr>
          <w:rFonts w:ascii="Arial" w:hAnsi="Arial"/>
        </w:rPr>
        <w:t>S</w:t>
      </w:r>
      <w:r w:rsidRPr="00126CAE">
        <w:rPr>
          <w:rFonts w:ascii="Arial" w:hAnsi="Arial"/>
        </w:rPr>
        <w:t>oftwar</w:t>
      </w:r>
      <w:r w:rsidR="00097197" w:rsidRPr="00126CAE">
        <w:rPr>
          <w:rFonts w:ascii="Arial" w:hAnsi="Arial"/>
        </w:rPr>
        <w:t>e je poskytnuta jako nevýhradní. Licence je poskytnuta na celou dobu trvání majetkových autorských práv k </w:t>
      </w:r>
      <w:r w:rsidR="00C8316C" w:rsidRPr="00126CAE">
        <w:rPr>
          <w:rFonts w:ascii="Arial" w:hAnsi="Arial"/>
        </w:rPr>
        <w:t>Software</w:t>
      </w:r>
      <w:r w:rsidR="00097197" w:rsidRPr="00126CAE">
        <w:rPr>
          <w:rFonts w:ascii="Arial" w:hAnsi="Arial"/>
        </w:rPr>
        <w:t>, a to v takovém množstevním rozsahu a k takovým způsobům užití, aby byl Objednatel schopen zajistit plnou využite</w:t>
      </w:r>
      <w:r w:rsidR="009F63CC" w:rsidRPr="00126CAE">
        <w:rPr>
          <w:rFonts w:ascii="Arial" w:hAnsi="Arial"/>
        </w:rPr>
        <w:t>lnost Software</w:t>
      </w:r>
      <w:r w:rsidR="00097197" w:rsidRPr="00126CAE">
        <w:rPr>
          <w:rFonts w:ascii="Arial" w:hAnsi="Arial"/>
          <w:i/>
        </w:rPr>
        <w:t xml:space="preserve"> </w:t>
      </w:r>
      <w:r w:rsidR="009F63CC" w:rsidRPr="00126CAE">
        <w:rPr>
          <w:rFonts w:ascii="Arial" w:hAnsi="Arial"/>
        </w:rPr>
        <w:t>pro provoz D</w:t>
      </w:r>
      <w:r w:rsidR="00097197" w:rsidRPr="00126CAE">
        <w:rPr>
          <w:rFonts w:ascii="Arial" w:hAnsi="Arial"/>
        </w:rPr>
        <w:t xml:space="preserve">íla po dobu jeho životnosti; tj. Licence je udělena bez množstevního, </w:t>
      </w:r>
      <w:r w:rsidR="00097197" w:rsidRPr="00126CAE">
        <w:rPr>
          <w:rFonts w:ascii="Arial" w:hAnsi="Arial"/>
        </w:rPr>
        <w:lastRenderedPageBreak/>
        <w:t xml:space="preserve">časového a technologického omezení a ke všem způsobům užití. </w:t>
      </w:r>
    </w:p>
    <w:p w14:paraId="3D36E542" w14:textId="77777777" w:rsidR="00B533C1" w:rsidRPr="00126CAE" w:rsidRDefault="009F63CC" w:rsidP="004D2884">
      <w:pPr>
        <w:pStyle w:val="Psmeno"/>
        <w:numPr>
          <w:ilvl w:val="3"/>
          <w:numId w:val="17"/>
        </w:numPr>
        <w:spacing w:line="240" w:lineRule="auto"/>
        <w:ind w:left="284" w:hanging="284"/>
        <w:rPr>
          <w:rFonts w:ascii="Arial" w:hAnsi="Arial"/>
        </w:rPr>
      </w:pPr>
      <w:r w:rsidRPr="00126CAE">
        <w:rPr>
          <w:rFonts w:ascii="Arial" w:hAnsi="Arial"/>
        </w:rPr>
        <w:t>O</w:t>
      </w:r>
      <w:r w:rsidR="00B533C1" w:rsidRPr="00126CAE">
        <w:rPr>
          <w:rFonts w:ascii="Arial" w:hAnsi="Arial"/>
        </w:rPr>
        <w:t>bjednatel není povinen Licenci</w:t>
      </w:r>
      <w:r w:rsidR="00B533C1" w:rsidRPr="00126CAE">
        <w:rPr>
          <w:rFonts w:ascii="Arial" w:hAnsi="Arial"/>
          <w:lang w:eastAsia="en-US"/>
        </w:rPr>
        <w:t xml:space="preserve"> k</w:t>
      </w:r>
      <w:r w:rsidRPr="00126CAE">
        <w:rPr>
          <w:rFonts w:ascii="Arial" w:hAnsi="Arial"/>
          <w:lang w:eastAsia="en-US"/>
        </w:rPr>
        <w:t> </w:t>
      </w:r>
      <w:r w:rsidRPr="00126CAE">
        <w:rPr>
          <w:rFonts w:ascii="Arial" w:hAnsi="Arial"/>
        </w:rPr>
        <w:t>S</w:t>
      </w:r>
      <w:r w:rsidR="00B533C1" w:rsidRPr="00126CAE">
        <w:rPr>
          <w:rFonts w:ascii="Arial" w:hAnsi="Arial"/>
        </w:rPr>
        <w:t>oftwar</w:t>
      </w:r>
      <w:r w:rsidRPr="00126CAE">
        <w:rPr>
          <w:rFonts w:ascii="Arial" w:hAnsi="Arial"/>
        </w:rPr>
        <w:t xml:space="preserve">e </w:t>
      </w:r>
      <w:r w:rsidR="00B533C1" w:rsidRPr="00126CAE">
        <w:rPr>
          <w:rFonts w:ascii="Arial" w:hAnsi="Arial"/>
        </w:rPr>
        <w:t xml:space="preserve">využít. Zhotovitel uděluje Objednateli souhlas k postoupení této Licence třetí osobě, a to ať už zcela nebo zčásti, a současně uděluje Objednateli právo poskytovat podlicence v plném rozsahu, jaký vyplývá z licenčního oprávnění. </w:t>
      </w:r>
    </w:p>
    <w:p w14:paraId="7E05F615" w14:textId="77777777" w:rsidR="00B533C1" w:rsidRPr="003A71C0" w:rsidRDefault="00B533C1" w:rsidP="004D2884">
      <w:pPr>
        <w:pStyle w:val="Psmeno"/>
        <w:numPr>
          <w:ilvl w:val="3"/>
          <w:numId w:val="17"/>
        </w:numPr>
        <w:spacing w:line="240" w:lineRule="auto"/>
        <w:ind w:left="284" w:hanging="284"/>
        <w:rPr>
          <w:rFonts w:ascii="Arial" w:hAnsi="Arial"/>
        </w:rPr>
      </w:pPr>
      <w:r w:rsidRPr="00666FC8">
        <w:rPr>
          <w:rFonts w:ascii="Arial" w:hAnsi="Arial"/>
        </w:rPr>
        <w:t>Objednatel je bez</w:t>
      </w:r>
      <w:r w:rsidR="009F63CC" w:rsidRPr="00666FC8">
        <w:rPr>
          <w:rFonts w:ascii="Arial" w:hAnsi="Arial"/>
        </w:rPr>
        <w:t xml:space="preserve"> souhlasu Zhotovitele oprávněn Software </w:t>
      </w:r>
      <w:r w:rsidRPr="00666FC8">
        <w:rPr>
          <w:rFonts w:ascii="Arial" w:hAnsi="Arial"/>
        </w:rPr>
        <w:t xml:space="preserve">zpracovat, měnit či upravovat, vytvářet odvozená autorská díla samostatně nebo i prostřednictvím třetích osob a spojovat je s jinými autorskými díly. Za tím účelem je Zhotovitel povinen nejpozději při předání Díla předat Objednateli rovněž zdrojové kódy </w:t>
      </w:r>
      <w:r w:rsidR="009F63CC" w:rsidRPr="00666FC8">
        <w:rPr>
          <w:rFonts w:ascii="Arial" w:hAnsi="Arial"/>
        </w:rPr>
        <w:t xml:space="preserve">k Software </w:t>
      </w:r>
      <w:r w:rsidRPr="00666FC8">
        <w:rPr>
          <w:rFonts w:ascii="Arial" w:hAnsi="Arial"/>
        </w:rPr>
        <w:t>a příp. další informace, kterých je třeba pro to, aby byl Objednatel schopen Licenci, jakož i oprávnění podle tohoto ustanovení využít. M</w:t>
      </w:r>
      <w:r w:rsidR="00983B8E" w:rsidRPr="00666FC8">
        <w:rPr>
          <w:rFonts w:ascii="Arial" w:hAnsi="Arial"/>
        </w:rPr>
        <w:t>ění-li se zdrojové kódy Softwaru</w:t>
      </w:r>
      <w:r w:rsidRPr="00666FC8">
        <w:rPr>
          <w:rFonts w:ascii="Arial" w:hAnsi="Arial"/>
        </w:rPr>
        <w:t>, příp. další informace, kterých je třeba pro to, aby byl Objednatel schopen Licenci, jakož i oprávnění podle tohoto ustanovení využít, v době od převzetí Díla do konce záruční doby, pak je Zhotovitel povinen bezodkladně, nejpozději do 14 dnů od takové změny, předat Objednateli jejich aktuální verzi.</w:t>
      </w:r>
    </w:p>
    <w:p w14:paraId="45BE6D0E" w14:textId="0B484BED" w:rsidR="00B533C1" w:rsidRPr="00126CAE" w:rsidRDefault="00B533C1" w:rsidP="004D2884">
      <w:pPr>
        <w:pStyle w:val="Psmeno"/>
        <w:numPr>
          <w:ilvl w:val="3"/>
          <w:numId w:val="17"/>
        </w:numPr>
        <w:spacing w:line="240" w:lineRule="auto"/>
        <w:ind w:left="284" w:hanging="284"/>
        <w:rPr>
          <w:rFonts w:ascii="Arial" w:hAnsi="Arial"/>
          <w:color w:val="000000"/>
        </w:rPr>
      </w:pPr>
      <w:r w:rsidRPr="00126CAE">
        <w:rPr>
          <w:rFonts w:ascii="Arial" w:hAnsi="Arial"/>
        </w:rPr>
        <w:t>Cena za poskytnutí Licence</w:t>
      </w:r>
      <w:r w:rsidRPr="00126CAE">
        <w:rPr>
          <w:rFonts w:ascii="Arial" w:hAnsi="Arial"/>
          <w:lang w:eastAsia="en-US"/>
        </w:rPr>
        <w:t xml:space="preserve"> k</w:t>
      </w:r>
      <w:r w:rsidR="009F63CC" w:rsidRPr="00126CAE">
        <w:rPr>
          <w:rFonts w:ascii="Arial" w:hAnsi="Arial"/>
          <w:lang w:eastAsia="en-US"/>
        </w:rPr>
        <w:t> </w:t>
      </w:r>
      <w:r w:rsidR="009F63CC" w:rsidRPr="00126CAE">
        <w:rPr>
          <w:rFonts w:ascii="Arial" w:hAnsi="Arial"/>
        </w:rPr>
        <w:t>S</w:t>
      </w:r>
      <w:r w:rsidRPr="00126CAE">
        <w:rPr>
          <w:rFonts w:ascii="Arial" w:hAnsi="Arial"/>
        </w:rPr>
        <w:t>oftwar</w:t>
      </w:r>
      <w:r w:rsidR="009F63CC" w:rsidRPr="00126CAE">
        <w:rPr>
          <w:rFonts w:ascii="Arial" w:hAnsi="Arial"/>
        </w:rPr>
        <w:t xml:space="preserve">e </w:t>
      </w:r>
      <w:r w:rsidR="00983B8E" w:rsidRPr="00126CAE">
        <w:rPr>
          <w:rFonts w:ascii="Arial" w:hAnsi="Arial"/>
        </w:rPr>
        <w:t xml:space="preserve">činí částku </w:t>
      </w:r>
      <w:r w:rsidR="00653CCB">
        <w:rPr>
          <w:rFonts w:ascii="Arial" w:hAnsi="Arial"/>
        </w:rPr>
        <w:t>118 680,-</w:t>
      </w:r>
      <w:r w:rsidR="00983B8E" w:rsidRPr="00126CAE">
        <w:rPr>
          <w:rFonts w:ascii="Arial" w:hAnsi="Arial"/>
        </w:rPr>
        <w:t xml:space="preserve"> Kč, a </w:t>
      </w:r>
      <w:r w:rsidRPr="00126CAE">
        <w:rPr>
          <w:rFonts w:ascii="Arial" w:hAnsi="Arial"/>
        </w:rPr>
        <w:t xml:space="preserve">je </w:t>
      </w:r>
      <w:r w:rsidR="00983B8E" w:rsidRPr="00126CAE">
        <w:rPr>
          <w:rFonts w:ascii="Arial" w:hAnsi="Arial"/>
        </w:rPr>
        <w:t xml:space="preserve">v plném rozsahu </w:t>
      </w:r>
      <w:r w:rsidRPr="00126CAE">
        <w:rPr>
          <w:rFonts w:ascii="Arial" w:hAnsi="Arial"/>
        </w:rPr>
        <w:t>zahrnuta v ceně Díla.</w:t>
      </w:r>
    </w:p>
    <w:p w14:paraId="356A7B71" w14:textId="77777777" w:rsidR="00156327" w:rsidRDefault="009F63CC" w:rsidP="004D2884">
      <w:pPr>
        <w:pStyle w:val="OdstavecII"/>
        <w:keepNext w:val="0"/>
        <w:widowControl w:val="0"/>
        <w:tabs>
          <w:tab w:val="clear" w:pos="855"/>
        </w:tabs>
        <w:spacing w:line="240" w:lineRule="auto"/>
        <w:ind w:left="284" w:hanging="284"/>
        <w:rPr>
          <w:rFonts w:ascii="Arial" w:hAnsi="Arial" w:cs="Arial"/>
        </w:rPr>
      </w:pPr>
      <w:r w:rsidRPr="00126CAE">
        <w:rPr>
          <w:rFonts w:ascii="Arial" w:hAnsi="Arial" w:cs="Arial"/>
        </w:rPr>
        <w:t xml:space="preserve">6. </w:t>
      </w:r>
      <w:r w:rsidRPr="00126CAE">
        <w:rPr>
          <w:rFonts w:ascii="Arial" w:hAnsi="Arial" w:cs="Arial"/>
        </w:rPr>
        <w:tab/>
      </w:r>
      <w:r w:rsidR="00B533C1" w:rsidRPr="00126CAE">
        <w:rPr>
          <w:rFonts w:ascii="Arial" w:hAnsi="Arial" w:cs="Arial"/>
        </w:rPr>
        <w:t xml:space="preserve">Zhotovitel poskytuje Objednateli podpisem </w:t>
      </w:r>
      <w:r w:rsidRPr="00126CAE">
        <w:rPr>
          <w:rFonts w:ascii="Arial" w:hAnsi="Arial" w:cs="Arial"/>
        </w:rPr>
        <w:t xml:space="preserve">této </w:t>
      </w:r>
      <w:r w:rsidR="00983B8E" w:rsidRPr="00126CAE">
        <w:rPr>
          <w:rFonts w:ascii="Arial" w:hAnsi="Arial" w:cs="Arial"/>
        </w:rPr>
        <w:t>Smlouvy nevýhradní l</w:t>
      </w:r>
      <w:r w:rsidR="00B533C1" w:rsidRPr="00126CAE">
        <w:rPr>
          <w:rFonts w:ascii="Arial" w:hAnsi="Arial" w:cs="Arial"/>
        </w:rPr>
        <w:t xml:space="preserve">icenci i k ostatním plněním, ke kterým se zavázal podle Smlouvy a která jsou nebo budou chráněna autorským právem.     </w:t>
      </w:r>
      <w:bookmarkStart w:id="2" w:name="_Ref52868914"/>
      <w:r w:rsidR="00666FC8">
        <w:rPr>
          <w:rFonts w:ascii="Arial" w:hAnsi="Arial" w:cs="Arial"/>
        </w:rPr>
        <w:t xml:space="preserve"> </w:t>
      </w:r>
    </w:p>
    <w:p w14:paraId="510E7138" w14:textId="77777777" w:rsidR="00156327" w:rsidRDefault="00156327">
      <w:pPr>
        <w:spacing w:after="0" w:line="240" w:lineRule="auto"/>
        <w:rPr>
          <w:rFonts w:ascii="Arial" w:eastAsia="Calibri" w:hAnsi="Arial" w:cs="Arial"/>
          <w:color w:val="000000"/>
          <w:lang w:eastAsia="en-US"/>
        </w:rPr>
      </w:pPr>
      <w:r>
        <w:rPr>
          <w:rFonts w:ascii="Arial" w:hAnsi="Arial" w:cs="Arial"/>
        </w:rPr>
        <w:br w:type="page"/>
      </w:r>
    </w:p>
    <w:p w14:paraId="321A6303" w14:textId="77777777" w:rsidR="00EC3275" w:rsidRPr="00126CAE" w:rsidRDefault="0095080C" w:rsidP="00056303">
      <w:pPr>
        <w:pStyle w:val="lnek"/>
        <w:spacing w:line="240" w:lineRule="auto"/>
      </w:pPr>
      <w:r w:rsidRPr="00126CAE">
        <w:lastRenderedPageBreak/>
        <w:t>Cena za D</w:t>
      </w:r>
      <w:r w:rsidR="000E7036" w:rsidRPr="00126CAE">
        <w:t>ílo</w:t>
      </w:r>
      <w:bookmarkEnd w:id="2"/>
      <w:r w:rsidR="000E7036" w:rsidRPr="00126CAE">
        <w:t xml:space="preserve"> </w:t>
      </w:r>
    </w:p>
    <w:p w14:paraId="3955329F" w14:textId="77777777" w:rsidR="00EC3275" w:rsidRPr="00126CAE" w:rsidRDefault="0095080C" w:rsidP="002A2392">
      <w:pPr>
        <w:pStyle w:val="Odsazentlatextu"/>
        <w:numPr>
          <w:ilvl w:val="0"/>
          <w:numId w:val="20"/>
        </w:numPr>
        <w:tabs>
          <w:tab w:val="clear" w:pos="1702"/>
          <w:tab w:val="left" w:pos="1134"/>
        </w:tabs>
        <w:spacing w:after="0" w:line="240" w:lineRule="auto"/>
        <w:ind w:left="426" w:hanging="426"/>
        <w:rPr>
          <w:rFonts w:ascii="Arial" w:hAnsi="Arial" w:cs="Arial"/>
          <w:sz w:val="22"/>
          <w:szCs w:val="22"/>
        </w:rPr>
      </w:pPr>
      <w:r w:rsidRPr="00126CAE">
        <w:rPr>
          <w:rFonts w:ascii="Arial" w:hAnsi="Arial" w:cs="Arial"/>
          <w:sz w:val="22"/>
          <w:szCs w:val="22"/>
        </w:rPr>
        <w:t xml:space="preserve">Cena Díla je stanovena na základě nabídky Zhotovitele </w:t>
      </w:r>
      <w:r w:rsidR="00525666">
        <w:rPr>
          <w:rFonts w:ascii="Arial" w:hAnsi="Arial" w:cs="Arial"/>
          <w:sz w:val="22"/>
          <w:szCs w:val="22"/>
        </w:rPr>
        <w:t>v rámci Veřejné zakázky</w:t>
      </w:r>
      <w:r w:rsidRPr="00126CAE">
        <w:rPr>
          <w:rFonts w:ascii="Arial" w:hAnsi="Arial" w:cs="Arial"/>
          <w:sz w:val="22"/>
          <w:szCs w:val="22"/>
        </w:rPr>
        <w:t xml:space="preserve"> a činí:</w:t>
      </w:r>
    </w:p>
    <w:p w14:paraId="1483D103" w14:textId="77777777" w:rsidR="003A6F25" w:rsidRPr="00126CAE" w:rsidRDefault="003A6F25" w:rsidP="002A2392">
      <w:pPr>
        <w:pStyle w:val="Odsazentlatextu"/>
        <w:tabs>
          <w:tab w:val="clear" w:pos="1702"/>
          <w:tab w:val="left" w:pos="1134"/>
        </w:tabs>
        <w:spacing w:after="0" w:line="240" w:lineRule="auto"/>
        <w:ind w:left="426"/>
        <w:rPr>
          <w:rFonts w:ascii="Arial" w:hAnsi="Arial" w:cs="Arial"/>
          <w:sz w:val="22"/>
          <w:szCs w:val="22"/>
        </w:rPr>
      </w:pPr>
    </w:p>
    <w:p w14:paraId="1FF60C00" w14:textId="60A772B3" w:rsidR="00EC3275" w:rsidRPr="00653CCB" w:rsidRDefault="002D4011" w:rsidP="002A2392">
      <w:pPr>
        <w:pStyle w:val="Vchoz"/>
        <w:tabs>
          <w:tab w:val="left" w:pos="284"/>
          <w:tab w:val="left" w:pos="1418"/>
        </w:tabs>
        <w:spacing w:after="0" w:line="240" w:lineRule="auto"/>
        <w:jc w:val="both"/>
        <w:rPr>
          <w:rFonts w:ascii="Arial" w:hAnsi="Arial" w:cs="Arial"/>
          <w:sz w:val="22"/>
          <w:szCs w:val="22"/>
        </w:rPr>
      </w:pPr>
      <w:r w:rsidRPr="00126CAE">
        <w:rPr>
          <w:rFonts w:ascii="Arial" w:hAnsi="Arial" w:cs="Arial"/>
          <w:sz w:val="22"/>
          <w:szCs w:val="22"/>
        </w:rPr>
        <w:tab/>
      </w:r>
      <w:r w:rsidRPr="00126CAE">
        <w:rPr>
          <w:rFonts w:ascii="Arial" w:hAnsi="Arial" w:cs="Arial"/>
          <w:sz w:val="22"/>
          <w:szCs w:val="22"/>
        </w:rPr>
        <w:tab/>
      </w:r>
      <w:r w:rsidR="000E7036" w:rsidRPr="00653CCB">
        <w:rPr>
          <w:rFonts w:ascii="Arial" w:hAnsi="Arial" w:cs="Arial"/>
          <w:sz w:val="22"/>
          <w:szCs w:val="22"/>
        </w:rPr>
        <w:t>Cena</w:t>
      </w:r>
      <w:r w:rsidRPr="00653CCB">
        <w:rPr>
          <w:rFonts w:ascii="Arial" w:hAnsi="Arial" w:cs="Arial"/>
          <w:sz w:val="22"/>
          <w:szCs w:val="22"/>
        </w:rPr>
        <w:t xml:space="preserve"> </w:t>
      </w:r>
      <w:r w:rsidR="000E7036" w:rsidRPr="00653CCB">
        <w:rPr>
          <w:rFonts w:ascii="Arial" w:hAnsi="Arial" w:cs="Arial"/>
          <w:sz w:val="22"/>
          <w:szCs w:val="22"/>
        </w:rPr>
        <w:t>bez DPH:</w:t>
      </w:r>
      <w:r w:rsidR="000E7036" w:rsidRPr="00653CCB">
        <w:rPr>
          <w:rFonts w:ascii="Arial" w:hAnsi="Arial" w:cs="Arial"/>
          <w:sz w:val="22"/>
          <w:szCs w:val="22"/>
        </w:rPr>
        <w:tab/>
      </w:r>
      <w:r w:rsidR="00653CCB">
        <w:rPr>
          <w:rFonts w:ascii="Arial" w:hAnsi="Arial" w:cs="Arial"/>
          <w:sz w:val="22"/>
          <w:szCs w:val="22"/>
        </w:rPr>
        <w:t xml:space="preserve">2 787 833,70 </w:t>
      </w:r>
      <w:r w:rsidR="000E7036" w:rsidRPr="00653CCB">
        <w:rPr>
          <w:rFonts w:ascii="Arial" w:hAnsi="Arial" w:cs="Arial"/>
          <w:sz w:val="22"/>
          <w:szCs w:val="22"/>
        </w:rPr>
        <w:t>Kč</w:t>
      </w:r>
    </w:p>
    <w:p w14:paraId="3D372069" w14:textId="7C7AB4A1" w:rsidR="00EC3275" w:rsidRPr="00653CCB" w:rsidRDefault="002D4011" w:rsidP="002A2392">
      <w:pPr>
        <w:pStyle w:val="Vchoz"/>
        <w:tabs>
          <w:tab w:val="left" w:pos="284"/>
          <w:tab w:val="left" w:pos="1418"/>
          <w:tab w:val="left" w:pos="2835"/>
        </w:tabs>
        <w:spacing w:after="0" w:line="240" w:lineRule="auto"/>
        <w:jc w:val="both"/>
        <w:rPr>
          <w:rFonts w:ascii="Arial" w:hAnsi="Arial" w:cs="Arial"/>
          <w:sz w:val="22"/>
          <w:szCs w:val="22"/>
        </w:rPr>
      </w:pPr>
      <w:r w:rsidRPr="00653CCB">
        <w:rPr>
          <w:rFonts w:ascii="Arial" w:hAnsi="Arial" w:cs="Arial"/>
          <w:sz w:val="22"/>
          <w:szCs w:val="22"/>
        </w:rPr>
        <w:tab/>
      </w:r>
      <w:r w:rsidRPr="00653CCB">
        <w:rPr>
          <w:rFonts w:ascii="Arial" w:hAnsi="Arial" w:cs="Arial"/>
          <w:sz w:val="22"/>
          <w:szCs w:val="22"/>
        </w:rPr>
        <w:tab/>
      </w:r>
      <w:r w:rsidR="00653CCB">
        <w:rPr>
          <w:rFonts w:ascii="Arial" w:hAnsi="Arial" w:cs="Arial"/>
          <w:sz w:val="22"/>
          <w:szCs w:val="22"/>
        </w:rPr>
        <w:t>DPH:</w:t>
      </w:r>
      <w:r w:rsidR="00653CCB">
        <w:rPr>
          <w:rFonts w:ascii="Arial" w:hAnsi="Arial" w:cs="Arial"/>
          <w:sz w:val="22"/>
          <w:szCs w:val="22"/>
        </w:rPr>
        <w:tab/>
      </w:r>
      <w:r w:rsidR="00653CCB">
        <w:rPr>
          <w:rFonts w:ascii="Arial" w:hAnsi="Arial" w:cs="Arial"/>
          <w:sz w:val="22"/>
          <w:szCs w:val="22"/>
        </w:rPr>
        <w:tab/>
        <w:t>21</w:t>
      </w:r>
      <w:r w:rsidRPr="00653CCB">
        <w:rPr>
          <w:rFonts w:ascii="Arial" w:hAnsi="Arial" w:cs="Arial"/>
          <w:sz w:val="22"/>
          <w:szCs w:val="22"/>
        </w:rPr>
        <w:t xml:space="preserve"> %</w:t>
      </w:r>
    </w:p>
    <w:p w14:paraId="06E32FC5" w14:textId="788FD535" w:rsidR="002D4011" w:rsidRPr="00653CCB" w:rsidRDefault="00653CCB" w:rsidP="002A2392">
      <w:pPr>
        <w:pStyle w:val="Vchoz"/>
        <w:tabs>
          <w:tab w:val="left" w:pos="284"/>
          <w:tab w:val="left" w:pos="2835"/>
        </w:tabs>
        <w:spacing w:after="0"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Cena včetně DPH:</w:t>
      </w:r>
      <w:r>
        <w:rPr>
          <w:rFonts w:ascii="Arial" w:hAnsi="Arial" w:cs="Arial"/>
          <w:sz w:val="22"/>
          <w:szCs w:val="22"/>
        </w:rPr>
        <w:tab/>
        <w:t>3 373 278,80</w:t>
      </w:r>
      <w:r w:rsidR="002D4011" w:rsidRPr="00653CCB">
        <w:rPr>
          <w:rFonts w:ascii="Arial" w:hAnsi="Arial" w:cs="Arial"/>
          <w:sz w:val="22"/>
          <w:szCs w:val="22"/>
        </w:rPr>
        <w:t xml:space="preserve"> Kč</w:t>
      </w:r>
      <w:r w:rsidR="0035499A" w:rsidRPr="00653CCB">
        <w:rPr>
          <w:rFonts w:ascii="Arial" w:hAnsi="Arial" w:cs="Arial"/>
          <w:sz w:val="22"/>
          <w:szCs w:val="22"/>
        </w:rPr>
        <w:t>.</w:t>
      </w:r>
    </w:p>
    <w:p w14:paraId="54AC40F4" w14:textId="77777777" w:rsidR="0095080C" w:rsidRPr="00653CCB" w:rsidRDefault="0095080C" w:rsidP="002A2392">
      <w:pPr>
        <w:pStyle w:val="Vchoz"/>
        <w:tabs>
          <w:tab w:val="left" w:pos="284"/>
          <w:tab w:val="left" w:pos="2835"/>
        </w:tabs>
        <w:spacing w:after="0" w:line="240" w:lineRule="auto"/>
        <w:jc w:val="both"/>
        <w:rPr>
          <w:rFonts w:ascii="Arial" w:hAnsi="Arial" w:cs="Arial"/>
          <w:sz w:val="22"/>
          <w:szCs w:val="22"/>
        </w:rPr>
      </w:pPr>
    </w:p>
    <w:p w14:paraId="6F44A6CE" w14:textId="77777777" w:rsidR="0095080C" w:rsidRPr="00653CCB" w:rsidRDefault="0095080C" w:rsidP="0086201B">
      <w:pPr>
        <w:pStyle w:val="Vchoz"/>
        <w:numPr>
          <w:ilvl w:val="0"/>
          <w:numId w:val="20"/>
        </w:numPr>
        <w:tabs>
          <w:tab w:val="left" w:pos="426"/>
          <w:tab w:val="left" w:pos="2835"/>
        </w:tabs>
        <w:spacing w:after="0" w:line="240" w:lineRule="auto"/>
        <w:jc w:val="both"/>
        <w:rPr>
          <w:rFonts w:ascii="Arial" w:hAnsi="Arial" w:cs="Arial"/>
          <w:sz w:val="22"/>
          <w:szCs w:val="22"/>
        </w:rPr>
      </w:pPr>
      <w:r w:rsidRPr="00653CCB">
        <w:rPr>
          <w:rFonts w:ascii="Arial" w:hAnsi="Arial" w:cs="Arial"/>
          <w:sz w:val="22"/>
          <w:szCs w:val="22"/>
        </w:rPr>
        <w:t>Cena</w:t>
      </w:r>
      <w:r w:rsidR="0086201B" w:rsidRPr="00653CCB">
        <w:rPr>
          <w:rFonts w:ascii="Arial" w:hAnsi="Arial" w:cs="Arial"/>
          <w:sz w:val="22"/>
          <w:szCs w:val="22"/>
        </w:rPr>
        <w:t xml:space="preserve"> Díla odpovídá součtu cen obou Č</w:t>
      </w:r>
      <w:r w:rsidRPr="00653CCB">
        <w:rPr>
          <w:rFonts w:ascii="Arial" w:hAnsi="Arial" w:cs="Arial"/>
          <w:sz w:val="22"/>
          <w:szCs w:val="22"/>
        </w:rPr>
        <w:t>ástí Díla s tím, že</w:t>
      </w:r>
      <w:r w:rsidR="00816A3D" w:rsidRPr="00653CCB">
        <w:rPr>
          <w:rFonts w:ascii="Arial" w:hAnsi="Arial" w:cs="Arial"/>
          <w:sz w:val="22"/>
          <w:szCs w:val="22"/>
        </w:rPr>
        <w:t xml:space="preserve">: </w:t>
      </w:r>
      <w:r w:rsidRPr="00653CCB">
        <w:rPr>
          <w:rFonts w:ascii="Arial" w:hAnsi="Arial" w:cs="Arial"/>
          <w:sz w:val="22"/>
          <w:szCs w:val="22"/>
        </w:rPr>
        <w:t xml:space="preserve"> </w:t>
      </w:r>
    </w:p>
    <w:p w14:paraId="37C028B1" w14:textId="77777777" w:rsidR="00816A3D" w:rsidRPr="00653CCB" w:rsidRDefault="0095080C" w:rsidP="007748A9">
      <w:pPr>
        <w:pStyle w:val="Vchoz"/>
        <w:tabs>
          <w:tab w:val="left" w:pos="284"/>
          <w:tab w:val="left" w:pos="1418"/>
        </w:tabs>
        <w:spacing w:after="0" w:line="240" w:lineRule="auto"/>
        <w:ind w:left="360" w:hanging="360"/>
        <w:jc w:val="both"/>
        <w:rPr>
          <w:rFonts w:ascii="Arial" w:hAnsi="Arial" w:cs="Arial"/>
          <w:sz w:val="22"/>
          <w:szCs w:val="22"/>
        </w:rPr>
      </w:pPr>
      <w:r w:rsidRPr="00653CCB">
        <w:rPr>
          <w:rFonts w:ascii="Arial" w:hAnsi="Arial" w:cs="Arial"/>
          <w:sz w:val="22"/>
          <w:szCs w:val="22"/>
        </w:rPr>
        <w:tab/>
      </w:r>
    </w:p>
    <w:p w14:paraId="61E5F1E1" w14:textId="3FDEE627" w:rsidR="0095080C" w:rsidRPr="00653CCB" w:rsidRDefault="00816A3D" w:rsidP="002A2392">
      <w:pPr>
        <w:pStyle w:val="Vchoz"/>
        <w:tabs>
          <w:tab w:val="left" w:pos="284"/>
          <w:tab w:val="left" w:pos="1418"/>
        </w:tabs>
        <w:spacing w:after="0" w:line="240" w:lineRule="auto"/>
        <w:ind w:left="360"/>
        <w:jc w:val="both"/>
        <w:rPr>
          <w:rFonts w:ascii="Arial" w:hAnsi="Arial" w:cs="Arial"/>
          <w:sz w:val="22"/>
          <w:szCs w:val="22"/>
        </w:rPr>
      </w:pPr>
      <w:r w:rsidRPr="00653CCB">
        <w:rPr>
          <w:rFonts w:ascii="Arial" w:hAnsi="Arial" w:cs="Arial"/>
          <w:sz w:val="22"/>
          <w:szCs w:val="22"/>
        </w:rPr>
        <w:tab/>
        <w:t>c</w:t>
      </w:r>
      <w:r w:rsidR="0095080C" w:rsidRPr="00653CCB">
        <w:rPr>
          <w:rFonts w:ascii="Arial" w:hAnsi="Arial" w:cs="Arial"/>
          <w:sz w:val="22"/>
          <w:szCs w:val="22"/>
        </w:rPr>
        <w:t xml:space="preserve">ena </w:t>
      </w:r>
      <w:r w:rsidRPr="00653CCB">
        <w:rPr>
          <w:rFonts w:ascii="Arial" w:hAnsi="Arial" w:cs="Arial"/>
          <w:sz w:val="22"/>
          <w:szCs w:val="22"/>
        </w:rPr>
        <w:t xml:space="preserve">Části A </w:t>
      </w:r>
      <w:r w:rsidR="0095080C" w:rsidRPr="00653CCB">
        <w:rPr>
          <w:rFonts w:ascii="Arial" w:hAnsi="Arial" w:cs="Arial"/>
          <w:sz w:val="22"/>
          <w:szCs w:val="22"/>
        </w:rPr>
        <w:t>bez DPH</w:t>
      </w:r>
      <w:r w:rsidRPr="00653CCB">
        <w:rPr>
          <w:rFonts w:ascii="Arial" w:hAnsi="Arial" w:cs="Arial"/>
          <w:sz w:val="22"/>
          <w:szCs w:val="22"/>
        </w:rPr>
        <w:t xml:space="preserve"> činí</w:t>
      </w:r>
      <w:r w:rsidR="000E2ED6">
        <w:rPr>
          <w:rFonts w:ascii="Arial" w:hAnsi="Arial" w:cs="Arial"/>
          <w:sz w:val="22"/>
          <w:szCs w:val="22"/>
        </w:rPr>
        <w:t>:</w:t>
      </w:r>
      <w:r w:rsidR="000E2ED6">
        <w:rPr>
          <w:rFonts w:ascii="Arial" w:hAnsi="Arial" w:cs="Arial"/>
          <w:sz w:val="22"/>
          <w:szCs w:val="22"/>
        </w:rPr>
        <w:tab/>
        <w:t>1 107 290,60</w:t>
      </w:r>
      <w:r w:rsidR="0095080C" w:rsidRPr="00653CCB">
        <w:rPr>
          <w:rFonts w:ascii="Arial" w:hAnsi="Arial" w:cs="Arial"/>
          <w:sz w:val="22"/>
          <w:szCs w:val="22"/>
        </w:rPr>
        <w:t xml:space="preserve"> Kč</w:t>
      </w:r>
    </w:p>
    <w:p w14:paraId="4D7D2DF0" w14:textId="7CC643C6" w:rsidR="0095080C" w:rsidRPr="00653CCB" w:rsidRDefault="00816A3D" w:rsidP="002A2392">
      <w:pPr>
        <w:pStyle w:val="Vchoz"/>
        <w:tabs>
          <w:tab w:val="left" w:pos="284"/>
          <w:tab w:val="left" w:pos="1418"/>
          <w:tab w:val="left" w:pos="2835"/>
        </w:tabs>
        <w:spacing w:after="0" w:line="240" w:lineRule="auto"/>
        <w:jc w:val="both"/>
        <w:rPr>
          <w:rFonts w:ascii="Arial" w:hAnsi="Arial" w:cs="Arial"/>
          <w:sz w:val="22"/>
          <w:szCs w:val="22"/>
        </w:rPr>
      </w:pPr>
      <w:r w:rsidRPr="00653CCB">
        <w:rPr>
          <w:rFonts w:ascii="Arial" w:hAnsi="Arial" w:cs="Arial"/>
          <w:sz w:val="22"/>
          <w:szCs w:val="22"/>
        </w:rPr>
        <w:tab/>
      </w:r>
      <w:r w:rsidRPr="00653CCB">
        <w:rPr>
          <w:rFonts w:ascii="Arial" w:hAnsi="Arial" w:cs="Arial"/>
          <w:sz w:val="22"/>
          <w:szCs w:val="22"/>
        </w:rPr>
        <w:tab/>
      </w:r>
      <w:r w:rsidR="0095080C" w:rsidRPr="00653CCB">
        <w:rPr>
          <w:rFonts w:ascii="Arial" w:hAnsi="Arial" w:cs="Arial"/>
          <w:sz w:val="22"/>
          <w:szCs w:val="22"/>
        </w:rPr>
        <w:t>DPH:</w:t>
      </w:r>
      <w:r w:rsidR="0095080C" w:rsidRPr="00653CCB">
        <w:rPr>
          <w:rFonts w:ascii="Arial" w:hAnsi="Arial" w:cs="Arial"/>
          <w:sz w:val="22"/>
          <w:szCs w:val="22"/>
        </w:rPr>
        <w:tab/>
      </w:r>
      <w:r w:rsidR="0095080C" w:rsidRPr="00653CCB">
        <w:rPr>
          <w:rFonts w:ascii="Arial" w:hAnsi="Arial" w:cs="Arial"/>
          <w:sz w:val="22"/>
          <w:szCs w:val="22"/>
        </w:rPr>
        <w:tab/>
      </w:r>
      <w:r w:rsidRPr="00653CCB">
        <w:rPr>
          <w:rFonts w:ascii="Arial" w:hAnsi="Arial" w:cs="Arial"/>
          <w:sz w:val="22"/>
          <w:szCs w:val="22"/>
        </w:rPr>
        <w:tab/>
      </w:r>
      <w:r w:rsidRPr="00653CCB">
        <w:rPr>
          <w:rFonts w:ascii="Arial" w:hAnsi="Arial" w:cs="Arial"/>
          <w:sz w:val="22"/>
          <w:szCs w:val="22"/>
        </w:rPr>
        <w:tab/>
      </w:r>
      <w:r w:rsidR="000E2ED6">
        <w:rPr>
          <w:rFonts w:ascii="Arial" w:hAnsi="Arial" w:cs="Arial"/>
          <w:sz w:val="22"/>
          <w:szCs w:val="22"/>
        </w:rPr>
        <w:t>21</w:t>
      </w:r>
      <w:r w:rsidR="0095080C" w:rsidRPr="00653CCB">
        <w:rPr>
          <w:rFonts w:ascii="Arial" w:hAnsi="Arial" w:cs="Arial"/>
          <w:sz w:val="22"/>
          <w:szCs w:val="22"/>
        </w:rPr>
        <w:t xml:space="preserve"> %</w:t>
      </w:r>
    </w:p>
    <w:p w14:paraId="56582AED" w14:textId="632E99FE" w:rsidR="0095080C" w:rsidRPr="00653CCB" w:rsidRDefault="00816A3D" w:rsidP="002A2392">
      <w:pPr>
        <w:pStyle w:val="Vchoz"/>
        <w:tabs>
          <w:tab w:val="left" w:pos="284"/>
          <w:tab w:val="left" w:pos="2835"/>
        </w:tabs>
        <w:spacing w:after="0" w:line="240" w:lineRule="auto"/>
        <w:jc w:val="both"/>
        <w:rPr>
          <w:rFonts w:ascii="Arial" w:hAnsi="Arial" w:cs="Arial"/>
          <w:sz w:val="22"/>
          <w:szCs w:val="22"/>
        </w:rPr>
      </w:pPr>
      <w:r w:rsidRPr="00653CCB">
        <w:rPr>
          <w:rFonts w:ascii="Arial" w:hAnsi="Arial" w:cs="Arial"/>
          <w:sz w:val="22"/>
          <w:szCs w:val="22"/>
        </w:rPr>
        <w:tab/>
      </w:r>
      <w:r w:rsidRPr="00653CCB">
        <w:rPr>
          <w:rFonts w:ascii="Arial" w:hAnsi="Arial" w:cs="Arial"/>
          <w:sz w:val="22"/>
          <w:szCs w:val="22"/>
        </w:rPr>
        <w:tab/>
        <w:t>c</w:t>
      </w:r>
      <w:r w:rsidR="0095080C" w:rsidRPr="00653CCB">
        <w:rPr>
          <w:rFonts w:ascii="Arial" w:hAnsi="Arial" w:cs="Arial"/>
          <w:sz w:val="22"/>
          <w:szCs w:val="22"/>
        </w:rPr>
        <w:t xml:space="preserve">ena </w:t>
      </w:r>
      <w:r w:rsidRPr="00653CCB">
        <w:rPr>
          <w:rFonts w:ascii="Arial" w:hAnsi="Arial" w:cs="Arial"/>
          <w:sz w:val="22"/>
          <w:szCs w:val="22"/>
        </w:rPr>
        <w:t xml:space="preserve">Části A </w:t>
      </w:r>
      <w:r w:rsidR="000E2ED6">
        <w:rPr>
          <w:rFonts w:ascii="Arial" w:hAnsi="Arial" w:cs="Arial"/>
          <w:sz w:val="22"/>
          <w:szCs w:val="22"/>
        </w:rPr>
        <w:t>včetně DPH:</w:t>
      </w:r>
      <w:r w:rsidR="000E2ED6">
        <w:rPr>
          <w:rFonts w:ascii="Arial" w:hAnsi="Arial" w:cs="Arial"/>
          <w:sz w:val="22"/>
          <w:szCs w:val="22"/>
        </w:rPr>
        <w:tab/>
        <w:t>1 339 821,65</w:t>
      </w:r>
      <w:r w:rsidR="0095080C" w:rsidRPr="00653CCB">
        <w:rPr>
          <w:rFonts w:ascii="Arial" w:hAnsi="Arial" w:cs="Arial"/>
          <w:sz w:val="22"/>
          <w:szCs w:val="22"/>
        </w:rPr>
        <w:t xml:space="preserve"> Kč.</w:t>
      </w:r>
    </w:p>
    <w:p w14:paraId="0F739EAB" w14:textId="77777777" w:rsidR="0095080C" w:rsidRPr="00653CCB" w:rsidRDefault="0095080C" w:rsidP="002A2392">
      <w:pPr>
        <w:pStyle w:val="Vchoz"/>
        <w:tabs>
          <w:tab w:val="left" w:pos="284"/>
          <w:tab w:val="left" w:pos="2835"/>
        </w:tabs>
        <w:spacing w:after="0" w:line="240" w:lineRule="auto"/>
        <w:ind w:left="360"/>
        <w:jc w:val="both"/>
        <w:rPr>
          <w:rFonts w:ascii="Arial" w:hAnsi="Arial" w:cs="Arial"/>
          <w:sz w:val="22"/>
          <w:szCs w:val="22"/>
        </w:rPr>
      </w:pPr>
    </w:p>
    <w:p w14:paraId="619AAE0E" w14:textId="77777777" w:rsidR="0095080C" w:rsidRPr="00653CCB" w:rsidRDefault="00816A3D" w:rsidP="002A2392">
      <w:pPr>
        <w:pStyle w:val="Vchoz"/>
        <w:tabs>
          <w:tab w:val="left" w:pos="284"/>
          <w:tab w:val="left" w:pos="2835"/>
        </w:tabs>
        <w:spacing w:after="0" w:line="240" w:lineRule="auto"/>
        <w:ind w:left="360"/>
        <w:jc w:val="both"/>
        <w:rPr>
          <w:rFonts w:ascii="Arial" w:hAnsi="Arial" w:cs="Arial"/>
          <w:sz w:val="22"/>
          <w:szCs w:val="22"/>
        </w:rPr>
      </w:pPr>
      <w:r w:rsidRPr="00653CCB">
        <w:rPr>
          <w:rFonts w:ascii="Arial" w:hAnsi="Arial" w:cs="Arial"/>
          <w:sz w:val="22"/>
          <w:szCs w:val="22"/>
        </w:rPr>
        <w:t>a</w:t>
      </w:r>
    </w:p>
    <w:p w14:paraId="0614482D" w14:textId="77777777" w:rsidR="00816A3D" w:rsidRPr="00653CCB" w:rsidRDefault="00816A3D" w:rsidP="002A2392">
      <w:pPr>
        <w:pStyle w:val="Vchoz"/>
        <w:tabs>
          <w:tab w:val="left" w:pos="284"/>
          <w:tab w:val="left" w:pos="2835"/>
        </w:tabs>
        <w:spacing w:after="0" w:line="240" w:lineRule="auto"/>
        <w:jc w:val="both"/>
        <w:rPr>
          <w:rFonts w:ascii="Arial" w:hAnsi="Arial" w:cs="Arial"/>
          <w:sz w:val="22"/>
          <w:szCs w:val="22"/>
        </w:rPr>
      </w:pPr>
    </w:p>
    <w:p w14:paraId="532187D7" w14:textId="567CCC08" w:rsidR="00816A3D" w:rsidRPr="00653CCB" w:rsidRDefault="000E2ED6" w:rsidP="002A2392">
      <w:pPr>
        <w:pStyle w:val="Vchoz"/>
        <w:tabs>
          <w:tab w:val="left" w:pos="284"/>
          <w:tab w:val="left" w:pos="1418"/>
        </w:tabs>
        <w:spacing w:after="0" w:line="240" w:lineRule="auto"/>
        <w:ind w:left="360"/>
        <w:jc w:val="both"/>
        <w:rPr>
          <w:rFonts w:ascii="Arial" w:hAnsi="Arial" w:cs="Arial"/>
          <w:sz w:val="22"/>
          <w:szCs w:val="22"/>
        </w:rPr>
      </w:pPr>
      <w:r>
        <w:rPr>
          <w:rFonts w:ascii="Arial" w:hAnsi="Arial" w:cs="Arial"/>
          <w:sz w:val="22"/>
          <w:szCs w:val="22"/>
        </w:rPr>
        <w:tab/>
        <w:t>cena Části B bez DPH činí:</w:t>
      </w:r>
      <w:r>
        <w:rPr>
          <w:rFonts w:ascii="Arial" w:hAnsi="Arial" w:cs="Arial"/>
          <w:sz w:val="22"/>
          <w:szCs w:val="22"/>
        </w:rPr>
        <w:tab/>
        <w:t>1 680 543,10</w:t>
      </w:r>
      <w:r w:rsidR="00816A3D" w:rsidRPr="00653CCB">
        <w:rPr>
          <w:rFonts w:ascii="Arial" w:hAnsi="Arial" w:cs="Arial"/>
          <w:sz w:val="22"/>
          <w:szCs w:val="22"/>
        </w:rPr>
        <w:t xml:space="preserve"> Kč</w:t>
      </w:r>
    </w:p>
    <w:p w14:paraId="4865245D" w14:textId="7CA2AA7A" w:rsidR="00816A3D" w:rsidRPr="00653CCB" w:rsidRDefault="000E2ED6" w:rsidP="002A2392">
      <w:pPr>
        <w:pStyle w:val="Vchoz"/>
        <w:tabs>
          <w:tab w:val="left" w:pos="284"/>
          <w:tab w:val="left" w:pos="1418"/>
          <w:tab w:val="left" w:pos="2835"/>
        </w:tabs>
        <w:spacing w:after="0"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DPH: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21</w:t>
      </w:r>
      <w:r w:rsidR="00816A3D" w:rsidRPr="00653CCB">
        <w:rPr>
          <w:rFonts w:ascii="Arial" w:hAnsi="Arial" w:cs="Arial"/>
          <w:sz w:val="22"/>
          <w:szCs w:val="22"/>
        </w:rPr>
        <w:t xml:space="preserve"> %</w:t>
      </w:r>
    </w:p>
    <w:p w14:paraId="6B30D4C8" w14:textId="4E213108" w:rsidR="00816A3D" w:rsidRPr="00126CAE" w:rsidRDefault="000E2ED6" w:rsidP="002A2392">
      <w:pPr>
        <w:pStyle w:val="Vchoz"/>
        <w:tabs>
          <w:tab w:val="left" w:pos="284"/>
          <w:tab w:val="left" w:pos="2835"/>
        </w:tabs>
        <w:spacing w:after="0"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cena Části B včetně DPH:</w:t>
      </w:r>
      <w:r>
        <w:rPr>
          <w:rFonts w:ascii="Arial" w:hAnsi="Arial" w:cs="Arial"/>
          <w:sz w:val="22"/>
          <w:szCs w:val="22"/>
        </w:rPr>
        <w:tab/>
        <w:t>2 033 457,15</w:t>
      </w:r>
      <w:r w:rsidR="00816A3D" w:rsidRPr="00653CCB">
        <w:rPr>
          <w:rFonts w:ascii="Arial" w:hAnsi="Arial" w:cs="Arial"/>
          <w:sz w:val="22"/>
          <w:szCs w:val="22"/>
        </w:rPr>
        <w:t xml:space="preserve"> Kč.</w:t>
      </w:r>
    </w:p>
    <w:p w14:paraId="4B5FE40F" w14:textId="77777777" w:rsidR="002B4369" w:rsidRPr="00126CAE" w:rsidRDefault="002B4369" w:rsidP="002A2392">
      <w:pPr>
        <w:pStyle w:val="Odsazentlatextu"/>
        <w:tabs>
          <w:tab w:val="clear" w:pos="568"/>
          <w:tab w:val="left" w:pos="284"/>
        </w:tabs>
        <w:spacing w:after="0" w:line="240" w:lineRule="auto"/>
        <w:ind w:left="0"/>
        <w:rPr>
          <w:rFonts w:ascii="Arial" w:hAnsi="Arial" w:cs="Arial"/>
          <w:sz w:val="22"/>
          <w:szCs w:val="22"/>
        </w:rPr>
      </w:pPr>
    </w:p>
    <w:p w14:paraId="38BCE067" w14:textId="77777777" w:rsidR="005C31F5" w:rsidRPr="00126CAE" w:rsidRDefault="005C31F5" w:rsidP="002A2392">
      <w:pPr>
        <w:pStyle w:val="Odsazentlatextu"/>
        <w:numPr>
          <w:ilvl w:val="0"/>
          <w:numId w:val="20"/>
        </w:numPr>
        <w:tabs>
          <w:tab w:val="clear" w:pos="1702"/>
          <w:tab w:val="left" w:pos="1134"/>
        </w:tabs>
        <w:spacing w:after="120" w:line="240" w:lineRule="auto"/>
        <w:ind w:left="425" w:hanging="425"/>
        <w:rPr>
          <w:rFonts w:ascii="Arial" w:hAnsi="Arial" w:cs="Arial"/>
          <w:sz w:val="22"/>
          <w:szCs w:val="22"/>
        </w:rPr>
      </w:pPr>
      <w:r w:rsidRPr="00126CAE">
        <w:rPr>
          <w:rFonts w:ascii="Arial" w:hAnsi="Arial" w:cs="Arial"/>
          <w:sz w:val="22"/>
          <w:szCs w:val="22"/>
        </w:rPr>
        <w:t>Ve smluvní ceně</w:t>
      </w:r>
      <w:r w:rsidR="00816A3D" w:rsidRPr="00126CAE">
        <w:rPr>
          <w:rFonts w:ascii="Arial" w:hAnsi="Arial" w:cs="Arial"/>
          <w:sz w:val="22"/>
          <w:szCs w:val="22"/>
        </w:rPr>
        <w:t xml:space="preserve"> jsou obsaženy všechny náklady Z</w:t>
      </w:r>
      <w:r w:rsidRPr="00126CAE">
        <w:rPr>
          <w:rFonts w:ascii="Arial" w:hAnsi="Arial" w:cs="Arial"/>
          <w:sz w:val="22"/>
          <w:szCs w:val="22"/>
        </w:rPr>
        <w:t>h</w:t>
      </w:r>
      <w:r w:rsidR="00816A3D" w:rsidRPr="00126CAE">
        <w:rPr>
          <w:rFonts w:ascii="Arial" w:hAnsi="Arial" w:cs="Arial"/>
          <w:sz w:val="22"/>
          <w:szCs w:val="22"/>
        </w:rPr>
        <w:t>otovitele spojené s provedením D</w:t>
      </w:r>
      <w:r w:rsidRPr="00126CAE">
        <w:rPr>
          <w:rFonts w:ascii="Arial" w:hAnsi="Arial" w:cs="Arial"/>
          <w:sz w:val="22"/>
          <w:szCs w:val="22"/>
        </w:rPr>
        <w:t>íla</w:t>
      </w:r>
      <w:r w:rsidR="0025363B" w:rsidRPr="00126CAE">
        <w:rPr>
          <w:rFonts w:ascii="Arial" w:hAnsi="Arial" w:cs="Arial"/>
          <w:sz w:val="22"/>
          <w:szCs w:val="22"/>
        </w:rPr>
        <w:t xml:space="preserve"> a nutné k řádnému a úplnému splnění předmětu této Smlouvy</w:t>
      </w:r>
      <w:r w:rsidRPr="00126CAE">
        <w:rPr>
          <w:rFonts w:ascii="Arial" w:hAnsi="Arial" w:cs="Arial"/>
          <w:sz w:val="22"/>
          <w:szCs w:val="22"/>
        </w:rPr>
        <w:t>.</w:t>
      </w:r>
    </w:p>
    <w:p w14:paraId="40F997CD" w14:textId="77777777" w:rsidR="00492EA0" w:rsidRPr="00126CAE" w:rsidRDefault="0025363B" w:rsidP="002A2392">
      <w:pPr>
        <w:pStyle w:val="Odsazentlatextu"/>
        <w:numPr>
          <w:ilvl w:val="0"/>
          <w:numId w:val="20"/>
        </w:numPr>
        <w:tabs>
          <w:tab w:val="clear" w:pos="1702"/>
          <w:tab w:val="left" w:pos="1134"/>
        </w:tabs>
        <w:spacing w:after="120" w:line="240" w:lineRule="auto"/>
        <w:ind w:left="425" w:hanging="425"/>
        <w:rPr>
          <w:rFonts w:ascii="Arial" w:hAnsi="Arial" w:cs="Arial"/>
          <w:sz w:val="22"/>
          <w:szCs w:val="22"/>
        </w:rPr>
      </w:pPr>
      <w:r w:rsidRPr="00126CAE">
        <w:rPr>
          <w:rFonts w:ascii="Arial" w:hAnsi="Arial" w:cs="Arial"/>
          <w:sz w:val="22"/>
          <w:szCs w:val="22"/>
        </w:rPr>
        <w:t>Cena Díla je stanovena jako cena nejvýše přípustná, a</w:t>
      </w:r>
      <w:r w:rsidR="0035499A" w:rsidRPr="00126CAE">
        <w:rPr>
          <w:rFonts w:ascii="Arial" w:hAnsi="Arial" w:cs="Arial"/>
          <w:sz w:val="22"/>
          <w:szCs w:val="22"/>
        </w:rPr>
        <w:t> </w:t>
      </w:r>
      <w:r w:rsidR="00816A3D" w:rsidRPr="00126CAE">
        <w:rPr>
          <w:rFonts w:ascii="Arial" w:hAnsi="Arial" w:cs="Arial"/>
          <w:sz w:val="22"/>
          <w:szCs w:val="22"/>
        </w:rPr>
        <w:t>to dle cenové nabídky Z</w:t>
      </w:r>
      <w:r w:rsidRPr="00126CAE">
        <w:rPr>
          <w:rFonts w:ascii="Arial" w:hAnsi="Arial" w:cs="Arial"/>
          <w:sz w:val="22"/>
          <w:szCs w:val="22"/>
        </w:rPr>
        <w:t xml:space="preserve">hotovitele v rámci Veřejné zakázky. Cena je určena za kompletní splnění předmětu Smlouvy a platí po celou dobu platnosti této Smlouvy. </w:t>
      </w:r>
    </w:p>
    <w:p w14:paraId="424158C8" w14:textId="77777777" w:rsidR="005825D6" w:rsidRPr="00126CAE" w:rsidRDefault="00816A3D" w:rsidP="002A2392">
      <w:pPr>
        <w:pStyle w:val="Odsazentlatextu"/>
        <w:numPr>
          <w:ilvl w:val="0"/>
          <w:numId w:val="20"/>
        </w:numPr>
        <w:tabs>
          <w:tab w:val="clear" w:pos="1702"/>
          <w:tab w:val="left" w:pos="1134"/>
        </w:tabs>
        <w:spacing w:after="120" w:line="240" w:lineRule="auto"/>
        <w:ind w:left="425" w:hanging="425"/>
        <w:rPr>
          <w:rFonts w:ascii="Arial" w:hAnsi="Arial" w:cs="Arial"/>
          <w:sz w:val="22"/>
          <w:szCs w:val="22"/>
        </w:rPr>
      </w:pPr>
      <w:r w:rsidRPr="00126CAE">
        <w:rPr>
          <w:rFonts w:ascii="Arial" w:hAnsi="Arial" w:cs="Arial"/>
          <w:sz w:val="22"/>
          <w:szCs w:val="22"/>
        </w:rPr>
        <w:t xml:space="preserve">Zhotovitel prohlašuje, že cena Díla zahrnuje veškeré náklady, které je třeba nutně nebo účelně vynaložit za účelem řádného a včasného </w:t>
      </w:r>
      <w:r w:rsidR="005825D6" w:rsidRPr="00126CAE">
        <w:rPr>
          <w:rFonts w:ascii="Arial" w:hAnsi="Arial" w:cs="Arial"/>
          <w:sz w:val="22"/>
          <w:szCs w:val="22"/>
        </w:rPr>
        <w:t>provedení</w:t>
      </w:r>
      <w:r w:rsidRPr="00126CAE">
        <w:rPr>
          <w:rFonts w:ascii="Arial" w:hAnsi="Arial" w:cs="Arial"/>
          <w:sz w:val="22"/>
          <w:szCs w:val="22"/>
        </w:rPr>
        <w:t xml:space="preserve"> Díla</w:t>
      </w:r>
      <w:r w:rsidR="005825D6" w:rsidRPr="00126CAE">
        <w:rPr>
          <w:rFonts w:ascii="Arial" w:hAnsi="Arial" w:cs="Arial"/>
          <w:sz w:val="22"/>
          <w:szCs w:val="22"/>
        </w:rPr>
        <w:t>, jakož i řádného a včasného splnění závazků s Dílem souvisejících</w:t>
      </w:r>
      <w:r w:rsidR="00C8316C" w:rsidRPr="00126CAE">
        <w:rPr>
          <w:rFonts w:ascii="Arial" w:hAnsi="Arial" w:cs="Arial"/>
          <w:sz w:val="22"/>
          <w:szCs w:val="22"/>
        </w:rPr>
        <w:t xml:space="preserve">, </w:t>
      </w:r>
      <w:r w:rsidR="00DC0B95" w:rsidRPr="00126CAE">
        <w:rPr>
          <w:rFonts w:ascii="Arial" w:hAnsi="Arial" w:cs="Arial"/>
          <w:sz w:val="22"/>
          <w:szCs w:val="22"/>
        </w:rPr>
        <w:t>jakož i při zohlednění přiměřeného</w:t>
      </w:r>
      <w:r w:rsidR="005825D6" w:rsidRPr="00126CAE">
        <w:rPr>
          <w:rFonts w:ascii="Arial" w:hAnsi="Arial" w:cs="Arial"/>
          <w:sz w:val="22"/>
          <w:szCs w:val="22"/>
        </w:rPr>
        <w:t xml:space="preserve"> zisk</w:t>
      </w:r>
      <w:r w:rsidR="00DC0B95" w:rsidRPr="00126CAE">
        <w:rPr>
          <w:rFonts w:ascii="Arial" w:hAnsi="Arial" w:cs="Arial"/>
          <w:sz w:val="22"/>
          <w:szCs w:val="22"/>
        </w:rPr>
        <w:t>u</w:t>
      </w:r>
      <w:r w:rsidR="005825D6" w:rsidRPr="00126CAE">
        <w:rPr>
          <w:rFonts w:ascii="Arial" w:hAnsi="Arial" w:cs="Arial"/>
          <w:sz w:val="22"/>
          <w:szCs w:val="22"/>
        </w:rPr>
        <w:t xml:space="preserve"> Zhotovitele. Zhotovitel dále prohlašuje, že cena Díla je stanovena i s přihlédnutím k vývoji cen v daném oboru včetně vývoje kurzu české měny k zahraničním měnám, a to po celou dobu trvání závazků ze Smlouvy.</w:t>
      </w:r>
    </w:p>
    <w:p w14:paraId="5FF7CB2B" w14:textId="77777777" w:rsidR="00816A3D" w:rsidRPr="00126CAE" w:rsidRDefault="005825D6" w:rsidP="002A2392">
      <w:pPr>
        <w:pStyle w:val="Odsazentlatextu"/>
        <w:numPr>
          <w:ilvl w:val="0"/>
          <w:numId w:val="20"/>
        </w:numPr>
        <w:tabs>
          <w:tab w:val="clear" w:pos="1702"/>
          <w:tab w:val="left" w:pos="1134"/>
        </w:tabs>
        <w:spacing w:after="120" w:line="240" w:lineRule="auto"/>
        <w:ind w:left="425" w:hanging="425"/>
        <w:rPr>
          <w:rFonts w:ascii="Arial" w:hAnsi="Arial" w:cs="Arial"/>
          <w:sz w:val="22"/>
          <w:szCs w:val="22"/>
        </w:rPr>
      </w:pPr>
      <w:r w:rsidRPr="00126CAE">
        <w:rPr>
          <w:rFonts w:ascii="Arial" w:hAnsi="Arial" w:cs="Arial"/>
          <w:sz w:val="22"/>
          <w:szCs w:val="22"/>
        </w:rPr>
        <w:t>Zhotovitel nemá právo domáhat se navýšení ceny Díla z důvodu chyb nebo nedostatků jím učiněných p</w:t>
      </w:r>
      <w:r w:rsidR="00D227FD" w:rsidRPr="00126CAE">
        <w:rPr>
          <w:rFonts w:ascii="Arial" w:hAnsi="Arial" w:cs="Arial"/>
          <w:sz w:val="22"/>
          <w:szCs w:val="22"/>
        </w:rPr>
        <w:t>ř</w:t>
      </w:r>
      <w:r w:rsidRPr="00126CAE">
        <w:rPr>
          <w:rFonts w:ascii="Arial" w:hAnsi="Arial" w:cs="Arial"/>
          <w:sz w:val="22"/>
          <w:szCs w:val="22"/>
        </w:rPr>
        <w:t xml:space="preserve">i určení ceny Díla. </w:t>
      </w:r>
      <w:r w:rsidR="00816A3D" w:rsidRPr="00126CAE">
        <w:rPr>
          <w:rFonts w:ascii="Arial" w:hAnsi="Arial" w:cs="Arial"/>
          <w:sz w:val="22"/>
          <w:szCs w:val="22"/>
        </w:rPr>
        <w:t xml:space="preserve"> </w:t>
      </w:r>
    </w:p>
    <w:p w14:paraId="403A1AA5" w14:textId="77777777" w:rsidR="002B4369" w:rsidRPr="00126CAE" w:rsidRDefault="000E7036" w:rsidP="002A2392">
      <w:pPr>
        <w:pStyle w:val="Odsazentlatextu"/>
        <w:numPr>
          <w:ilvl w:val="0"/>
          <w:numId w:val="20"/>
        </w:numPr>
        <w:tabs>
          <w:tab w:val="clear" w:pos="1702"/>
          <w:tab w:val="left" w:pos="1134"/>
        </w:tabs>
        <w:spacing w:after="120" w:line="240" w:lineRule="auto"/>
        <w:ind w:left="425" w:hanging="425"/>
        <w:rPr>
          <w:rFonts w:ascii="Arial" w:hAnsi="Arial" w:cs="Arial"/>
          <w:sz w:val="22"/>
          <w:szCs w:val="22"/>
        </w:rPr>
      </w:pPr>
      <w:r w:rsidRPr="00126CAE">
        <w:rPr>
          <w:rFonts w:ascii="Arial" w:hAnsi="Arial" w:cs="Arial"/>
          <w:sz w:val="22"/>
          <w:szCs w:val="22"/>
        </w:rPr>
        <w:t xml:space="preserve">Smluvní strany vyloučily užití § 2620 odst. 2 občanského </w:t>
      </w:r>
      <w:r w:rsidR="00492EA0" w:rsidRPr="00126CAE">
        <w:rPr>
          <w:rFonts w:ascii="Arial" w:hAnsi="Arial" w:cs="Arial"/>
          <w:sz w:val="22"/>
          <w:szCs w:val="22"/>
        </w:rPr>
        <w:t>zákoníku</w:t>
      </w:r>
      <w:r w:rsidRPr="00126CAE">
        <w:rPr>
          <w:rFonts w:ascii="Arial" w:hAnsi="Arial" w:cs="Arial"/>
          <w:sz w:val="22"/>
          <w:szCs w:val="22"/>
        </w:rPr>
        <w:t>. Zhotovitel tak není oprá</w:t>
      </w:r>
      <w:r w:rsidR="00070A7A" w:rsidRPr="00126CAE">
        <w:rPr>
          <w:rFonts w:ascii="Arial" w:hAnsi="Arial" w:cs="Arial"/>
          <w:sz w:val="22"/>
          <w:szCs w:val="22"/>
        </w:rPr>
        <w:t>vněn žádat soud o zvýšení ceny D</w:t>
      </w:r>
      <w:r w:rsidRPr="00126CAE">
        <w:rPr>
          <w:rFonts w:ascii="Arial" w:hAnsi="Arial" w:cs="Arial"/>
          <w:sz w:val="22"/>
          <w:szCs w:val="22"/>
        </w:rPr>
        <w:t>íla v případě, že nastane zcela mimořádná nepředvídatelná okolnost, která by do</w:t>
      </w:r>
      <w:r w:rsidR="00070A7A" w:rsidRPr="00126CAE">
        <w:rPr>
          <w:rFonts w:ascii="Arial" w:hAnsi="Arial" w:cs="Arial"/>
          <w:sz w:val="22"/>
          <w:szCs w:val="22"/>
        </w:rPr>
        <w:t>končení D</w:t>
      </w:r>
      <w:r w:rsidRPr="00126CAE">
        <w:rPr>
          <w:rFonts w:ascii="Arial" w:hAnsi="Arial" w:cs="Arial"/>
          <w:sz w:val="22"/>
          <w:szCs w:val="22"/>
        </w:rPr>
        <w:t>íla značně stěžovala.</w:t>
      </w:r>
    </w:p>
    <w:p w14:paraId="101D069C" w14:textId="77777777" w:rsidR="005C31F5" w:rsidRPr="00126CAE" w:rsidRDefault="005C31F5" w:rsidP="00056303">
      <w:pPr>
        <w:pStyle w:val="lnek"/>
        <w:spacing w:line="240" w:lineRule="auto"/>
      </w:pPr>
      <w:r w:rsidRPr="00126CAE">
        <w:t>Způsob úhrady, fakturace</w:t>
      </w:r>
    </w:p>
    <w:p w14:paraId="449339E8" w14:textId="77777777" w:rsidR="00D227FD" w:rsidRPr="00126CAE" w:rsidRDefault="007748A9" w:rsidP="002A2392">
      <w:pPr>
        <w:pStyle w:val="Odsazentlatextu"/>
        <w:numPr>
          <w:ilvl w:val="0"/>
          <w:numId w:val="21"/>
        </w:numPr>
        <w:tabs>
          <w:tab w:val="clear" w:pos="709"/>
          <w:tab w:val="left" w:pos="426"/>
          <w:tab w:val="left" w:pos="1134"/>
        </w:tabs>
        <w:spacing w:after="120" w:line="240" w:lineRule="auto"/>
        <w:ind w:left="426" w:hanging="426"/>
        <w:rPr>
          <w:rFonts w:ascii="Arial" w:hAnsi="Arial" w:cs="Arial"/>
          <w:sz w:val="22"/>
          <w:szCs w:val="22"/>
        </w:rPr>
      </w:pPr>
      <w:r w:rsidRPr="00126CAE">
        <w:rPr>
          <w:rFonts w:ascii="Arial" w:hAnsi="Arial" w:cs="Arial"/>
          <w:sz w:val="22"/>
          <w:szCs w:val="22"/>
        </w:rPr>
        <w:t>Cena Díla bude O</w:t>
      </w:r>
      <w:r w:rsidR="0025363B" w:rsidRPr="00126CAE">
        <w:rPr>
          <w:rFonts w:ascii="Arial" w:hAnsi="Arial" w:cs="Arial"/>
          <w:sz w:val="22"/>
          <w:szCs w:val="22"/>
        </w:rPr>
        <w:t xml:space="preserve">bjednatelem zaplacena </w:t>
      </w:r>
      <w:r w:rsidR="00D227FD" w:rsidRPr="00BA1228">
        <w:rPr>
          <w:rFonts w:ascii="Arial" w:hAnsi="Arial" w:cs="Arial"/>
          <w:sz w:val="22"/>
          <w:szCs w:val="22"/>
        </w:rPr>
        <w:t>ve dvou splátkách</w:t>
      </w:r>
      <w:r w:rsidR="00D227FD" w:rsidRPr="00B32AB5">
        <w:rPr>
          <w:rFonts w:ascii="Arial" w:hAnsi="Arial" w:cs="Arial"/>
          <w:sz w:val="22"/>
          <w:szCs w:val="22"/>
        </w:rPr>
        <w:t>,</w:t>
      </w:r>
      <w:r w:rsidR="00D227FD" w:rsidRPr="00126CAE">
        <w:rPr>
          <w:rFonts w:ascii="Arial" w:hAnsi="Arial" w:cs="Arial"/>
          <w:sz w:val="22"/>
          <w:szCs w:val="22"/>
        </w:rPr>
        <w:t xml:space="preserve"> odpovídajícím cenám jednotlivých Částí Díla. </w:t>
      </w:r>
    </w:p>
    <w:p w14:paraId="5F214BB3" w14:textId="77777777" w:rsidR="0025363B" w:rsidRPr="00467B2F" w:rsidRDefault="00D227FD" w:rsidP="002A2392">
      <w:pPr>
        <w:pStyle w:val="Odsazentlatextu"/>
        <w:numPr>
          <w:ilvl w:val="0"/>
          <w:numId w:val="21"/>
        </w:numPr>
        <w:tabs>
          <w:tab w:val="clear" w:pos="568"/>
          <w:tab w:val="clear" w:pos="709"/>
          <w:tab w:val="left" w:pos="426"/>
          <w:tab w:val="left" w:pos="567"/>
          <w:tab w:val="left" w:pos="1134"/>
        </w:tabs>
        <w:spacing w:after="120" w:line="240" w:lineRule="auto"/>
        <w:ind w:left="426" w:hanging="426"/>
        <w:rPr>
          <w:rFonts w:ascii="Arial" w:hAnsi="Arial" w:cs="Arial"/>
          <w:sz w:val="22"/>
          <w:szCs w:val="22"/>
        </w:rPr>
      </w:pPr>
      <w:r w:rsidRPr="00126CAE">
        <w:rPr>
          <w:rFonts w:ascii="Arial" w:hAnsi="Arial" w:cs="Arial"/>
          <w:sz w:val="22"/>
          <w:szCs w:val="22"/>
        </w:rPr>
        <w:t xml:space="preserve">Právo na zaplacení ceny </w:t>
      </w:r>
      <w:r w:rsidR="007748A9" w:rsidRPr="00126CAE">
        <w:rPr>
          <w:rFonts w:ascii="Arial" w:hAnsi="Arial" w:cs="Arial"/>
          <w:sz w:val="22"/>
          <w:szCs w:val="22"/>
        </w:rPr>
        <w:t>Části Díla vzniká převzetím Části D</w:t>
      </w:r>
      <w:r w:rsidRPr="00126CAE">
        <w:rPr>
          <w:rFonts w:ascii="Arial" w:hAnsi="Arial" w:cs="Arial"/>
          <w:sz w:val="22"/>
          <w:szCs w:val="22"/>
        </w:rPr>
        <w:t>íla Objednatelem; odpovídající c</w:t>
      </w:r>
      <w:r w:rsidR="0086201B" w:rsidRPr="00126CAE">
        <w:rPr>
          <w:rFonts w:ascii="Arial" w:hAnsi="Arial" w:cs="Arial"/>
          <w:sz w:val="22"/>
          <w:szCs w:val="22"/>
        </w:rPr>
        <w:t>ena</w:t>
      </w:r>
      <w:r w:rsidRPr="00126CAE">
        <w:rPr>
          <w:rFonts w:ascii="Arial" w:hAnsi="Arial" w:cs="Arial"/>
          <w:sz w:val="22"/>
          <w:szCs w:val="22"/>
        </w:rPr>
        <w:t xml:space="preserve"> </w:t>
      </w:r>
      <w:r w:rsidR="007748A9" w:rsidRPr="00126CAE">
        <w:rPr>
          <w:rFonts w:ascii="Arial" w:hAnsi="Arial" w:cs="Arial"/>
          <w:sz w:val="22"/>
          <w:szCs w:val="22"/>
        </w:rPr>
        <w:t xml:space="preserve">Části </w:t>
      </w:r>
      <w:r w:rsidRPr="00126CAE">
        <w:rPr>
          <w:rFonts w:ascii="Arial" w:hAnsi="Arial" w:cs="Arial"/>
          <w:sz w:val="22"/>
          <w:szCs w:val="22"/>
        </w:rPr>
        <w:t>Díla bude uhrazena na základě písemné</w:t>
      </w:r>
      <w:r w:rsidR="0025363B" w:rsidRPr="00126CAE">
        <w:rPr>
          <w:rFonts w:ascii="Arial" w:hAnsi="Arial" w:cs="Arial"/>
          <w:sz w:val="22"/>
          <w:szCs w:val="22"/>
        </w:rPr>
        <w:t xml:space="preserve"> faktur</w:t>
      </w:r>
      <w:r w:rsidRPr="00126CAE">
        <w:rPr>
          <w:rFonts w:ascii="Arial" w:hAnsi="Arial" w:cs="Arial"/>
          <w:sz w:val="22"/>
          <w:szCs w:val="22"/>
        </w:rPr>
        <w:t>y</w:t>
      </w:r>
      <w:r w:rsidR="0025363B" w:rsidRPr="00126CAE">
        <w:rPr>
          <w:rFonts w:ascii="Arial" w:hAnsi="Arial" w:cs="Arial"/>
          <w:sz w:val="22"/>
          <w:szCs w:val="22"/>
        </w:rPr>
        <w:t xml:space="preserve"> – daňov</w:t>
      </w:r>
      <w:r w:rsidRPr="00126CAE">
        <w:rPr>
          <w:rFonts w:ascii="Arial" w:hAnsi="Arial" w:cs="Arial"/>
          <w:sz w:val="22"/>
          <w:szCs w:val="22"/>
        </w:rPr>
        <w:t xml:space="preserve">ého </w:t>
      </w:r>
      <w:r w:rsidRPr="00467B2F">
        <w:rPr>
          <w:rFonts w:ascii="Arial" w:hAnsi="Arial" w:cs="Arial"/>
          <w:sz w:val="22"/>
          <w:szCs w:val="22"/>
        </w:rPr>
        <w:t xml:space="preserve">dokladu </w:t>
      </w:r>
      <w:r w:rsidR="0025363B" w:rsidRPr="00467B2F">
        <w:rPr>
          <w:rFonts w:ascii="Arial" w:hAnsi="Arial" w:cs="Arial"/>
          <w:sz w:val="22"/>
          <w:szCs w:val="22"/>
        </w:rPr>
        <w:t>(</w:t>
      </w:r>
      <w:r w:rsidR="003A6F25" w:rsidRPr="00467B2F">
        <w:rPr>
          <w:rFonts w:ascii="Arial" w:hAnsi="Arial" w:cs="Arial"/>
          <w:sz w:val="22"/>
          <w:szCs w:val="22"/>
        </w:rPr>
        <w:t xml:space="preserve">dále jen </w:t>
      </w:r>
      <w:r w:rsidR="0025363B" w:rsidRPr="00467B2F">
        <w:rPr>
          <w:rFonts w:ascii="Arial" w:hAnsi="Arial" w:cs="Arial"/>
          <w:sz w:val="22"/>
          <w:szCs w:val="22"/>
        </w:rPr>
        <w:t>„</w:t>
      </w:r>
      <w:r w:rsidRPr="00467B2F">
        <w:rPr>
          <w:rFonts w:ascii="Arial" w:hAnsi="Arial" w:cs="Arial"/>
          <w:b/>
          <w:bCs/>
          <w:sz w:val="22"/>
          <w:szCs w:val="22"/>
        </w:rPr>
        <w:t>F</w:t>
      </w:r>
      <w:r w:rsidR="0025363B" w:rsidRPr="00467B2F">
        <w:rPr>
          <w:rFonts w:ascii="Arial" w:hAnsi="Arial" w:cs="Arial"/>
          <w:b/>
          <w:bCs/>
          <w:sz w:val="22"/>
          <w:szCs w:val="22"/>
        </w:rPr>
        <w:t>aktura</w:t>
      </w:r>
      <w:r w:rsidR="0025363B" w:rsidRPr="00467B2F">
        <w:rPr>
          <w:rFonts w:ascii="Arial" w:hAnsi="Arial" w:cs="Arial"/>
          <w:sz w:val="22"/>
          <w:szCs w:val="22"/>
        </w:rPr>
        <w:t>“</w:t>
      </w:r>
      <w:r w:rsidRPr="00467B2F">
        <w:rPr>
          <w:rFonts w:ascii="Arial" w:hAnsi="Arial" w:cs="Arial"/>
          <w:sz w:val="22"/>
          <w:szCs w:val="22"/>
        </w:rPr>
        <w:t>), vystaveného</w:t>
      </w:r>
      <w:r w:rsidR="0025363B" w:rsidRPr="00467B2F">
        <w:rPr>
          <w:rFonts w:ascii="Arial" w:hAnsi="Arial" w:cs="Arial"/>
          <w:sz w:val="22"/>
          <w:szCs w:val="22"/>
        </w:rPr>
        <w:t xml:space="preserve"> </w:t>
      </w:r>
      <w:r w:rsidRPr="00467B2F">
        <w:rPr>
          <w:rFonts w:ascii="Arial" w:hAnsi="Arial" w:cs="Arial"/>
          <w:sz w:val="22"/>
          <w:szCs w:val="22"/>
        </w:rPr>
        <w:t>Z</w:t>
      </w:r>
      <w:r w:rsidR="0025363B" w:rsidRPr="00467B2F">
        <w:rPr>
          <w:rFonts w:ascii="Arial" w:hAnsi="Arial" w:cs="Arial"/>
          <w:sz w:val="22"/>
          <w:szCs w:val="22"/>
        </w:rPr>
        <w:t>hotovitelem v souladu s touto Smlouvou.</w:t>
      </w:r>
    </w:p>
    <w:p w14:paraId="1B620ABD" w14:textId="77777777" w:rsidR="0025363B" w:rsidRPr="00467B2F" w:rsidRDefault="0025363B" w:rsidP="002A2392">
      <w:pPr>
        <w:pStyle w:val="Odsazentlatextu"/>
        <w:numPr>
          <w:ilvl w:val="0"/>
          <w:numId w:val="21"/>
        </w:numPr>
        <w:tabs>
          <w:tab w:val="clear" w:pos="568"/>
          <w:tab w:val="clear" w:pos="709"/>
          <w:tab w:val="left" w:pos="426"/>
          <w:tab w:val="left" w:pos="567"/>
          <w:tab w:val="left" w:pos="1134"/>
        </w:tabs>
        <w:spacing w:after="120" w:line="240" w:lineRule="auto"/>
        <w:ind w:left="426" w:hanging="426"/>
        <w:rPr>
          <w:rFonts w:ascii="Arial" w:hAnsi="Arial" w:cs="Arial"/>
          <w:sz w:val="22"/>
          <w:szCs w:val="22"/>
        </w:rPr>
      </w:pPr>
      <w:r w:rsidRPr="00467B2F">
        <w:rPr>
          <w:rFonts w:ascii="Arial" w:hAnsi="Arial" w:cs="Arial"/>
          <w:sz w:val="22"/>
          <w:szCs w:val="22"/>
        </w:rPr>
        <w:t>Výši DPH</w:t>
      </w:r>
      <w:r w:rsidR="00D227FD" w:rsidRPr="00467B2F">
        <w:rPr>
          <w:rFonts w:ascii="Arial" w:hAnsi="Arial" w:cs="Arial"/>
          <w:sz w:val="22"/>
          <w:szCs w:val="22"/>
        </w:rPr>
        <w:t xml:space="preserve"> je povinen doplnit a přiznat O</w:t>
      </w:r>
      <w:r w:rsidRPr="00467B2F">
        <w:rPr>
          <w:rFonts w:ascii="Arial" w:hAnsi="Arial" w:cs="Arial"/>
          <w:sz w:val="22"/>
          <w:szCs w:val="22"/>
        </w:rPr>
        <w:t>bjednatel jako plátce DPH, pro kterého bylo zdanitelné plnění podle této Smlouvy uskutečněno. Objednatel výslovně prohlašuje, že</w:t>
      </w:r>
      <w:r w:rsidR="0035499A" w:rsidRPr="00467B2F">
        <w:rPr>
          <w:rFonts w:ascii="Arial" w:hAnsi="Arial" w:cs="Arial"/>
          <w:sz w:val="22"/>
          <w:szCs w:val="22"/>
        </w:rPr>
        <w:t> </w:t>
      </w:r>
      <w:r w:rsidRPr="00467B2F">
        <w:rPr>
          <w:rFonts w:ascii="Arial" w:hAnsi="Arial" w:cs="Arial"/>
          <w:sz w:val="22"/>
          <w:szCs w:val="22"/>
        </w:rPr>
        <w:t xml:space="preserve">jako příjemce plnění podle této Smlouvy vystupuje jako osoba povinná k dani podle </w:t>
      </w:r>
      <w:r w:rsidRPr="00467B2F">
        <w:rPr>
          <w:rFonts w:ascii="Arial" w:hAnsi="Arial" w:cs="Arial"/>
          <w:sz w:val="22"/>
          <w:szCs w:val="22"/>
        </w:rPr>
        <w:lastRenderedPageBreak/>
        <w:t>zákona č. 235/2004 sb., o dani z přidané hodnoty, ve znění pozdějších předpisů (</w:t>
      </w:r>
      <w:r w:rsidR="003A6F25" w:rsidRPr="00467B2F">
        <w:rPr>
          <w:rFonts w:ascii="Arial" w:hAnsi="Arial" w:cs="Arial"/>
          <w:sz w:val="22"/>
          <w:szCs w:val="22"/>
        </w:rPr>
        <w:t xml:space="preserve">dále jen </w:t>
      </w:r>
      <w:r w:rsidRPr="00467B2F">
        <w:rPr>
          <w:rFonts w:ascii="Arial" w:hAnsi="Arial" w:cs="Arial"/>
          <w:sz w:val="22"/>
          <w:szCs w:val="22"/>
        </w:rPr>
        <w:t>„</w:t>
      </w:r>
      <w:r w:rsidRPr="00467B2F">
        <w:rPr>
          <w:rFonts w:ascii="Arial" w:hAnsi="Arial" w:cs="Arial"/>
          <w:b/>
          <w:bCs/>
          <w:sz w:val="22"/>
          <w:szCs w:val="22"/>
        </w:rPr>
        <w:t>zákon o DPH</w:t>
      </w:r>
      <w:r w:rsidRPr="00467B2F">
        <w:rPr>
          <w:rFonts w:ascii="Arial" w:hAnsi="Arial" w:cs="Arial"/>
          <w:sz w:val="22"/>
          <w:szCs w:val="22"/>
        </w:rPr>
        <w:t>“), v rámci své ekonomické činnosti a že přijaté zdanitelné plnění nepořizuje výlučně pro soukromou potřebu, nebo výlučně pro plnění, které není předmětem této daně. Z</w:t>
      </w:r>
      <w:r w:rsidR="0035499A" w:rsidRPr="00467B2F">
        <w:rPr>
          <w:rFonts w:ascii="Arial" w:hAnsi="Arial" w:cs="Arial"/>
          <w:sz w:val="22"/>
          <w:szCs w:val="22"/>
        </w:rPr>
        <w:t> </w:t>
      </w:r>
      <w:r w:rsidRPr="00467B2F">
        <w:rPr>
          <w:rFonts w:ascii="Arial" w:hAnsi="Arial" w:cs="Arial"/>
          <w:sz w:val="22"/>
          <w:szCs w:val="22"/>
        </w:rPr>
        <w:t xml:space="preserve">tohoto důvodu Smluvní strany uplatní režim přenesení daňové povinnosti. Objednatel se </w:t>
      </w:r>
      <w:r w:rsidR="00832F9F" w:rsidRPr="00467B2F">
        <w:rPr>
          <w:rFonts w:ascii="Arial" w:hAnsi="Arial" w:cs="Arial"/>
          <w:sz w:val="22"/>
          <w:szCs w:val="22"/>
        </w:rPr>
        <w:t>zavazuje neprodleně informovat Z</w:t>
      </w:r>
      <w:r w:rsidRPr="00467B2F">
        <w:rPr>
          <w:rFonts w:ascii="Arial" w:hAnsi="Arial" w:cs="Arial"/>
          <w:sz w:val="22"/>
          <w:szCs w:val="22"/>
        </w:rPr>
        <w:t>hotovitele o případných změnách ve</w:t>
      </w:r>
      <w:r w:rsidR="003A6F25" w:rsidRPr="00467B2F">
        <w:rPr>
          <w:rFonts w:ascii="Arial" w:hAnsi="Arial" w:cs="Arial"/>
          <w:sz w:val="22"/>
          <w:szCs w:val="22"/>
        </w:rPr>
        <w:t> </w:t>
      </w:r>
      <w:r w:rsidRPr="00467B2F">
        <w:rPr>
          <w:rFonts w:ascii="Arial" w:hAnsi="Arial" w:cs="Arial"/>
          <w:sz w:val="22"/>
          <w:szCs w:val="22"/>
        </w:rPr>
        <w:t>využití plnění podle této Smlouvy v rozporu s výše uvedeným prohlášením.</w:t>
      </w:r>
    </w:p>
    <w:p w14:paraId="1B42C00A" w14:textId="77777777" w:rsidR="00832F9F" w:rsidRPr="00126CAE" w:rsidRDefault="00832F9F" w:rsidP="002A2392">
      <w:pPr>
        <w:pStyle w:val="Psmeno"/>
        <w:numPr>
          <w:ilvl w:val="0"/>
          <w:numId w:val="21"/>
        </w:numPr>
        <w:spacing w:line="240" w:lineRule="auto"/>
        <w:ind w:left="426" w:hanging="426"/>
        <w:rPr>
          <w:rFonts w:ascii="Arial" w:hAnsi="Arial"/>
          <w:b/>
        </w:rPr>
      </w:pPr>
      <w:r w:rsidRPr="00126CAE">
        <w:rPr>
          <w:rFonts w:ascii="Arial" w:hAnsi="Arial"/>
        </w:rPr>
        <w:t xml:space="preserve">Zhotovitel je oprávněn vystavit Fakturu znějící na </w:t>
      </w:r>
      <w:r w:rsidR="002C4D18" w:rsidRPr="00126CAE">
        <w:rPr>
          <w:rFonts w:ascii="Arial" w:hAnsi="Arial"/>
        </w:rPr>
        <w:t>cenu</w:t>
      </w:r>
      <w:r w:rsidRPr="00126CAE">
        <w:rPr>
          <w:rFonts w:ascii="Arial" w:hAnsi="Arial"/>
        </w:rPr>
        <w:t xml:space="preserve"> </w:t>
      </w:r>
      <w:r w:rsidR="002C4D18" w:rsidRPr="00126CAE">
        <w:rPr>
          <w:rFonts w:ascii="Arial" w:hAnsi="Arial"/>
        </w:rPr>
        <w:t xml:space="preserve">Části </w:t>
      </w:r>
      <w:r w:rsidRPr="00126CAE">
        <w:rPr>
          <w:rFonts w:ascii="Arial" w:hAnsi="Arial"/>
        </w:rPr>
        <w:t>Díla nejdříve poté, co bude oběma Smluvními stranami potv</w:t>
      </w:r>
      <w:r w:rsidR="002C4D18" w:rsidRPr="00126CAE">
        <w:rPr>
          <w:rFonts w:ascii="Arial" w:hAnsi="Arial"/>
        </w:rPr>
        <w:t>rzeno předání a převzetí Části Díla. Den převzetí Části D</w:t>
      </w:r>
      <w:r w:rsidRPr="00126CAE">
        <w:rPr>
          <w:rFonts w:ascii="Arial" w:hAnsi="Arial"/>
        </w:rPr>
        <w:t>íla Objednatelem je datem uskutečnění zdanitelného plnění.</w:t>
      </w:r>
    </w:p>
    <w:p w14:paraId="6ACE0F21" w14:textId="77777777" w:rsidR="00832F9F" w:rsidRPr="00126CAE" w:rsidRDefault="00832F9F" w:rsidP="002A2392">
      <w:pPr>
        <w:pStyle w:val="Psmeno"/>
        <w:numPr>
          <w:ilvl w:val="0"/>
          <w:numId w:val="21"/>
        </w:numPr>
        <w:spacing w:line="240" w:lineRule="auto"/>
        <w:ind w:left="426" w:hanging="426"/>
        <w:rPr>
          <w:rFonts w:ascii="Arial" w:hAnsi="Arial"/>
        </w:rPr>
      </w:pPr>
      <w:r w:rsidRPr="00126CAE">
        <w:rPr>
          <w:rFonts w:ascii="Arial" w:hAnsi="Arial"/>
        </w:rPr>
        <w:t xml:space="preserve">Fakturu je Zhotovitel povinen doručit elektronicky do sídla Objednatele na adresu </w:t>
      </w:r>
      <w:hyperlink r:id="rId8" w:history="1">
        <w:r w:rsidRPr="00126CAE">
          <w:rPr>
            <w:rStyle w:val="Hypertextovodkaz"/>
            <w:rFonts w:ascii="Arial" w:hAnsi="Arial"/>
          </w:rPr>
          <w:t>faktury@ngprague.cz</w:t>
        </w:r>
      </w:hyperlink>
      <w:r w:rsidRPr="00126CAE">
        <w:rPr>
          <w:rFonts w:ascii="Arial" w:hAnsi="Arial"/>
        </w:rPr>
        <w:t>, a to do 3 pracovních dnů od data jejího vystavení, nebude-li mezi Objednatelem a Zhotovitelem dohodnuto jinak.</w:t>
      </w:r>
    </w:p>
    <w:p w14:paraId="7E275A79" w14:textId="77777777" w:rsidR="00832F9F" w:rsidRPr="00126CAE" w:rsidRDefault="00832F9F" w:rsidP="002A2392">
      <w:pPr>
        <w:pStyle w:val="Psmeno"/>
        <w:numPr>
          <w:ilvl w:val="0"/>
          <w:numId w:val="21"/>
        </w:numPr>
        <w:spacing w:line="240" w:lineRule="auto"/>
        <w:ind w:left="426" w:hanging="426"/>
        <w:rPr>
          <w:rFonts w:ascii="Arial" w:hAnsi="Arial"/>
          <w:b/>
        </w:rPr>
      </w:pPr>
      <w:r w:rsidRPr="00126CAE">
        <w:rPr>
          <w:rFonts w:ascii="Arial" w:hAnsi="Arial"/>
        </w:rPr>
        <w:t xml:space="preserve">Splatnost Faktury je </w:t>
      </w:r>
      <w:r w:rsidR="00EF1A37">
        <w:rPr>
          <w:rFonts w:ascii="Arial" w:hAnsi="Arial"/>
        </w:rPr>
        <w:t>45</w:t>
      </w:r>
      <w:r w:rsidR="00EF1A37" w:rsidRPr="00126CAE">
        <w:rPr>
          <w:rFonts w:ascii="Arial" w:hAnsi="Arial"/>
        </w:rPr>
        <w:t xml:space="preserve"> </w:t>
      </w:r>
      <w:r w:rsidRPr="00126CAE">
        <w:rPr>
          <w:rFonts w:ascii="Arial" w:hAnsi="Arial"/>
        </w:rPr>
        <w:t xml:space="preserve">dní ode dne jejich doručení Objednateli. </w:t>
      </w:r>
    </w:p>
    <w:p w14:paraId="46C6CCF7" w14:textId="77777777" w:rsidR="00832F9F" w:rsidRPr="00126CAE" w:rsidRDefault="0086201B" w:rsidP="002C4D18">
      <w:pPr>
        <w:pStyle w:val="Psmeno"/>
        <w:numPr>
          <w:ilvl w:val="0"/>
          <w:numId w:val="21"/>
        </w:numPr>
        <w:spacing w:line="240" w:lineRule="auto"/>
        <w:ind w:left="426" w:hanging="426"/>
        <w:rPr>
          <w:rFonts w:ascii="Arial" w:hAnsi="Arial"/>
          <w:b/>
        </w:rPr>
      </w:pPr>
      <w:r w:rsidRPr="00126CAE">
        <w:rPr>
          <w:rFonts w:ascii="Arial" w:hAnsi="Arial"/>
        </w:rPr>
        <w:t>C</w:t>
      </w:r>
      <w:r w:rsidR="002C4D18" w:rsidRPr="00126CAE">
        <w:rPr>
          <w:rFonts w:ascii="Arial" w:hAnsi="Arial"/>
        </w:rPr>
        <w:t>ena</w:t>
      </w:r>
      <w:r w:rsidR="00832F9F" w:rsidRPr="00126CAE">
        <w:rPr>
          <w:rFonts w:ascii="Arial" w:hAnsi="Arial"/>
        </w:rPr>
        <w:t xml:space="preserve"> </w:t>
      </w:r>
      <w:r w:rsidR="002C4D18" w:rsidRPr="00126CAE">
        <w:rPr>
          <w:rFonts w:ascii="Arial" w:hAnsi="Arial"/>
        </w:rPr>
        <w:t xml:space="preserve">Části </w:t>
      </w:r>
      <w:r w:rsidR="00832F9F" w:rsidRPr="00126CAE">
        <w:rPr>
          <w:rFonts w:ascii="Arial" w:hAnsi="Arial"/>
        </w:rPr>
        <w:t>Díla bude Objednatelem uhrazena bezhotovostním převodem na bankovní účet Zhotovitele uvedený v záhlaví Smlouvy. Uvede-li Zhotovitel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Zhotovitele.</w:t>
      </w:r>
    </w:p>
    <w:p w14:paraId="53B2070E" w14:textId="77777777" w:rsidR="00832F9F" w:rsidRPr="00126CAE" w:rsidRDefault="00832F9F" w:rsidP="00576D47">
      <w:pPr>
        <w:pStyle w:val="Psmeno"/>
        <w:numPr>
          <w:ilvl w:val="0"/>
          <w:numId w:val="21"/>
        </w:numPr>
        <w:spacing w:line="240" w:lineRule="auto"/>
        <w:ind w:left="426" w:hanging="426"/>
        <w:rPr>
          <w:rFonts w:ascii="Arial" w:hAnsi="Arial"/>
          <w:b/>
        </w:rPr>
      </w:pPr>
      <w:r w:rsidRPr="00126CAE">
        <w:rPr>
          <w:rFonts w:ascii="Arial" w:hAnsi="Arial"/>
        </w:rPr>
        <w:t>Faktura bude splňovat veškeré zákonné a smluvené náležitosti, zejména</w:t>
      </w:r>
    </w:p>
    <w:p w14:paraId="6FC5906E" w14:textId="77777777" w:rsidR="00832F9F" w:rsidRPr="00BA1228" w:rsidRDefault="00832F9F" w:rsidP="00576D47">
      <w:pPr>
        <w:pStyle w:val="Bod"/>
        <w:widowControl w:val="0"/>
        <w:numPr>
          <w:ilvl w:val="4"/>
          <w:numId w:val="21"/>
        </w:numPr>
        <w:spacing w:line="240" w:lineRule="auto"/>
        <w:ind w:left="993" w:hanging="567"/>
        <w:rPr>
          <w:rFonts w:ascii="Arial" w:hAnsi="Arial"/>
        </w:rPr>
      </w:pPr>
      <w:r w:rsidRPr="00BA1228">
        <w:rPr>
          <w:rFonts w:ascii="Arial" w:hAnsi="Arial"/>
        </w:rPr>
        <w:t xml:space="preserve">náležitosti daňového dokladu dle § 26 a násl. ZDPH; </w:t>
      </w:r>
      <w:r w:rsidRPr="00BA1228">
        <w:rPr>
          <w:rFonts w:ascii="Arial" w:eastAsia="Calibri" w:hAnsi="Arial"/>
        </w:rPr>
        <w:t xml:space="preserve">vzhledem k použití režimu přenesení daňové povinnosti je Zhotovitel v souladu s </w:t>
      </w:r>
      <w:r w:rsidRPr="00BA1228">
        <w:rPr>
          <w:rFonts w:ascii="Arial" w:hAnsi="Arial"/>
        </w:rPr>
        <w:t>§ 29 odst. 2) písm. c) ZDPH povinen na Faktuře uvést</w:t>
      </w:r>
      <w:r w:rsidRPr="00BA1228">
        <w:rPr>
          <w:rFonts w:ascii="Arial" w:eastAsia="Calibri" w:hAnsi="Arial"/>
        </w:rPr>
        <w:t xml:space="preserve"> </w:t>
      </w:r>
      <w:r w:rsidRPr="00BA1228">
        <w:rPr>
          <w:rFonts w:ascii="Arial" w:hAnsi="Arial"/>
        </w:rPr>
        <w:t>větu: „Daň odvede zákazník“</w:t>
      </w:r>
      <w:r w:rsidRPr="00BA1228">
        <w:rPr>
          <w:rFonts w:ascii="Arial" w:eastAsia="Calibri" w:hAnsi="Arial"/>
        </w:rPr>
        <w:t>,</w:t>
      </w:r>
    </w:p>
    <w:p w14:paraId="0942BED4" w14:textId="77777777" w:rsidR="00832F9F" w:rsidRPr="00126CAE" w:rsidRDefault="00832F9F" w:rsidP="00576D47">
      <w:pPr>
        <w:pStyle w:val="Bod"/>
        <w:widowControl w:val="0"/>
        <w:numPr>
          <w:ilvl w:val="4"/>
          <w:numId w:val="21"/>
        </w:numPr>
        <w:spacing w:line="240" w:lineRule="auto"/>
        <w:ind w:left="993" w:hanging="567"/>
        <w:rPr>
          <w:rFonts w:ascii="Arial" w:hAnsi="Arial" w:cs="Arial"/>
        </w:rPr>
      </w:pPr>
      <w:r w:rsidRPr="00126CAE">
        <w:rPr>
          <w:rFonts w:ascii="Arial" w:hAnsi="Arial" w:cs="Arial"/>
        </w:rPr>
        <w:t>náležitosti účetního dokladu stanovené v zákoně č. 563/1991 Sb., o účetnictví, ve znění pozdějších předpisů,</w:t>
      </w:r>
    </w:p>
    <w:p w14:paraId="609F9006" w14:textId="77777777" w:rsidR="00832F9F" w:rsidRPr="00126CAE" w:rsidRDefault="00832F9F" w:rsidP="00576D47">
      <w:pPr>
        <w:pStyle w:val="Bod"/>
        <w:widowControl w:val="0"/>
        <w:numPr>
          <w:ilvl w:val="4"/>
          <w:numId w:val="21"/>
        </w:numPr>
        <w:spacing w:line="240" w:lineRule="auto"/>
        <w:ind w:left="993" w:hanging="567"/>
        <w:rPr>
          <w:rFonts w:ascii="Arial" w:hAnsi="Arial" w:cs="Arial"/>
          <w:bCs/>
        </w:rPr>
      </w:pPr>
      <w:r w:rsidRPr="00126CAE">
        <w:rPr>
          <w:rFonts w:ascii="Arial" w:hAnsi="Arial" w:cs="Arial"/>
        </w:rPr>
        <w:t>uvedení informace o lhůtě splatnosti</w:t>
      </w:r>
      <w:r w:rsidRPr="00126CAE">
        <w:rPr>
          <w:rFonts w:ascii="Arial" w:hAnsi="Arial" w:cs="Arial"/>
          <w:bCs/>
        </w:rPr>
        <w:t>,</w:t>
      </w:r>
    </w:p>
    <w:p w14:paraId="64651B2E" w14:textId="77777777" w:rsidR="00832F9F" w:rsidRPr="00126CAE" w:rsidRDefault="00832F9F" w:rsidP="00576D47">
      <w:pPr>
        <w:pStyle w:val="Bod"/>
        <w:widowControl w:val="0"/>
        <w:numPr>
          <w:ilvl w:val="4"/>
          <w:numId w:val="21"/>
        </w:numPr>
        <w:spacing w:line="240" w:lineRule="auto"/>
        <w:ind w:left="993" w:hanging="567"/>
        <w:rPr>
          <w:rFonts w:ascii="Arial" w:hAnsi="Arial" w:cs="Arial"/>
        </w:rPr>
      </w:pPr>
      <w:r w:rsidRPr="00126CAE">
        <w:rPr>
          <w:rFonts w:ascii="Arial" w:hAnsi="Arial" w:cs="Arial"/>
        </w:rPr>
        <w:t>uvedení údajů bankovního spojení Zhotovitele a</w:t>
      </w:r>
    </w:p>
    <w:p w14:paraId="15D0AE39" w14:textId="6A5A3C88" w:rsidR="00832F9F" w:rsidRPr="00EF1A37" w:rsidRDefault="00832F9F" w:rsidP="00576D47">
      <w:pPr>
        <w:pStyle w:val="Bod"/>
        <w:numPr>
          <w:ilvl w:val="4"/>
          <w:numId w:val="21"/>
        </w:numPr>
        <w:spacing w:line="240" w:lineRule="auto"/>
        <w:ind w:left="993" w:hanging="567"/>
        <w:rPr>
          <w:rFonts w:ascii="Arial" w:hAnsi="Arial" w:cs="Arial"/>
        </w:rPr>
      </w:pPr>
      <w:r w:rsidRPr="00126CAE">
        <w:rPr>
          <w:rFonts w:ascii="Arial" w:hAnsi="Arial" w:cs="Arial"/>
        </w:rPr>
        <w:t>uvedení názvu a registračního čísla Projektu ve znění</w:t>
      </w:r>
      <w:r w:rsidRPr="00EF1A37">
        <w:rPr>
          <w:rFonts w:ascii="Arial" w:hAnsi="Arial" w:cs="Arial"/>
        </w:rPr>
        <w:t xml:space="preserve">: </w:t>
      </w:r>
      <w:r w:rsidRPr="00BA1228">
        <w:rPr>
          <w:rFonts w:ascii="Arial" w:hAnsi="Arial"/>
        </w:rPr>
        <w:t xml:space="preserve">Oprava systému měření a regulace v Anežském klášteře (Paláci Kinských), financovaná prostřednictvím MK </w:t>
      </w:r>
      <w:r w:rsidRPr="00467B2F">
        <w:rPr>
          <w:rFonts w:ascii="Arial" w:hAnsi="Arial" w:cs="Arial"/>
        </w:rPr>
        <w:t xml:space="preserve">SMVS ID č. </w:t>
      </w:r>
      <w:r w:rsidR="00BA1228" w:rsidRPr="00467B2F">
        <w:rPr>
          <w:rFonts w:ascii="Arial" w:hAnsi="Arial" w:cs="Arial"/>
        </w:rPr>
        <w:t>134V131000052</w:t>
      </w:r>
      <w:r w:rsidR="00F07390">
        <w:rPr>
          <w:rFonts w:ascii="Arial" w:hAnsi="Arial" w:cs="Arial"/>
        </w:rPr>
        <w:t>.</w:t>
      </w:r>
      <w:r w:rsidRPr="00EF1A37">
        <w:rPr>
          <w:rFonts w:ascii="Arial" w:hAnsi="Arial" w:cs="Arial"/>
        </w:rPr>
        <w:t xml:space="preserve"> </w:t>
      </w:r>
      <w:r w:rsidR="00576D47" w:rsidRPr="00EF1A37">
        <w:rPr>
          <w:rFonts w:ascii="Arial" w:hAnsi="Arial" w:cs="Arial"/>
        </w:rPr>
        <w:t xml:space="preserve"> </w:t>
      </w:r>
    </w:p>
    <w:p w14:paraId="01B87383" w14:textId="0680A54C" w:rsidR="00832F9F" w:rsidRPr="00126CAE" w:rsidRDefault="00832F9F" w:rsidP="002A2392">
      <w:pPr>
        <w:pStyle w:val="Psmeno"/>
        <w:numPr>
          <w:ilvl w:val="0"/>
          <w:numId w:val="21"/>
        </w:numPr>
        <w:spacing w:line="240" w:lineRule="auto"/>
        <w:ind w:left="567" w:hanging="567"/>
        <w:rPr>
          <w:rFonts w:ascii="Arial" w:hAnsi="Arial"/>
          <w:b/>
        </w:rPr>
      </w:pPr>
      <w:r w:rsidRPr="00126CAE">
        <w:rPr>
          <w:rFonts w:ascii="Arial" w:hAnsi="Arial"/>
        </w:rPr>
        <w:t xml:space="preserve">Objednatel si vyhrazuje právo vrátit Fakturu Zhotoviteli bez úhrady, jestliže tato nebude splňovat požadované náležitosti. V tomto případě bude lhůta splatnosti Faktury přerušena a nová </w:t>
      </w:r>
      <w:r w:rsidR="00EF1A37">
        <w:rPr>
          <w:rFonts w:ascii="Arial" w:hAnsi="Arial"/>
        </w:rPr>
        <w:t>45</w:t>
      </w:r>
      <w:r w:rsidR="00171C4B" w:rsidRPr="00126CAE">
        <w:rPr>
          <w:rFonts w:ascii="Arial" w:hAnsi="Arial"/>
        </w:rPr>
        <w:t xml:space="preserve">ti </w:t>
      </w:r>
      <w:r w:rsidRPr="00126CAE">
        <w:rPr>
          <w:rFonts w:ascii="Arial" w:hAnsi="Arial"/>
        </w:rPr>
        <w:t>denní lhůta splatnosti bude započata po doručení Faktury opravené. V tomto případě není Objednatel v prodlení s úhradou příslušné částky, na kterou Faktura zní.</w:t>
      </w:r>
    </w:p>
    <w:p w14:paraId="1C3421EA" w14:textId="77777777" w:rsidR="00832F9F" w:rsidRPr="00126CAE" w:rsidRDefault="00832F9F" w:rsidP="00576D47">
      <w:pPr>
        <w:pStyle w:val="Psmeno"/>
        <w:numPr>
          <w:ilvl w:val="0"/>
          <w:numId w:val="21"/>
        </w:numPr>
        <w:spacing w:line="240" w:lineRule="auto"/>
        <w:ind w:left="567" w:hanging="567"/>
        <w:rPr>
          <w:rFonts w:ascii="Arial" w:hAnsi="Arial"/>
        </w:rPr>
      </w:pPr>
      <w:r w:rsidRPr="00126CAE">
        <w:rPr>
          <w:rFonts w:ascii="Arial" w:hAnsi="Arial"/>
        </w:rPr>
        <w:t xml:space="preserve">V případě, že Faktura nebude obsahovat předepsané náležitosti a tuto skutečnost zjistí až příslušný správce daně či jiný orgán oprávněný k výkonu kontroly u Zhotovitele nebo Objednatele, nese veškeré následky z tohoto plynoucí Zhotovitel. </w:t>
      </w:r>
    </w:p>
    <w:p w14:paraId="1705BFC4" w14:textId="77777777" w:rsidR="00832F9F" w:rsidRPr="00126CAE" w:rsidRDefault="00832F9F" w:rsidP="00056303">
      <w:pPr>
        <w:pStyle w:val="lnek"/>
        <w:rPr>
          <w:b w:val="0"/>
        </w:rPr>
      </w:pPr>
      <w:r w:rsidRPr="00126CAE">
        <w:t>Zádržné</w:t>
      </w:r>
    </w:p>
    <w:p w14:paraId="529A7DB2" w14:textId="77777777" w:rsidR="00832F9F" w:rsidRPr="00126CAE" w:rsidRDefault="00171C4B" w:rsidP="00056303">
      <w:pPr>
        <w:pStyle w:val="Psmeno"/>
        <w:numPr>
          <w:ilvl w:val="3"/>
          <w:numId w:val="17"/>
        </w:numPr>
        <w:spacing w:line="240" w:lineRule="auto"/>
        <w:ind w:left="567" w:hanging="567"/>
        <w:rPr>
          <w:rFonts w:ascii="Arial" w:hAnsi="Arial"/>
        </w:rPr>
      </w:pPr>
      <w:r w:rsidRPr="00126CAE">
        <w:rPr>
          <w:rFonts w:ascii="Arial" w:hAnsi="Arial"/>
        </w:rPr>
        <w:t xml:space="preserve">Za účelem řádného a včasného odstranění </w:t>
      </w:r>
      <w:r w:rsidR="00832F9F" w:rsidRPr="00126CAE">
        <w:rPr>
          <w:rFonts w:ascii="Arial" w:hAnsi="Arial"/>
        </w:rPr>
        <w:t xml:space="preserve">případných vad, se kterými by mohly být </w:t>
      </w:r>
      <w:r w:rsidR="00E34C53" w:rsidRPr="00126CAE">
        <w:rPr>
          <w:rFonts w:ascii="Arial" w:hAnsi="Arial"/>
        </w:rPr>
        <w:t>Části D</w:t>
      </w:r>
      <w:r w:rsidR="00832F9F" w:rsidRPr="00126CAE">
        <w:rPr>
          <w:rFonts w:ascii="Arial" w:hAnsi="Arial"/>
        </w:rPr>
        <w:t>íla převzaty, sjednávají Smluvní strany právo Objednatele zadržet část ceny Díla (dále jen „</w:t>
      </w:r>
      <w:r w:rsidR="00E34C53" w:rsidRPr="00126CAE">
        <w:rPr>
          <w:rFonts w:ascii="Arial" w:hAnsi="Arial"/>
          <w:b/>
        </w:rPr>
        <w:t xml:space="preserve">Zádržné </w:t>
      </w:r>
      <w:r w:rsidR="00832F9F" w:rsidRPr="00126CAE">
        <w:rPr>
          <w:rFonts w:ascii="Arial" w:hAnsi="Arial"/>
        </w:rPr>
        <w:t>“), a to za níže uvedených podmínek.</w:t>
      </w:r>
    </w:p>
    <w:p w14:paraId="0BD4F80C" w14:textId="77777777" w:rsidR="00832F9F" w:rsidRPr="00126CAE" w:rsidRDefault="0040732F" w:rsidP="0040732F">
      <w:pPr>
        <w:pStyle w:val="Psmeno"/>
        <w:tabs>
          <w:tab w:val="clear" w:pos="1134"/>
        </w:tabs>
        <w:spacing w:line="240" w:lineRule="auto"/>
        <w:ind w:left="993" w:hanging="426"/>
        <w:rPr>
          <w:rFonts w:ascii="Arial" w:hAnsi="Arial"/>
        </w:rPr>
      </w:pPr>
      <w:r w:rsidRPr="00126CAE">
        <w:rPr>
          <w:rFonts w:ascii="Arial" w:hAnsi="Arial"/>
        </w:rPr>
        <w:lastRenderedPageBreak/>
        <w:t xml:space="preserve">i) </w:t>
      </w:r>
      <w:r w:rsidRPr="00126CAE">
        <w:rPr>
          <w:rFonts w:ascii="Arial" w:hAnsi="Arial"/>
        </w:rPr>
        <w:tab/>
        <w:t>z</w:t>
      </w:r>
      <w:r w:rsidR="00832F9F" w:rsidRPr="00126CAE">
        <w:rPr>
          <w:rFonts w:ascii="Arial" w:hAnsi="Arial"/>
        </w:rPr>
        <w:t> </w:t>
      </w:r>
      <w:r w:rsidR="00832F9F" w:rsidRPr="00D47C81">
        <w:rPr>
          <w:rFonts w:ascii="Arial" w:hAnsi="Arial"/>
        </w:rPr>
        <w:t xml:space="preserve">vystavených Faktur bude Objednatelem uhrazeno </w:t>
      </w:r>
      <w:r w:rsidR="00832F9F" w:rsidRPr="00467B2F">
        <w:rPr>
          <w:rFonts w:ascii="Arial" w:hAnsi="Arial"/>
        </w:rPr>
        <w:t>90 %</w:t>
      </w:r>
      <w:r w:rsidR="00832F9F" w:rsidRPr="00D47C81">
        <w:rPr>
          <w:rFonts w:ascii="Arial" w:hAnsi="Arial"/>
        </w:rPr>
        <w:t xml:space="preserve"> čás</w:t>
      </w:r>
      <w:r w:rsidR="00E34C53" w:rsidRPr="00D47C81">
        <w:rPr>
          <w:rFonts w:ascii="Arial" w:hAnsi="Arial"/>
        </w:rPr>
        <w:t xml:space="preserve">tky, na kterou </w:t>
      </w:r>
      <w:r w:rsidRPr="00D47C81">
        <w:rPr>
          <w:rFonts w:ascii="Arial" w:hAnsi="Arial"/>
        </w:rPr>
        <w:t>zní; z</w:t>
      </w:r>
      <w:r w:rsidR="00E34C53" w:rsidRPr="00D47C81">
        <w:rPr>
          <w:rFonts w:ascii="Arial" w:hAnsi="Arial"/>
        </w:rPr>
        <w:t xml:space="preserve">bývajících </w:t>
      </w:r>
      <w:r w:rsidR="00E34C53" w:rsidRPr="00467B2F">
        <w:rPr>
          <w:rFonts w:ascii="Arial" w:hAnsi="Arial"/>
        </w:rPr>
        <w:t>10%</w:t>
      </w:r>
      <w:r w:rsidR="00E34C53" w:rsidRPr="00D47C81">
        <w:rPr>
          <w:rFonts w:ascii="Arial" w:hAnsi="Arial"/>
        </w:rPr>
        <w:t xml:space="preserve"> </w:t>
      </w:r>
      <w:r w:rsidR="00832F9F" w:rsidRPr="00D47C81">
        <w:rPr>
          <w:rFonts w:ascii="Arial" w:hAnsi="Arial"/>
        </w:rPr>
        <w:t>z fakturované</w:t>
      </w:r>
      <w:r w:rsidR="00E34C53" w:rsidRPr="00126CAE">
        <w:rPr>
          <w:rFonts w:ascii="Arial" w:hAnsi="Arial"/>
        </w:rPr>
        <w:t xml:space="preserve"> částky představuje Zádržné.</w:t>
      </w:r>
    </w:p>
    <w:p w14:paraId="043CAACC" w14:textId="5A216891" w:rsidR="00832F9F" w:rsidRPr="00126CAE" w:rsidRDefault="0040732F" w:rsidP="00126CAE">
      <w:pPr>
        <w:pStyle w:val="Psmeno"/>
        <w:tabs>
          <w:tab w:val="clear" w:pos="1134"/>
        </w:tabs>
        <w:spacing w:line="240" w:lineRule="auto"/>
        <w:ind w:left="993" w:hanging="426"/>
        <w:rPr>
          <w:rFonts w:ascii="Arial" w:hAnsi="Arial"/>
          <w:i/>
        </w:rPr>
      </w:pPr>
      <w:proofErr w:type="spellStart"/>
      <w:r w:rsidRPr="00126CAE">
        <w:rPr>
          <w:rFonts w:ascii="Arial" w:hAnsi="Arial"/>
        </w:rPr>
        <w:t>ii</w:t>
      </w:r>
      <w:proofErr w:type="spellEnd"/>
      <w:r w:rsidRPr="00126CAE">
        <w:rPr>
          <w:rFonts w:ascii="Arial" w:hAnsi="Arial"/>
        </w:rPr>
        <w:t xml:space="preserve">)  </w:t>
      </w:r>
      <w:r w:rsidR="00525666">
        <w:rPr>
          <w:rFonts w:ascii="Arial" w:hAnsi="Arial"/>
        </w:rPr>
        <w:t xml:space="preserve">Nárok na vyplacení Zádržného vzniká </w:t>
      </w:r>
      <w:r w:rsidR="00525666" w:rsidRPr="00126CAE">
        <w:rPr>
          <w:rFonts w:ascii="Arial" w:hAnsi="Arial"/>
        </w:rPr>
        <w:t>po odstranění poslední vady uvedené v předávacím protokolu</w:t>
      </w:r>
      <w:r w:rsidR="00525666">
        <w:rPr>
          <w:rFonts w:ascii="Arial" w:hAnsi="Arial"/>
        </w:rPr>
        <w:t>.</w:t>
      </w:r>
      <w:r w:rsidR="00525666" w:rsidRPr="00126CAE" w:rsidDel="00525666">
        <w:rPr>
          <w:rFonts w:ascii="Arial" w:hAnsi="Arial"/>
        </w:rPr>
        <w:t xml:space="preserve"> </w:t>
      </w:r>
      <w:r w:rsidR="00832F9F" w:rsidRPr="00126CAE">
        <w:rPr>
          <w:rFonts w:ascii="Arial" w:hAnsi="Arial"/>
        </w:rPr>
        <w:t xml:space="preserve">Zádržné bude uhrazeno do </w:t>
      </w:r>
      <w:r w:rsidR="00EF1A37">
        <w:rPr>
          <w:rFonts w:ascii="Arial" w:hAnsi="Arial"/>
        </w:rPr>
        <w:t>45</w:t>
      </w:r>
      <w:r w:rsidR="00EF1A37" w:rsidRPr="00126CAE">
        <w:rPr>
          <w:rFonts w:ascii="Arial" w:hAnsi="Arial"/>
        </w:rPr>
        <w:t xml:space="preserve"> </w:t>
      </w:r>
      <w:r w:rsidR="00832F9F" w:rsidRPr="00126CAE">
        <w:rPr>
          <w:rFonts w:ascii="Arial" w:hAnsi="Arial"/>
        </w:rPr>
        <w:t xml:space="preserve">(slovy: </w:t>
      </w:r>
      <w:proofErr w:type="spellStart"/>
      <w:r w:rsidR="00EF1A37">
        <w:rPr>
          <w:rFonts w:ascii="Arial" w:hAnsi="Arial"/>
        </w:rPr>
        <w:t>čtyřicetipěti</w:t>
      </w:r>
      <w:proofErr w:type="spellEnd"/>
      <w:r w:rsidR="00832F9F" w:rsidRPr="00126CAE">
        <w:rPr>
          <w:rFonts w:ascii="Arial" w:hAnsi="Arial"/>
        </w:rPr>
        <w:t>) dnů po odst</w:t>
      </w:r>
      <w:r w:rsidR="00576D47" w:rsidRPr="00126CAE">
        <w:rPr>
          <w:rFonts w:ascii="Arial" w:hAnsi="Arial"/>
        </w:rPr>
        <w:t>ranění poslední vady uvedené v p</w:t>
      </w:r>
      <w:r w:rsidR="00832F9F" w:rsidRPr="00126CAE">
        <w:rPr>
          <w:rFonts w:ascii="Arial" w:hAnsi="Arial"/>
        </w:rPr>
        <w:t>ředávacím protokolu</w:t>
      </w:r>
      <w:r w:rsidR="00576D47" w:rsidRPr="00126CAE">
        <w:rPr>
          <w:rFonts w:ascii="Arial" w:hAnsi="Arial"/>
        </w:rPr>
        <w:t xml:space="preserve">. </w:t>
      </w:r>
    </w:p>
    <w:p w14:paraId="2670FDB2" w14:textId="77777777" w:rsidR="00832F9F" w:rsidRPr="00126CAE" w:rsidRDefault="00832F9F" w:rsidP="00056303">
      <w:pPr>
        <w:pStyle w:val="Psmeno"/>
        <w:numPr>
          <w:ilvl w:val="3"/>
          <w:numId w:val="17"/>
        </w:numPr>
        <w:spacing w:line="240" w:lineRule="auto"/>
        <w:ind w:left="567" w:hanging="567"/>
        <w:rPr>
          <w:rFonts w:ascii="Arial" w:hAnsi="Arial"/>
        </w:rPr>
      </w:pPr>
      <w:r w:rsidRPr="00126CAE">
        <w:rPr>
          <w:rFonts w:ascii="Arial" w:hAnsi="Arial"/>
        </w:rPr>
        <w:t>Smluvní strany výslovně utvrzují, že realizací Zádržného není nijak dotčeno pr</w:t>
      </w:r>
      <w:r w:rsidR="008F4C05" w:rsidRPr="00126CAE">
        <w:rPr>
          <w:rFonts w:ascii="Arial" w:hAnsi="Arial"/>
        </w:rPr>
        <w:t>ávo Objednatele nepřevzít Část D</w:t>
      </w:r>
      <w:r w:rsidRPr="00126CAE">
        <w:rPr>
          <w:rFonts w:ascii="Arial" w:hAnsi="Arial"/>
        </w:rPr>
        <w:t xml:space="preserve">íla vykazující vady. </w:t>
      </w:r>
    </w:p>
    <w:p w14:paraId="57C1683C" w14:textId="77777777" w:rsidR="00492EA0" w:rsidRPr="00126CAE" w:rsidRDefault="003602C1" w:rsidP="00056303">
      <w:pPr>
        <w:pStyle w:val="lnek"/>
        <w:spacing w:line="240" w:lineRule="auto"/>
      </w:pPr>
      <w:r w:rsidRPr="00126CAE">
        <w:t>Záruka</w:t>
      </w:r>
      <w:r w:rsidR="00EC747D" w:rsidRPr="00126CAE">
        <w:t xml:space="preserve"> za jakost D</w:t>
      </w:r>
      <w:r w:rsidR="000E7036" w:rsidRPr="00126CAE">
        <w:t xml:space="preserve">íla </w:t>
      </w:r>
    </w:p>
    <w:p w14:paraId="31C8A615" w14:textId="77777777" w:rsidR="00267964" w:rsidRPr="00126CAE" w:rsidRDefault="00267964" w:rsidP="002A2392">
      <w:pPr>
        <w:pStyle w:val="Psmeno"/>
        <w:numPr>
          <w:ilvl w:val="0"/>
          <w:numId w:val="5"/>
        </w:numPr>
        <w:spacing w:line="240" w:lineRule="auto"/>
        <w:ind w:left="426" w:hanging="426"/>
        <w:rPr>
          <w:rFonts w:ascii="Arial" w:hAnsi="Arial"/>
        </w:rPr>
      </w:pPr>
      <w:r w:rsidRPr="00126CAE">
        <w:rPr>
          <w:rFonts w:ascii="Arial" w:hAnsi="Arial"/>
        </w:rPr>
        <w:t>Zhotovitel odpovídá za to, že Dílo</w:t>
      </w:r>
      <w:r w:rsidR="00FF04EC" w:rsidRPr="00FF04EC">
        <w:rPr>
          <w:rFonts w:ascii="Arial" w:hAnsi="Arial"/>
        </w:rPr>
        <w:t xml:space="preserve"> </w:t>
      </w:r>
      <w:r w:rsidR="00FF04EC" w:rsidRPr="00126CAE">
        <w:rPr>
          <w:rFonts w:ascii="Arial" w:hAnsi="Arial"/>
        </w:rPr>
        <w:t>jím</w:t>
      </w:r>
      <w:r w:rsidRPr="00126CAE">
        <w:rPr>
          <w:rFonts w:ascii="Arial" w:hAnsi="Arial"/>
        </w:rPr>
        <w:t xml:space="preserve"> provedené podle této Smlouvy bude kompletní, plně funkční, způsobilé k účelu, k němuž bylo vytvořeno, že jeho kvalita bude odpovídat Smlouvě a že si zachová vlastnosti vymezené touto Smlouvou. </w:t>
      </w:r>
    </w:p>
    <w:p w14:paraId="799836C3" w14:textId="0794A358" w:rsidR="00267964" w:rsidRPr="00126CAE" w:rsidRDefault="00267964" w:rsidP="002A2392">
      <w:pPr>
        <w:pStyle w:val="Odsazentlatextu"/>
        <w:numPr>
          <w:ilvl w:val="0"/>
          <w:numId w:val="5"/>
        </w:numPr>
        <w:tabs>
          <w:tab w:val="clear" w:pos="568"/>
          <w:tab w:val="clear" w:pos="709"/>
          <w:tab w:val="clear" w:pos="1702"/>
          <w:tab w:val="left" w:pos="426"/>
          <w:tab w:val="left" w:pos="1134"/>
        </w:tabs>
        <w:spacing w:after="120" w:line="240" w:lineRule="auto"/>
        <w:ind w:left="425" w:hanging="425"/>
        <w:rPr>
          <w:rFonts w:ascii="Arial" w:hAnsi="Arial" w:cs="Arial"/>
          <w:b/>
          <w:sz w:val="22"/>
          <w:szCs w:val="22"/>
        </w:rPr>
      </w:pPr>
      <w:r w:rsidRPr="00126CAE">
        <w:rPr>
          <w:rFonts w:ascii="Arial" w:hAnsi="Arial" w:cs="Arial"/>
          <w:sz w:val="22"/>
          <w:szCs w:val="22"/>
        </w:rPr>
        <w:t>Zhotovitel poskytne Objednateli záruku na provedené práce a dodávky specifikované v čl. </w:t>
      </w:r>
      <w:r w:rsidRPr="00126CAE">
        <w:rPr>
          <w:rFonts w:ascii="Arial" w:hAnsi="Arial" w:cs="Arial"/>
          <w:sz w:val="22"/>
          <w:szCs w:val="22"/>
        </w:rPr>
        <w:fldChar w:fldCharType="begin"/>
      </w:r>
      <w:r w:rsidRPr="00126CAE">
        <w:rPr>
          <w:rFonts w:ascii="Arial" w:hAnsi="Arial" w:cs="Arial"/>
          <w:sz w:val="22"/>
          <w:szCs w:val="22"/>
        </w:rPr>
        <w:instrText xml:space="preserve"> REF _Ref52869658 \r \h </w:instrText>
      </w:r>
      <w:r w:rsidR="00E56D02" w:rsidRPr="00126CAE">
        <w:rPr>
          <w:rFonts w:ascii="Arial" w:hAnsi="Arial" w:cs="Arial"/>
          <w:sz w:val="22"/>
          <w:szCs w:val="22"/>
        </w:rPr>
        <w:instrText xml:space="preserve"> \* MERGEFORMAT </w:instrText>
      </w:r>
      <w:r w:rsidRPr="00126CAE">
        <w:rPr>
          <w:rFonts w:ascii="Arial" w:hAnsi="Arial" w:cs="Arial"/>
          <w:sz w:val="22"/>
          <w:szCs w:val="22"/>
        </w:rPr>
      </w:r>
      <w:r w:rsidRPr="00126CAE">
        <w:rPr>
          <w:rFonts w:ascii="Arial" w:hAnsi="Arial" w:cs="Arial"/>
          <w:sz w:val="22"/>
          <w:szCs w:val="22"/>
        </w:rPr>
        <w:fldChar w:fldCharType="separate"/>
      </w:r>
      <w:r w:rsidR="00420614">
        <w:rPr>
          <w:rFonts w:ascii="Arial" w:hAnsi="Arial" w:cs="Arial"/>
          <w:sz w:val="22"/>
          <w:szCs w:val="22"/>
        </w:rPr>
        <w:t>I</w:t>
      </w:r>
      <w:r w:rsidRPr="00126CAE">
        <w:rPr>
          <w:rFonts w:ascii="Arial" w:hAnsi="Arial" w:cs="Arial"/>
          <w:sz w:val="22"/>
          <w:szCs w:val="22"/>
        </w:rPr>
        <w:fldChar w:fldCharType="end"/>
      </w:r>
      <w:r w:rsidR="00FB26D3" w:rsidRPr="00126CAE">
        <w:rPr>
          <w:rFonts w:ascii="Arial" w:hAnsi="Arial" w:cs="Arial"/>
          <w:sz w:val="22"/>
          <w:szCs w:val="22"/>
        </w:rPr>
        <w:t xml:space="preserve">. </w:t>
      </w:r>
      <w:r w:rsidR="00126CAE" w:rsidRPr="00126CAE">
        <w:rPr>
          <w:rFonts w:ascii="Arial" w:hAnsi="Arial" w:cs="Arial"/>
          <w:sz w:val="22"/>
          <w:szCs w:val="22"/>
        </w:rPr>
        <w:t xml:space="preserve">této </w:t>
      </w:r>
      <w:r w:rsidR="00FB26D3" w:rsidRPr="00126CAE">
        <w:rPr>
          <w:rFonts w:ascii="Arial" w:hAnsi="Arial" w:cs="Arial"/>
          <w:sz w:val="22"/>
          <w:szCs w:val="22"/>
        </w:rPr>
        <w:t>S</w:t>
      </w:r>
      <w:r w:rsidRPr="00126CAE">
        <w:rPr>
          <w:rFonts w:ascii="Arial" w:hAnsi="Arial" w:cs="Arial"/>
          <w:sz w:val="22"/>
          <w:szCs w:val="22"/>
        </w:rPr>
        <w:t xml:space="preserve">mlouvy v délce </w:t>
      </w:r>
      <w:r w:rsidRPr="00467B2F">
        <w:rPr>
          <w:rFonts w:ascii="Arial" w:hAnsi="Arial"/>
          <w:sz w:val="22"/>
        </w:rPr>
        <w:t>36 měsíců</w:t>
      </w:r>
      <w:r w:rsidRPr="00EF1A37">
        <w:rPr>
          <w:rFonts w:ascii="Arial" w:hAnsi="Arial" w:cs="Arial"/>
          <w:sz w:val="22"/>
          <w:szCs w:val="22"/>
        </w:rPr>
        <w:t>.</w:t>
      </w:r>
      <w:r w:rsidRPr="00126CAE">
        <w:rPr>
          <w:rFonts w:ascii="Arial" w:hAnsi="Arial" w:cs="Arial"/>
          <w:sz w:val="22"/>
          <w:szCs w:val="22"/>
        </w:rPr>
        <w:t xml:space="preserve"> Záru</w:t>
      </w:r>
      <w:r w:rsidR="003602C1" w:rsidRPr="00126CAE">
        <w:rPr>
          <w:rFonts w:ascii="Arial" w:hAnsi="Arial" w:cs="Arial"/>
          <w:sz w:val="22"/>
          <w:szCs w:val="22"/>
        </w:rPr>
        <w:t xml:space="preserve">ka za jakost Díla </w:t>
      </w:r>
      <w:r w:rsidRPr="00126CAE">
        <w:rPr>
          <w:rFonts w:ascii="Arial" w:hAnsi="Arial" w:cs="Arial"/>
          <w:sz w:val="22"/>
          <w:szCs w:val="22"/>
        </w:rPr>
        <w:t>začíná běžet okamžikem</w:t>
      </w:r>
      <w:r w:rsidR="003602C1" w:rsidRPr="00126CAE">
        <w:rPr>
          <w:rFonts w:ascii="Arial" w:hAnsi="Arial" w:cs="Arial"/>
          <w:sz w:val="22"/>
          <w:szCs w:val="22"/>
        </w:rPr>
        <w:t>:</w:t>
      </w:r>
      <w:r w:rsidRPr="00126CAE">
        <w:rPr>
          <w:rFonts w:ascii="Arial" w:hAnsi="Arial" w:cs="Arial"/>
          <w:sz w:val="22"/>
          <w:szCs w:val="22"/>
        </w:rPr>
        <w:t xml:space="preserve"> </w:t>
      </w:r>
    </w:p>
    <w:p w14:paraId="5F79CD73" w14:textId="77777777" w:rsidR="00267964" w:rsidRPr="00126CAE" w:rsidRDefault="00267964" w:rsidP="002A2392">
      <w:pPr>
        <w:pStyle w:val="Odsazentlatextu"/>
        <w:tabs>
          <w:tab w:val="clear" w:pos="568"/>
          <w:tab w:val="clear" w:pos="709"/>
          <w:tab w:val="clear" w:pos="1702"/>
          <w:tab w:val="left" w:pos="426"/>
          <w:tab w:val="left" w:pos="1134"/>
        </w:tabs>
        <w:spacing w:after="120" w:line="240" w:lineRule="auto"/>
        <w:ind w:left="425"/>
        <w:rPr>
          <w:rFonts w:ascii="Arial" w:hAnsi="Arial" w:cs="Arial"/>
          <w:sz w:val="22"/>
          <w:szCs w:val="22"/>
        </w:rPr>
      </w:pPr>
      <w:r w:rsidRPr="00126CAE">
        <w:rPr>
          <w:rFonts w:ascii="Arial" w:hAnsi="Arial" w:cs="Arial"/>
          <w:sz w:val="22"/>
          <w:szCs w:val="22"/>
        </w:rPr>
        <w:t>i) převzetí Části Díla</w:t>
      </w:r>
      <w:r w:rsidR="00FF04EC">
        <w:rPr>
          <w:rFonts w:ascii="Arial" w:hAnsi="Arial" w:cs="Arial"/>
          <w:sz w:val="22"/>
          <w:szCs w:val="22"/>
        </w:rPr>
        <w:t xml:space="preserve"> bez vad; nebo</w:t>
      </w:r>
    </w:p>
    <w:p w14:paraId="5ECBA34C" w14:textId="77777777" w:rsidR="00267964" w:rsidRPr="00126CAE" w:rsidRDefault="00267964" w:rsidP="002A2392">
      <w:pPr>
        <w:pStyle w:val="Odsazentlatextu"/>
        <w:tabs>
          <w:tab w:val="clear" w:pos="568"/>
          <w:tab w:val="clear" w:pos="709"/>
          <w:tab w:val="clear" w:pos="1702"/>
          <w:tab w:val="left" w:pos="426"/>
          <w:tab w:val="left" w:pos="1134"/>
        </w:tabs>
        <w:spacing w:after="120" w:line="240" w:lineRule="auto"/>
        <w:ind w:left="425"/>
        <w:rPr>
          <w:rFonts w:ascii="Arial" w:hAnsi="Arial" w:cs="Arial"/>
          <w:b/>
          <w:sz w:val="22"/>
          <w:szCs w:val="22"/>
        </w:rPr>
      </w:pPr>
      <w:proofErr w:type="spellStart"/>
      <w:r w:rsidRPr="00126CAE">
        <w:rPr>
          <w:rFonts w:ascii="Arial" w:hAnsi="Arial" w:cs="Arial"/>
          <w:sz w:val="22"/>
          <w:szCs w:val="22"/>
        </w:rPr>
        <w:t>ii</w:t>
      </w:r>
      <w:proofErr w:type="spellEnd"/>
      <w:r w:rsidRPr="00126CAE">
        <w:rPr>
          <w:rFonts w:ascii="Arial" w:hAnsi="Arial" w:cs="Arial"/>
          <w:sz w:val="22"/>
          <w:szCs w:val="22"/>
        </w:rPr>
        <w:t>) odstraněním poslední vady uvedené v </w:t>
      </w:r>
      <w:r w:rsidR="008F4C05" w:rsidRPr="00126CAE">
        <w:rPr>
          <w:rFonts w:ascii="Arial" w:hAnsi="Arial" w:cs="Arial"/>
          <w:sz w:val="22"/>
          <w:szCs w:val="22"/>
        </w:rPr>
        <w:t>p</w:t>
      </w:r>
      <w:r w:rsidRPr="00126CAE">
        <w:rPr>
          <w:rFonts w:ascii="Arial" w:hAnsi="Arial" w:cs="Arial"/>
          <w:sz w:val="22"/>
          <w:szCs w:val="22"/>
        </w:rPr>
        <w:t>ředáv</w:t>
      </w:r>
      <w:r w:rsidR="003602C1" w:rsidRPr="00126CAE">
        <w:rPr>
          <w:rFonts w:ascii="Arial" w:hAnsi="Arial" w:cs="Arial"/>
          <w:sz w:val="22"/>
          <w:szCs w:val="22"/>
        </w:rPr>
        <w:t>a</w:t>
      </w:r>
      <w:r w:rsidRPr="00126CAE">
        <w:rPr>
          <w:rFonts w:ascii="Arial" w:hAnsi="Arial" w:cs="Arial"/>
          <w:sz w:val="22"/>
          <w:szCs w:val="22"/>
        </w:rPr>
        <w:t xml:space="preserve">cím </w:t>
      </w:r>
      <w:r w:rsidR="003602C1" w:rsidRPr="00126CAE">
        <w:rPr>
          <w:rFonts w:ascii="Arial" w:hAnsi="Arial" w:cs="Arial"/>
          <w:sz w:val="22"/>
          <w:szCs w:val="22"/>
        </w:rPr>
        <w:t>protokolu.</w:t>
      </w:r>
    </w:p>
    <w:p w14:paraId="45447160" w14:textId="77777777" w:rsidR="00267964" w:rsidRPr="00126CAE" w:rsidRDefault="00267964" w:rsidP="002A2392">
      <w:pPr>
        <w:pStyle w:val="Psmeno"/>
        <w:numPr>
          <w:ilvl w:val="0"/>
          <w:numId w:val="5"/>
        </w:numPr>
        <w:spacing w:line="240" w:lineRule="auto"/>
        <w:ind w:left="426" w:hanging="426"/>
        <w:rPr>
          <w:rFonts w:ascii="Arial" w:hAnsi="Arial"/>
        </w:rPr>
      </w:pPr>
      <w:r w:rsidRPr="00126CAE">
        <w:rPr>
          <w:rFonts w:ascii="Arial" w:hAnsi="Arial"/>
        </w:rPr>
        <w:t xml:space="preserve">Smluvní strany sjednávají, že práva z vad Díla lze uplatňovat </w:t>
      </w:r>
      <w:r w:rsidR="003602C1" w:rsidRPr="00126CAE">
        <w:rPr>
          <w:rFonts w:ascii="Arial" w:hAnsi="Arial"/>
        </w:rPr>
        <w:t>po celou s</w:t>
      </w:r>
      <w:r w:rsidRPr="00126CAE">
        <w:rPr>
          <w:rFonts w:ascii="Arial" w:hAnsi="Arial"/>
        </w:rPr>
        <w:t xml:space="preserve">mluvenou záruční dobu. Smluvní strany výslovně </w:t>
      </w:r>
      <w:r w:rsidR="003602C1" w:rsidRPr="00126CAE">
        <w:rPr>
          <w:rStyle w:val="Nadpis2CharChar"/>
          <w:rFonts w:ascii="Arial" w:hAnsi="Arial"/>
          <w:sz w:val="22"/>
        </w:rPr>
        <w:t>po</w:t>
      </w:r>
      <w:r w:rsidRPr="00126CAE">
        <w:rPr>
          <w:rStyle w:val="Nadpis2CharChar"/>
          <w:rFonts w:ascii="Arial" w:hAnsi="Arial"/>
          <w:sz w:val="22"/>
        </w:rPr>
        <w:t>tvrzují</w:t>
      </w:r>
      <w:r w:rsidRPr="00126CAE">
        <w:rPr>
          <w:rFonts w:ascii="Arial" w:hAnsi="Arial"/>
        </w:rPr>
        <w:t xml:space="preserve">, že v záruční době lze uplatnit jakoukoli vadu, kterou Dílo má, mj. tedy zcela bez ohledu na to, zda vznikla před či po převzetí </w:t>
      </w:r>
      <w:r w:rsidR="003602C1" w:rsidRPr="00126CAE">
        <w:rPr>
          <w:rFonts w:ascii="Arial" w:hAnsi="Arial"/>
        </w:rPr>
        <w:t>Části díla</w:t>
      </w:r>
      <w:r w:rsidRPr="00126CAE">
        <w:rPr>
          <w:rFonts w:ascii="Arial" w:hAnsi="Arial"/>
        </w:rPr>
        <w:t xml:space="preserve"> Objednatelem, nebo kdy ji Objednatel měl či mohl zjistit, nebo kdy ji zjistil, a to i v případě vad zjevných.</w:t>
      </w:r>
    </w:p>
    <w:p w14:paraId="6DBE56C0" w14:textId="77777777" w:rsidR="00267964" w:rsidRPr="00126CAE" w:rsidRDefault="00267964" w:rsidP="008F4C05">
      <w:pPr>
        <w:pStyle w:val="Psmeno"/>
        <w:numPr>
          <w:ilvl w:val="0"/>
          <w:numId w:val="5"/>
        </w:numPr>
        <w:spacing w:line="240" w:lineRule="auto"/>
        <w:ind w:left="426" w:hanging="426"/>
        <w:rPr>
          <w:rFonts w:ascii="Arial" w:hAnsi="Arial"/>
          <w:b/>
        </w:rPr>
      </w:pPr>
      <w:r w:rsidRPr="00126CAE">
        <w:rPr>
          <w:rFonts w:ascii="Arial" w:hAnsi="Arial"/>
        </w:rPr>
        <w:t>Byla-li Část díla Objednatelem převzata s alespoň jednou vadou a do začátku běhu záruční doby na Díle vznikne nebo Objednatel zjistí další vadu, dohodly se Smluvní strany, že na takovou vadu budou hledět, jako by byla vadou, která vznikla nebo byla zjištěna v záruční době, a to se všemi důsledky, které se s takovými vadami pojí.</w:t>
      </w:r>
    </w:p>
    <w:p w14:paraId="3A12ECA6" w14:textId="77777777" w:rsidR="00267964" w:rsidRPr="00126CAE" w:rsidRDefault="00722999" w:rsidP="00056303">
      <w:pPr>
        <w:pStyle w:val="lnek"/>
        <w:rPr>
          <w:b w:val="0"/>
        </w:rPr>
      </w:pPr>
      <w:r w:rsidRPr="00126CAE">
        <w:t xml:space="preserve"> </w:t>
      </w:r>
      <w:r w:rsidR="00267964" w:rsidRPr="00126CAE">
        <w:t>Reklamace vad Díla v záruční době</w:t>
      </w:r>
    </w:p>
    <w:p w14:paraId="030D8189" w14:textId="77777777" w:rsidR="00267964" w:rsidRPr="00126CAE" w:rsidRDefault="00267964" w:rsidP="008F4C05">
      <w:pPr>
        <w:pStyle w:val="Psmeno"/>
        <w:numPr>
          <w:ilvl w:val="3"/>
          <w:numId w:val="5"/>
        </w:numPr>
        <w:spacing w:line="240" w:lineRule="auto"/>
        <w:ind w:left="426" w:hanging="426"/>
        <w:rPr>
          <w:rFonts w:ascii="Arial" w:hAnsi="Arial"/>
        </w:rPr>
      </w:pPr>
      <w:r w:rsidRPr="00126CAE">
        <w:rPr>
          <w:rFonts w:ascii="Arial" w:hAnsi="Arial"/>
        </w:rPr>
        <w:t>Práva z vad Díla Objednatel uplatní u Zhotovitele kdykoliv po zjištění vady, a to oznámením (dále jen „</w:t>
      </w:r>
      <w:r w:rsidRPr="00126CAE">
        <w:rPr>
          <w:rFonts w:ascii="Arial" w:hAnsi="Arial"/>
          <w:b/>
        </w:rPr>
        <w:t>Reklamace</w:t>
      </w:r>
      <w:r w:rsidRPr="00126CAE">
        <w:rPr>
          <w:rFonts w:ascii="Arial" w:hAnsi="Arial"/>
        </w:rPr>
        <w:t>“)</w:t>
      </w:r>
      <w:r w:rsidR="00E56D02" w:rsidRPr="00126CAE">
        <w:rPr>
          <w:rFonts w:ascii="Arial" w:hAnsi="Arial"/>
        </w:rPr>
        <w:t xml:space="preserve">. </w:t>
      </w:r>
      <w:r w:rsidRPr="00126CAE">
        <w:rPr>
          <w:rFonts w:ascii="Arial" w:hAnsi="Arial"/>
        </w:rPr>
        <w:t xml:space="preserve">Reklamace odeslaná Objednatelem poslední den záruční doby se považuje za včas uplatněnou. Smluvní strany výslovně utvrzují, že ustanovení § 1921, § 2605 odst. 2, § 2618 ani § 2629 </w:t>
      </w:r>
      <w:r w:rsidR="0079095A" w:rsidRPr="00126CAE">
        <w:rPr>
          <w:rFonts w:ascii="Arial" w:hAnsi="Arial"/>
        </w:rPr>
        <w:t>občanského zákoníku</w:t>
      </w:r>
      <w:r w:rsidRPr="00126CAE">
        <w:rPr>
          <w:rFonts w:ascii="Arial" w:hAnsi="Arial"/>
        </w:rPr>
        <w:t xml:space="preserve"> se nepoužijí. </w:t>
      </w:r>
    </w:p>
    <w:p w14:paraId="382F2775" w14:textId="77777777" w:rsidR="00267964" w:rsidRPr="00126CAE" w:rsidRDefault="00267964" w:rsidP="008F4C05">
      <w:pPr>
        <w:pStyle w:val="Psmeno"/>
        <w:numPr>
          <w:ilvl w:val="3"/>
          <w:numId w:val="5"/>
        </w:numPr>
        <w:spacing w:line="240" w:lineRule="auto"/>
        <w:ind w:left="426" w:hanging="426"/>
        <w:rPr>
          <w:rFonts w:ascii="Arial" w:hAnsi="Arial"/>
        </w:rPr>
      </w:pPr>
      <w:r w:rsidRPr="00126CAE">
        <w:rPr>
          <w:rFonts w:ascii="Arial" w:hAnsi="Arial"/>
        </w:rPr>
        <w:t>V Reklamaci Objednatel uvede alespoň:</w:t>
      </w:r>
    </w:p>
    <w:p w14:paraId="04098050" w14:textId="77777777" w:rsidR="00267964" w:rsidRPr="00126CAE" w:rsidRDefault="00267964" w:rsidP="002A2392">
      <w:pPr>
        <w:pStyle w:val="Bod"/>
        <w:widowControl w:val="0"/>
        <w:numPr>
          <w:ilvl w:val="4"/>
          <w:numId w:val="5"/>
        </w:numPr>
        <w:spacing w:line="240" w:lineRule="auto"/>
        <w:ind w:left="851" w:hanging="425"/>
        <w:rPr>
          <w:rFonts w:ascii="Arial" w:hAnsi="Arial" w:cs="Arial"/>
        </w:rPr>
      </w:pPr>
      <w:r w:rsidRPr="00126CAE">
        <w:rPr>
          <w:rFonts w:ascii="Arial" w:hAnsi="Arial" w:cs="Arial"/>
        </w:rPr>
        <w:t>popis vady Díla nebo informaci o tom, jak se vada projevuje,</w:t>
      </w:r>
    </w:p>
    <w:p w14:paraId="7B8C2825" w14:textId="77777777" w:rsidR="00267964" w:rsidRPr="00126CAE" w:rsidRDefault="00267964" w:rsidP="002A2392">
      <w:pPr>
        <w:pStyle w:val="Bod"/>
        <w:widowControl w:val="0"/>
        <w:numPr>
          <w:ilvl w:val="4"/>
          <w:numId w:val="5"/>
        </w:numPr>
        <w:spacing w:line="240" w:lineRule="auto"/>
        <w:ind w:left="851" w:hanging="425"/>
        <w:rPr>
          <w:rFonts w:ascii="Arial" w:hAnsi="Arial" w:cs="Arial"/>
          <w:bCs/>
        </w:rPr>
      </w:pPr>
      <w:r w:rsidRPr="00126CAE">
        <w:rPr>
          <w:rFonts w:ascii="Arial" w:hAnsi="Arial" w:cs="Arial"/>
        </w:rPr>
        <w:t>jaká práva v souvislosti s vadou Díla uplatňuje.</w:t>
      </w:r>
    </w:p>
    <w:p w14:paraId="4AECFE4A" w14:textId="77777777" w:rsidR="00267964" w:rsidRPr="00126CAE" w:rsidRDefault="003866CC" w:rsidP="008F4C05">
      <w:pPr>
        <w:pStyle w:val="Psmeno"/>
        <w:tabs>
          <w:tab w:val="clear" w:pos="1134"/>
        </w:tabs>
        <w:spacing w:line="240" w:lineRule="auto"/>
        <w:ind w:left="426" w:hanging="426"/>
        <w:rPr>
          <w:rFonts w:ascii="Arial" w:hAnsi="Arial"/>
        </w:rPr>
      </w:pPr>
      <w:r w:rsidRPr="00126CAE">
        <w:rPr>
          <w:rFonts w:ascii="Arial" w:hAnsi="Arial"/>
        </w:rPr>
        <w:t xml:space="preserve">3. </w:t>
      </w:r>
      <w:r w:rsidR="008F4C05" w:rsidRPr="00126CAE">
        <w:rPr>
          <w:rFonts w:ascii="Arial" w:hAnsi="Arial"/>
        </w:rPr>
        <w:tab/>
      </w:r>
      <w:r w:rsidR="00267964" w:rsidRPr="00126CAE">
        <w:rPr>
          <w:rFonts w:ascii="Arial" w:hAnsi="Arial"/>
        </w:rPr>
        <w:t>Neuvede-li Objednatel, jaká práva v souvislosti s vadou Díla uplatňuje, má se za to, že požaduje provedení opravy Díla, příp. nové provedení vadné části Díla, není-li vada Díla opravou odstranitelná.</w:t>
      </w:r>
    </w:p>
    <w:p w14:paraId="00E437A0" w14:textId="77777777" w:rsidR="00267964" w:rsidRPr="00126CAE" w:rsidRDefault="00A07A09" w:rsidP="00A07A09">
      <w:pPr>
        <w:pStyle w:val="Psmeno"/>
        <w:tabs>
          <w:tab w:val="clear" w:pos="1134"/>
        </w:tabs>
        <w:spacing w:line="240" w:lineRule="auto"/>
        <w:ind w:left="426" w:hanging="426"/>
        <w:rPr>
          <w:rFonts w:ascii="Arial" w:hAnsi="Arial"/>
          <w:b/>
        </w:rPr>
      </w:pPr>
      <w:r w:rsidRPr="00126CAE">
        <w:rPr>
          <w:rFonts w:ascii="Arial" w:hAnsi="Arial"/>
        </w:rPr>
        <w:t xml:space="preserve">4. </w:t>
      </w:r>
      <w:r w:rsidRPr="00126CAE">
        <w:rPr>
          <w:rFonts w:ascii="Arial" w:hAnsi="Arial"/>
        </w:rPr>
        <w:tab/>
      </w:r>
      <w:r w:rsidR="00267964" w:rsidRPr="00126CAE">
        <w:rPr>
          <w:rFonts w:ascii="Arial" w:hAnsi="Arial"/>
        </w:rPr>
        <w:t xml:space="preserve">V případě, že Objednatel zvolí právo na odstranění vady, pak je Zhotovitel povinen vadu odstranit, i když Reklamaci neuzná, nebude-li mezi Objednatelem a Zhotovitelem dohodnuto jinak. V takovém případě Zhotovitel Objednatele písemně upozorní, že se vzhledem k neuznání Reklamace bude domáhat úhrady nákladů na odstranění vady od Objednatele. </w:t>
      </w:r>
    </w:p>
    <w:p w14:paraId="4E36A754" w14:textId="77777777" w:rsidR="00267964" w:rsidRPr="00126CAE" w:rsidRDefault="00267964" w:rsidP="008F4C05">
      <w:pPr>
        <w:pStyle w:val="Psmeno"/>
        <w:numPr>
          <w:ilvl w:val="0"/>
          <w:numId w:val="5"/>
        </w:numPr>
        <w:spacing w:line="240" w:lineRule="auto"/>
        <w:ind w:left="426" w:hanging="426"/>
        <w:rPr>
          <w:rFonts w:ascii="Arial" w:hAnsi="Arial"/>
          <w:b/>
          <w:color w:val="000000" w:themeColor="text1"/>
        </w:rPr>
      </w:pPr>
      <w:r w:rsidRPr="00126CAE">
        <w:rPr>
          <w:rFonts w:ascii="Arial" w:hAnsi="Arial"/>
        </w:rPr>
        <w:lastRenderedPageBreak/>
        <w:t>V případě, že Objednatel zvolí právo na přiměřenou slevu z ceny Díla, dohodly se Smluvní strany, že její výši odvodí od ceny té položky, která se k vadné části Díla vztahuje. Částku odpovídající požadované slevě z ceny Díla se Zhotovitel zavazuje zaplatit Objednateli ve lhůtě 15 dnů ode dne doručení Reklamace.</w:t>
      </w:r>
    </w:p>
    <w:p w14:paraId="21BE0FD2" w14:textId="77777777" w:rsidR="00267964" w:rsidRPr="00126CAE" w:rsidRDefault="00267964" w:rsidP="0097286E">
      <w:pPr>
        <w:pStyle w:val="Psmeno"/>
        <w:numPr>
          <w:ilvl w:val="0"/>
          <w:numId w:val="5"/>
        </w:numPr>
        <w:spacing w:line="240" w:lineRule="auto"/>
        <w:ind w:left="426" w:hanging="426"/>
        <w:rPr>
          <w:rFonts w:ascii="Arial" w:hAnsi="Arial"/>
          <w:b/>
          <w:color w:val="000000" w:themeColor="text1"/>
        </w:rPr>
      </w:pPr>
      <w:r w:rsidRPr="00126CAE">
        <w:rPr>
          <w:rFonts w:ascii="Arial" w:hAnsi="Arial"/>
        </w:rPr>
        <w:t>V případě, že Objednatel zvolí právo odstoupit od Smlouvy, je odstoupení od Smlouvy účinné dnem doručení Reklamace</w:t>
      </w:r>
      <w:r w:rsidR="00C062C2" w:rsidRPr="00126CAE">
        <w:rPr>
          <w:rFonts w:ascii="Arial" w:hAnsi="Arial"/>
        </w:rPr>
        <w:t xml:space="preserve">. </w:t>
      </w:r>
    </w:p>
    <w:p w14:paraId="1371A31D" w14:textId="77777777" w:rsidR="00267964" w:rsidRPr="00126CAE" w:rsidRDefault="00267964" w:rsidP="0097286E">
      <w:pPr>
        <w:pStyle w:val="Psmeno"/>
        <w:numPr>
          <w:ilvl w:val="0"/>
          <w:numId w:val="5"/>
        </w:numPr>
        <w:spacing w:line="240" w:lineRule="auto"/>
        <w:ind w:left="426" w:hanging="426"/>
        <w:rPr>
          <w:rFonts w:ascii="Arial" w:hAnsi="Arial"/>
          <w:b/>
        </w:rPr>
      </w:pPr>
      <w:r w:rsidRPr="00126CAE">
        <w:rPr>
          <w:rFonts w:ascii="Arial" w:hAnsi="Arial"/>
        </w:rPr>
        <w:t>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Práva z vad Díla vznikají i v tomto případě dnem doručení Reklamace Zhotoviteli. Prokáže-li se, že Objednatel reklamoval neoprávněně, je povinen uhradit Zhotoviteli prokazatelně a účelně vynaložené náklady na odstranění vady.</w:t>
      </w:r>
    </w:p>
    <w:p w14:paraId="098B4F61" w14:textId="77777777" w:rsidR="00267964" w:rsidRPr="00126CAE" w:rsidRDefault="00267964" w:rsidP="0097286E">
      <w:pPr>
        <w:pStyle w:val="Bod"/>
        <w:widowControl w:val="0"/>
        <w:numPr>
          <w:ilvl w:val="0"/>
          <w:numId w:val="5"/>
        </w:numPr>
        <w:spacing w:line="240" w:lineRule="auto"/>
        <w:ind w:left="426" w:hanging="426"/>
        <w:rPr>
          <w:rFonts w:ascii="Arial" w:hAnsi="Arial" w:cs="Arial"/>
          <w:lang w:eastAsia="ar-SA"/>
        </w:rPr>
      </w:pPr>
      <w:r w:rsidRPr="00126CAE">
        <w:rPr>
          <w:rFonts w:ascii="Arial" w:hAnsi="Arial" w:cs="Arial"/>
          <w:lang w:eastAsia="ar-SA"/>
        </w:rPr>
        <w:t xml:space="preserve">Odstraňování reklamovaných vad bude zahájeno </w:t>
      </w:r>
      <w:r w:rsidR="00C062C2" w:rsidRPr="00126CAE">
        <w:rPr>
          <w:rFonts w:ascii="Arial" w:hAnsi="Arial" w:cs="Arial"/>
          <w:lang w:eastAsia="ar-SA"/>
        </w:rPr>
        <w:t xml:space="preserve">bezodkladně po jejich Reklamaci, nejpozději </w:t>
      </w:r>
      <w:r w:rsidR="00C062C2" w:rsidRPr="00EF1A37">
        <w:rPr>
          <w:rFonts w:ascii="Arial" w:hAnsi="Arial" w:cs="Arial"/>
          <w:lang w:eastAsia="ar-SA"/>
        </w:rPr>
        <w:t xml:space="preserve">do </w:t>
      </w:r>
      <w:r w:rsidR="00A07A09" w:rsidRPr="00467B2F">
        <w:rPr>
          <w:rFonts w:ascii="Arial" w:hAnsi="Arial"/>
        </w:rPr>
        <w:t>2</w:t>
      </w:r>
      <w:r w:rsidR="00C062C2" w:rsidRPr="00467B2F">
        <w:rPr>
          <w:rFonts w:ascii="Arial" w:hAnsi="Arial"/>
        </w:rPr>
        <w:t xml:space="preserve"> </w:t>
      </w:r>
      <w:r w:rsidR="00A07A09" w:rsidRPr="00467B2F">
        <w:rPr>
          <w:rFonts w:ascii="Arial" w:hAnsi="Arial"/>
        </w:rPr>
        <w:t xml:space="preserve">pracovních </w:t>
      </w:r>
      <w:r w:rsidR="00C062C2" w:rsidRPr="00467B2F">
        <w:rPr>
          <w:rFonts w:ascii="Arial" w:hAnsi="Arial"/>
        </w:rPr>
        <w:t>dnů ode dne doručení Reklamace</w:t>
      </w:r>
      <w:r w:rsidR="00C062C2" w:rsidRPr="00126CAE">
        <w:rPr>
          <w:rFonts w:ascii="Arial" w:hAnsi="Arial" w:cs="Arial"/>
          <w:lang w:eastAsia="ar-SA"/>
        </w:rPr>
        <w:t xml:space="preserve">. </w:t>
      </w:r>
      <w:r w:rsidR="0079095A" w:rsidRPr="00126CAE">
        <w:rPr>
          <w:rFonts w:ascii="Arial" w:hAnsi="Arial" w:cs="Arial"/>
          <w:lang w:eastAsia="ar-SA"/>
        </w:rPr>
        <w:t xml:space="preserve">Pokud Zhotovitel ve stanovené lhůtě nezahájí práce za účelem odstranění vad v záruční době, je Zhotovitel povinen uhradit Objednateli smluvní pokutu ve </w:t>
      </w:r>
      <w:r w:rsidR="0079095A" w:rsidRPr="00467B2F">
        <w:rPr>
          <w:rFonts w:ascii="Arial" w:hAnsi="Arial" w:cs="Arial"/>
          <w:lang w:eastAsia="ar-SA"/>
        </w:rPr>
        <w:t>v</w:t>
      </w:r>
      <w:r w:rsidR="00D73348" w:rsidRPr="00467B2F">
        <w:rPr>
          <w:rFonts w:ascii="Arial" w:hAnsi="Arial" w:cs="Arial"/>
          <w:lang w:eastAsia="ar-SA"/>
        </w:rPr>
        <w:t>ý</w:t>
      </w:r>
      <w:r w:rsidR="0079095A" w:rsidRPr="00467B2F">
        <w:rPr>
          <w:rFonts w:ascii="Arial" w:hAnsi="Arial" w:cs="Arial"/>
          <w:lang w:eastAsia="ar-SA"/>
        </w:rPr>
        <w:t xml:space="preserve">ši </w:t>
      </w:r>
      <w:r w:rsidR="00EF1A37" w:rsidRPr="00467B2F">
        <w:rPr>
          <w:rFonts w:ascii="Arial" w:hAnsi="Arial" w:cs="Arial"/>
          <w:lang w:eastAsia="ar-SA"/>
        </w:rPr>
        <w:t>2</w:t>
      </w:r>
      <w:r w:rsidR="00574EF8" w:rsidRPr="00467B2F">
        <w:rPr>
          <w:rFonts w:ascii="Arial" w:hAnsi="Arial" w:cs="Arial"/>
          <w:lang w:eastAsia="ar-SA"/>
        </w:rPr>
        <w:t>.</w:t>
      </w:r>
      <w:r w:rsidR="0079095A" w:rsidRPr="00467B2F">
        <w:rPr>
          <w:rFonts w:ascii="Arial" w:hAnsi="Arial" w:cs="Arial"/>
          <w:lang w:eastAsia="ar-SA"/>
        </w:rPr>
        <w:t>000,- Kč</w:t>
      </w:r>
      <w:r w:rsidR="0079095A" w:rsidRPr="00126CAE">
        <w:rPr>
          <w:rFonts w:ascii="Arial" w:hAnsi="Arial" w:cs="Arial"/>
          <w:lang w:eastAsia="ar-SA"/>
        </w:rPr>
        <w:t xml:space="preserve"> za každou reklamovanou vadu a den prodlení. </w:t>
      </w:r>
    </w:p>
    <w:p w14:paraId="4070E66C" w14:textId="77777777" w:rsidR="0097286E" w:rsidRPr="00126CAE" w:rsidRDefault="00D73348" w:rsidP="0097286E">
      <w:pPr>
        <w:pStyle w:val="Psmeno"/>
        <w:numPr>
          <w:ilvl w:val="0"/>
          <w:numId w:val="5"/>
        </w:numPr>
        <w:spacing w:line="240" w:lineRule="auto"/>
        <w:ind w:left="426" w:hanging="426"/>
        <w:rPr>
          <w:rFonts w:ascii="Arial" w:hAnsi="Arial"/>
        </w:rPr>
      </w:pPr>
      <w:r w:rsidRPr="00126CAE">
        <w:rPr>
          <w:rFonts w:ascii="Arial" w:hAnsi="Arial"/>
          <w:lang w:eastAsia="ar-SA"/>
        </w:rPr>
        <w:t xml:space="preserve">Zhotovitel se zavazuje odstranit vady a nedodělky Díla do </w:t>
      </w:r>
      <w:r w:rsidR="00A07A09" w:rsidRPr="00467B2F">
        <w:rPr>
          <w:rFonts w:ascii="Arial" w:hAnsi="Arial"/>
        </w:rPr>
        <w:t xml:space="preserve">deseti </w:t>
      </w:r>
      <w:r w:rsidRPr="00467B2F">
        <w:rPr>
          <w:rFonts w:ascii="Arial" w:hAnsi="Arial"/>
        </w:rPr>
        <w:t>(10) pracovních dnů</w:t>
      </w:r>
      <w:r w:rsidRPr="00126CAE">
        <w:rPr>
          <w:rFonts w:ascii="Arial" w:hAnsi="Arial"/>
          <w:lang w:eastAsia="ar-SA"/>
        </w:rPr>
        <w:t xml:space="preserve"> ode dne nahlášení vady</w:t>
      </w:r>
      <w:r w:rsidR="00EF1A37">
        <w:rPr>
          <w:rFonts w:ascii="Arial" w:hAnsi="Arial"/>
          <w:lang w:eastAsia="ar-SA"/>
        </w:rPr>
        <w:t xml:space="preserve">, není – </w:t>
      </w:r>
      <w:proofErr w:type="spellStart"/>
      <w:r w:rsidR="00EF1A37">
        <w:rPr>
          <w:rFonts w:ascii="Arial" w:hAnsi="Arial"/>
          <w:lang w:eastAsia="ar-SA"/>
        </w:rPr>
        <w:t>li</w:t>
      </w:r>
      <w:proofErr w:type="spellEnd"/>
      <w:r w:rsidR="00EF1A37">
        <w:rPr>
          <w:rFonts w:ascii="Arial" w:hAnsi="Arial"/>
          <w:lang w:eastAsia="ar-SA"/>
        </w:rPr>
        <w:t xml:space="preserve"> s Objednatelem </w:t>
      </w:r>
      <w:r w:rsidR="00574EF8">
        <w:rPr>
          <w:rFonts w:ascii="Arial" w:hAnsi="Arial"/>
          <w:lang w:eastAsia="ar-SA"/>
        </w:rPr>
        <w:t xml:space="preserve">písemně </w:t>
      </w:r>
      <w:r w:rsidR="00EF1A37">
        <w:rPr>
          <w:rFonts w:ascii="Arial" w:hAnsi="Arial"/>
          <w:lang w:eastAsia="ar-SA"/>
        </w:rPr>
        <w:t>dojednáno jinak</w:t>
      </w:r>
      <w:r w:rsidRPr="00126CAE">
        <w:rPr>
          <w:rFonts w:ascii="Arial" w:hAnsi="Arial"/>
          <w:lang w:eastAsia="ar-SA"/>
        </w:rPr>
        <w:t>.</w:t>
      </w:r>
      <w:r w:rsidR="0097286E" w:rsidRPr="00126CAE">
        <w:rPr>
          <w:rFonts w:ascii="Arial" w:hAnsi="Arial"/>
        </w:rPr>
        <w:t xml:space="preserve"> V případě prodlení Zhotovitele s odstraněním reklamovaných vad, je Zhotovitel povinen uhradit Objednateli smluvní pokutu ve </w:t>
      </w:r>
      <w:r w:rsidR="0097286E" w:rsidRPr="00467B2F">
        <w:rPr>
          <w:rFonts w:ascii="Arial" w:hAnsi="Arial"/>
        </w:rPr>
        <w:t xml:space="preserve">výši </w:t>
      </w:r>
      <w:r w:rsidR="00EF1A37" w:rsidRPr="00467B2F">
        <w:rPr>
          <w:rFonts w:ascii="Arial" w:hAnsi="Arial"/>
          <w:lang w:eastAsia="ar-SA"/>
        </w:rPr>
        <w:t>2</w:t>
      </w:r>
      <w:r w:rsidR="0097286E" w:rsidRPr="00467B2F">
        <w:rPr>
          <w:rFonts w:ascii="Arial" w:hAnsi="Arial"/>
          <w:lang w:eastAsia="ar-SA"/>
        </w:rPr>
        <w:t>.000,- Kč</w:t>
      </w:r>
      <w:r w:rsidR="0097286E" w:rsidRPr="00126CAE">
        <w:rPr>
          <w:rFonts w:ascii="Arial" w:hAnsi="Arial"/>
          <w:lang w:eastAsia="ar-SA"/>
        </w:rPr>
        <w:t xml:space="preserve"> za každou reklamovanou vadu a den prodlení. </w:t>
      </w:r>
      <w:r w:rsidR="0097286E" w:rsidRPr="00126CAE">
        <w:rPr>
          <w:rFonts w:ascii="Arial" w:hAnsi="Arial"/>
        </w:rPr>
        <w:t xml:space="preserve">Pokud Zhotovitel odmítne vady odstranit nebo je v prodlení s jejich odstraněním, je Objednatel oprávněn tyto vady odstranit na své náklady. Náklady vynaložené na odstranění vad představují splatnou pohledávku Objednatele za Zhotovitelem. </w:t>
      </w:r>
    </w:p>
    <w:p w14:paraId="4644A130" w14:textId="77777777" w:rsidR="00126CAE" w:rsidRPr="00126CAE" w:rsidRDefault="00126CAE" w:rsidP="00126CAE">
      <w:pPr>
        <w:pStyle w:val="Psmeno"/>
        <w:numPr>
          <w:ilvl w:val="0"/>
          <w:numId w:val="5"/>
        </w:numPr>
        <w:spacing w:line="240" w:lineRule="auto"/>
        <w:ind w:left="426" w:hanging="426"/>
        <w:rPr>
          <w:rFonts w:ascii="Arial" w:hAnsi="Arial"/>
        </w:rPr>
      </w:pPr>
      <w:r w:rsidRPr="00126CAE">
        <w:rPr>
          <w:rFonts w:ascii="Arial" w:hAnsi="Arial"/>
        </w:rPr>
        <w:t xml:space="preserve">V případech, kdy ze záručních podmínek vyplývá, že záruční opravy může provádět pouze autorizovaná osoba a neautorizovaný zásah je spojen se ztrátou práv vyplývajících ze záruky, je Objednatel oprávněn postupovat dle předchozího ustanovení pouze v případě, že odstranění takové vady provede autorizovaná osoba. </w:t>
      </w:r>
    </w:p>
    <w:p w14:paraId="51E8941D" w14:textId="77777777" w:rsidR="00267964" w:rsidRPr="00126CAE" w:rsidRDefault="00C062C2" w:rsidP="002D1EC6">
      <w:pPr>
        <w:pStyle w:val="OdstavecII"/>
        <w:keepNext w:val="0"/>
        <w:widowControl w:val="0"/>
        <w:numPr>
          <w:ilvl w:val="0"/>
          <w:numId w:val="5"/>
        </w:numPr>
        <w:spacing w:line="240" w:lineRule="auto"/>
        <w:ind w:left="426" w:hanging="426"/>
        <w:rPr>
          <w:rFonts w:ascii="Arial" w:hAnsi="Arial" w:cs="Arial"/>
        </w:rPr>
      </w:pPr>
      <w:r w:rsidRPr="00126CAE">
        <w:rPr>
          <w:rFonts w:ascii="Arial" w:hAnsi="Arial" w:cs="Arial"/>
        </w:rPr>
        <w:t>Z</w:t>
      </w:r>
      <w:r w:rsidR="00267964" w:rsidRPr="00126CAE">
        <w:rPr>
          <w:rFonts w:ascii="Arial" w:hAnsi="Arial" w:cs="Arial"/>
        </w:rPr>
        <w:t xml:space="preserve">áruční doba vadné části Díla neběží od okamžiku Reklamace až do dne odstranění vady, příp. do dne uhrazení </w:t>
      </w:r>
      <w:r w:rsidR="00267964" w:rsidRPr="00126CAE">
        <w:rPr>
          <w:rFonts w:ascii="Arial" w:hAnsi="Arial" w:cs="Arial"/>
          <w:bCs/>
          <w:lang w:eastAsia="ar-SA"/>
        </w:rPr>
        <w:t>přiměřené slevy z ceny Díla</w:t>
      </w:r>
      <w:r w:rsidR="00267964" w:rsidRPr="00126CAE">
        <w:rPr>
          <w:rFonts w:ascii="Arial" w:hAnsi="Arial" w:cs="Arial"/>
        </w:rPr>
        <w:t>.</w:t>
      </w:r>
    </w:p>
    <w:p w14:paraId="62870908" w14:textId="77777777" w:rsidR="00267964" w:rsidRPr="00126CAE" w:rsidRDefault="00267964" w:rsidP="002D1EC6">
      <w:pPr>
        <w:pStyle w:val="OdstavecII"/>
        <w:keepNext w:val="0"/>
        <w:widowControl w:val="0"/>
        <w:numPr>
          <w:ilvl w:val="0"/>
          <w:numId w:val="5"/>
        </w:numPr>
        <w:spacing w:line="240" w:lineRule="auto"/>
        <w:ind w:left="426" w:hanging="426"/>
        <w:rPr>
          <w:rFonts w:ascii="Arial" w:hAnsi="Arial" w:cs="Arial"/>
        </w:rPr>
      </w:pPr>
      <w:r w:rsidRPr="00126CAE">
        <w:rPr>
          <w:rFonts w:ascii="Arial" w:hAnsi="Arial" w:cs="Arial"/>
        </w:rPr>
        <w:t xml:space="preserve">Zhotovitel je v průběhu záruční doby povinen na základě písemné žádosti Objednatele bezplatně a bezodkladně posoudit </w:t>
      </w:r>
      <w:r w:rsidR="00B24295">
        <w:rPr>
          <w:rFonts w:ascii="Arial" w:hAnsi="Arial" w:cs="Arial"/>
        </w:rPr>
        <w:t xml:space="preserve">případné </w:t>
      </w:r>
      <w:r w:rsidRPr="00126CAE">
        <w:rPr>
          <w:rFonts w:ascii="Arial" w:hAnsi="Arial" w:cs="Arial"/>
        </w:rPr>
        <w:t xml:space="preserve">navržené změny </w:t>
      </w:r>
      <w:r w:rsidR="00B23E09" w:rsidRPr="00126CAE">
        <w:rPr>
          <w:rFonts w:ascii="Arial" w:hAnsi="Arial" w:cs="Arial"/>
        </w:rPr>
        <w:t>D</w:t>
      </w:r>
      <w:r w:rsidRPr="00126CAE">
        <w:rPr>
          <w:rFonts w:ascii="Arial" w:hAnsi="Arial" w:cs="Arial"/>
        </w:rPr>
        <w:t xml:space="preserve">íla z hlediska zachování záruky za jakost. Nevyjádří-li se Zhotovitel písemně nejpozději do 10 </w:t>
      </w:r>
      <w:r w:rsidR="00B24295">
        <w:rPr>
          <w:rFonts w:ascii="Arial" w:hAnsi="Arial" w:cs="Arial"/>
        </w:rPr>
        <w:t xml:space="preserve">kalendářních </w:t>
      </w:r>
      <w:r w:rsidRPr="00126CAE">
        <w:rPr>
          <w:rFonts w:ascii="Arial" w:hAnsi="Arial" w:cs="Arial"/>
        </w:rPr>
        <w:t>dnů ode dne doručení žádosti dle předchozí věty, platí, že navržená změna záruku za jakost neovlivní.</w:t>
      </w:r>
    </w:p>
    <w:p w14:paraId="71725258" w14:textId="77777777" w:rsidR="00267964" w:rsidRPr="00126CAE" w:rsidRDefault="00267964" w:rsidP="00C82890">
      <w:pPr>
        <w:pStyle w:val="lnek"/>
      </w:pPr>
      <w:r w:rsidRPr="00126CAE">
        <w:t>Nebezpe</w:t>
      </w:r>
      <w:r w:rsidR="006A795F" w:rsidRPr="00126CAE">
        <w:t>čí škody</w:t>
      </w:r>
      <w:r w:rsidR="00A96EB4" w:rsidRPr="00126CAE">
        <w:t xml:space="preserve"> </w:t>
      </w:r>
    </w:p>
    <w:p w14:paraId="49CDDD06" w14:textId="77777777" w:rsidR="00267964" w:rsidRPr="00126CAE" w:rsidRDefault="00B23E09" w:rsidP="00D82394">
      <w:pPr>
        <w:pStyle w:val="Psmeno"/>
        <w:tabs>
          <w:tab w:val="clear" w:pos="1134"/>
        </w:tabs>
        <w:spacing w:line="240" w:lineRule="auto"/>
        <w:ind w:left="426" w:hanging="426"/>
        <w:rPr>
          <w:rFonts w:ascii="Arial" w:hAnsi="Arial"/>
        </w:rPr>
      </w:pPr>
      <w:r w:rsidRPr="00126CAE">
        <w:rPr>
          <w:rFonts w:ascii="Arial" w:hAnsi="Arial"/>
        </w:rPr>
        <w:t xml:space="preserve">1. </w:t>
      </w:r>
      <w:r w:rsidR="00C82890" w:rsidRPr="00126CAE">
        <w:rPr>
          <w:rFonts w:ascii="Arial" w:hAnsi="Arial"/>
        </w:rPr>
        <w:tab/>
      </w:r>
      <w:r w:rsidR="00267964" w:rsidRPr="00126CAE">
        <w:rPr>
          <w:rFonts w:ascii="Arial" w:hAnsi="Arial"/>
        </w:rPr>
        <w:t xml:space="preserve">Zhotovitel nese nebezpečí škody na prováděném Díle, majetku s právem hospodaření Objednatele a majetku dalších dodavatelů Objednatele umístěných na </w:t>
      </w:r>
      <w:r w:rsidRPr="00126CAE">
        <w:rPr>
          <w:rFonts w:ascii="Arial" w:hAnsi="Arial"/>
        </w:rPr>
        <w:t>Pracovištích</w:t>
      </w:r>
      <w:r w:rsidR="00C82890" w:rsidRPr="00126CAE">
        <w:rPr>
          <w:rFonts w:ascii="Arial" w:hAnsi="Arial"/>
        </w:rPr>
        <w:t>, a </w:t>
      </w:r>
      <w:r w:rsidR="00267964" w:rsidRPr="00126CAE">
        <w:rPr>
          <w:rFonts w:ascii="Arial" w:hAnsi="Arial"/>
        </w:rPr>
        <w:t xml:space="preserve">to ode dne převzetí příslušného </w:t>
      </w:r>
      <w:r w:rsidRPr="00126CAE">
        <w:rPr>
          <w:rFonts w:ascii="Arial" w:hAnsi="Arial"/>
        </w:rPr>
        <w:t>Pracoviště</w:t>
      </w:r>
      <w:r w:rsidR="00267964" w:rsidRPr="00126CAE">
        <w:rPr>
          <w:rFonts w:ascii="Arial" w:hAnsi="Arial"/>
        </w:rPr>
        <w:t xml:space="preserve"> do okamžiku převzetí Části díla Objednatelem. Okamžikem převzetí Části díla Objednatelem přechází nebezpečí škody na Díle na Objednatele. Tím není omezena odpovědnost Zhotovitele za škody, které vzniknou jeho zaviněním, příp. zavinění</w:t>
      </w:r>
      <w:r w:rsidR="00FF04EC">
        <w:rPr>
          <w:rFonts w:ascii="Arial" w:hAnsi="Arial"/>
        </w:rPr>
        <w:t>m</w:t>
      </w:r>
      <w:r w:rsidR="00267964" w:rsidRPr="00126CAE">
        <w:rPr>
          <w:rFonts w:ascii="Arial" w:hAnsi="Arial"/>
        </w:rPr>
        <w:t xml:space="preserve"> subdodavatele, po převzetí Části díla Objednatelem. </w:t>
      </w:r>
    </w:p>
    <w:p w14:paraId="79A50E1C" w14:textId="77777777" w:rsidR="00267964" w:rsidRPr="00126CAE" w:rsidRDefault="00267964" w:rsidP="00C82890">
      <w:pPr>
        <w:pStyle w:val="Psmeno"/>
        <w:numPr>
          <w:ilvl w:val="0"/>
          <w:numId w:val="40"/>
        </w:numPr>
        <w:spacing w:line="240" w:lineRule="auto"/>
        <w:ind w:left="426" w:hanging="426"/>
        <w:rPr>
          <w:rFonts w:ascii="Arial" w:hAnsi="Arial"/>
        </w:rPr>
      </w:pPr>
      <w:r w:rsidRPr="00126CAE">
        <w:rPr>
          <w:rFonts w:ascii="Arial" w:hAnsi="Arial"/>
        </w:rPr>
        <w:t>Zhotovitel nese nebezpečí škody i tehdy, kdy škoda byla způ</w:t>
      </w:r>
      <w:r w:rsidR="006A795F" w:rsidRPr="00126CAE">
        <w:rPr>
          <w:rFonts w:ascii="Arial" w:hAnsi="Arial"/>
        </w:rPr>
        <w:t xml:space="preserve">sobena věcí Zhotovitele, </w:t>
      </w:r>
      <w:r w:rsidR="006A795F" w:rsidRPr="00126CAE">
        <w:rPr>
          <w:rFonts w:ascii="Arial" w:hAnsi="Arial"/>
        </w:rPr>
        <w:lastRenderedPageBreak/>
        <w:t>příp. s</w:t>
      </w:r>
      <w:r w:rsidRPr="00126CAE">
        <w:rPr>
          <w:rFonts w:ascii="Arial" w:hAnsi="Arial"/>
        </w:rPr>
        <w:t>ubdodavatele, bez ohledu na to, byla-li vadná či nikoli.</w:t>
      </w:r>
    </w:p>
    <w:p w14:paraId="4C1B4DB2" w14:textId="77777777" w:rsidR="00A96EB4" w:rsidRPr="00126CAE" w:rsidRDefault="00B24295" w:rsidP="00C82890">
      <w:pPr>
        <w:pStyle w:val="Psmeno"/>
        <w:numPr>
          <w:ilvl w:val="0"/>
          <w:numId w:val="40"/>
        </w:numPr>
        <w:spacing w:line="240" w:lineRule="auto"/>
        <w:ind w:left="426" w:hanging="426"/>
        <w:rPr>
          <w:rFonts w:ascii="Arial" w:hAnsi="Arial"/>
        </w:rPr>
      </w:pPr>
      <w:r>
        <w:rPr>
          <w:rStyle w:val="InitialStyle"/>
          <w:rFonts w:ascii="Arial" w:hAnsi="Arial"/>
          <w:sz w:val="22"/>
        </w:rPr>
        <w:t>Š</w:t>
      </w:r>
      <w:r w:rsidR="00267964" w:rsidRPr="00126CAE">
        <w:rPr>
          <w:rFonts w:ascii="Arial" w:hAnsi="Arial"/>
        </w:rPr>
        <w:t>kody, jejichž nebezpečí Zhotovitel nese, je Zhotovitel povinen odstranit na své vlastní náklady tak, aby Dílo 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4E807384" w14:textId="77777777" w:rsidR="00EC3275" w:rsidRPr="00126CAE" w:rsidRDefault="000E7036" w:rsidP="00056303">
      <w:pPr>
        <w:pStyle w:val="lnek"/>
        <w:spacing w:line="240" w:lineRule="auto"/>
      </w:pPr>
      <w:r w:rsidRPr="00126CAE">
        <w:t>Smluvní pokut</w:t>
      </w:r>
      <w:r w:rsidR="00FF04EC">
        <w:t>y</w:t>
      </w:r>
    </w:p>
    <w:p w14:paraId="30DC5E3A" w14:textId="77777777" w:rsidR="00B17B5E" w:rsidRPr="00126CAE" w:rsidRDefault="00B17B5E" w:rsidP="00D82394">
      <w:pPr>
        <w:pStyle w:val="OdstavecII"/>
        <w:keepNext w:val="0"/>
        <w:widowControl w:val="0"/>
        <w:numPr>
          <w:ilvl w:val="1"/>
          <w:numId w:val="17"/>
        </w:numPr>
        <w:spacing w:after="0" w:line="240" w:lineRule="auto"/>
        <w:ind w:left="426" w:hanging="426"/>
        <w:rPr>
          <w:rFonts w:ascii="Arial" w:hAnsi="Arial" w:cs="Arial"/>
        </w:rPr>
      </w:pPr>
      <w:r w:rsidRPr="00126CAE">
        <w:rPr>
          <w:rFonts w:ascii="Arial" w:hAnsi="Arial" w:cs="Arial"/>
        </w:rPr>
        <w:t xml:space="preserve">V případě porušení Smlouvy Zhotovitelem, které je ve Smlouvě výslovně označeno za podstatné porušení Smlouvy, se Zhotovitel zavazuje zaplatit Objednateli smluvní pokutu ve výši </w:t>
      </w:r>
      <w:r w:rsidR="00D42DAC">
        <w:rPr>
          <w:rFonts w:ascii="Arial" w:hAnsi="Arial" w:cs="Arial"/>
        </w:rPr>
        <w:t>0,01</w:t>
      </w:r>
      <w:r w:rsidR="00D42DAC" w:rsidRPr="00126CAE">
        <w:rPr>
          <w:rFonts w:ascii="Arial" w:hAnsi="Arial" w:cs="Arial"/>
        </w:rPr>
        <w:t xml:space="preserve"> </w:t>
      </w:r>
      <w:r w:rsidRPr="00126CAE">
        <w:rPr>
          <w:rFonts w:ascii="Arial" w:hAnsi="Arial" w:cs="Arial"/>
        </w:rPr>
        <w:t>% z</w:t>
      </w:r>
      <w:r w:rsidR="00574EF8">
        <w:rPr>
          <w:rFonts w:ascii="Arial" w:hAnsi="Arial" w:cs="Arial"/>
        </w:rPr>
        <w:t xml:space="preserve"> celkové </w:t>
      </w:r>
      <w:r w:rsidRPr="00126CAE">
        <w:rPr>
          <w:rFonts w:ascii="Arial" w:hAnsi="Arial" w:cs="Arial"/>
        </w:rPr>
        <w:t>ceny Díla</w:t>
      </w:r>
      <w:r w:rsidR="00574EF8">
        <w:rPr>
          <w:rFonts w:ascii="Arial" w:hAnsi="Arial" w:cs="Arial"/>
        </w:rPr>
        <w:t xml:space="preserve"> bez DPH</w:t>
      </w:r>
      <w:r w:rsidRPr="00126CAE">
        <w:rPr>
          <w:rFonts w:ascii="Arial" w:hAnsi="Arial" w:cs="Arial"/>
        </w:rPr>
        <w:t xml:space="preserve">, nejméně </w:t>
      </w:r>
      <w:r w:rsidRPr="00467B2F">
        <w:rPr>
          <w:rFonts w:ascii="Arial" w:hAnsi="Arial" w:cs="Arial"/>
        </w:rPr>
        <w:t xml:space="preserve">však </w:t>
      </w:r>
      <w:r w:rsidR="00D42DAC" w:rsidRPr="00467B2F">
        <w:rPr>
          <w:rFonts w:ascii="Arial" w:hAnsi="Arial" w:cs="Arial"/>
        </w:rPr>
        <w:t>20</w:t>
      </w:r>
      <w:r w:rsidRPr="00467B2F">
        <w:rPr>
          <w:rFonts w:ascii="Arial" w:hAnsi="Arial" w:cs="Arial"/>
        </w:rPr>
        <w:t>.000,- Kč.</w:t>
      </w:r>
      <w:r w:rsidRPr="00126CAE">
        <w:rPr>
          <w:rFonts w:ascii="Arial" w:hAnsi="Arial" w:cs="Arial"/>
        </w:rPr>
        <w:t xml:space="preserve"> Taková smluvní pokuta je splatná až tehdy, pokud z důvodu takového podstatného porušení Smlouvy došlo rovněž k odstoupení od Smlouvy Objednatelem. Ustanovení tohoto článku se použije bez ohledu na to, zda jsou pro taková porušení Smlouvy sjednány i jiné smluvní pokuty.</w:t>
      </w:r>
    </w:p>
    <w:p w14:paraId="1117B7A8" w14:textId="77777777" w:rsidR="00D82394" w:rsidRPr="00126CAE" w:rsidRDefault="00D82394" w:rsidP="00D82394">
      <w:pPr>
        <w:pStyle w:val="Psmeno"/>
        <w:spacing w:after="0" w:line="240" w:lineRule="auto"/>
        <w:ind w:left="0" w:firstLine="0"/>
        <w:rPr>
          <w:rFonts w:ascii="Arial" w:hAnsi="Arial"/>
          <w:lang w:eastAsia="en-US"/>
        </w:rPr>
      </w:pPr>
    </w:p>
    <w:p w14:paraId="55ED60AD" w14:textId="77777777" w:rsidR="00B17B5E" w:rsidRPr="00126CAE" w:rsidRDefault="00B17B5E" w:rsidP="00D82394">
      <w:pPr>
        <w:pStyle w:val="OdstavecII"/>
        <w:keepNext w:val="0"/>
        <w:widowControl w:val="0"/>
        <w:numPr>
          <w:ilvl w:val="1"/>
          <w:numId w:val="17"/>
        </w:numPr>
        <w:spacing w:after="0" w:line="240" w:lineRule="auto"/>
        <w:ind w:left="426" w:hanging="426"/>
        <w:rPr>
          <w:rFonts w:ascii="Arial" w:hAnsi="Arial" w:cs="Arial"/>
        </w:rPr>
      </w:pPr>
      <w:r w:rsidRPr="00126CAE">
        <w:rPr>
          <w:rFonts w:ascii="Arial" w:hAnsi="Arial" w:cs="Arial"/>
        </w:rPr>
        <w:t>V případě prodlení Zhotovitele oproti lhůtě pro:</w:t>
      </w:r>
    </w:p>
    <w:p w14:paraId="0EA2B2FA" w14:textId="77777777" w:rsidR="00B17B5E" w:rsidRPr="00126CAE" w:rsidRDefault="00B17B5E" w:rsidP="00D82394">
      <w:pPr>
        <w:pStyle w:val="Psmeno"/>
        <w:spacing w:after="0" w:line="240" w:lineRule="auto"/>
        <w:rPr>
          <w:rFonts w:ascii="Arial" w:hAnsi="Arial"/>
          <w:lang w:eastAsia="en-US"/>
        </w:rPr>
      </w:pPr>
    </w:p>
    <w:p w14:paraId="12B8EA67" w14:textId="77777777" w:rsidR="00B17B5E" w:rsidRPr="00D47C81" w:rsidRDefault="00B17B5E" w:rsidP="00D82394">
      <w:pPr>
        <w:pStyle w:val="Psmeno"/>
        <w:numPr>
          <w:ilvl w:val="4"/>
          <w:numId w:val="5"/>
        </w:numPr>
        <w:spacing w:after="0" w:line="240" w:lineRule="auto"/>
        <w:ind w:left="851" w:hanging="425"/>
        <w:rPr>
          <w:rFonts w:ascii="Arial" w:hAnsi="Arial"/>
          <w:color w:val="000000" w:themeColor="text1"/>
        </w:rPr>
      </w:pPr>
      <w:r w:rsidRPr="00126CAE">
        <w:rPr>
          <w:rFonts w:ascii="Arial" w:hAnsi="Arial"/>
        </w:rPr>
        <w:t xml:space="preserve">předání Díla se zavazuje Objednateli </w:t>
      </w:r>
      <w:r w:rsidRPr="00D47C81">
        <w:rPr>
          <w:rFonts w:ascii="Arial" w:hAnsi="Arial"/>
        </w:rPr>
        <w:t xml:space="preserve">zaplatit smluvní pokutu ve výši </w:t>
      </w:r>
      <w:r w:rsidR="00D42DAC" w:rsidRPr="00467B2F">
        <w:rPr>
          <w:rFonts w:ascii="Arial" w:hAnsi="Arial"/>
        </w:rPr>
        <w:t>3</w:t>
      </w:r>
      <w:r w:rsidR="004578F5" w:rsidRPr="00467B2F">
        <w:rPr>
          <w:rFonts w:ascii="Arial" w:hAnsi="Arial"/>
        </w:rPr>
        <w:t>.000,- Kč</w:t>
      </w:r>
      <w:r w:rsidR="004578F5" w:rsidRPr="00D47C81">
        <w:rPr>
          <w:rFonts w:ascii="Arial" w:hAnsi="Arial"/>
        </w:rPr>
        <w:t xml:space="preserve"> za každý den prodlení</w:t>
      </w:r>
      <w:r w:rsidRPr="00D47C81">
        <w:rPr>
          <w:rFonts w:ascii="Arial" w:hAnsi="Arial"/>
        </w:rPr>
        <w:t>;</w:t>
      </w:r>
    </w:p>
    <w:p w14:paraId="5B053321" w14:textId="77777777" w:rsidR="00E16C1A" w:rsidRPr="00D47C81" w:rsidRDefault="00E16C1A" w:rsidP="00E16C1A">
      <w:pPr>
        <w:pStyle w:val="Psmeno"/>
        <w:tabs>
          <w:tab w:val="clear" w:pos="1134"/>
        </w:tabs>
        <w:spacing w:after="0" w:line="240" w:lineRule="auto"/>
        <w:ind w:left="851" w:firstLine="0"/>
        <w:rPr>
          <w:rFonts w:ascii="Arial" w:hAnsi="Arial"/>
        </w:rPr>
      </w:pPr>
    </w:p>
    <w:p w14:paraId="71875E4A" w14:textId="4EB55B77" w:rsidR="00C84074" w:rsidRPr="00D47C81" w:rsidRDefault="00C84074" w:rsidP="00D82394">
      <w:pPr>
        <w:pStyle w:val="Psmeno"/>
        <w:numPr>
          <w:ilvl w:val="4"/>
          <w:numId w:val="5"/>
        </w:numPr>
        <w:spacing w:after="0" w:line="240" w:lineRule="auto"/>
        <w:ind w:left="851" w:hanging="425"/>
        <w:rPr>
          <w:rFonts w:ascii="Arial" w:hAnsi="Arial"/>
        </w:rPr>
      </w:pPr>
      <w:r w:rsidRPr="00D47C81">
        <w:rPr>
          <w:rFonts w:ascii="Arial" w:hAnsi="Arial"/>
        </w:rPr>
        <w:t xml:space="preserve">uspokojení práv Objednatele z vad Díla v záruční době, zejména </w:t>
      </w:r>
      <w:r w:rsidR="00B24295" w:rsidRPr="00D47C81">
        <w:rPr>
          <w:rFonts w:ascii="Arial" w:hAnsi="Arial"/>
        </w:rPr>
        <w:t xml:space="preserve">pokud Zhotovitel </w:t>
      </w:r>
      <w:r w:rsidRPr="00D47C81">
        <w:rPr>
          <w:rFonts w:ascii="Arial" w:hAnsi="Arial"/>
        </w:rPr>
        <w:t xml:space="preserve">ve sjednané lhůtě nezaplatí částku odpovídající požadované slevě z ceny Díla či neodstraní reklamovanou vadu Díla, se zavazuje Objednateli zaplatit smluvní pokutu ve výši </w:t>
      </w:r>
      <w:r w:rsidR="00D42DAC" w:rsidRPr="00467B2F">
        <w:rPr>
          <w:rFonts w:ascii="Arial" w:hAnsi="Arial"/>
        </w:rPr>
        <w:t>2</w:t>
      </w:r>
      <w:r w:rsidRPr="00467B2F">
        <w:rPr>
          <w:rFonts w:ascii="Arial" w:hAnsi="Arial"/>
        </w:rPr>
        <w:t>.000,- Kč za každou takovou vadu a každý započatý den prodlení</w:t>
      </w:r>
      <w:r w:rsidRPr="00D47C81">
        <w:rPr>
          <w:rFonts w:ascii="Arial" w:hAnsi="Arial"/>
        </w:rPr>
        <w:t>;</w:t>
      </w:r>
    </w:p>
    <w:p w14:paraId="71392CE6" w14:textId="77777777" w:rsidR="00E16C1A" w:rsidRPr="00D47C81" w:rsidRDefault="00E16C1A" w:rsidP="00E16C1A">
      <w:pPr>
        <w:pStyle w:val="Psmeno"/>
        <w:tabs>
          <w:tab w:val="clear" w:pos="1134"/>
        </w:tabs>
        <w:spacing w:after="0" w:line="240" w:lineRule="auto"/>
        <w:ind w:left="851" w:firstLine="0"/>
        <w:rPr>
          <w:rFonts w:ascii="Arial" w:hAnsi="Arial"/>
        </w:rPr>
      </w:pPr>
    </w:p>
    <w:p w14:paraId="397C62AD" w14:textId="77777777" w:rsidR="00B17B5E" w:rsidRPr="00D47C81" w:rsidRDefault="00B17B5E" w:rsidP="00D82394">
      <w:pPr>
        <w:pStyle w:val="Psmeno"/>
        <w:numPr>
          <w:ilvl w:val="4"/>
          <w:numId w:val="5"/>
        </w:numPr>
        <w:spacing w:after="0" w:line="240" w:lineRule="auto"/>
        <w:ind w:left="851" w:hanging="425"/>
        <w:rPr>
          <w:rFonts w:ascii="Arial" w:hAnsi="Arial"/>
        </w:rPr>
      </w:pPr>
      <w:r w:rsidRPr="00D47C81">
        <w:rPr>
          <w:rFonts w:ascii="Arial" w:hAnsi="Arial"/>
        </w:rPr>
        <w:t xml:space="preserve">vyklizení kteréhokoli </w:t>
      </w:r>
      <w:r w:rsidR="00077F03" w:rsidRPr="00D47C81">
        <w:rPr>
          <w:rFonts w:ascii="Arial" w:hAnsi="Arial"/>
        </w:rPr>
        <w:t>Pracoviště</w:t>
      </w:r>
      <w:r w:rsidRPr="00D47C81">
        <w:rPr>
          <w:rFonts w:ascii="Arial" w:hAnsi="Arial"/>
        </w:rPr>
        <w:t xml:space="preserve"> se zavazuje Objednateli zaplatit smluvní pokutu </w:t>
      </w:r>
      <w:proofErr w:type="gramStart"/>
      <w:r w:rsidR="00D42DAC" w:rsidRPr="00467B2F">
        <w:rPr>
          <w:rFonts w:ascii="Arial" w:hAnsi="Arial"/>
        </w:rPr>
        <w:t>3</w:t>
      </w:r>
      <w:r w:rsidRPr="00467B2F">
        <w:rPr>
          <w:rFonts w:ascii="Arial" w:hAnsi="Arial"/>
        </w:rPr>
        <w:t>.000,– Kč</w:t>
      </w:r>
      <w:proofErr w:type="gramEnd"/>
      <w:r w:rsidRPr="00D47C81">
        <w:rPr>
          <w:rFonts w:ascii="Arial" w:hAnsi="Arial"/>
        </w:rPr>
        <w:t xml:space="preserve"> z</w:t>
      </w:r>
      <w:r w:rsidR="00C84074" w:rsidRPr="00D47C81">
        <w:rPr>
          <w:rFonts w:ascii="Arial" w:hAnsi="Arial"/>
        </w:rPr>
        <w:t>a každý i započatý den prodlení</w:t>
      </w:r>
      <w:r w:rsidR="00E16C1A" w:rsidRPr="00D47C81">
        <w:rPr>
          <w:rFonts w:ascii="Arial" w:hAnsi="Arial"/>
        </w:rPr>
        <w:t>.</w:t>
      </w:r>
    </w:p>
    <w:p w14:paraId="73E248B5" w14:textId="77777777" w:rsidR="00077F03" w:rsidRPr="00D47C81" w:rsidRDefault="00077F03" w:rsidP="00C84074">
      <w:pPr>
        <w:pStyle w:val="Psmeno"/>
        <w:tabs>
          <w:tab w:val="clear" w:pos="1134"/>
        </w:tabs>
        <w:spacing w:after="0" w:line="240" w:lineRule="auto"/>
        <w:ind w:left="851" w:firstLine="0"/>
        <w:rPr>
          <w:rFonts w:ascii="Arial" w:hAnsi="Arial"/>
        </w:rPr>
      </w:pPr>
    </w:p>
    <w:p w14:paraId="4B0C3AFE" w14:textId="77777777" w:rsidR="00B17B5E" w:rsidRPr="00126CAE" w:rsidRDefault="00B17B5E" w:rsidP="00D82394">
      <w:pPr>
        <w:pStyle w:val="Psmeno"/>
        <w:tabs>
          <w:tab w:val="clear" w:pos="1134"/>
        </w:tabs>
        <w:spacing w:after="0" w:line="240" w:lineRule="auto"/>
        <w:ind w:left="426" w:firstLine="0"/>
        <w:rPr>
          <w:rFonts w:ascii="Arial" w:hAnsi="Arial"/>
        </w:rPr>
      </w:pPr>
      <w:r w:rsidRPr="00D47C81">
        <w:rPr>
          <w:rFonts w:ascii="Arial" w:hAnsi="Arial"/>
        </w:rPr>
        <w:t xml:space="preserve">Smluvní pokuty </w:t>
      </w:r>
      <w:r w:rsidR="00FF04EC" w:rsidRPr="00D47C81">
        <w:rPr>
          <w:rFonts w:ascii="Arial" w:hAnsi="Arial"/>
        </w:rPr>
        <w:t xml:space="preserve">dle </w:t>
      </w:r>
      <w:r w:rsidR="00077F03" w:rsidRPr="00D47C81">
        <w:rPr>
          <w:rFonts w:ascii="Arial" w:hAnsi="Arial"/>
        </w:rPr>
        <w:t xml:space="preserve">tohoto ustanovení </w:t>
      </w:r>
      <w:r w:rsidRPr="00D47C81">
        <w:rPr>
          <w:rFonts w:ascii="Arial" w:hAnsi="Arial"/>
        </w:rPr>
        <w:t xml:space="preserve">se uplatní do maximální souhrnné výše </w:t>
      </w:r>
      <w:r w:rsidRPr="00467B2F">
        <w:rPr>
          <w:rFonts w:ascii="Arial" w:hAnsi="Arial"/>
        </w:rPr>
        <w:t>10 %</w:t>
      </w:r>
      <w:r w:rsidRPr="00D42DAC">
        <w:rPr>
          <w:rFonts w:ascii="Arial" w:hAnsi="Arial"/>
        </w:rPr>
        <w:t xml:space="preserve"> z</w:t>
      </w:r>
      <w:r w:rsidRPr="00126CAE">
        <w:rPr>
          <w:rFonts w:ascii="Arial" w:hAnsi="Arial"/>
        </w:rPr>
        <w:t xml:space="preserve"> ceny Díla. </w:t>
      </w:r>
    </w:p>
    <w:p w14:paraId="2F400A33" w14:textId="77777777" w:rsidR="004578F5" w:rsidRPr="00126CAE" w:rsidRDefault="004578F5" w:rsidP="00D82394">
      <w:pPr>
        <w:pStyle w:val="Psmeno"/>
        <w:tabs>
          <w:tab w:val="clear" w:pos="1134"/>
        </w:tabs>
        <w:spacing w:after="0" w:line="240" w:lineRule="auto"/>
        <w:rPr>
          <w:rFonts w:ascii="Arial" w:hAnsi="Arial"/>
        </w:rPr>
      </w:pPr>
    </w:p>
    <w:p w14:paraId="46D41DE5" w14:textId="77777777" w:rsidR="00B17B5E" w:rsidRPr="00126CAE" w:rsidRDefault="00FF04EC" w:rsidP="00C84074">
      <w:pPr>
        <w:pStyle w:val="OdstavecII"/>
        <w:keepNext w:val="0"/>
        <w:widowControl w:val="0"/>
        <w:numPr>
          <w:ilvl w:val="1"/>
          <w:numId w:val="17"/>
        </w:numPr>
        <w:spacing w:after="0" w:line="240" w:lineRule="auto"/>
        <w:ind w:left="426" w:hanging="426"/>
        <w:rPr>
          <w:rFonts w:ascii="Arial" w:hAnsi="Arial" w:cs="Arial"/>
        </w:rPr>
      </w:pPr>
      <w:r>
        <w:rPr>
          <w:rFonts w:ascii="Arial" w:hAnsi="Arial" w:cs="Arial"/>
        </w:rPr>
        <w:t>Jakékoliv s</w:t>
      </w:r>
      <w:r w:rsidR="00B17B5E" w:rsidRPr="00126CAE">
        <w:rPr>
          <w:rFonts w:ascii="Arial" w:hAnsi="Arial" w:cs="Arial"/>
        </w:rPr>
        <w:t xml:space="preserve">mluvní pokuty </w:t>
      </w:r>
      <w:r>
        <w:rPr>
          <w:rFonts w:ascii="Arial" w:hAnsi="Arial" w:cs="Arial"/>
        </w:rPr>
        <w:t xml:space="preserve">sjednané v této Smlouvě </w:t>
      </w:r>
      <w:r w:rsidR="00B17B5E" w:rsidRPr="00126CAE">
        <w:rPr>
          <w:rFonts w:ascii="Arial" w:hAnsi="Arial" w:cs="Arial"/>
        </w:rPr>
        <w:t>se stávají splatnými dnem následujícím po dni, ve kterém na ně vzniklo právo, není-li ve Smlouvě sjednáno jinak.</w:t>
      </w:r>
    </w:p>
    <w:p w14:paraId="528BAC16" w14:textId="77777777" w:rsidR="004578F5" w:rsidRPr="00126CAE" w:rsidRDefault="004578F5" w:rsidP="00C84074">
      <w:pPr>
        <w:pStyle w:val="Psmeno"/>
        <w:spacing w:after="0" w:line="240" w:lineRule="auto"/>
        <w:ind w:left="426" w:hanging="426"/>
        <w:rPr>
          <w:rFonts w:ascii="Arial" w:hAnsi="Arial"/>
          <w:lang w:eastAsia="en-US"/>
        </w:rPr>
      </w:pPr>
    </w:p>
    <w:p w14:paraId="5355B649" w14:textId="77777777" w:rsidR="004578F5" w:rsidRPr="00126CAE" w:rsidRDefault="00B17B5E" w:rsidP="00C84074">
      <w:pPr>
        <w:pStyle w:val="Zkladntext2"/>
        <w:numPr>
          <w:ilvl w:val="1"/>
          <w:numId w:val="17"/>
        </w:numPr>
        <w:tabs>
          <w:tab w:val="clear" w:pos="709"/>
          <w:tab w:val="left" w:pos="-6096"/>
          <w:tab w:val="left" w:pos="426"/>
        </w:tabs>
        <w:spacing w:after="0" w:line="240" w:lineRule="auto"/>
        <w:ind w:left="426" w:hanging="426"/>
        <w:jc w:val="both"/>
        <w:rPr>
          <w:rFonts w:ascii="Arial" w:hAnsi="Arial" w:cs="Arial"/>
          <w:sz w:val="22"/>
          <w:szCs w:val="22"/>
        </w:rPr>
      </w:pPr>
      <w:r w:rsidRPr="00126CAE">
        <w:rPr>
          <w:rFonts w:ascii="Arial" w:hAnsi="Arial" w:cs="Arial"/>
          <w:sz w:val="22"/>
          <w:szCs w:val="22"/>
        </w:rPr>
        <w:t xml:space="preserve">Zaplacením </w:t>
      </w:r>
      <w:r w:rsidR="00FF04EC">
        <w:rPr>
          <w:rFonts w:ascii="Arial" w:hAnsi="Arial" w:cs="Arial"/>
          <w:sz w:val="22"/>
          <w:szCs w:val="22"/>
        </w:rPr>
        <w:t xml:space="preserve">jakékoliv </w:t>
      </w:r>
      <w:r w:rsidRPr="00126CAE">
        <w:rPr>
          <w:rFonts w:ascii="Arial" w:hAnsi="Arial" w:cs="Arial"/>
          <w:sz w:val="22"/>
          <w:szCs w:val="22"/>
        </w:rPr>
        <w:t xml:space="preserve">smluvní pokuty </w:t>
      </w:r>
      <w:r w:rsidR="00FF04EC">
        <w:rPr>
          <w:rFonts w:ascii="Arial" w:hAnsi="Arial" w:cs="Arial"/>
          <w:sz w:val="22"/>
          <w:szCs w:val="22"/>
        </w:rPr>
        <w:t xml:space="preserve">sjednané v této Smlouvě </w:t>
      </w:r>
      <w:r w:rsidRPr="00126CAE">
        <w:rPr>
          <w:rFonts w:ascii="Arial" w:hAnsi="Arial" w:cs="Arial"/>
          <w:sz w:val="22"/>
          <w:szCs w:val="22"/>
        </w:rPr>
        <w:t>není dotčen nárok Objednatele na náhradu škody způsobené mu porušením povinnosti Zhotovitele, ke které se vztahuje smluvní pokuta. To platí i tehdy, bude-li smluvní pokuta snížena rozhodnutím soudu.</w:t>
      </w:r>
      <w:r w:rsidR="004578F5" w:rsidRPr="00126CAE">
        <w:rPr>
          <w:rFonts w:ascii="Arial" w:hAnsi="Arial" w:cs="Arial"/>
          <w:sz w:val="22"/>
          <w:szCs w:val="22"/>
        </w:rPr>
        <w:t xml:space="preserve"> Smluvní strany tedy vylučují použití ustanovení § 2050 občanského zákoníku.</w:t>
      </w:r>
    </w:p>
    <w:p w14:paraId="1A3EF6BF" w14:textId="77777777" w:rsidR="003F0E19" w:rsidRPr="00126CAE" w:rsidRDefault="003F0E19" w:rsidP="00C84074">
      <w:pPr>
        <w:pStyle w:val="Zkladntext2"/>
        <w:tabs>
          <w:tab w:val="clear" w:pos="709"/>
          <w:tab w:val="left" w:pos="-6096"/>
          <w:tab w:val="left" w:pos="426"/>
        </w:tabs>
        <w:spacing w:after="0" w:line="240" w:lineRule="auto"/>
        <w:ind w:left="426" w:hanging="426"/>
        <w:jc w:val="both"/>
        <w:rPr>
          <w:rFonts w:ascii="Arial" w:hAnsi="Arial" w:cs="Arial"/>
          <w:sz w:val="22"/>
          <w:szCs w:val="22"/>
        </w:rPr>
      </w:pPr>
    </w:p>
    <w:p w14:paraId="7C8CCA43" w14:textId="77777777" w:rsidR="003F0E19" w:rsidRPr="00126CAE" w:rsidRDefault="003F0E19" w:rsidP="00C84074">
      <w:pPr>
        <w:pStyle w:val="lnek"/>
      </w:pPr>
      <w:r w:rsidRPr="00126CAE">
        <w:t>Odstoupení od Smlouvy</w:t>
      </w:r>
    </w:p>
    <w:p w14:paraId="4038541E" w14:textId="77777777" w:rsidR="003F0E19" w:rsidRPr="00126CAE" w:rsidRDefault="003F0E19" w:rsidP="00C84074">
      <w:pPr>
        <w:pStyle w:val="lnek"/>
        <w:numPr>
          <w:ilvl w:val="1"/>
          <w:numId w:val="17"/>
        </w:numPr>
        <w:tabs>
          <w:tab w:val="clear" w:pos="568"/>
          <w:tab w:val="clear" w:pos="709"/>
        </w:tabs>
        <w:ind w:left="426" w:hanging="426"/>
        <w:jc w:val="both"/>
        <w:rPr>
          <w:b w:val="0"/>
        </w:rPr>
      </w:pPr>
      <w:r w:rsidRPr="00126CAE">
        <w:rPr>
          <w:b w:val="0"/>
        </w:rPr>
        <w:t xml:space="preserve">Odstoupení </w:t>
      </w:r>
      <w:r w:rsidR="00C84074" w:rsidRPr="00126CAE">
        <w:rPr>
          <w:b w:val="0"/>
        </w:rPr>
        <w:t xml:space="preserve">od Smlouvy </w:t>
      </w:r>
      <w:r w:rsidRPr="00126CAE">
        <w:rPr>
          <w:b w:val="0"/>
        </w:rPr>
        <w:t xml:space="preserve">musí být písemné a je účinné dnem jeho doručení druhé Smluvní straně. Pro odstoupení od Smlouvy platí příslušná ustanovení občanského zákoníku. </w:t>
      </w:r>
    </w:p>
    <w:p w14:paraId="4BFFCC67" w14:textId="77777777" w:rsidR="003F0E19" w:rsidRPr="00126CAE" w:rsidRDefault="003F0E19" w:rsidP="00C84074">
      <w:pPr>
        <w:pStyle w:val="lnek"/>
        <w:numPr>
          <w:ilvl w:val="1"/>
          <w:numId w:val="17"/>
        </w:numPr>
        <w:tabs>
          <w:tab w:val="clear" w:pos="568"/>
          <w:tab w:val="left" w:pos="426"/>
        </w:tabs>
        <w:ind w:hanging="1440"/>
        <w:jc w:val="left"/>
        <w:rPr>
          <w:b w:val="0"/>
        </w:rPr>
      </w:pPr>
      <w:r w:rsidRPr="00126CAE">
        <w:rPr>
          <w:b w:val="0"/>
        </w:rPr>
        <w:lastRenderedPageBreak/>
        <w:t>Objednatel je oprávněn od této Smlouvy odstoupit zejména z následujících důvodů:</w:t>
      </w:r>
    </w:p>
    <w:p w14:paraId="2F516C87" w14:textId="77777777" w:rsidR="006016D5" w:rsidRPr="00126CAE" w:rsidRDefault="006016D5" w:rsidP="00156327">
      <w:pPr>
        <w:pStyle w:val="Vchoz"/>
        <w:numPr>
          <w:ilvl w:val="3"/>
          <w:numId w:val="17"/>
        </w:numPr>
        <w:tabs>
          <w:tab w:val="clear" w:pos="709"/>
        </w:tabs>
        <w:spacing w:after="120" w:line="240" w:lineRule="auto"/>
        <w:ind w:left="993" w:hanging="567"/>
        <w:jc w:val="both"/>
        <w:rPr>
          <w:rFonts w:ascii="Arial" w:hAnsi="Arial" w:cs="Arial"/>
          <w:sz w:val="22"/>
          <w:szCs w:val="22"/>
        </w:rPr>
      </w:pPr>
      <w:r w:rsidRPr="00126CAE">
        <w:rPr>
          <w:rFonts w:ascii="Arial" w:hAnsi="Arial" w:cs="Arial"/>
          <w:sz w:val="22"/>
          <w:szCs w:val="22"/>
        </w:rPr>
        <w:t>podstatné porušení Smlouvy Zhotovitelem,</w:t>
      </w:r>
    </w:p>
    <w:p w14:paraId="61BD3A1A" w14:textId="77777777" w:rsidR="006016D5" w:rsidRPr="00126CAE" w:rsidRDefault="006016D5" w:rsidP="00156327">
      <w:pPr>
        <w:pStyle w:val="Vchoz"/>
        <w:numPr>
          <w:ilvl w:val="3"/>
          <w:numId w:val="17"/>
        </w:numPr>
        <w:tabs>
          <w:tab w:val="clear" w:pos="709"/>
        </w:tabs>
        <w:spacing w:after="0" w:line="240" w:lineRule="auto"/>
        <w:ind w:left="993" w:hanging="567"/>
        <w:jc w:val="both"/>
        <w:rPr>
          <w:rFonts w:ascii="Arial" w:hAnsi="Arial" w:cs="Arial"/>
          <w:sz w:val="22"/>
          <w:szCs w:val="22"/>
        </w:rPr>
      </w:pPr>
      <w:r w:rsidRPr="00126CAE">
        <w:rPr>
          <w:rFonts w:ascii="Arial" w:hAnsi="Arial" w:cs="Arial"/>
          <w:sz w:val="22"/>
          <w:szCs w:val="22"/>
        </w:rPr>
        <w:t>zahájení insolvenčního řízení na majetek Zhotovitele</w:t>
      </w:r>
      <w:r w:rsidR="005D043E">
        <w:rPr>
          <w:rFonts w:ascii="Arial" w:hAnsi="Arial" w:cs="Arial"/>
          <w:sz w:val="22"/>
          <w:szCs w:val="22"/>
        </w:rPr>
        <w:t>,</w:t>
      </w:r>
      <w:r w:rsidRPr="00126CAE">
        <w:rPr>
          <w:rFonts w:ascii="Arial" w:hAnsi="Arial" w:cs="Arial"/>
          <w:sz w:val="22"/>
          <w:szCs w:val="22"/>
        </w:rPr>
        <w:t xml:space="preserve"> </w:t>
      </w:r>
    </w:p>
    <w:p w14:paraId="336AE717" w14:textId="77777777" w:rsidR="00E16C1A" w:rsidRDefault="003F0E19" w:rsidP="00E85358">
      <w:pPr>
        <w:pStyle w:val="Vchoz"/>
        <w:numPr>
          <w:ilvl w:val="3"/>
          <w:numId w:val="17"/>
        </w:numPr>
        <w:tabs>
          <w:tab w:val="clear" w:pos="709"/>
        </w:tabs>
        <w:spacing w:after="0" w:line="240" w:lineRule="auto"/>
        <w:ind w:left="993" w:hanging="567"/>
        <w:jc w:val="both"/>
        <w:rPr>
          <w:rFonts w:ascii="Arial" w:hAnsi="Arial" w:cs="Arial"/>
          <w:sz w:val="22"/>
          <w:szCs w:val="22"/>
        </w:rPr>
      </w:pPr>
      <w:r w:rsidRPr="00D47C81">
        <w:rPr>
          <w:rFonts w:ascii="Arial" w:hAnsi="Arial" w:cs="Arial"/>
          <w:sz w:val="22"/>
          <w:szCs w:val="22"/>
        </w:rPr>
        <w:t>prodlen</w:t>
      </w:r>
      <w:r w:rsidR="006016D5" w:rsidRPr="00D47C81">
        <w:rPr>
          <w:rFonts w:ascii="Arial" w:hAnsi="Arial" w:cs="Arial"/>
          <w:sz w:val="22"/>
          <w:szCs w:val="22"/>
        </w:rPr>
        <w:t xml:space="preserve">í </w:t>
      </w:r>
      <w:r w:rsidR="00E726F3" w:rsidRPr="00D47C81">
        <w:rPr>
          <w:rFonts w:ascii="Arial" w:hAnsi="Arial" w:cs="Arial"/>
          <w:sz w:val="22"/>
          <w:szCs w:val="22"/>
        </w:rPr>
        <w:t xml:space="preserve">Zhotovitele </w:t>
      </w:r>
      <w:r w:rsidR="006016D5" w:rsidRPr="00D47C81">
        <w:rPr>
          <w:rFonts w:ascii="Arial" w:hAnsi="Arial" w:cs="Arial"/>
          <w:sz w:val="22"/>
          <w:szCs w:val="22"/>
        </w:rPr>
        <w:t>s dokončením D</w:t>
      </w:r>
      <w:r w:rsidRPr="00D47C81">
        <w:rPr>
          <w:rFonts w:ascii="Arial" w:hAnsi="Arial" w:cs="Arial"/>
          <w:sz w:val="22"/>
          <w:szCs w:val="22"/>
        </w:rPr>
        <w:t xml:space="preserve">íla po dobu delší než </w:t>
      </w:r>
      <w:r w:rsidR="00D42DAC" w:rsidRPr="00467B2F">
        <w:rPr>
          <w:rFonts w:ascii="Arial" w:hAnsi="Arial" w:cs="Arial"/>
          <w:sz w:val="22"/>
          <w:szCs w:val="22"/>
        </w:rPr>
        <w:t xml:space="preserve">15 </w:t>
      </w:r>
      <w:r w:rsidR="005D043E" w:rsidRPr="00467B2F">
        <w:rPr>
          <w:rFonts w:ascii="Arial" w:hAnsi="Arial" w:cs="Arial"/>
          <w:sz w:val="22"/>
          <w:szCs w:val="22"/>
        </w:rPr>
        <w:t>kalendářní</w:t>
      </w:r>
      <w:r w:rsidR="00FF04EC" w:rsidRPr="00467B2F">
        <w:rPr>
          <w:rFonts w:ascii="Arial" w:hAnsi="Arial" w:cs="Arial"/>
          <w:sz w:val="22"/>
          <w:szCs w:val="22"/>
        </w:rPr>
        <w:t>ch</w:t>
      </w:r>
      <w:r w:rsidR="005D043E" w:rsidRPr="00467B2F">
        <w:rPr>
          <w:rFonts w:ascii="Arial" w:hAnsi="Arial" w:cs="Arial"/>
          <w:sz w:val="22"/>
          <w:szCs w:val="22"/>
        </w:rPr>
        <w:t xml:space="preserve"> dn</w:t>
      </w:r>
      <w:r w:rsidR="00FF04EC" w:rsidRPr="00D47C81">
        <w:rPr>
          <w:rFonts w:ascii="Arial" w:hAnsi="Arial" w:cs="Arial"/>
          <w:sz w:val="22"/>
          <w:szCs w:val="22"/>
        </w:rPr>
        <w:t>ů</w:t>
      </w:r>
      <w:r w:rsidR="00E726F3" w:rsidRPr="00D47C81">
        <w:rPr>
          <w:rFonts w:ascii="Arial" w:hAnsi="Arial" w:cs="Arial"/>
          <w:sz w:val="22"/>
          <w:szCs w:val="22"/>
        </w:rPr>
        <w:t>,</w:t>
      </w:r>
      <w:r w:rsidR="00E726F3" w:rsidRPr="005D043E">
        <w:rPr>
          <w:rFonts w:ascii="Arial" w:hAnsi="Arial" w:cs="Arial"/>
          <w:sz w:val="22"/>
          <w:szCs w:val="22"/>
        </w:rPr>
        <w:t xml:space="preserve"> pokud k </w:t>
      </w:r>
      <w:r w:rsidRPr="005D043E">
        <w:rPr>
          <w:rFonts w:ascii="Arial" w:hAnsi="Arial" w:cs="Arial"/>
          <w:sz w:val="22"/>
          <w:szCs w:val="22"/>
        </w:rPr>
        <w:t>nápravě nedojde ani v přiměřené dodatečné</w:t>
      </w:r>
      <w:r w:rsidR="006016D5" w:rsidRPr="005D043E">
        <w:rPr>
          <w:rFonts w:ascii="Arial" w:hAnsi="Arial" w:cs="Arial"/>
          <w:sz w:val="22"/>
          <w:szCs w:val="22"/>
        </w:rPr>
        <w:t xml:space="preserve"> lhůtě uvedené v písemné výzvě O</w:t>
      </w:r>
      <w:r w:rsidRPr="005D043E">
        <w:rPr>
          <w:rFonts w:ascii="Arial" w:hAnsi="Arial" w:cs="Arial"/>
          <w:sz w:val="22"/>
          <w:szCs w:val="22"/>
        </w:rPr>
        <w:t>bjednatele k nápravě, která nesmí být kratší než 3 </w:t>
      </w:r>
      <w:r w:rsidR="006016D5" w:rsidRPr="005D043E">
        <w:rPr>
          <w:rFonts w:ascii="Arial" w:hAnsi="Arial" w:cs="Arial"/>
          <w:sz w:val="22"/>
          <w:szCs w:val="22"/>
        </w:rPr>
        <w:t>kalendářní dny</w:t>
      </w:r>
      <w:r w:rsidR="005D043E" w:rsidRPr="005D043E">
        <w:rPr>
          <w:rFonts w:ascii="Arial" w:hAnsi="Arial" w:cs="Arial"/>
          <w:sz w:val="22"/>
          <w:szCs w:val="22"/>
        </w:rPr>
        <w:t xml:space="preserve">, </w:t>
      </w:r>
    </w:p>
    <w:p w14:paraId="2730298F" w14:textId="77777777" w:rsidR="003F0E19" w:rsidRPr="00126CAE" w:rsidRDefault="006016D5" w:rsidP="00B5521F">
      <w:pPr>
        <w:pStyle w:val="Vchoz"/>
        <w:numPr>
          <w:ilvl w:val="3"/>
          <w:numId w:val="17"/>
        </w:numPr>
        <w:tabs>
          <w:tab w:val="clear" w:pos="709"/>
        </w:tabs>
        <w:spacing w:after="0" w:line="240" w:lineRule="auto"/>
        <w:ind w:left="993" w:hanging="567"/>
        <w:jc w:val="both"/>
        <w:rPr>
          <w:rFonts w:ascii="Arial" w:hAnsi="Arial" w:cs="Arial"/>
          <w:sz w:val="22"/>
          <w:szCs w:val="22"/>
        </w:rPr>
      </w:pPr>
      <w:r w:rsidRPr="00126CAE">
        <w:rPr>
          <w:rFonts w:ascii="Arial" w:hAnsi="Arial" w:cs="Arial"/>
          <w:sz w:val="22"/>
          <w:szCs w:val="22"/>
        </w:rPr>
        <w:t>Zhotovitel provád</w:t>
      </w:r>
      <w:r w:rsidR="00E726F3" w:rsidRPr="00126CAE">
        <w:rPr>
          <w:rFonts w:ascii="Arial" w:hAnsi="Arial" w:cs="Arial"/>
          <w:sz w:val="22"/>
          <w:szCs w:val="22"/>
        </w:rPr>
        <w:t xml:space="preserve">í </w:t>
      </w:r>
      <w:r w:rsidRPr="00126CAE">
        <w:rPr>
          <w:rFonts w:ascii="Arial" w:hAnsi="Arial" w:cs="Arial"/>
          <w:sz w:val="22"/>
          <w:szCs w:val="22"/>
        </w:rPr>
        <w:t>D</w:t>
      </w:r>
      <w:r w:rsidR="003F0E19" w:rsidRPr="00126CAE">
        <w:rPr>
          <w:rFonts w:ascii="Arial" w:hAnsi="Arial" w:cs="Arial"/>
          <w:sz w:val="22"/>
          <w:szCs w:val="22"/>
        </w:rPr>
        <w:t xml:space="preserve">ílo v rozporu s touto Smlouvou a nezjedná nápravu, ačkoliv byl </w:t>
      </w:r>
      <w:r w:rsidR="005D043E">
        <w:rPr>
          <w:rFonts w:ascii="Arial" w:hAnsi="Arial" w:cs="Arial"/>
          <w:sz w:val="22"/>
          <w:szCs w:val="22"/>
        </w:rPr>
        <w:t xml:space="preserve">na </w:t>
      </w:r>
      <w:r w:rsidR="003F0E19" w:rsidRPr="00126CAE">
        <w:rPr>
          <w:rFonts w:ascii="Arial" w:hAnsi="Arial" w:cs="Arial"/>
          <w:sz w:val="22"/>
          <w:szCs w:val="22"/>
        </w:rPr>
        <w:t xml:space="preserve">porušování </w:t>
      </w:r>
      <w:r w:rsidR="005D043E">
        <w:rPr>
          <w:rFonts w:ascii="Arial" w:hAnsi="Arial" w:cs="Arial"/>
          <w:sz w:val="22"/>
          <w:szCs w:val="22"/>
        </w:rPr>
        <w:t xml:space="preserve">svých </w:t>
      </w:r>
      <w:r w:rsidR="003F0E19" w:rsidRPr="00126CAE">
        <w:rPr>
          <w:rFonts w:ascii="Arial" w:hAnsi="Arial" w:cs="Arial"/>
          <w:sz w:val="22"/>
          <w:szCs w:val="22"/>
        </w:rPr>
        <w:t xml:space="preserve">povinností </w:t>
      </w:r>
      <w:r w:rsidRPr="00126CAE">
        <w:rPr>
          <w:rFonts w:ascii="Arial" w:hAnsi="Arial" w:cs="Arial"/>
          <w:sz w:val="22"/>
          <w:szCs w:val="22"/>
        </w:rPr>
        <w:t>O</w:t>
      </w:r>
      <w:r w:rsidR="003F0E19" w:rsidRPr="00126CAE">
        <w:rPr>
          <w:rFonts w:ascii="Arial" w:hAnsi="Arial" w:cs="Arial"/>
          <w:sz w:val="22"/>
          <w:szCs w:val="22"/>
        </w:rPr>
        <w:t xml:space="preserve">bjednatelem písemně upozorněn a vyzván ke zjednání nápravy, </w:t>
      </w:r>
    </w:p>
    <w:p w14:paraId="7DB7225F" w14:textId="77777777" w:rsidR="003F0E19" w:rsidRPr="00126CAE" w:rsidRDefault="00E726F3" w:rsidP="00B5521F">
      <w:pPr>
        <w:pStyle w:val="Vchoz"/>
        <w:numPr>
          <w:ilvl w:val="3"/>
          <w:numId w:val="17"/>
        </w:numPr>
        <w:tabs>
          <w:tab w:val="clear" w:pos="709"/>
        </w:tabs>
        <w:spacing w:after="0" w:line="240" w:lineRule="auto"/>
        <w:ind w:left="993" w:hanging="567"/>
        <w:jc w:val="both"/>
        <w:rPr>
          <w:rFonts w:ascii="Arial" w:hAnsi="Arial" w:cs="Arial"/>
          <w:sz w:val="22"/>
          <w:szCs w:val="22"/>
        </w:rPr>
      </w:pPr>
      <w:r w:rsidRPr="00126CAE">
        <w:rPr>
          <w:rFonts w:ascii="Arial" w:hAnsi="Arial" w:cs="Arial"/>
          <w:sz w:val="22"/>
          <w:szCs w:val="22"/>
        </w:rPr>
        <w:t>Zhotovitel provedl D</w:t>
      </w:r>
      <w:r w:rsidR="003F0E19" w:rsidRPr="00126CAE">
        <w:rPr>
          <w:rFonts w:ascii="Arial" w:hAnsi="Arial" w:cs="Arial"/>
          <w:sz w:val="22"/>
          <w:szCs w:val="22"/>
        </w:rPr>
        <w:t>ílo vadně a jedná se o podstatné porušení Smlouvy</w:t>
      </w:r>
      <w:r w:rsidR="006016D5" w:rsidRPr="00126CAE">
        <w:rPr>
          <w:rFonts w:ascii="Arial" w:hAnsi="Arial" w:cs="Arial"/>
          <w:sz w:val="22"/>
          <w:szCs w:val="22"/>
        </w:rPr>
        <w:t>,</w:t>
      </w:r>
    </w:p>
    <w:p w14:paraId="75AE8507" w14:textId="77777777" w:rsidR="006016D5" w:rsidRPr="00126CAE" w:rsidRDefault="006016D5" w:rsidP="00B5521F">
      <w:pPr>
        <w:pStyle w:val="Bod"/>
        <w:widowControl w:val="0"/>
        <w:numPr>
          <w:ilvl w:val="3"/>
          <w:numId w:val="17"/>
        </w:numPr>
        <w:spacing w:after="0" w:line="240" w:lineRule="auto"/>
        <w:ind w:left="993" w:hanging="567"/>
        <w:rPr>
          <w:rFonts w:ascii="Arial" w:eastAsia="Calibri" w:hAnsi="Arial" w:cs="Arial"/>
        </w:rPr>
      </w:pPr>
      <w:r w:rsidRPr="00126CAE">
        <w:rPr>
          <w:rFonts w:ascii="Arial" w:eastAsia="Calibri" w:hAnsi="Arial" w:cs="Arial"/>
        </w:rPr>
        <w:t xml:space="preserve">Zhotovitel v nabídce podané k Veřejné zakázce uvedl informace nebo předložil doklady, které neodpovídají skutečnosti a měly nebo mohly mít vliv na </w:t>
      </w:r>
      <w:r w:rsidRPr="00126CAE">
        <w:rPr>
          <w:rFonts w:ascii="Arial" w:hAnsi="Arial" w:cs="Arial"/>
        </w:rPr>
        <w:t xml:space="preserve">výběr Zhotovitele </w:t>
      </w:r>
      <w:r w:rsidR="00FF04EC">
        <w:rPr>
          <w:rFonts w:ascii="Arial" w:hAnsi="Arial" w:cs="Arial"/>
        </w:rPr>
        <w:t>jako dodavatele ve</w:t>
      </w:r>
      <w:r w:rsidRPr="00126CAE">
        <w:rPr>
          <w:rFonts w:ascii="Arial" w:hAnsi="Arial" w:cs="Arial"/>
        </w:rPr>
        <w:t xml:space="preserve"> Veřejné zakáz</w:t>
      </w:r>
      <w:r w:rsidR="00FF04EC">
        <w:rPr>
          <w:rFonts w:ascii="Arial" w:hAnsi="Arial" w:cs="Arial"/>
        </w:rPr>
        <w:t>ce</w:t>
      </w:r>
      <w:r w:rsidRPr="00126CAE">
        <w:rPr>
          <w:rFonts w:ascii="Arial" w:eastAsia="Calibri" w:hAnsi="Arial" w:cs="Arial"/>
        </w:rPr>
        <w:t>,</w:t>
      </w:r>
    </w:p>
    <w:p w14:paraId="43325AC0" w14:textId="77777777" w:rsidR="00E16C1A" w:rsidRDefault="00E16C1A" w:rsidP="00E16C1A">
      <w:pPr>
        <w:pStyle w:val="Bod"/>
        <w:widowControl w:val="0"/>
        <w:tabs>
          <w:tab w:val="clear" w:pos="1814"/>
        </w:tabs>
        <w:spacing w:after="0" w:line="240" w:lineRule="auto"/>
        <w:ind w:left="993" w:firstLine="0"/>
        <w:rPr>
          <w:rFonts w:ascii="Arial" w:hAnsi="Arial" w:cs="Arial"/>
        </w:rPr>
      </w:pPr>
    </w:p>
    <w:p w14:paraId="7DD03F4E" w14:textId="77777777" w:rsidR="006016D5" w:rsidRPr="00126CAE" w:rsidRDefault="006016D5" w:rsidP="00B5521F">
      <w:pPr>
        <w:pStyle w:val="Bod"/>
        <w:widowControl w:val="0"/>
        <w:numPr>
          <w:ilvl w:val="3"/>
          <w:numId w:val="17"/>
        </w:numPr>
        <w:spacing w:after="0" w:line="240" w:lineRule="auto"/>
        <w:ind w:left="993" w:hanging="567"/>
        <w:rPr>
          <w:rFonts w:ascii="Arial" w:hAnsi="Arial" w:cs="Arial"/>
        </w:rPr>
      </w:pPr>
      <w:r w:rsidRPr="00126CAE">
        <w:rPr>
          <w:rFonts w:ascii="Arial" w:hAnsi="Arial" w:cs="Arial"/>
        </w:rPr>
        <w:t>nepod</w:t>
      </w:r>
      <w:r w:rsidR="00E726F3" w:rsidRPr="00126CAE">
        <w:rPr>
          <w:rFonts w:ascii="Arial" w:hAnsi="Arial" w:cs="Arial"/>
        </w:rPr>
        <w:t>statné</w:t>
      </w:r>
      <w:r w:rsidRPr="00126CAE">
        <w:rPr>
          <w:rFonts w:ascii="Arial" w:hAnsi="Arial" w:cs="Arial"/>
        </w:rPr>
        <w:t xml:space="preserve"> porušení Smlouvy Zhotovitelem </w:t>
      </w:r>
      <w:r w:rsidRPr="00126CAE">
        <w:rPr>
          <w:rStyle w:val="Nadpis2CharChar"/>
          <w:rFonts w:ascii="Arial" w:eastAsia="Calibri" w:hAnsi="Arial" w:cs="Arial"/>
          <w:sz w:val="22"/>
        </w:rPr>
        <w:t xml:space="preserve">za předpokladu, že </w:t>
      </w:r>
      <w:r w:rsidR="00F50AFD" w:rsidRPr="00126CAE">
        <w:rPr>
          <w:rStyle w:val="Nadpis2CharChar"/>
          <w:rFonts w:ascii="Arial" w:eastAsia="Calibri" w:hAnsi="Arial" w:cs="Arial"/>
          <w:sz w:val="22"/>
        </w:rPr>
        <w:t xml:space="preserve">Objednatel </w:t>
      </w:r>
      <w:r w:rsidRPr="00126CAE">
        <w:rPr>
          <w:rStyle w:val="Nadpis2CharChar"/>
          <w:rFonts w:ascii="Arial" w:eastAsia="Calibri" w:hAnsi="Arial" w:cs="Arial"/>
          <w:sz w:val="22"/>
        </w:rPr>
        <w:t>Zhotovitele na porušení Smlouvy písemně upozornil</w:t>
      </w:r>
      <w:r w:rsidRPr="00126CAE">
        <w:rPr>
          <w:rFonts w:ascii="Arial" w:hAnsi="Arial" w:cs="Arial"/>
        </w:rPr>
        <w:t xml:space="preserve">,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   </w:t>
      </w:r>
    </w:p>
    <w:p w14:paraId="39197F15" w14:textId="77777777" w:rsidR="00B5521F" w:rsidRPr="00126CAE" w:rsidRDefault="00B5521F" w:rsidP="00B5521F">
      <w:pPr>
        <w:pStyle w:val="FormtovanvHTML"/>
        <w:rPr>
          <w:rFonts w:ascii="Arial" w:hAnsi="Arial" w:cs="Arial"/>
          <w:sz w:val="22"/>
          <w:szCs w:val="22"/>
        </w:rPr>
      </w:pPr>
    </w:p>
    <w:p w14:paraId="222D2A43" w14:textId="77777777" w:rsidR="00F50AFD" w:rsidRPr="00126CAE" w:rsidRDefault="00F50AFD" w:rsidP="00B5521F">
      <w:pPr>
        <w:pStyle w:val="Psmeno"/>
        <w:numPr>
          <w:ilvl w:val="1"/>
          <w:numId w:val="17"/>
        </w:numPr>
        <w:spacing w:after="0" w:line="240" w:lineRule="auto"/>
        <w:ind w:left="426" w:hanging="426"/>
        <w:rPr>
          <w:rFonts w:ascii="Arial" w:hAnsi="Arial"/>
        </w:rPr>
      </w:pPr>
      <w:r w:rsidRPr="00126CAE">
        <w:rPr>
          <w:rFonts w:ascii="Arial" w:hAnsi="Arial"/>
        </w:rPr>
        <w:t xml:space="preserve">Smluvní strany sjednávají, že za podstatné porušení Smlouvy se mimo výslovně uvedených případů považuje rovněž takové porušení povinnosti Zhotovitele, o němž již při uzavření Smlouvy </w:t>
      </w:r>
      <w:r w:rsidR="00E726F3" w:rsidRPr="00126CAE">
        <w:rPr>
          <w:rFonts w:ascii="Arial" w:hAnsi="Arial"/>
        </w:rPr>
        <w:t xml:space="preserve">Zhotovitel </w:t>
      </w:r>
      <w:r w:rsidRPr="00126CAE">
        <w:rPr>
          <w:rFonts w:ascii="Arial" w:hAnsi="Arial"/>
        </w:rPr>
        <w:t xml:space="preserve">věděl nebo musel vědět, že by </w:t>
      </w:r>
      <w:r w:rsidR="00E726F3" w:rsidRPr="00126CAE">
        <w:rPr>
          <w:rFonts w:ascii="Arial" w:hAnsi="Arial"/>
        </w:rPr>
        <w:t>Objednatel</w:t>
      </w:r>
      <w:r w:rsidR="00BF4A68" w:rsidRPr="00126CAE">
        <w:rPr>
          <w:rFonts w:ascii="Arial" w:hAnsi="Arial"/>
        </w:rPr>
        <w:t xml:space="preserve"> tuto Smlouvu neuzavřel</w:t>
      </w:r>
      <w:r w:rsidRPr="00126CAE">
        <w:rPr>
          <w:rFonts w:ascii="Arial" w:hAnsi="Arial"/>
        </w:rPr>
        <w:t>, p</w:t>
      </w:r>
      <w:r w:rsidR="00BF4A68" w:rsidRPr="00126CAE">
        <w:rPr>
          <w:rFonts w:ascii="Arial" w:hAnsi="Arial"/>
        </w:rPr>
        <w:t>okud by t</w:t>
      </w:r>
      <w:r w:rsidR="00E726F3" w:rsidRPr="00126CAE">
        <w:rPr>
          <w:rFonts w:ascii="Arial" w:hAnsi="Arial"/>
        </w:rPr>
        <w:t xml:space="preserve">akové </w:t>
      </w:r>
      <w:r w:rsidR="00BF4A68" w:rsidRPr="00126CAE">
        <w:rPr>
          <w:rFonts w:ascii="Arial" w:hAnsi="Arial"/>
        </w:rPr>
        <w:t>porušení předvídal</w:t>
      </w:r>
      <w:r w:rsidRPr="00126CAE">
        <w:rPr>
          <w:rFonts w:ascii="Arial" w:hAnsi="Arial"/>
        </w:rPr>
        <w:t>.</w:t>
      </w:r>
    </w:p>
    <w:p w14:paraId="39BB19D1" w14:textId="77777777" w:rsidR="003F0E19" w:rsidRPr="00126CAE" w:rsidRDefault="00F50AFD" w:rsidP="00B5521F">
      <w:pPr>
        <w:pStyle w:val="lnek"/>
        <w:numPr>
          <w:ilvl w:val="1"/>
          <w:numId w:val="17"/>
        </w:numPr>
        <w:spacing w:after="0" w:line="240" w:lineRule="auto"/>
        <w:ind w:left="426" w:hanging="426"/>
        <w:jc w:val="both"/>
        <w:rPr>
          <w:b w:val="0"/>
        </w:rPr>
      </w:pPr>
      <w:r w:rsidRPr="00126CAE">
        <w:rPr>
          <w:b w:val="0"/>
        </w:rPr>
        <w:t>O</w:t>
      </w:r>
      <w:r w:rsidR="003F0E19" w:rsidRPr="00126CAE">
        <w:rPr>
          <w:b w:val="0"/>
        </w:rPr>
        <w:t>dstoupení</w:t>
      </w:r>
      <w:r w:rsidR="005D043E">
        <w:rPr>
          <w:b w:val="0"/>
        </w:rPr>
        <w:t>m</w:t>
      </w:r>
      <w:r w:rsidR="003F0E19" w:rsidRPr="00126CAE">
        <w:rPr>
          <w:b w:val="0"/>
        </w:rPr>
        <w:t xml:space="preserve"> od Smlouvy </w:t>
      </w:r>
      <w:r w:rsidR="00B5521F" w:rsidRPr="00126CAE">
        <w:rPr>
          <w:b w:val="0"/>
        </w:rPr>
        <w:t xml:space="preserve">(či ukončením účinnosti této Smlouvy z jakéhokoli </w:t>
      </w:r>
      <w:r w:rsidR="00FF04EC">
        <w:rPr>
          <w:b w:val="0"/>
        </w:rPr>
        <w:t xml:space="preserve">jiného </w:t>
      </w:r>
      <w:r w:rsidR="00B5521F" w:rsidRPr="00126CAE">
        <w:rPr>
          <w:b w:val="0"/>
        </w:rPr>
        <w:t xml:space="preserve">důvodu), nejsou dotčena ustanovení Smlouvy týkající se nároků z odpovědnosti za škodu, nároků na zaplacení smluvní pokuty nebo úroku z prodlení, pokud již dospěl, ani práva na náhradu škody vzniklé z porušení smluvní povinnosti, ustanovení týkající se oprávnění k užití Software a ani další ustanovení a nároky, z jejichž povahy vyplývá, že mají trvat i po zániku účinnosti této Smlouvy. </w:t>
      </w:r>
    </w:p>
    <w:p w14:paraId="59DA39B8" w14:textId="77777777" w:rsidR="004C3977" w:rsidRPr="00126CAE" w:rsidRDefault="004C3977" w:rsidP="00C84074">
      <w:pPr>
        <w:pStyle w:val="lnek"/>
      </w:pPr>
      <w:r w:rsidRPr="00126CAE">
        <w:t xml:space="preserve"> Spolupůsobení Objednatele, na kterém je závislé včasné plnění Díla </w:t>
      </w:r>
    </w:p>
    <w:p w14:paraId="23E53D09" w14:textId="77777777" w:rsidR="00492EA0" w:rsidRPr="00126CAE" w:rsidRDefault="004C3977" w:rsidP="004C3977">
      <w:pPr>
        <w:pStyle w:val="Vchoz"/>
        <w:tabs>
          <w:tab w:val="clear" w:pos="709"/>
          <w:tab w:val="left" w:pos="-6096"/>
          <w:tab w:val="left" w:pos="-2268"/>
          <w:tab w:val="left" w:pos="426"/>
        </w:tabs>
        <w:spacing w:after="120" w:line="240" w:lineRule="auto"/>
        <w:ind w:left="426" w:hanging="426"/>
        <w:jc w:val="both"/>
        <w:rPr>
          <w:rFonts w:ascii="Arial" w:hAnsi="Arial" w:cs="Arial"/>
          <w:sz w:val="22"/>
          <w:szCs w:val="22"/>
        </w:rPr>
      </w:pPr>
      <w:r w:rsidRPr="00126CAE">
        <w:rPr>
          <w:rFonts w:ascii="Arial" w:hAnsi="Arial" w:cs="Arial"/>
          <w:sz w:val="22"/>
          <w:szCs w:val="22"/>
        </w:rPr>
        <w:t xml:space="preserve">1.   </w:t>
      </w:r>
      <w:r w:rsidR="000E7036" w:rsidRPr="00126CAE">
        <w:rPr>
          <w:rFonts w:ascii="Arial" w:hAnsi="Arial" w:cs="Arial"/>
          <w:sz w:val="22"/>
          <w:szCs w:val="22"/>
        </w:rPr>
        <w:t>Objedna</w:t>
      </w:r>
      <w:r w:rsidRPr="00126CAE">
        <w:rPr>
          <w:rFonts w:ascii="Arial" w:hAnsi="Arial" w:cs="Arial"/>
          <w:sz w:val="22"/>
          <w:szCs w:val="22"/>
        </w:rPr>
        <w:t>tel předá Z</w:t>
      </w:r>
      <w:r w:rsidR="00B25CDC" w:rsidRPr="00126CAE">
        <w:rPr>
          <w:rFonts w:ascii="Arial" w:hAnsi="Arial" w:cs="Arial"/>
          <w:sz w:val="22"/>
          <w:szCs w:val="22"/>
        </w:rPr>
        <w:t>hotoviteli prostory P</w:t>
      </w:r>
      <w:r w:rsidR="000E7036" w:rsidRPr="00126CAE">
        <w:rPr>
          <w:rFonts w:ascii="Arial" w:hAnsi="Arial" w:cs="Arial"/>
          <w:sz w:val="22"/>
          <w:szCs w:val="22"/>
        </w:rPr>
        <w:t>racoviště vč. přístupových cest</w:t>
      </w:r>
      <w:r w:rsidR="00B5521F" w:rsidRPr="00126CAE">
        <w:rPr>
          <w:rFonts w:ascii="Arial" w:hAnsi="Arial" w:cs="Arial"/>
          <w:sz w:val="22"/>
          <w:szCs w:val="22"/>
        </w:rPr>
        <w:t>,</w:t>
      </w:r>
      <w:r w:rsidR="000E7036" w:rsidRPr="00126CAE">
        <w:rPr>
          <w:rFonts w:ascii="Arial" w:hAnsi="Arial" w:cs="Arial"/>
          <w:sz w:val="22"/>
          <w:szCs w:val="22"/>
        </w:rPr>
        <w:t xml:space="preserve"> k datu zahájení prací </w:t>
      </w:r>
      <w:r w:rsidR="000E7036" w:rsidRPr="00623D76">
        <w:rPr>
          <w:rFonts w:ascii="Arial" w:hAnsi="Arial" w:cs="Arial"/>
          <w:sz w:val="22"/>
          <w:szCs w:val="22"/>
        </w:rPr>
        <w:t xml:space="preserve">– tj. </w:t>
      </w:r>
      <w:r w:rsidR="00B25CDC" w:rsidRPr="00467B2F">
        <w:rPr>
          <w:rFonts w:ascii="Arial" w:hAnsi="Arial"/>
          <w:sz w:val="22"/>
        </w:rPr>
        <w:t xml:space="preserve">den po </w:t>
      </w:r>
      <w:r w:rsidR="003A71C0">
        <w:rPr>
          <w:rFonts w:ascii="Arial" w:hAnsi="Arial"/>
          <w:sz w:val="22"/>
        </w:rPr>
        <w:t>schválení Harmonogramu</w:t>
      </w:r>
      <w:r w:rsidR="00737D97" w:rsidRPr="00623D76">
        <w:rPr>
          <w:rFonts w:ascii="Arial" w:hAnsi="Arial" w:cs="Arial"/>
          <w:sz w:val="22"/>
          <w:szCs w:val="22"/>
        </w:rPr>
        <w:t>.</w:t>
      </w:r>
      <w:r w:rsidR="00737D97" w:rsidRPr="00126CAE">
        <w:rPr>
          <w:rFonts w:ascii="Arial" w:hAnsi="Arial" w:cs="Arial"/>
          <w:sz w:val="22"/>
          <w:szCs w:val="22"/>
        </w:rPr>
        <w:t xml:space="preserve"> </w:t>
      </w:r>
    </w:p>
    <w:p w14:paraId="2C63390B" w14:textId="77777777" w:rsidR="00492EA0" w:rsidRPr="00126CAE" w:rsidRDefault="00B25CDC" w:rsidP="005D043E">
      <w:pPr>
        <w:pStyle w:val="Vchoz"/>
        <w:numPr>
          <w:ilvl w:val="3"/>
          <w:numId w:val="5"/>
        </w:numPr>
        <w:tabs>
          <w:tab w:val="clear" w:pos="709"/>
          <w:tab w:val="left" w:pos="-6096"/>
          <w:tab w:val="left" w:pos="-2268"/>
          <w:tab w:val="left" w:pos="426"/>
        </w:tabs>
        <w:spacing w:after="120" w:line="240" w:lineRule="auto"/>
        <w:ind w:left="426" w:hanging="426"/>
        <w:jc w:val="both"/>
        <w:rPr>
          <w:rFonts w:ascii="Arial" w:hAnsi="Arial" w:cs="Arial"/>
          <w:sz w:val="22"/>
          <w:szCs w:val="22"/>
        </w:rPr>
      </w:pPr>
      <w:r w:rsidRPr="00126CAE">
        <w:rPr>
          <w:rFonts w:ascii="Arial" w:hAnsi="Arial" w:cs="Arial"/>
          <w:sz w:val="22"/>
          <w:szCs w:val="22"/>
        </w:rPr>
        <w:t>Objednatel zajistí pro Z</w:t>
      </w:r>
      <w:r w:rsidR="000E7036" w:rsidRPr="00126CAE">
        <w:rPr>
          <w:rFonts w:ascii="Arial" w:hAnsi="Arial" w:cs="Arial"/>
          <w:sz w:val="22"/>
          <w:szCs w:val="22"/>
        </w:rPr>
        <w:t xml:space="preserve">hotovitele zdarma odběr el. </w:t>
      </w:r>
      <w:proofErr w:type="gramStart"/>
      <w:r w:rsidR="000E7036" w:rsidRPr="00126CAE">
        <w:rPr>
          <w:rFonts w:ascii="Arial" w:hAnsi="Arial" w:cs="Arial"/>
          <w:sz w:val="22"/>
          <w:szCs w:val="22"/>
        </w:rPr>
        <w:t>proudu</w:t>
      </w:r>
      <w:proofErr w:type="gramEnd"/>
      <w:r w:rsidR="000E7036" w:rsidRPr="00126CAE">
        <w:rPr>
          <w:rFonts w:ascii="Arial" w:hAnsi="Arial" w:cs="Arial"/>
          <w:sz w:val="22"/>
          <w:szCs w:val="22"/>
        </w:rPr>
        <w:t xml:space="preserve">, vody, přístup </w:t>
      </w:r>
      <w:r w:rsidRPr="00126CAE">
        <w:rPr>
          <w:rFonts w:ascii="Arial" w:hAnsi="Arial" w:cs="Arial"/>
          <w:sz w:val="22"/>
          <w:szCs w:val="22"/>
        </w:rPr>
        <w:t>na Pracoviště</w:t>
      </w:r>
      <w:r w:rsidR="00600C48" w:rsidRPr="00126CAE">
        <w:rPr>
          <w:rFonts w:ascii="Arial" w:hAnsi="Arial" w:cs="Arial"/>
          <w:sz w:val="22"/>
          <w:szCs w:val="22"/>
        </w:rPr>
        <w:t xml:space="preserve"> pro pracovníky Z</w:t>
      </w:r>
      <w:r w:rsidR="000E7036" w:rsidRPr="00126CAE">
        <w:rPr>
          <w:rFonts w:ascii="Arial" w:hAnsi="Arial" w:cs="Arial"/>
          <w:sz w:val="22"/>
          <w:szCs w:val="22"/>
        </w:rPr>
        <w:t>hotovi</w:t>
      </w:r>
      <w:r w:rsidR="00600C48" w:rsidRPr="00126CAE">
        <w:rPr>
          <w:rFonts w:ascii="Arial" w:hAnsi="Arial" w:cs="Arial"/>
          <w:sz w:val="22"/>
          <w:szCs w:val="22"/>
        </w:rPr>
        <w:t xml:space="preserve">tele </w:t>
      </w:r>
      <w:r w:rsidR="00600C48" w:rsidRPr="00623D76">
        <w:rPr>
          <w:rFonts w:ascii="Arial" w:hAnsi="Arial" w:cs="Arial"/>
          <w:sz w:val="22"/>
          <w:szCs w:val="22"/>
        </w:rPr>
        <w:t xml:space="preserve">a </w:t>
      </w:r>
      <w:r w:rsidR="00600C48" w:rsidRPr="00467B2F">
        <w:rPr>
          <w:rFonts w:ascii="Arial" w:hAnsi="Arial"/>
          <w:sz w:val="22"/>
        </w:rPr>
        <w:t>přístup pro mechanizaci Z</w:t>
      </w:r>
      <w:r w:rsidR="000E7036" w:rsidRPr="00467B2F">
        <w:rPr>
          <w:rFonts w:ascii="Arial" w:hAnsi="Arial"/>
          <w:sz w:val="22"/>
        </w:rPr>
        <w:t>hotovitele</w:t>
      </w:r>
      <w:r w:rsidR="000E7036" w:rsidRPr="00126CAE">
        <w:rPr>
          <w:rFonts w:ascii="Arial" w:hAnsi="Arial" w:cs="Arial"/>
          <w:sz w:val="22"/>
          <w:szCs w:val="22"/>
        </w:rPr>
        <w:t xml:space="preserve"> potřebnou pro zajištění prací. </w:t>
      </w:r>
    </w:p>
    <w:p w14:paraId="75902C5E" w14:textId="77777777" w:rsidR="00B91254" w:rsidRPr="00126CAE" w:rsidRDefault="00600C48" w:rsidP="005D043E">
      <w:pPr>
        <w:pStyle w:val="Vchoz"/>
        <w:numPr>
          <w:ilvl w:val="3"/>
          <w:numId w:val="5"/>
        </w:numPr>
        <w:tabs>
          <w:tab w:val="clear" w:pos="709"/>
          <w:tab w:val="left" w:pos="-6096"/>
          <w:tab w:val="left" w:pos="-2268"/>
          <w:tab w:val="left" w:pos="426"/>
        </w:tabs>
        <w:spacing w:after="0" w:line="240" w:lineRule="auto"/>
        <w:ind w:left="426" w:hanging="426"/>
        <w:jc w:val="both"/>
        <w:rPr>
          <w:rFonts w:ascii="Arial" w:hAnsi="Arial" w:cs="Arial"/>
          <w:sz w:val="22"/>
          <w:szCs w:val="22"/>
        </w:rPr>
      </w:pPr>
      <w:r w:rsidRPr="00126CAE">
        <w:rPr>
          <w:rFonts w:ascii="Arial" w:hAnsi="Arial" w:cs="Arial"/>
          <w:sz w:val="22"/>
          <w:szCs w:val="22"/>
        </w:rPr>
        <w:t>Objednatel umožní Z</w:t>
      </w:r>
      <w:r w:rsidR="000E7036" w:rsidRPr="00126CAE">
        <w:rPr>
          <w:rFonts w:ascii="Arial" w:hAnsi="Arial" w:cs="Arial"/>
          <w:sz w:val="22"/>
          <w:szCs w:val="22"/>
        </w:rPr>
        <w:t>hotoviteli použ</w:t>
      </w:r>
      <w:r w:rsidRPr="00126CAE">
        <w:rPr>
          <w:rFonts w:ascii="Arial" w:hAnsi="Arial" w:cs="Arial"/>
          <w:sz w:val="22"/>
          <w:szCs w:val="22"/>
        </w:rPr>
        <w:t>ívat sociální zařízení v objektech, kde se nacházejí Pracoviště</w:t>
      </w:r>
      <w:r w:rsidR="000E7036" w:rsidRPr="00126CAE">
        <w:rPr>
          <w:rFonts w:ascii="Arial" w:hAnsi="Arial" w:cs="Arial"/>
          <w:sz w:val="22"/>
          <w:szCs w:val="22"/>
        </w:rPr>
        <w:t>.</w:t>
      </w:r>
    </w:p>
    <w:p w14:paraId="3702F607" w14:textId="77777777" w:rsidR="00B5521F" w:rsidRPr="00126CAE" w:rsidRDefault="00B5521F" w:rsidP="005D043E">
      <w:pPr>
        <w:pStyle w:val="Vchoz"/>
        <w:tabs>
          <w:tab w:val="clear" w:pos="709"/>
          <w:tab w:val="left" w:pos="-6096"/>
          <w:tab w:val="left" w:pos="-2268"/>
          <w:tab w:val="left" w:pos="426"/>
        </w:tabs>
        <w:spacing w:after="0" w:line="240" w:lineRule="auto"/>
        <w:ind w:hanging="2804"/>
        <w:jc w:val="both"/>
        <w:rPr>
          <w:rFonts w:ascii="Arial" w:hAnsi="Arial" w:cs="Arial"/>
          <w:sz w:val="22"/>
          <w:szCs w:val="22"/>
        </w:rPr>
      </w:pPr>
    </w:p>
    <w:p w14:paraId="07A54955" w14:textId="77777777" w:rsidR="00452DB1" w:rsidRPr="00126CAE" w:rsidRDefault="00931223" w:rsidP="00C84074">
      <w:pPr>
        <w:pStyle w:val="lnek"/>
        <w:spacing w:line="240" w:lineRule="auto"/>
      </w:pPr>
      <w:r>
        <w:t xml:space="preserve"> </w:t>
      </w:r>
      <w:r w:rsidR="00452DB1" w:rsidRPr="00126CAE">
        <w:t>Pojištění odpovědnosti</w:t>
      </w:r>
    </w:p>
    <w:p w14:paraId="6AFAECBC" w14:textId="77777777" w:rsidR="00452DB1" w:rsidRPr="00126CAE" w:rsidRDefault="00452DB1" w:rsidP="004C3977">
      <w:pPr>
        <w:pStyle w:val="Zkladntextodsazen3"/>
        <w:numPr>
          <w:ilvl w:val="1"/>
          <w:numId w:val="27"/>
        </w:numPr>
        <w:tabs>
          <w:tab w:val="clear" w:pos="709"/>
          <w:tab w:val="clear" w:pos="928"/>
          <w:tab w:val="left" w:pos="-2268"/>
          <w:tab w:val="left" w:pos="426"/>
        </w:tabs>
        <w:spacing w:after="120" w:line="240" w:lineRule="auto"/>
        <w:ind w:left="426" w:hanging="426"/>
        <w:rPr>
          <w:rFonts w:ascii="Arial" w:hAnsi="Arial" w:cs="Arial"/>
          <w:sz w:val="22"/>
          <w:szCs w:val="22"/>
        </w:rPr>
      </w:pPr>
      <w:r w:rsidRPr="00126CAE">
        <w:rPr>
          <w:rFonts w:ascii="Arial" w:hAnsi="Arial" w:cs="Arial"/>
          <w:sz w:val="22"/>
          <w:szCs w:val="22"/>
        </w:rPr>
        <w:t xml:space="preserve">Zhotovitel uzavře a bude udržovat v platnosti po celou dobu trvání Smlouvy pojistnou smlouvu na pojištění škod způsobených jeho činností jinému v souvislosti s plněním této </w:t>
      </w:r>
      <w:r w:rsidRPr="00126CAE">
        <w:rPr>
          <w:rFonts w:ascii="Arial" w:hAnsi="Arial" w:cs="Arial"/>
          <w:sz w:val="22"/>
          <w:szCs w:val="22"/>
        </w:rPr>
        <w:lastRenderedPageBreak/>
        <w:t xml:space="preserve">Smlouvy s limitem pojistného plnění nejméně </w:t>
      </w:r>
      <w:r w:rsidR="00623D76" w:rsidRPr="00467B2F">
        <w:rPr>
          <w:rFonts w:ascii="Arial" w:hAnsi="Arial" w:cs="Arial"/>
          <w:sz w:val="22"/>
          <w:szCs w:val="22"/>
        </w:rPr>
        <w:t>15</w:t>
      </w:r>
      <w:r w:rsidR="00600C48" w:rsidRPr="00467B2F">
        <w:rPr>
          <w:rFonts w:ascii="Arial" w:hAnsi="Arial" w:cs="Arial"/>
          <w:sz w:val="22"/>
          <w:szCs w:val="22"/>
        </w:rPr>
        <w:t>.000.</w:t>
      </w:r>
      <w:r w:rsidRPr="00467B2F">
        <w:rPr>
          <w:rFonts w:ascii="Arial" w:hAnsi="Arial" w:cs="Arial"/>
          <w:sz w:val="22"/>
          <w:szCs w:val="22"/>
        </w:rPr>
        <w:t>000</w:t>
      </w:r>
      <w:r w:rsidR="00600C48" w:rsidRPr="00467B2F">
        <w:rPr>
          <w:rFonts w:ascii="Arial" w:hAnsi="Arial" w:cs="Arial"/>
          <w:sz w:val="22"/>
          <w:szCs w:val="22"/>
        </w:rPr>
        <w:t>,-</w:t>
      </w:r>
      <w:r w:rsidRPr="00467B2F">
        <w:rPr>
          <w:rFonts w:ascii="Arial" w:hAnsi="Arial" w:cs="Arial"/>
          <w:sz w:val="22"/>
          <w:szCs w:val="22"/>
        </w:rPr>
        <w:t xml:space="preserve"> Kč</w:t>
      </w:r>
      <w:r w:rsidRPr="00126CAE">
        <w:rPr>
          <w:rFonts w:ascii="Arial" w:hAnsi="Arial" w:cs="Arial"/>
          <w:sz w:val="22"/>
          <w:szCs w:val="22"/>
        </w:rPr>
        <w:t xml:space="preserve"> za účelem pokrytí celkových případných škod způsobených </w:t>
      </w:r>
      <w:r w:rsidR="00600C48" w:rsidRPr="00126CAE">
        <w:rPr>
          <w:rFonts w:ascii="Arial" w:hAnsi="Arial" w:cs="Arial"/>
          <w:sz w:val="22"/>
          <w:szCs w:val="22"/>
        </w:rPr>
        <w:t>O</w:t>
      </w:r>
      <w:r w:rsidRPr="00126CAE">
        <w:rPr>
          <w:rFonts w:ascii="Arial" w:hAnsi="Arial" w:cs="Arial"/>
          <w:sz w:val="22"/>
          <w:szCs w:val="22"/>
        </w:rPr>
        <w:t xml:space="preserve">bjednateli v souvislosti s touto Smlouvou. Pojistná smlouva (případně pojistný certifikát) byla </w:t>
      </w:r>
      <w:r w:rsidR="00600C48" w:rsidRPr="00126CAE">
        <w:rPr>
          <w:rFonts w:ascii="Arial" w:hAnsi="Arial" w:cs="Arial"/>
          <w:sz w:val="22"/>
          <w:szCs w:val="22"/>
        </w:rPr>
        <w:t>Z</w:t>
      </w:r>
      <w:r w:rsidRPr="00126CAE">
        <w:rPr>
          <w:rFonts w:ascii="Arial" w:hAnsi="Arial" w:cs="Arial"/>
          <w:sz w:val="22"/>
          <w:szCs w:val="22"/>
        </w:rPr>
        <w:t xml:space="preserve">hotovitelem předložena </w:t>
      </w:r>
      <w:r w:rsidR="00600C48" w:rsidRPr="00126CAE">
        <w:rPr>
          <w:rFonts w:ascii="Arial" w:hAnsi="Arial" w:cs="Arial"/>
          <w:sz w:val="22"/>
          <w:szCs w:val="22"/>
        </w:rPr>
        <w:t>O</w:t>
      </w:r>
      <w:r w:rsidRPr="00126CAE">
        <w:rPr>
          <w:rFonts w:ascii="Arial" w:hAnsi="Arial" w:cs="Arial"/>
          <w:sz w:val="22"/>
          <w:szCs w:val="22"/>
        </w:rPr>
        <w:t xml:space="preserve">bjednateli před podpisem této Smlouvy. Zhotovitel je povinen zajistit, aby tato pojistná smlouva byla platná a účinná po celou dobu běhu záruční doby, resp. zajistí, aby pojistná smlouva byla po tuto dobu řádně a včas prodlužována nebo obnovována. Zhotovitel se zavazuje plnit své povinnosti vyplývající pro něj z pojistné smlouvy, zejména platit pojistné a plnit oznamovací povinnosti. </w:t>
      </w:r>
    </w:p>
    <w:p w14:paraId="3758E49B" w14:textId="77777777" w:rsidR="00452DB1" w:rsidRPr="00126CAE" w:rsidRDefault="004C3977" w:rsidP="004C3977">
      <w:pPr>
        <w:pStyle w:val="Zkladntextodsazen3"/>
        <w:numPr>
          <w:ilvl w:val="0"/>
          <w:numId w:val="27"/>
        </w:numPr>
        <w:tabs>
          <w:tab w:val="clear" w:pos="709"/>
          <w:tab w:val="left" w:pos="-2268"/>
          <w:tab w:val="left" w:pos="426"/>
        </w:tabs>
        <w:spacing w:after="120" w:line="240" w:lineRule="auto"/>
        <w:rPr>
          <w:rFonts w:ascii="Arial" w:hAnsi="Arial" w:cs="Arial"/>
          <w:sz w:val="22"/>
          <w:szCs w:val="22"/>
        </w:rPr>
      </w:pPr>
      <w:r w:rsidRPr="00126CAE">
        <w:rPr>
          <w:rFonts w:ascii="Arial" w:hAnsi="Arial" w:cs="Arial"/>
          <w:sz w:val="22"/>
          <w:szCs w:val="22"/>
        </w:rPr>
        <w:t>Kdykoli na požádání O</w:t>
      </w:r>
      <w:r w:rsidR="00452DB1" w:rsidRPr="00126CAE">
        <w:rPr>
          <w:rFonts w:ascii="Arial" w:hAnsi="Arial" w:cs="Arial"/>
          <w:sz w:val="22"/>
          <w:szCs w:val="22"/>
        </w:rPr>
        <w:t xml:space="preserve">bjednatele </w:t>
      </w:r>
      <w:r w:rsidR="00600C48" w:rsidRPr="00126CAE">
        <w:rPr>
          <w:rFonts w:ascii="Arial" w:hAnsi="Arial" w:cs="Arial"/>
          <w:sz w:val="22"/>
          <w:szCs w:val="22"/>
        </w:rPr>
        <w:t>Z</w:t>
      </w:r>
      <w:r w:rsidR="00452DB1" w:rsidRPr="00126CAE">
        <w:rPr>
          <w:rFonts w:ascii="Arial" w:hAnsi="Arial" w:cs="Arial"/>
          <w:sz w:val="22"/>
          <w:szCs w:val="22"/>
        </w:rPr>
        <w:t xml:space="preserve">hotovitel poskytne </w:t>
      </w:r>
      <w:r w:rsidR="00600C48" w:rsidRPr="00126CAE">
        <w:rPr>
          <w:rFonts w:ascii="Arial" w:hAnsi="Arial" w:cs="Arial"/>
          <w:sz w:val="22"/>
          <w:szCs w:val="22"/>
        </w:rPr>
        <w:t>O</w:t>
      </w:r>
      <w:r w:rsidR="00452DB1" w:rsidRPr="00126CAE">
        <w:rPr>
          <w:rFonts w:ascii="Arial" w:hAnsi="Arial" w:cs="Arial"/>
          <w:sz w:val="22"/>
          <w:szCs w:val="22"/>
        </w:rPr>
        <w:t xml:space="preserve">bjednateli, bez zbytečného odkladu, avšak nejpozději ve lhůtě deseti (10) pracovních dnů od doručení výzvy </w:t>
      </w:r>
      <w:r w:rsidR="00600C48" w:rsidRPr="00126CAE">
        <w:rPr>
          <w:rFonts w:ascii="Arial" w:hAnsi="Arial" w:cs="Arial"/>
          <w:sz w:val="22"/>
          <w:szCs w:val="22"/>
        </w:rPr>
        <w:t>Z</w:t>
      </w:r>
      <w:r w:rsidR="00452DB1" w:rsidRPr="00126CAE">
        <w:rPr>
          <w:rFonts w:ascii="Arial" w:hAnsi="Arial" w:cs="Arial"/>
          <w:sz w:val="22"/>
          <w:szCs w:val="22"/>
        </w:rPr>
        <w:t xml:space="preserve">hotoviteli, ke kontrole platnou pojistnou smlouvu a/nebo potvrzení pojišťovny o existenci pojistné smlouvy na pojistnou částku a potvrzení o řádné platbě pojistného. Za každý případ porušení této povinnosti je </w:t>
      </w:r>
      <w:r w:rsidR="00A67890" w:rsidRPr="00126CAE">
        <w:rPr>
          <w:rFonts w:ascii="Arial" w:hAnsi="Arial" w:cs="Arial"/>
          <w:sz w:val="22"/>
          <w:szCs w:val="22"/>
        </w:rPr>
        <w:t>O</w:t>
      </w:r>
      <w:r w:rsidR="00452DB1" w:rsidRPr="00126CAE">
        <w:rPr>
          <w:rFonts w:ascii="Arial" w:hAnsi="Arial" w:cs="Arial"/>
          <w:sz w:val="22"/>
          <w:szCs w:val="22"/>
        </w:rPr>
        <w:t xml:space="preserve">bjednatel po </w:t>
      </w:r>
      <w:r w:rsidR="00A67890" w:rsidRPr="00126CAE">
        <w:rPr>
          <w:rFonts w:ascii="Arial" w:hAnsi="Arial" w:cs="Arial"/>
          <w:sz w:val="22"/>
          <w:szCs w:val="22"/>
        </w:rPr>
        <w:t>Z</w:t>
      </w:r>
      <w:r w:rsidR="00452DB1" w:rsidRPr="00126CAE">
        <w:rPr>
          <w:rFonts w:ascii="Arial" w:hAnsi="Arial" w:cs="Arial"/>
          <w:sz w:val="22"/>
          <w:szCs w:val="22"/>
        </w:rPr>
        <w:t xml:space="preserve">hotoviteli oprávněn požadovat smluvní pokutu ve výši </w:t>
      </w:r>
      <w:r w:rsidR="00452DB1" w:rsidRPr="00467B2F">
        <w:rPr>
          <w:rFonts w:ascii="Arial" w:hAnsi="Arial"/>
          <w:sz w:val="22"/>
        </w:rPr>
        <w:t>100</w:t>
      </w:r>
      <w:r w:rsidR="00A67890" w:rsidRPr="00467B2F">
        <w:rPr>
          <w:rFonts w:ascii="Arial" w:hAnsi="Arial"/>
          <w:sz w:val="22"/>
        </w:rPr>
        <w:t>.</w:t>
      </w:r>
      <w:r w:rsidR="00452DB1" w:rsidRPr="00467B2F">
        <w:rPr>
          <w:rFonts w:ascii="Arial" w:hAnsi="Arial"/>
          <w:sz w:val="22"/>
        </w:rPr>
        <w:t>000</w:t>
      </w:r>
      <w:r w:rsidR="00A67890" w:rsidRPr="00467B2F">
        <w:rPr>
          <w:rFonts w:ascii="Arial" w:hAnsi="Arial"/>
          <w:sz w:val="22"/>
        </w:rPr>
        <w:t>,-</w:t>
      </w:r>
      <w:r w:rsidR="00452DB1" w:rsidRPr="00467B2F">
        <w:rPr>
          <w:rFonts w:ascii="Arial" w:hAnsi="Arial"/>
          <w:sz w:val="22"/>
        </w:rPr>
        <w:t xml:space="preserve"> Kč</w:t>
      </w:r>
      <w:r w:rsidR="00452DB1" w:rsidRPr="00126CAE">
        <w:rPr>
          <w:rFonts w:ascii="Arial" w:hAnsi="Arial" w:cs="Arial"/>
          <w:sz w:val="22"/>
          <w:szCs w:val="22"/>
        </w:rPr>
        <w:t xml:space="preserve"> za každý případ zjištění porušení této povinnosti, a to i opakovaně.</w:t>
      </w:r>
    </w:p>
    <w:p w14:paraId="6846CEF8" w14:textId="77777777" w:rsidR="00EC3275" w:rsidRPr="00126CAE" w:rsidRDefault="000E7036" w:rsidP="00C84074">
      <w:pPr>
        <w:pStyle w:val="lnek"/>
        <w:spacing w:line="240" w:lineRule="auto"/>
      </w:pPr>
      <w:r w:rsidRPr="00126CAE">
        <w:t>Závěrečná ustanovení</w:t>
      </w:r>
    </w:p>
    <w:p w14:paraId="7F7EF6ED" w14:textId="77777777" w:rsidR="00BC7A43" w:rsidRPr="00126CAE" w:rsidRDefault="00A67890" w:rsidP="002A2392">
      <w:pPr>
        <w:pStyle w:val="Zkladntextodsazen3"/>
        <w:numPr>
          <w:ilvl w:val="1"/>
          <w:numId w:val="26"/>
        </w:numPr>
        <w:tabs>
          <w:tab w:val="clear" w:pos="709"/>
          <w:tab w:val="left" w:pos="-2268"/>
          <w:tab w:val="left" w:pos="426"/>
        </w:tabs>
        <w:spacing w:after="120" w:line="240" w:lineRule="auto"/>
        <w:ind w:left="426" w:hanging="426"/>
        <w:rPr>
          <w:rFonts w:ascii="Arial" w:hAnsi="Arial" w:cs="Arial"/>
          <w:sz w:val="22"/>
          <w:szCs w:val="22"/>
        </w:rPr>
      </w:pPr>
      <w:r w:rsidRPr="00126CAE">
        <w:rPr>
          <w:rFonts w:ascii="Arial" w:hAnsi="Arial" w:cs="Arial"/>
          <w:sz w:val="22"/>
          <w:szCs w:val="22"/>
        </w:rPr>
        <w:t>Zhotovitel</w:t>
      </w:r>
      <w:r w:rsidR="00BC7A43" w:rsidRPr="00126CAE">
        <w:rPr>
          <w:rFonts w:ascii="Arial" w:hAnsi="Arial" w:cs="Arial"/>
          <w:sz w:val="22"/>
          <w:szCs w:val="22"/>
        </w:rPr>
        <w:t xml:space="preserve"> není oprávněn bez souhlasu </w:t>
      </w:r>
      <w:r w:rsidRPr="00126CAE">
        <w:rPr>
          <w:rFonts w:ascii="Arial" w:hAnsi="Arial" w:cs="Arial"/>
          <w:sz w:val="22"/>
          <w:szCs w:val="22"/>
        </w:rPr>
        <w:t>O</w:t>
      </w:r>
      <w:r w:rsidR="00BC7A43" w:rsidRPr="00126CAE">
        <w:rPr>
          <w:rFonts w:ascii="Arial" w:hAnsi="Arial" w:cs="Arial"/>
          <w:sz w:val="22"/>
          <w:szCs w:val="22"/>
        </w:rPr>
        <w:t>bjednatele postoupit práva a</w:t>
      </w:r>
      <w:r w:rsidRPr="00126CAE">
        <w:rPr>
          <w:rFonts w:ascii="Arial" w:hAnsi="Arial" w:cs="Arial"/>
          <w:sz w:val="22"/>
          <w:szCs w:val="22"/>
        </w:rPr>
        <w:t xml:space="preserve"> povinnosti vyplývající z této S</w:t>
      </w:r>
      <w:r w:rsidR="00BC7A43" w:rsidRPr="00126CAE">
        <w:rPr>
          <w:rFonts w:ascii="Arial" w:hAnsi="Arial" w:cs="Arial"/>
          <w:sz w:val="22"/>
          <w:szCs w:val="22"/>
        </w:rPr>
        <w:t>mlouvy třetí osobě.</w:t>
      </w:r>
      <w:r w:rsidR="00FF503F" w:rsidRPr="00126CAE">
        <w:rPr>
          <w:rFonts w:ascii="Arial" w:hAnsi="Arial" w:cs="Arial"/>
          <w:sz w:val="22"/>
          <w:szCs w:val="22"/>
        </w:rPr>
        <w:t xml:space="preserve"> Objednatel je oprávněn převést práva a povinnosti ze Smlouvy na třetí osobu.</w:t>
      </w:r>
    </w:p>
    <w:p w14:paraId="44D3E572" w14:textId="77777777" w:rsidR="00BC7A43" w:rsidRPr="00126CAE" w:rsidRDefault="00BC7A43" w:rsidP="002A2392">
      <w:pPr>
        <w:pStyle w:val="Zkladntextodsazen3"/>
        <w:numPr>
          <w:ilvl w:val="1"/>
          <w:numId w:val="26"/>
        </w:numPr>
        <w:tabs>
          <w:tab w:val="clear" w:pos="709"/>
          <w:tab w:val="left" w:pos="-2268"/>
          <w:tab w:val="left" w:pos="426"/>
        </w:tabs>
        <w:spacing w:after="120" w:line="240" w:lineRule="auto"/>
        <w:ind w:left="426" w:hanging="426"/>
        <w:rPr>
          <w:rFonts w:ascii="Arial" w:hAnsi="Arial" w:cs="Arial"/>
          <w:sz w:val="22"/>
          <w:szCs w:val="22"/>
        </w:rPr>
      </w:pPr>
      <w:r w:rsidRPr="00126CAE">
        <w:rPr>
          <w:rFonts w:ascii="Arial" w:hAnsi="Arial" w:cs="Arial"/>
          <w:sz w:val="22"/>
          <w:szCs w:val="22"/>
        </w:rPr>
        <w:t>Pokud se jakékoliv ustanovení této Smlouvy později ukáže nebo bude určeno jako neplatné, neúčinné nebo nevynutitelné, pak taková neplatnost, neúčinnost nebo nevynutitelnost nezpůsobuje neplatnost, neúčinnost nebo nevynutitelnost Smlouvy jako celku. V takovém případě se Smluvní strany zavazují bez zbytečného prodlení nahradit po vzájemné dohodě neplatné, neúčinné</w:t>
      </w:r>
      <w:r w:rsidR="00A67890" w:rsidRPr="00126CAE">
        <w:rPr>
          <w:rFonts w:ascii="Arial" w:hAnsi="Arial" w:cs="Arial"/>
          <w:sz w:val="22"/>
          <w:szCs w:val="22"/>
        </w:rPr>
        <w:t xml:space="preserve"> nebo nevynutitelné ustanovení S</w:t>
      </w:r>
      <w:r w:rsidRPr="00126CAE">
        <w:rPr>
          <w:rFonts w:ascii="Arial" w:hAnsi="Arial" w:cs="Arial"/>
          <w:sz w:val="22"/>
          <w:szCs w:val="22"/>
        </w:rPr>
        <w:t>mlouvy novým ustanovením, jež nejblíže, v rozsahu povoleném právními předpisy České republiky, odpovídá úmyslu Smluvních stran v době uzavření této Smlouvy.</w:t>
      </w:r>
    </w:p>
    <w:p w14:paraId="1016304A" w14:textId="77777777" w:rsidR="00BC7A43" w:rsidRPr="00126CAE" w:rsidRDefault="00BC7A43" w:rsidP="002A2392">
      <w:pPr>
        <w:pStyle w:val="Zkladntextodsazen3"/>
        <w:numPr>
          <w:ilvl w:val="1"/>
          <w:numId w:val="26"/>
        </w:numPr>
        <w:tabs>
          <w:tab w:val="clear" w:pos="709"/>
          <w:tab w:val="left" w:pos="-2268"/>
          <w:tab w:val="left" w:pos="426"/>
        </w:tabs>
        <w:spacing w:after="120" w:line="240" w:lineRule="auto"/>
        <w:ind w:left="426" w:hanging="426"/>
        <w:rPr>
          <w:rFonts w:ascii="Arial" w:hAnsi="Arial" w:cs="Arial"/>
          <w:sz w:val="22"/>
          <w:szCs w:val="22"/>
        </w:rPr>
      </w:pPr>
      <w:r w:rsidRPr="00126CAE">
        <w:rPr>
          <w:rFonts w:ascii="Arial" w:hAnsi="Arial" w:cs="Arial"/>
          <w:sz w:val="22"/>
          <w:szCs w:val="22"/>
        </w:rPr>
        <w:t>Smluvní strany berou na vědomí, že k nabytí účinnosti této Smlouvy je nezbytné její uveřejnění v registru smluv podle zákona č. 340/2015 Sb., o zvláštních podmínkách účinnosti některých smluv, uveřejňování těchto smluv a o registru smluv, ve znění pozdějších předpisů (</w:t>
      </w:r>
      <w:r w:rsidR="003A6F25" w:rsidRPr="00126CAE">
        <w:rPr>
          <w:rFonts w:ascii="Arial" w:hAnsi="Arial" w:cs="Arial"/>
          <w:sz w:val="22"/>
          <w:szCs w:val="22"/>
        </w:rPr>
        <w:t xml:space="preserve">dále jen </w:t>
      </w:r>
      <w:r w:rsidRPr="00126CAE">
        <w:rPr>
          <w:rFonts w:ascii="Arial" w:hAnsi="Arial" w:cs="Arial"/>
          <w:sz w:val="22"/>
          <w:szCs w:val="22"/>
        </w:rPr>
        <w:t>„</w:t>
      </w:r>
      <w:proofErr w:type="spellStart"/>
      <w:r w:rsidRPr="00126CAE">
        <w:rPr>
          <w:rFonts w:ascii="Arial" w:hAnsi="Arial" w:cs="Arial"/>
          <w:b/>
          <w:bCs/>
          <w:sz w:val="22"/>
          <w:szCs w:val="22"/>
        </w:rPr>
        <w:t>ZoRS</w:t>
      </w:r>
      <w:proofErr w:type="spellEnd"/>
      <w:r w:rsidRPr="00126CAE">
        <w:rPr>
          <w:rFonts w:ascii="Arial" w:hAnsi="Arial" w:cs="Arial"/>
          <w:sz w:val="22"/>
          <w:szCs w:val="22"/>
        </w:rPr>
        <w:t xml:space="preserve">“), do třiceti (30) dnů ode dne podpisu Smlouvy poslední Smluvní stranou, nejpozději do tří (3) měsíců ode dne podpisu Smlouvy, které provede </w:t>
      </w:r>
      <w:r w:rsidR="00A67890" w:rsidRPr="00126CAE">
        <w:rPr>
          <w:rFonts w:ascii="Arial" w:hAnsi="Arial" w:cs="Arial"/>
          <w:sz w:val="22"/>
          <w:szCs w:val="22"/>
        </w:rPr>
        <w:t>O</w:t>
      </w:r>
      <w:r w:rsidRPr="00126CAE">
        <w:rPr>
          <w:rFonts w:ascii="Arial" w:hAnsi="Arial" w:cs="Arial"/>
          <w:sz w:val="22"/>
          <w:szCs w:val="22"/>
        </w:rPr>
        <w:t>bjednatel. Smluvní strany prohlašují, že skutečnosti obsažené ve smlouvě nepovažují za obchodní tajemství ve smyslu § 504 občanského zákoníku a udělují svolení k jejich užití a zveřejnění bez stanovení jakýchkoliv dalších podmínek.</w:t>
      </w:r>
    </w:p>
    <w:p w14:paraId="3E47539C" w14:textId="77777777" w:rsidR="00BC7A43" w:rsidRPr="00126CAE" w:rsidRDefault="00BC7A43" w:rsidP="002A2392">
      <w:pPr>
        <w:pStyle w:val="Zkladntextodsazen3"/>
        <w:numPr>
          <w:ilvl w:val="1"/>
          <w:numId w:val="26"/>
        </w:numPr>
        <w:tabs>
          <w:tab w:val="clear" w:pos="709"/>
          <w:tab w:val="left" w:pos="-2268"/>
          <w:tab w:val="left" w:pos="426"/>
        </w:tabs>
        <w:spacing w:after="120" w:line="240" w:lineRule="auto"/>
        <w:ind w:left="426" w:hanging="426"/>
        <w:rPr>
          <w:rFonts w:ascii="Arial" w:hAnsi="Arial" w:cs="Arial"/>
          <w:sz w:val="22"/>
          <w:szCs w:val="22"/>
        </w:rPr>
      </w:pPr>
      <w:r w:rsidRPr="00126CAE">
        <w:rPr>
          <w:rFonts w:ascii="Arial" w:hAnsi="Arial" w:cs="Arial"/>
          <w:sz w:val="22"/>
          <w:szCs w:val="22"/>
        </w:rPr>
        <w:t xml:space="preserve">Tato Smlouva nabývá platnosti dnem jejího podpisu oběma Smluvními stranami. Tato Smlouva nabývá účinnosti dnem uveřejnění ve smyslu příslušných ustanovení </w:t>
      </w:r>
      <w:proofErr w:type="spellStart"/>
      <w:r w:rsidRPr="00126CAE">
        <w:rPr>
          <w:rFonts w:ascii="Arial" w:hAnsi="Arial" w:cs="Arial"/>
          <w:sz w:val="22"/>
          <w:szCs w:val="22"/>
        </w:rPr>
        <w:t>ZoRS</w:t>
      </w:r>
      <w:proofErr w:type="spellEnd"/>
      <w:r w:rsidRPr="00126CAE">
        <w:rPr>
          <w:rFonts w:ascii="Arial" w:hAnsi="Arial" w:cs="Arial"/>
          <w:sz w:val="22"/>
          <w:szCs w:val="22"/>
        </w:rPr>
        <w:t>.</w:t>
      </w:r>
    </w:p>
    <w:p w14:paraId="515F6183" w14:textId="77777777" w:rsidR="00BC7A43" w:rsidRPr="00126CAE" w:rsidRDefault="00BC7A43" w:rsidP="002A2392">
      <w:pPr>
        <w:pStyle w:val="Zkladntextodsazen3"/>
        <w:numPr>
          <w:ilvl w:val="1"/>
          <w:numId w:val="26"/>
        </w:numPr>
        <w:tabs>
          <w:tab w:val="clear" w:pos="709"/>
          <w:tab w:val="left" w:pos="-2268"/>
          <w:tab w:val="left" w:pos="426"/>
        </w:tabs>
        <w:spacing w:after="120" w:line="240" w:lineRule="auto"/>
        <w:ind w:left="426" w:hanging="426"/>
        <w:rPr>
          <w:rFonts w:ascii="Arial" w:hAnsi="Arial" w:cs="Arial"/>
          <w:sz w:val="22"/>
          <w:szCs w:val="22"/>
        </w:rPr>
      </w:pPr>
      <w:r w:rsidRPr="00126CAE">
        <w:rPr>
          <w:rFonts w:ascii="Arial" w:hAnsi="Arial" w:cs="Arial"/>
          <w:sz w:val="22"/>
          <w:szCs w:val="22"/>
        </w:rPr>
        <w:t xml:space="preserve">Objednatel je na základě ustanovení § 2 písm. e) zákona č. 320/2001 Sb., o finanční kontrole ve veřejné správě a o změně některých zákonů (zákon o finanční kontrole), ve znění pozdějších předpisů, osobou povinnou spolupůsobit při výkonu finanční kontroly. </w:t>
      </w:r>
      <w:bookmarkStart w:id="3" w:name="_Hlk526714323"/>
      <w:r w:rsidRPr="00126CAE">
        <w:rPr>
          <w:rFonts w:ascii="Arial" w:hAnsi="Arial" w:cs="Arial"/>
          <w:sz w:val="22"/>
          <w:szCs w:val="22"/>
        </w:rPr>
        <w:t xml:space="preserve">Zhotovitel </w:t>
      </w:r>
      <w:bookmarkEnd w:id="3"/>
      <w:r w:rsidRPr="00126CAE">
        <w:rPr>
          <w:rFonts w:ascii="Arial" w:hAnsi="Arial" w:cs="Arial"/>
          <w:sz w:val="22"/>
          <w:szCs w:val="22"/>
        </w:rPr>
        <w:t xml:space="preserve">je v tomto případě povinen vykonat veškerou součinnost s finanční kontrolou. Zhotovitel se zavazuje, že uchová veškeré podklady a písemnosti potřebné k řádnému provedení kontroly použití prostředků ze státního rozpočtu po dobu nejméně 10 let od termínu ukončení závěrečného vyhodnocení akce. O termínu závěrečného vyhodnocení akce bude </w:t>
      </w:r>
      <w:r w:rsidR="00A67890" w:rsidRPr="00126CAE">
        <w:rPr>
          <w:rFonts w:ascii="Arial" w:hAnsi="Arial" w:cs="Arial"/>
          <w:sz w:val="22"/>
          <w:szCs w:val="22"/>
        </w:rPr>
        <w:t>O</w:t>
      </w:r>
      <w:r w:rsidRPr="00126CAE">
        <w:rPr>
          <w:rFonts w:ascii="Arial" w:hAnsi="Arial" w:cs="Arial"/>
          <w:sz w:val="22"/>
          <w:szCs w:val="22"/>
        </w:rPr>
        <w:t xml:space="preserve">bjednatel </w:t>
      </w:r>
      <w:r w:rsidR="00A67890" w:rsidRPr="00126CAE">
        <w:rPr>
          <w:rFonts w:ascii="Arial" w:hAnsi="Arial" w:cs="Arial"/>
          <w:sz w:val="22"/>
          <w:szCs w:val="22"/>
        </w:rPr>
        <w:t>Z</w:t>
      </w:r>
      <w:r w:rsidRPr="00126CAE">
        <w:rPr>
          <w:rFonts w:ascii="Arial" w:hAnsi="Arial" w:cs="Arial"/>
          <w:sz w:val="22"/>
          <w:szCs w:val="22"/>
        </w:rPr>
        <w:t xml:space="preserve">hotovitele informovat. Zhotovitel se zavazuje, že k této povinnosti zaváže ve Smlouvě také své případné </w:t>
      </w:r>
      <w:r w:rsidR="00A67890" w:rsidRPr="00126CAE">
        <w:rPr>
          <w:rFonts w:ascii="Arial" w:hAnsi="Arial" w:cs="Arial"/>
          <w:sz w:val="22"/>
          <w:szCs w:val="22"/>
        </w:rPr>
        <w:t>sub</w:t>
      </w:r>
      <w:r w:rsidRPr="00126CAE">
        <w:rPr>
          <w:rFonts w:ascii="Arial" w:hAnsi="Arial" w:cs="Arial"/>
          <w:sz w:val="22"/>
          <w:szCs w:val="22"/>
        </w:rPr>
        <w:t>dodavatele.</w:t>
      </w:r>
    </w:p>
    <w:p w14:paraId="532CB043" w14:textId="77777777" w:rsidR="00BC7A43" w:rsidRPr="00126CAE" w:rsidRDefault="00BC7A43" w:rsidP="002A2392">
      <w:pPr>
        <w:pStyle w:val="Zkladntextodsazen3"/>
        <w:numPr>
          <w:ilvl w:val="1"/>
          <w:numId w:val="26"/>
        </w:numPr>
        <w:tabs>
          <w:tab w:val="clear" w:pos="709"/>
          <w:tab w:val="left" w:pos="-2268"/>
          <w:tab w:val="left" w:pos="426"/>
        </w:tabs>
        <w:spacing w:after="120" w:line="240" w:lineRule="auto"/>
        <w:ind w:left="426" w:hanging="426"/>
        <w:rPr>
          <w:rFonts w:ascii="Arial" w:hAnsi="Arial" w:cs="Arial"/>
          <w:sz w:val="22"/>
          <w:szCs w:val="22"/>
        </w:rPr>
      </w:pPr>
      <w:r w:rsidRPr="00126CAE">
        <w:rPr>
          <w:rFonts w:ascii="Arial" w:hAnsi="Arial" w:cs="Arial"/>
          <w:sz w:val="22"/>
          <w:szCs w:val="22"/>
        </w:rPr>
        <w:lastRenderedPageBreak/>
        <w:t>Tuto Smlouvu lze doplnit nebo měnit výlučně formou písemných očíslovaných dodatků, opatřených časovým a místním určením a podepsaných oprávněnými zástupci Smluvních stran.</w:t>
      </w:r>
    </w:p>
    <w:p w14:paraId="7472D3BA" w14:textId="77777777" w:rsidR="00BC7A43" w:rsidRPr="00126CAE" w:rsidRDefault="00BC7A43" w:rsidP="002A2392">
      <w:pPr>
        <w:pStyle w:val="Zkladntextodsazen3"/>
        <w:numPr>
          <w:ilvl w:val="1"/>
          <w:numId w:val="26"/>
        </w:numPr>
        <w:tabs>
          <w:tab w:val="clear" w:pos="709"/>
          <w:tab w:val="left" w:pos="-2268"/>
          <w:tab w:val="left" w:pos="426"/>
        </w:tabs>
        <w:spacing w:after="120" w:line="240" w:lineRule="auto"/>
        <w:ind w:left="426" w:hanging="426"/>
        <w:rPr>
          <w:rFonts w:ascii="Arial" w:hAnsi="Arial" w:cs="Arial"/>
          <w:sz w:val="22"/>
          <w:szCs w:val="22"/>
        </w:rPr>
      </w:pPr>
      <w:r w:rsidRPr="00126CAE">
        <w:rPr>
          <w:rFonts w:ascii="Arial" w:hAnsi="Arial" w:cs="Arial"/>
          <w:sz w:val="22"/>
          <w:szCs w:val="22"/>
        </w:rPr>
        <w:t>T</w:t>
      </w:r>
      <w:r w:rsidR="00DA61CD">
        <w:rPr>
          <w:rFonts w:ascii="Arial" w:hAnsi="Arial" w:cs="Arial"/>
          <w:sz w:val="22"/>
          <w:szCs w:val="22"/>
        </w:rPr>
        <w:t>ato Smlouva je vyhotovena v elektronické podobě a podepsána elektronickými podpisy smluvních stran.</w:t>
      </w:r>
      <w:r w:rsidR="00A67890" w:rsidRPr="00126CAE">
        <w:rPr>
          <w:rFonts w:ascii="Arial" w:hAnsi="Arial" w:cs="Arial"/>
          <w:sz w:val="22"/>
          <w:szCs w:val="22"/>
        </w:rPr>
        <w:t xml:space="preserve"> </w:t>
      </w:r>
    </w:p>
    <w:p w14:paraId="74317B28" w14:textId="77777777" w:rsidR="00FF503F" w:rsidRPr="00126CAE" w:rsidRDefault="00FF503F" w:rsidP="002A2392">
      <w:pPr>
        <w:pStyle w:val="Zkladntextodsazen3"/>
        <w:numPr>
          <w:ilvl w:val="1"/>
          <w:numId w:val="26"/>
        </w:numPr>
        <w:tabs>
          <w:tab w:val="clear" w:pos="709"/>
          <w:tab w:val="left" w:pos="-2268"/>
          <w:tab w:val="left" w:pos="426"/>
        </w:tabs>
        <w:spacing w:after="120" w:line="240" w:lineRule="auto"/>
        <w:ind w:left="426" w:hanging="426"/>
        <w:rPr>
          <w:rFonts w:ascii="Arial" w:hAnsi="Arial" w:cs="Arial"/>
          <w:sz w:val="22"/>
          <w:szCs w:val="22"/>
        </w:rPr>
      </w:pPr>
      <w:r w:rsidRPr="00126CAE">
        <w:rPr>
          <w:rFonts w:ascii="Arial" w:hAnsi="Arial" w:cs="Arial"/>
          <w:sz w:val="22"/>
          <w:szCs w:val="22"/>
        </w:rPr>
        <w:t xml:space="preserve">Smluvní strany se zavazují případné spory řešit dohodou. Teprve nebude-li dosažení dohody mezi nimi možné, bude věc předložena k řešení věcně příslušnému soudu podle zákona č. 99/1963 Sb., občanský soudní řád, ve znění pozdějších předpisů, a to u místně příslušného soudu, v jehož obvodu má sídlo Objednatel. </w:t>
      </w:r>
    </w:p>
    <w:p w14:paraId="294E9FA6" w14:textId="77777777" w:rsidR="00BC7A43" w:rsidRPr="00126CAE" w:rsidRDefault="000E7036" w:rsidP="002A2392">
      <w:pPr>
        <w:pStyle w:val="Zkladntextodsazen3"/>
        <w:numPr>
          <w:ilvl w:val="1"/>
          <w:numId w:val="26"/>
        </w:numPr>
        <w:tabs>
          <w:tab w:val="clear" w:pos="709"/>
          <w:tab w:val="left" w:pos="-2268"/>
          <w:tab w:val="left" w:pos="426"/>
        </w:tabs>
        <w:spacing w:after="120" w:line="240" w:lineRule="auto"/>
        <w:ind w:left="426" w:hanging="426"/>
        <w:rPr>
          <w:rFonts w:ascii="Arial" w:hAnsi="Arial" w:cs="Arial"/>
          <w:sz w:val="22"/>
          <w:szCs w:val="22"/>
        </w:rPr>
      </w:pPr>
      <w:r w:rsidRPr="00126CAE">
        <w:rPr>
          <w:rFonts w:ascii="Arial" w:hAnsi="Arial" w:cs="Arial"/>
          <w:sz w:val="22"/>
          <w:szCs w:val="22"/>
        </w:rPr>
        <w:t xml:space="preserve">Obě </w:t>
      </w:r>
      <w:r w:rsidR="00883300" w:rsidRPr="00126CAE">
        <w:rPr>
          <w:rFonts w:ascii="Arial" w:hAnsi="Arial" w:cs="Arial"/>
          <w:sz w:val="22"/>
          <w:szCs w:val="22"/>
        </w:rPr>
        <w:t>S</w:t>
      </w:r>
      <w:r w:rsidRPr="00126CAE">
        <w:rPr>
          <w:rFonts w:ascii="Arial" w:hAnsi="Arial" w:cs="Arial"/>
          <w:sz w:val="22"/>
          <w:szCs w:val="22"/>
        </w:rPr>
        <w:t>mluvní strany prohlašují, že</w:t>
      </w:r>
      <w:r w:rsidR="00883300" w:rsidRPr="00126CAE">
        <w:rPr>
          <w:rFonts w:ascii="Arial" w:hAnsi="Arial" w:cs="Arial"/>
          <w:sz w:val="22"/>
          <w:szCs w:val="22"/>
        </w:rPr>
        <w:t xml:space="preserve"> si</w:t>
      </w:r>
      <w:r w:rsidRPr="00126CAE">
        <w:rPr>
          <w:rFonts w:ascii="Arial" w:hAnsi="Arial" w:cs="Arial"/>
          <w:sz w:val="22"/>
          <w:szCs w:val="22"/>
        </w:rPr>
        <w:t xml:space="preserve"> </w:t>
      </w:r>
      <w:r w:rsidR="00883300" w:rsidRPr="00126CAE">
        <w:rPr>
          <w:rFonts w:ascii="Arial" w:hAnsi="Arial" w:cs="Arial"/>
          <w:sz w:val="22"/>
          <w:szCs w:val="22"/>
        </w:rPr>
        <w:t>S</w:t>
      </w:r>
      <w:r w:rsidRPr="00126CAE">
        <w:rPr>
          <w:rFonts w:ascii="Arial" w:hAnsi="Arial" w:cs="Arial"/>
          <w:sz w:val="22"/>
          <w:szCs w:val="22"/>
        </w:rPr>
        <w:t>mlouvu přečetly, s jejím obsahem souhlasí a na důkaz toho připojují své podpisy.</w:t>
      </w:r>
    </w:p>
    <w:p w14:paraId="484F6F5B" w14:textId="05AFF913" w:rsidR="003A71C0" w:rsidRDefault="00C35C65" w:rsidP="00C35C65">
      <w:pPr>
        <w:pStyle w:val="Vchoz"/>
        <w:numPr>
          <w:ilvl w:val="1"/>
          <w:numId w:val="26"/>
        </w:numPr>
        <w:tabs>
          <w:tab w:val="clear" w:pos="709"/>
          <w:tab w:val="left" w:pos="-6237"/>
          <w:tab w:val="left" w:pos="426"/>
        </w:tabs>
        <w:spacing w:after="120" w:line="240" w:lineRule="auto"/>
        <w:ind w:left="426" w:hanging="426"/>
        <w:jc w:val="both"/>
        <w:rPr>
          <w:rFonts w:ascii="Arial" w:hAnsi="Arial" w:cs="Arial"/>
          <w:sz w:val="22"/>
          <w:szCs w:val="22"/>
        </w:rPr>
      </w:pPr>
      <w:r w:rsidRPr="00126CAE">
        <w:rPr>
          <w:rFonts w:ascii="Arial" w:hAnsi="Arial" w:cs="Arial"/>
          <w:sz w:val="22"/>
          <w:szCs w:val="22"/>
        </w:rPr>
        <w:t>Oprávněným zástupce</w:t>
      </w:r>
      <w:r w:rsidR="00530B41">
        <w:rPr>
          <w:rFonts w:ascii="Arial" w:hAnsi="Arial" w:cs="Arial"/>
          <w:sz w:val="22"/>
          <w:szCs w:val="22"/>
        </w:rPr>
        <w:t>m</w:t>
      </w:r>
      <w:r w:rsidR="00F07390">
        <w:rPr>
          <w:rFonts w:ascii="Arial" w:hAnsi="Arial" w:cs="Arial"/>
          <w:sz w:val="22"/>
          <w:szCs w:val="22"/>
        </w:rPr>
        <w:t xml:space="preserve"> Objednatele </w:t>
      </w:r>
      <w:r w:rsidRPr="00126CAE">
        <w:rPr>
          <w:rFonts w:ascii="Arial" w:hAnsi="Arial" w:cs="Arial"/>
          <w:sz w:val="22"/>
          <w:szCs w:val="22"/>
        </w:rPr>
        <w:t>pro jednání ve věcech této Smlouvy je</w:t>
      </w:r>
      <w:r w:rsidR="00FF04EC">
        <w:rPr>
          <w:rFonts w:ascii="Arial" w:hAnsi="Arial" w:cs="Arial"/>
          <w:sz w:val="22"/>
          <w:szCs w:val="22"/>
        </w:rPr>
        <w:t xml:space="preserve"> v okamžiku podpisu této Sm</w:t>
      </w:r>
      <w:r w:rsidR="003A71C0">
        <w:rPr>
          <w:rFonts w:ascii="Arial" w:hAnsi="Arial" w:cs="Arial"/>
          <w:sz w:val="22"/>
          <w:szCs w:val="22"/>
        </w:rPr>
        <w:t>l</w:t>
      </w:r>
      <w:r w:rsidR="00FF04EC">
        <w:rPr>
          <w:rFonts w:ascii="Arial" w:hAnsi="Arial" w:cs="Arial"/>
          <w:sz w:val="22"/>
          <w:szCs w:val="22"/>
        </w:rPr>
        <w:t>ouvy</w:t>
      </w:r>
      <w:r w:rsidRPr="00126CAE">
        <w:rPr>
          <w:rFonts w:ascii="Arial" w:hAnsi="Arial" w:cs="Arial"/>
          <w:sz w:val="22"/>
          <w:szCs w:val="22"/>
        </w:rPr>
        <w:t xml:space="preserve"> ustanoven</w:t>
      </w:r>
      <w:r w:rsidR="003A71C0">
        <w:rPr>
          <w:rFonts w:ascii="Arial" w:hAnsi="Arial" w:cs="Arial"/>
          <w:sz w:val="22"/>
          <w:szCs w:val="22"/>
        </w:rPr>
        <w:t>:</w:t>
      </w:r>
      <w:r w:rsidRPr="00126CAE">
        <w:rPr>
          <w:rFonts w:ascii="Arial" w:hAnsi="Arial" w:cs="Arial"/>
          <w:sz w:val="22"/>
          <w:szCs w:val="22"/>
        </w:rPr>
        <w:t xml:space="preserve"> </w:t>
      </w:r>
    </w:p>
    <w:p w14:paraId="2A6FDDE9" w14:textId="74D57BF4" w:rsidR="003A71C0" w:rsidRDefault="005E6AFF" w:rsidP="004A5C04">
      <w:pPr>
        <w:pStyle w:val="Vchoz"/>
        <w:tabs>
          <w:tab w:val="clear" w:pos="709"/>
          <w:tab w:val="left" w:pos="-6237"/>
          <w:tab w:val="left" w:pos="426"/>
        </w:tabs>
        <w:spacing w:after="120" w:line="240" w:lineRule="auto"/>
        <w:ind w:left="426"/>
        <w:jc w:val="both"/>
        <w:rPr>
          <w:rFonts w:ascii="Arial" w:hAnsi="Arial" w:cs="Arial"/>
          <w:sz w:val="22"/>
          <w:szCs w:val="22"/>
        </w:rPr>
      </w:pPr>
      <w:r>
        <w:rPr>
          <w:rFonts w:ascii="Arial" w:hAnsi="Arial" w:cs="Arial"/>
          <w:sz w:val="22"/>
          <w:szCs w:val="22"/>
        </w:rPr>
        <w:t>XXXXXXXXXX</w:t>
      </w:r>
      <w:r w:rsidR="00623D76" w:rsidRPr="00467B2F">
        <w:rPr>
          <w:rFonts w:ascii="Arial" w:hAnsi="Arial" w:cs="Arial"/>
          <w:sz w:val="22"/>
          <w:szCs w:val="22"/>
        </w:rPr>
        <w:t xml:space="preserve">, </w:t>
      </w:r>
      <w:r w:rsidR="00C35C65" w:rsidRPr="00467B2F">
        <w:rPr>
          <w:rFonts w:ascii="Arial" w:hAnsi="Arial" w:cs="Arial"/>
          <w:sz w:val="22"/>
          <w:szCs w:val="22"/>
        </w:rPr>
        <w:t xml:space="preserve">email: </w:t>
      </w:r>
      <w:r w:rsidRPr="005E6AFF">
        <w:rPr>
          <w:rFonts w:ascii="Arial" w:hAnsi="Arial" w:cs="Arial"/>
          <w:sz w:val="22"/>
          <w:szCs w:val="22"/>
        </w:rPr>
        <w:t>XXXXXXXXXXXXXXXXXXX</w:t>
      </w:r>
      <w:r w:rsidR="00C35C65" w:rsidRPr="00467B2F">
        <w:rPr>
          <w:rFonts w:ascii="Arial" w:hAnsi="Arial" w:cs="Arial"/>
          <w:sz w:val="22"/>
          <w:szCs w:val="22"/>
        </w:rPr>
        <w:t>, tel.:</w:t>
      </w:r>
      <w:r w:rsidR="00931223">
        <w:rPr>
          <w:rFonts w:ascii="Arial" w:hAnsi="Arial" w:cs="Arial"/>
          <w:sz w:val="22"/>
          <w:szCs w:val="22"/>
        </w:rPr>
        <w:t xml:space="preserve"> </w:t>
      </w:r>
      <w:r>
        <w:rPr>
          <w:rFonts w:ascii="Arial" w:hAnsi="Arial" w:cs="Arial"/>
          <w:sz w:val="22"/>
          <w:szCs w:val="22"/>
        </w:rPr>
        <w:t>XXXXXXXXX.</w:t>
      </w:r>
    </w:p>
    <w:p w14:paraId="20A1040B" w14:textId="77777777" w:rsidR="003A71C0" w:rsidRDefault="00C35C65" w:rsidP="00467B2F">
      <w:pPr>
        <w:pStyle w:val="Vchoz"/>
        <w:tabs>
          <w:tab w:val="clear" w:pos="709"/>
          <w:tab w:val="left" w:pos="-6237"/>
          <w:tab w:val="left" w:pos="426"/>
        </w:tabs>
        <w:spacing w:after="120" w:line="240" w:lineRule="auto"/>
        <w:ind w:left="426"/>
        <w:jc w:val="both"/>
        <w:rPr>
          <w:rFonts w:ascii="Arial" w:hAnsi="Arial" w:cs="Arial"/>
          <w:sz w:val="22"/>
          <w:szCs w:val="22"/>
        </w:rPr>
      </w:pPr>
      <w:r w:rsidRPr="00126CAE">
        <w:rPr>
          <w:rFonts w:ascii="Arial" w:hAnsi="Arial" w:cs="Arial"/>
          <w:sz w:val="22"/>
          <w:szCs w:val="22"/>
        </w:rPr>
        <w:t>Oprávněný zástupce Objednatele</w:t>
      </w:r>
      <w:r w:rsidR="003A71C0">
        <w:rPr>
          <w:rFonts w:ascii="Arial" w:hAnsi="Arial" w:cs="Arial"/>
          <w:sz w:val="22"/>
          <w:szCs w:val="22"/>
        </w:rPr>
        <w:t xml:space="preserve">, který je </w:t>
      </w:r>
      <w:r w:rsidRPr="00126CAE">
        <w:rPr>
          <w:rFonts w:ascii="Arial" w:hAnsi="Arial" w:cs="Arial"/>
          <w:sz w:val="22"/>
          <w:szCs w:val="22"/>
        </w:rPr>
        <w:t xml:space="preserve">oprávněn vykonávat dozor nad prováděním Díla a </w:t>
      </w:r>
      <w:r w:rsidR="00530B41">
        <w:rPr>
          <w:rFonts w:ascii="Arial" w:hAnsi="Arial" w:cs="Arial"/>
          <w:sz w:val="22"/>
          <w:szCs w:val="22"/>
        </w:rPr>
        <w:t xml:space="preserve">je </w:t>
      </w:r>
      <w:r w:rsidRPr="00126CAE">
        <w:rPr>
          <w:rFonts w:ascii="Arial" w:hAnsi="Arial" w:cs="Arial"/>
          <w:sz w:val="22"/>
          <w:szCs w:val="22"/>
        </w:rPr>
        <w:t>osobou oprávněnou Dílo převzít</w:t>
      </w:r>
      <w:r w:rsidR="003A71C0">
        <w:rPr>
          <w:rFonts w:ascii="Arial" w:hAnsi="Arial" w:cs="Arial"/>
          <w:sz w:val="22"/>
          <w:szCs w:val="22"/>
        </w:rPr>
        <w:t>, jsou v okamžiku podpisu této Smlouvy stanovení:</w:t>
      </w:r>
    </w:p>
    <w:p w14:paraId="5C24F003" w14:textId="376C6FFF" w:rsidR="003A71C0" w:rsidRDefault="005E6AFF" w:rsidP="00467B2F">
      <w:pPr>
        <w:pStyle w:val="Vchoz"/>
        <w:tabs>
          <w:tab w:val="clear" w:pos="709"/>
          <w:tab w:val="left" w:pos="-6237"/>
          <w:tab w:val="left" w:pos="426"/>
        </w:tabs>
        <w:spacing w:after="120" w:line="240" w:lineRule="auto"/>
        <w:ind w:left="426"/>
        <w:jc w:val="both"/>
        <w:rPr>
          <w:rFonts w:ascii="Arial" w:hAnsi="Arial" w:cs="Arial"/>
          <w:sz w:val="22"/>
          <w:szCs w:val="22"/>
        </w:rPr>
      </w:pPr>
      <w:r>
        <w:rPr>
          <w:rFonts w:ascii="Arial" w:hAnsi="Arial" w:cs="Arial"/>
          <w:sz w:val="22"/>
          <w:szCs w:val="22"/>
        </w:rPr>
        <w:t>XXXXXXXXXXXXXX</w:t>
      </w:r>
      <w:r w:rsidR="003A71C0">
        <w:rPr>
          <w:rFonts w:ascii="Arial" w:hAnsi="Arial" w:cs="Arial"/>
          <w:sz w:val="22"/>
          <w:szCs w:val="22"/>
        </w:rPr>
        <w:t xml:space="preserve">, </w:t>
      </w:r>
      <w:r w:rsidR="0029599D">
        <w:rPr>
          <w:rFonts w:ascii="Arial" w:hAnsi="Arial" w:cs="Arial"/>
          <w:sz w:val="22"/>
          <w:szCs w:val="22"/>
        </w:rPr>
        <w:t xml:space="preserve">e-mail: </w:t>
      </w:r>
      <w:r>
        <w:rPr>
          <w:rFonts w:ascii="Arial" w:hAnsi="Arial" w:cs="Arial"/>
          <w:sz w:val="22"/>
          <w:szCs w:val="22"/>
        </w:rPr>
        <w:t>XXXXXXXXXXXXXXXXXXX</w:t>
      </w:r>
      <w:r w:rsidR="003A71C0">
        <w:rPr>
          <w:rFonts w:ascii="Arial" w:hAnsi="Arial" w:cs="Arial"/>
          <w:sz w:val="22"/>
          <w:szCs w:val="22"/>
        </w:rPr>
        <w:t xml:space="preserve">, </w:t>
      </w:r>
      <w:r w:rsidR="0029599D">
        <w:rPr>
          <w:rFonts w:ascii="Arial" w:hAnsi="Arial" w:cs="Arial"/>
          <w:sz w:val="22"/>
          <w:szCs w:val="22"/>
        </w:rPr>
        <w:t xml:space="preserve">tel.: </w:t>
      </w:r>
      <w:r>
        <w:rPr>
          <w:rFonts w:ascii="Arial" w:hAnsi="Arial" w:cs="Arial"/>
          <w:sz w:val="22"/>
          <w:szCs w:val="22"/>
        </w:rPr>
        <w:t>XXXXXXXXX</w:t>
      </w:r>
    </w:p>
    <w:p w14:paraId="10189103" w14:textId="1862F9B4" w:rsidR="003A71C0" w:rsidRPr="00126CAE" w:rsidRDefault="005E6AFF" w:rsidP="003A71C0">
      <w:pPr>
        <w:pStyle w:val="Vchoz"/>
        <w:tabs>
          <w:tab w:val="clear" w:pos="709"/>
          <w:tab w:val="left" w:pos="-6237"/>
          <w:tab w:val="left" w:pos="426"/>
        </w:tabs>
        <w:spacing w:after="120" w:line="240" w:lineRule="auto"/>
        <w:ind w:left="426"/>
        <w:jc w:val="both"/>
        <w:rPr>
          <w:rFonts w:ascii="Arial" w:hAnsi="Arial" w:cs="Arial"/>
          <w:sz w:val="22"/>
          <w:szCs w:val="22"/>
        </w:rPr>
      </w:pPr>
      <w:r>
        <w:rPr>
          <w:rFonts w:ascii="Arial" w:hAnsi="Arial" w:cs="Arial"/>
          <w:sz w:val="22"/>
          <w:szCs w:val="22"/>
        </w:rPr>
        <w:t>XXXXXXXXXXXX</w:t>
      </w:r>
      <w:r w:rsidR="003A71C0">
        <w:rPr>
          <w:rFonts w:ascii="Arial" w:hAnsi="Arial" w:cs="Arial"/>
          <w:sz w:val="22"/>
          <w:szCs w:val="22"/>
        </w:rPr>
        <w:t xml:space="preserve">, </w:t>
      </w:r>
      <w:r w:rsidR="0029599D">
        <w:rPr>
          <w:rFonts w:ascii="Arial" w:hAnsi="Arial" w:cs="Arial"/>
          <w:sz w:val="22"/>
          <w:szCs w:val="22"/>
        </w:rPr>
        <w:t xml:space="preserve">e-mail: </w:t>
      </w:r>
      <w:r w:rsidRPr="005E6AFF">
        <w:rPr>
          <w:rFonts w:ascii="Arial" w:hAnsi="Arial" w:cs="Arial"/>
          <w:sz w:val="22"/>
          <w:szCs w:val="22"/>
        </w:rPr>
        <w:t>XXXXXXXXXXXXXXXXX</w:t>
      </w:r>
      <w:r w:rsidR="003A71C0">
        <w:rPr>
          <w:rFonts w:ascii="Arial" w:hAnsi="Arial" w:cs="Arial"/>
          <w:sz w:val="22"/>
          <w:szCs w:val="22"/>
        </w:rPr>
        <w:t xml:space="preserve">, </w:t>
      </w:r>
      <w:r w:rsidR="0029599D">
        <w:rPr>
          <w:rFonts w:ascii="Arial" w:hAnsi="Arial" w:cs="Arial"/>
          <w:sz w:val="22"/>
          <w:szCs w:val="22"/>
        </w:rPr>
        <w:t xml:space="preserve">tel.: </w:t>
      </w:r>
      <w:r>
        <w:rPr>
          <w:rFonts w:ascii="Arial" w:hAnsi="Arial" w:cs="Arial"/>
          <w:sz w:val="22"/>
          <w:szCs w:val="22"/>
        </w:rPr>
        <w:t>XXXXXXXXX</w:t>
      </w:r>
    </w:p>
    <w:p w14:paraId="197FE57A" w14:textId="77777777" w:rsidR="003A71C0" w:rsidRDefault="00C35C65" w:rsidP="00467B2F">
      <w:pPr>
        <w:pStyle w:val="Vchoz"/>
        <w:numPr>
          <w:ilvl w:val="1"/>
          <w:numId w:val="26"/>
        </w:numPr>
        <w:tabs>
          <w:tab w:val="clear" w:pos="709"/>
          <w:tab w:val="left" w:pos="-6237"/>
          <w:tab w:val="left" w:pos="426"/>
        </w:tabs>
        <w:spacing w:after="120" w:line="240" w:lineRule="auto"/>
        <w:ind w:left="426" w:hanging="426"/>
        <w:jc w:val="both"/>
        <w:rPr>
          <w:rFonts w:ascii="Arial" w:hAnsi="Arial" w:cs="Arial"/>
          <w:sz w:val="22"/>
          <w:szCs w:val="22"/>
        </w:rPr>
      </w:pPr>
      <w:r w:rsidRPr="00126CAE">
        <w:rPr>
          <w:rFonts w:ascii="Arial" w:hAnsi="Arial" w:cs="Arial"/>
          <w:sz w:val="22"/>
          <w:szCs w:val="22"/>
        </w:rPr>
        <w:t>Oprávněným zástupcem Zhotovitele pro jednání ve věcech této Smlouvy je ustanoven</w:t>
      </w:r>
      <w:r w:rsidR="003A71C0">
        <w:rPr>
          <w:rFonts w:ascii="Arial" w:hAnsi="Arial" w:cs="Arial"/>
          <w:sz w:val="22"/>
          <w:szCs w:val="22"/>
        </w:rPr>
        <w:t>:</w:t>
      </w:r>
    </w:p>
    <w:p w14:paraId="5A933470" w14:textId="096C1C26" w:rsidR="00623D76" w:rsidRPr="00126CAE" w:rsidRDefault="005E6AFF">
      <w:pPr>
        <w:pStyle w:val="Vchoz"/>
        <w:tabs>
          <w:tab w:val="clear" w:pos="709"/>
          <w:tab w:val="left" w:pos="-6237"/>
          <w:tab w:val="left" w:pos="426"/>
        </w:tabs>
        <w:spacing w:after="120" w:line="240" w:lineRule="auto"/>
        <w:ind w:left="426"/>
        <w:jc w:val="both"/>
        <w:rPr>
          <w:rFonts w:ascii="Arial" w:hAnsi="Arial" w:cs="Arial"/>
          <w:sz w:val="22"/>
          <w:szCs w:val="22"/>
        </w:rPr>
      </w:pPr>
      <w:r>
        <w:rPr>
          <w:rFonts w:ascii="Arial" w:hAnsi="Arial" w:cs="Arial"/>
          <w:sz w:val="22"/>
          <w:szCs w:val="22"/>
        </w:rPr>
        <w:t>XXXXXXXXXXXXXX</w:t>
      </w:r>
      <w:bookmarkStart w:id="4" w:name="_GoBack"/>
      <w:bookmarkEnd w:id="4"/>
      <w:r w:rsidR="000E2ED6" w:rsidRPr="000E2ED6">
        <w:rPr>
          <w:rFonts w:ascii="Arial" w:hAnsi="Arial" w:cs="Arial"/>
          <w:sz w:val="22"/>
          <w:szCs w:val="22"/>
        </w:rPr>
        <w:t xml:space="preserve">, </w:t>
      </w:r>
      <w:r w:rsidR="0029599D">
        <w:rPr>
          <w:rFonts w:ascii="Arial" w:hAnsi="Arial" w:cs="Arial"/>
          <w:sz w:val="22"/>
          <w:szCs w:val="22"/>
        </w:rPr>
        <w:t xml:space="preserve">e-mail: </w:t>
      </w:r>
      <w:r>
        <w:rPr>
          <w:rFonts w:ascii="Arial" w:hAnsi="Arial" w:cs="Arial"/>
          <w:sz w:val="22"/>
          <w:szCs w:val="22"/>
        </w:rPr>
        <w:t>XXXXXXXXXXXXXX</w:t>
      </w:r>
      <w:r w:rsidR="000E2ED6" w:rsidRPr="000E2ED6">
        <w:rPr>
          <w:rFonts w:ascii="Arial" w:hAnsi="Arial" w:cs="Arial"/>
          <w:sz w:val="22"/>
          <w:szCs w:val="22"/>
        </w:rPr>
        <w:t xml:space="preserve">, </w:t>
      </w:r>
      <w:r w:rsidR="0029599D">
        <w:rPr>
          <w:rFonts w:ascii="Arial" w:hAnsi="Arial" w:cs="Arial"/>
          <w:sz w:val="22"/>
          <w:szCs w:val="22"/>
        </w:rPr>
        <w:t xml:space="preserve">tel.: </w:t>
      </w:r>
      <w:r>
        <w:rPr>
          <w:rFonts w:ascii="Arial" w:hAnsi="Arial" w:cs="Arial"/>
          <w:sz w:val="22"/>
          <w:szCs w:val="22"/>
        </w:rPr>
        <w:t>XXXXXXXXX</w:t>
      </w:r>
      <w:r w:rsidR="00C35C65" w:rsidRPr="000E2ED6">
        <w:rPr>
          <w:rFonts w:ascii="Arial" w:hAnsi="Arial" w:cs="Arial"/>
          <w:sz w:val="22"/>
          <w:szCs w:val="22"/>
        </w:rPr>
        <w:t xml:space="preserve"> </w:t>
      </w:r>
    </w:p>
    <w:p w14:paraId="5C4F9297" w14:textId="77777777" w:rsidR="001E0141" w:rsidRPr="00126CAE" w:rsidRDefault="00C35C65" w:rsidP="002A2392">
      <w:pPr>
        <w:pStyle w:val="Zkladntextodsazen3"/>
        <w:numPr>
          <w:ilvl w:val="1"/>
          <w:numId w:val="26"/>
        </w:numPr>
        <w:tabs>
          <w:tab w:val="clear" w:pos="709"/>
          <w:tab w:val="left" w:pos="-2268"/>
          <w:tab w:val="left" w:pos="426"/>
        </w:tabs>
        <w:spacing w:after="120" w:line="240" w:lineRule="auto"/>
        <w:ind w:left="426" w:hanging="426"/>
        <w:rPr>
          <w:rFonts w:ascii="Arial" w:hAnsi="Arial" w:cs="Arial"/>
          <w:sz w:val="22"/>
          <w:szCs w:val="22"/>
        </w:rPr>
      </w:pPr>
      <w:r w:rsidRPr="00126CAE">
        <w:rPr>
          <w:rFonts w:ascii="Arial" w:hAnsi="Arial" w:cs="Arial"/>
          <w:sz w:val="22"/>
          <w:szCs w:val="22"/>
        </w:rPr>
        <w:t>Nedílnou součástí této S</w:t>
      </w:r>
      <w:r w:rsidR="001E0141" w:rsidRPr="00126CAE">
        <w:rPr>
          <w:rFonts w:ascii="Arial" w:hAnsi="Arial" w:cs="Arial"/>
          <w:sz w:val="22"/>
          <w:szCs w:val="22"/>
        </w:rPr>
        <w:t>mlouvy j</w:t>
      </w:r>
      <w:r w:rsidR="003A6F25" w:rsidRPr="00126CAE">
        <w:rPr>
          <w:rFonts w:ascii="Arial" w:hAnsi="Arial" w:cs="Arial"/>
          <w:sz w:val="22"/>
          <w:szCs w:val="22"/>
        </w:rPr>
        <w:t>sou:</w:t>
      </w:r>
      <w:r w:rsidR="001E0141" w:rsidRPr="00126CAE">
        <w:rPr>
          <w:rFonts w:ascii="Arial" w:hAnsi="Arial" w:cs="Arial"/>
          <w:sz w:val="22"/>
          <w:szCs w:val="22"/>
        </w:rPr>
        <w:t xml:space="preserve"> </w:t>
      </w:r>
    </w:p>
    <w:p w14:paraId="73B785E4" w14:textId="77777777" w:rsidR="00EC3275" w:rsidRPr="00467B2F" w:rsidRDefault="001E0141" w:rsidP="002A2392">
      <w:pPr>
        <w:pStyle w:val="Zkladntextodsazen3"/>
        <w:numPr>
          <w:ilvl w:val="0"/>
          <w:numId w:val="15"/>
        </w:numPr>
        <w:tabs>
          <w:tab w:val="left" w:pos="-1418"/>
          <w:tab w:val="left" w:pos="4536"/>
        </w:tabs>
        <w:spacing w:after="0" w:line="240" w:lineRule="auto"/>
        <w:rPr>
          <w:rFonts w:ascii="Arial" w:hAnsi="Arial"/>
          <w:i/>
          <w:sz w:val="22"/>
        </w:rPr>
      </w:pPr>
      <w:r w:rsidRPr="00467B2F">
        <w:rPr>
          <w:rFonts w:ascii="Arial" w:hAnsi="Arial"/>
          <w:i/>
          <w:sz w:val="22"/>
        </w:rPr>
        <w:t xml:space="preserve">Příloha č. 1 </w:t>
      </w:r>
      <w:r w:rsidR="00883300" w:rsidRPr="00467B2F">
        <w:rPr>
          <w:rFonts w:ascii="Arial" w:hAnsi="Arial"/>
          <w:i/>
          <w:sz w:val="22"/>
        </w:rPr>
        <w:t xml:space="preserve">Technická </w:t>
      </w:r>
      <w:r w:rsidR="00BB5A3D" w:rsidRPr="00467B2F">
        <w:rPr>
          <w:rFonts w:ascii="Arial" w:hAnsi="Arial"/>
          <w:i/>
          <w:sz w:val="22"/>
        </w:rPr>
        <w:t>specifikace – Podrobný popis požadovaného řešení</w:t>
      </w:r>
      <w:r w:rsidR="00DF0130" w:rsidRPr="00467B2F">
        <w:rPr>
          <w:rFonts w:ascii="Arial" w:hAnsi="Arial"/>
          <w:i/>
          <w:sz w:val="22"/>
        </w:rPr>
        <w:t xml:space="preserve"> </w:t>
      </w:r>
      <w:r w:rsidR="00623D76" w:rsidRPr="00E058BC">
        <w:rPr>
          <w:rFonts w:ascii="Arial" w:hAnsi="Arial" w:cs="Arial"/>
          <w:i/>
          <w:iCs/>
          <w:sz w:val="22"/>
          <w:szCs w:val="22"/>
        </w:rPr>
        <w:t>obou objektů</w:t>
      </w:r>
      <w:r w:rsidR="00C90F69">
        <w:rPr>
          <w:rFonts w:ascii="Arial" w:hAnsi="Arial" w:cs="Arial"/>
          <w:i/>
          <w:iCs/>
          <w:sz w:val="22"/>
          <w:szCs w:val="22"/>
        </w:rPr>
        <w:t xml:space="preserve">, a to včetně auditu </w:t>
      </w:r>
      <w:proofErr w:type="spellStart"/>
      <w:r w:rsidR="00C90F69">
        <w:rPr>
          <w:rFonts w:ascii="Arial" w:hAnsi="Arial" w:cs="Arial"/>
          <w:i/>
          <w:iCs/>
          <w:sz w:val="22"/>
          <w:szCs w:val="22"/>
        </w:rPr>
        <w:t>MaR</w:t>
      </w:r>
      <w:proofErr w:type="spellEnd"/>
      <w:r w:rsidRPr="00467B2F">
        <w:rPr>
          <w:rFonts w:ascii="Arial" w:hAnsi="Arial"/>
          <w:i/>
          <w:sz w:val="22"/>
        </w:rPr>
        <w:t xml:space="preserve"> </w:t>
      </w:r>
    </w:p>
    <w:p w14:paraId="62987044" w14:textId="77777777" w:rsidR="001E0141" w:rsidRPr="00467B2F" w:rsidRDefault="001E0141" w:rsidP="002A2392">
      <w:pPr>
        <w:pStyle w:val="Zkladntextodsazen3"/>
        <w:numPr>
          <w:ilvl w:val="0"/>
          <w:numId w:val="15"/>
        </w:numPr>
        <w:tabs>
          <w:tab w:val="left" w:pos="-1418"/>
          <w:tab w:val="left" w:pos="4536"/>
        </w:tabs>
        <w:spacing w:after="0" w:line="240" w:lineRule="auto"/>
        <w:rPr>
          <w:rFonts w:ascii="Arial" w:hAnsi="Arial"/>
          <w:i/>
          <w:sz w:val="22"/>
        </w:rPr>
      </w:pPr>
      <w:r w:rsidRPr="00467B2F">
        <w:rPr>
          <w:rFonts w:ascii="Arial" w:hAnsi="Arial"/>
          <w:i/>
          <w:sz w:val="22"/>
        </w:rPr>
        <w:t xml:space="preserve">Příloha č. 2 </w:t>
      </w:r>
      <w:r w:rsidR="00BB5A3D" w:rsidRPr="00467B2F">
        <w:rPr>
          <w:rFonts w:ascii="Arial" w:hAnsi="Arial"/>
          <w:i/>
          <w:sz w:val="22"/>
        </w:rPr>
        <w:t>Tabulky pro ocenění předmětu Díla</w:t>
      </w:r>
      <w:r w:rsidR="00623D76" w:rsidRPr="00E058BC">
        <w:rPr>
          <w:rFonts w:ascii="Arial" w:hAnsi="Arial" w:cs="Arial"/>
          <w:i/>
          <w:iCs/>
          <w:sz w:val="22"/>
          <w:szCs w:val="22"/>
        </w:rPr>
        <w:t xml:space="preserve"> – výkazy výměr</w:t>
      </w:r>
      <w:r w:rsidR="002644E6" w:rsidRPr="00467B2F">
        <w:rPr>
          <w:rFonts w:ascii="Arial" w:hAnsi="Arial"/>
          <w:i/>
          <w:sz w:val="22"/>
        </w:rPr>
        <w:tab/>
      </w:r>
    </w:p>
    <w:p w14:paraId="0D17C509" w14:textId="77777777" w:rsidR="001E0141" w:rsidRPr="00126CAE" w:rsidRDefault="001E0141" w:rsidP="002A2392">
      <w:pPr>
        <w:pStyle w:val="Zkladntextodsazen3"/>
        <w:tabs>
          <w:tab w:val="left" w:pos="-1418"/>
          <w:tab w:val="left" w:pos="4536"/>
        </w:tabs>
        <w:spacing w:after="0" w:line="240" w:lineRule="auto"/>
        <w:ind w:left="0"/>
        <w:rPr>
          <w:rFonts w:ascii="Arial" w:hAnsi="Arial" w:cs="Arial"/>
          <w:sz w:val="22"/>
          <w:szCs w:val="22"/>
        </w:rPr>
      </w:pPr>
    </w:p>
    <w:p w14:paraId="63EEA60F" w14:textId="77777777" w:rsidR="00B91254" w:rsidRPr="00126CAE" w:rsidRDefault="00B91254" w:rsidP="002A2392">
      <w:pPr>
        <w:pStyle w:val="Zkladntextodsazen3"/>
        <w:tabs>
          <w:tab w:val="left" w:pos="-1418"/>
          <w:tab w:val="left" w:pos="4536"/>
        </w:tabs>
        <w:spacing w:after="0" w:line="240" w:lineRule="auto"/>
        <w:ind w:left="0"/>
        <w:rPr>
          <w:rFonts w:ascii="Arial" w:hAnsi="Arial" w:cs="Arial"/>
          <w:sz w:val="22"/>
          <w:szCs w:val="22"/>
        </w:rPr>
      </w:pPr>
    </w:p>
    <w:p w14:paraId="55658BB4" w14:textId="7F3261BC" w:rsidR="00BC7A43" w:rsidRPr="00126CAE" w:rsidRDefault="000E7036" w:rsidP="002A2392">
      <w:pPr>
        <w:pStyle w:val="Zkladntextodsazen3"/>
        <w:tabs>
          <w:tab w:val="left" w:pos="-1418"/>
          <w:tab w:val="left" w:pos="4536"/>
        </w:tabs>
        <w:spacing w:after="0" w:line="240" w:lineRule="auto"/>
        <w:ind w:left="0"/>
        <w:rPr>
          <w:rFonts w:ascii="Arial" w:hAnsi="Arial" w:cs="Arial"/>
          <w:sz w:val="22"/>
          <w:szCs w:val="22"/>
        </w:rPr>
      </w:pPr>
      <w:r w:rsidRPr="00126CAE">
        <w:rPr>
          <w:rFonts w:ascii="Arial" w:hAnsi="Arial" w:cs="Arial"/>
          <w:sz w:val="22"/>
          <w:szCs w:val="22"/>
        </w:rPr>
        <w:t>V Praze dne</w:t>
      </w:r>
      <w:r w:rsidR="000E2ED6">
        <w:rPr>
          <w:rFonts w:ascii="Arial" w:hAnsi="Arial" w:cs="Arial"/>
          <w:sz w:val="22"/>
          <w:szCs w:val="22"/>
        </w:rPr>
        <w:tab/>
      </w:r>
      <w:r w:rsidR="000E2ED6">
        <w:rPr>
          <w:rFonts w:ascii="Arial" w:hAnsi="Arial" w:cs="Arial"/>
          <w:sz w:val="22"/>
          <w:szCs w:val="22"/>
        </w:rPr>
        <w:tab/>
        <w:t xml:space="preserve">V Praze dne </w:t>
      </w:r>
    </w:p>
    <w:p w14:paraId="33AD54B4" w14:textId="77777777" w:rsidR="00BC7A43" w:rsidRPr="00126CAE" w:rsidRDefault="00BC7A43" w:rsidP="002A2392">
      <w:pPr>
        <w:pStyle w:val="Zkladntextodsazen3"/>
        <w:tabs>
          <w:tab w:val="left" w:pos="-1418"/>
          <w:tab w:val="left" w:pos="4536"/>
        </w:tabs>
        <w:spacing w:after="0" w:line="240" w:lineRule="auto"/>
        <w:ind w:left="0"/>
        <w:rPr>
          <w:rFonts w:ascii="Arial" w:hAnsi="Arial" w:cs="Arial"/>
          <w:sz w:val="22"/>
          <w:szCs w:val="22"/>
        </w:rPr>
      </w:pPr>
    </w:p>
    <w:p w14:paraId="1B974ED7" w14:textId="77777777" w:rsidR="00EC3275" w:rsidRPr="00126CAE" w:rsidRDefault="00BC7A43" w:rsidP="002A2392">
      <w:pPr>
        <w:pStyle w:val="Zkladntextodsazen3"/>
        <w:tabs>
          <w:tab w:val="left" w:pos="-1418"/>
          <w:tab w:val="left" w:pos="4536"/>
        </w:tabs>
        <w:spacing w:after="0" w:line="240" w:lineRule="auto"/>
        <w:ind w:left="0"/>
        <w:rPr>
          <w:rFonts w:ascii="Arial" w:hAnsi="Arial" w:cs="Arial"/>
          <w:sz w:val="22"/>
          <w:szCs w:val="22"/>
        </w:rPr>
      </w:pPr>
      <w:r w:rsidRPr="00126CAE">
        <w:rPr>
          <w:rFonts w:ascii="Arial" w:hAnsi="Arial" w:cs="Arial"/>
          <w:sz w:val="22"/>
          <w:szCs w:val="22"/>
        </w:rPr>
        <w:t xml:space="preserve">Za </w:t>
      </w:r>
      <w:r w:rsidR="00A67890" w:rsidRPr="00126CAE">
        <w:rPr>
          <w:rFonts w:ascii="Arial" w:hAnsi="Arial" w:cs="Arial"/>
          <w:sz w:val="22"/>
          <w:szCs w:val="22"/>
        </w:rPr>
        <w:t>O</w:t>
      </w:r>
      <w:r w:rsidRPr="00126CAE">
        <w:rPr>
          <w:rFonts w:ascii="Arial" w:hAnsi="Arial" w:cs="Arial"/>
          <w:sz w:val="22"/>
          <w:szCs w:val="22"/>
        </w:rPr>
        <w:t>bjednatele</w:t>
      </w:r>
      <w:r w:rsidR="0042774A" w:rsidRPr="00126CAE">
        <w:rPr>
          <w:rFonts w:ascii="Arial" w:hAnsi="Arial" w:cs="Arial"/>
          <w:sz w:val="22"/>
          <w:szCs w:val="22"/>
        </w:rPr>
        <w:t>:</w:t>
      </w:r>
      <w:r w:rsidR="000E7036" w:rsidRPr="00126CAE">
        <w:rPr>
          <w:rFonts w:ascii="Arial" w:hAnsi="Arial" w:cs="Arial"/>
          <w:sz w:val="22"/>
          <w:szCs w:val="22"/>
        </w:rPr>
        <w:tab/>
      </w:r>
      <w:r w:rsidR="00471BE1" w:rsidRPr="00126CAE">
        <w:rPr>
          <w:rFonts w:ascii="Arial" w:hAnsi="Arial" w:cs="Arial"/>
          <w:sz w:val="22"/>
          <w:szCs w:val="22"/>
        </w:rPr>
        <w:tab/>
      </w:r>
      <w:r w:rsidRPr="00126CAE">
        <w:rPr>
          <w:rFonts w:ascii="Arial" w:hAnsi="Arial" w:cs="Arial"/>
          <w:sz w:val="22"/>
          <w:szCs w:val="22"/>
        </w:rPr>
        <w:t xml:space="preserve">Za </w:t>
      </w:r>
      <w:r w:rsidR="00A67890" w:rsidRPr="00126CAE">
        <w:rPr>
          <w:rFonts w:ascii="Arial" w:hAnsi="Arial" w:cs="Arial"/>
          <w:sz w:val="22"/>
          <w:szCs w:val="22"/>
        </w:rPr>
        <w:t>Z</w:t>
      </w:r>
      <w:r w:rsidRPr="00126CAE">
        <w:rPr>
          <w:rFonts w:ascii="Arial" w:hAnsi="Arial" w:cs="Arial"/>
          <w:sz w:val="22"/>
          <w:szCs w:val="22"/>
        </w:rPr>
        <w:t>hotovitele</w:t>
      </w:r>
      <w:r w:rsidR="0042774A" w:rsidRPr="00126CAE">
        <w:rPr>
          <w:rFonts w:ascii="Arial" w:hAnsi="Arial" w:cs="Arial"/>
          <w:sz w:val="22"/>
          <w:szCs w:val="22"/>
        </w:rPr>
        <w:t>:</w:t>
      </w:r>
    </w:p>
    <w:p w14:paraId="16B85298" w14:textId="77777777" w:rsidR="00EC3275" w:rsidRPr="00126CAE" w:rsidRDefault="00EC3275" w:rsidP="002A2392">
      <w:pPr>
        <w:pStyle w:val="Zkladntextodsazen3"/>
        <w:tabs>
          <w:tab w:val="left" w:pos="-1418"/>
          <w:tab w:val="left" w:pos="4536"/>
        </w:tabs>
        <w:spacing w:after="0" w:line="240" w:lineRule="auto"/>
        <w:ind w:left="0"/>
        <w:rPr>
          <w:rFonts w:ascii="Arial" w:hAnsi="Arial" w:cs="Arial"/>
          <w:sz w:val="22"/>
          <w:szCs w:val="22"/>
        </w:rPr>
      </w:pPr>
    </w:p>
    <w:p w14:paraId="38454572" w14:textId="77777777" w:rsidR="00EC3275" w:rsidRPr="00126CAE" w:rsidRDefault="00EC3275" w:rsidP="002A2392">
      <w:pPr>
        <w:pStyle w:val="Zkladntextodsazen3"/>
        <w:tabs>
          <w:tab w:val="left" w:pos="-1418"/>
          <w:tab w:val="left" w:pos="4536"/>
        </w:tabs>
        <w:spacing w:after="0" w:line="240" w:lineRule="auto"/>
        <w:ind w:left="0"/>
        <w:rPr>
          <w:rFonts w:ascii="Arial" w:hAnsi="Arial" w:cs="Arial"/>
          <w:sz w:val="22"/>
          <w:szCs w:val="22"/>
        </w:rPr>
      </w:pPr>
    </w:p>
    <w:p w14:paraId="5485F10B" w14:textId="77777777" w:rsidR="00EC3275" w:rsidRPr="00126CAE" w:rsidRDefault="00BC7A43" w:rsidP="002A2392">
      <w:pPr>
        <w:pStyle w:val="Zkladntextodsazen3"/>
        <w:tabs>
          <w:tab w:val="left" w:pos="-1418"/>
          <w:tab w:val="left" w:pos="4536"/>
        </w:tabs>
        <w:spacing w:after="0" w:line="240" w:lineRule="auto"/>
        <w:ind w:left="0"/>
        <w:rPr>
          <w:rFonts w:ascii="Arial" w:hAnsi="Arial" w:cs="Arial"/>
          <w:sz w:val="22"/>
          <w:szCs w:val="22"/>
        </w:rPr>
      </w:pPr>
      <w:r w:rsidRPr="00126CAE">
        <w:rPr>
          <w:rFonts w:ascii="Arial" w:hAnsi="Arial" w:cs="Arial"/>
          <w:sz w:val="22"/>
          <w:szCs w:val="22"/>
        </w:rPr>
        <w:t>___________________________</w:t>
      </w:r>
      <w:r w:rsidR="000E7036" w:rsidRPr="00126CAE">
        <w:rPr>
          <w:rFonts w:ascii="Arial" w:hAnsi="Arial" w:cs="Arial"/>
          <w:sz w:val="22"/>
          <w:szCs w:val="22"/>
        </w:rPr>
        <w:tab/>
      </w:r>
      <w:r w:rsidRPr="00126CAE">
        <w:rPr>
          <w:rFonts w:ascii="Arial" w:hAnsi="Arial" w:cs="Arial"/>
          <w:sz w:val="22"/>
          <w:szCs w:val="22"/>
        </w:rPr>
        <w:t>___________________________</w:t>
      </w:r>
    </w:p>
    <w:p w14:paraId="317D098A" w14:textId="32C1494E" w:rsidR="00BC7A43" w:rsidRPr="00126CAE" w:rsidRDefault="002644E6" w:rsidP="002A2392">
      <w:pPr>
        <w:pStyle w:val="Zkladntextodsazen3"/>
        <w:tabs>
          <w:tab w:val="left" w:pos="4536"/>
        </w:tabs>
        <w:spacing w:after="0" w:line="240" w:lineRule="auto"/>
        <w:ind w:left="0"/>
        <w:rPr>
          <w:rFonts w:ascii="Arial" w:hAnsi="Arial" w:cs="Arial"/>
          <w:b/>
          <w:bCs/>
          <w:sz w:val="22"/>
          <w:szCs w:val="22"/>
        </w:rPr>
      </w:pPr>
      <w:r w:rsidRPr="00126CAE">
        <w:rPr>
          <w:rFonts w:ascii="Arial" w:hAnsi="Arial" w:cs="Arial"/>
          <w:b/>
          <w:bCs/>
          <w:sz w:val="22"/>
          <w:szCs w:val="22"/>
        </w:rPr>
        <w:tab/>
      </w:r>
      <w:r w:rsidRPr="00126CAE">
        <w:rPr>
          <w:rFonts w:ascii="Arial" w:hAnsi="Arial" w:cs="Arial"/>
          <w:b/>
          <w:bCs/>
          <w:sz w:val="22"/>
          <w:szCs w:val="22"/>
        </w:rPr>
        <w:tab/>
      </w:r>
      <w:r w:rsidRPr="00126CAE">
        <w:rPr>
          <w:rFonts w:ascii="Arial" w:hAnsi="Arial" w:cs="Arial"/>
          <w:b/>
          <w:bCs/>
          <w:sz w:val="22"/>
          <w:szCs w:val="22"/>
        </w:rPr>
        <w:tab/>
      </w:r>
      <w:r w:rsidR="00BC7A43" w:rsidRPr="00126CAE">
        <w:rPr>
          <w:rFonts w:ascii="Arial" w:hAnsi="Arial" w:cs="Arial"/>
          <w:b/>
          <w:bCs/>
          <w:sz w:val="22"/>
          <w:szCs w:val="22"/>
        </w:rPr>
        <w:tab/>
      </w:r>
    </w:p>
    <w:p w14:paraId="24E3C51B" w14:textId="489DE413" w:rsidR="00BA1228" w:rsidRDefault="002644E6" w:rsidP="002A2392">
      <w:pPr>
        <w:pStyle w:val="Zkladntextodsazen3"/>
        <w:tabs>
          <w:tab w:val="left" w:pos="4536"/>
        </w:tabs>
        <w:spacing w:after="0" w:line="240" w:lineRule="auto"/>
        <w:ind w:left="0"/>
        <w:rPr>
          <w:rFonts w:ascii="Arial" w:hAnsi="Arial" w:cs="Arial"/>
          <w:sz w:val="22"/>
          <w:szCs w:val="22"/>
        </w:rPr>
      </w:pPr>
      <w:r w:rsidRPr="00126CAE">
        <w:rPr>
          <w:rFonts w:ascii="Arial" w:hAnsi="Arial" w:cs="Arial"/>
          <w:sz w:val="22"/>
          <w:szCs w:val="22"/>
        </w:rPr>
        <w:tab/>
      </w:r>
      <w:r w:rsidRPr="00126CAE">
        <w:rPr>
          <w:rFonts w:ascii="Arial" w:hAnsi="Arial" w:cs="Arial"/>
          <w:sz w:val="22"/>
          <w:szCs w:val="22"/>
        </w:rPr>
        <w:tab/>
      </w:r>
      <w:r w:rsidR="00BA1228">
        <w:rPr>
          <w:rFonts w:ascii="Arial" w:hAnsi="Arial" w:cs="Arial"/>
          <w:sz w:val="22"/>
          <w:szCs w:val="22"/>
        </w:rPr>
        <w:t>Alicja Knast</w:t>
      </w:r>
      <w:r w:rsidR="000E2ED6">
        <w:rPr>
          <w:rFonts w:ascii="Arial" w:hAnsi="Arial" w:cs="Arial"/>
          <w:sz w:val="22"/>
          <w:szCs w:val="22"/>
        </w:rPr>
        <w:tab/>
      </w:r>
      <w:r w:rsidR="000E2ED6">
        <w:rPr>
          <w:rFonts w:ascii="Arial" w:hAnsi="Arial" w:cs="Arial"/>
          <w:sz w:val="22"/>
          <w:szCs w:val="22"/>
        </w:rPr>
        <w:tab/>
        <w:t xml:space="preserve">    Radek </w:t>
      </w:r>
      <w:proofErr w:type="spellStart"/>
      <w:r w:rsidR="000E2ED6">
        <w:rPr>
          <w:rFonts w:ascii="Arial" w:hAnsi="Arial" w:cs="Arial"/>
          <w:sz w:val="22"/>
          <w:szCs w:val="22"/>
        </w:rPr>
        <w:t>Novosád</w:t>
      </w:r>
      <w:proofErr w:type="spellEnd"/>
    </w:p>
    <w:p w14:paraId="510D6BB5" w14:textId="3C808F2B" w:rsidR="00883300" w:rsidRPr="00126CAE" w:rsidRDefault="00BA1228" w:rsidP="002A2392">
      <w:pPr>
        <w:pStyle w:val="Zkladntextodsazen3"/>
        <w:tabs>
          <w:tab w:val="left" w:pos="4536"/>
        </w:tabs>
        <w:spacing w:after="0" w:line="240" w:lineRule="auto"/>
        <w:ind w:left="0"/>
        <w:rPr>
          <w:rFonts w:ascii="Arial" w:hAnsi="Arial" w:cs="Arial"/>
          <w:sz w:val="22"/>
          <w:szCs w:val="22"/>
        </w:rPr>
      </w:pPr>
      <w:r>
        <w:rPr>
          <w:rFonts w:ascii="Arial" w:hAnsi="Arial" w:cs="Arial"/>
          <w:sz w:val="22"/>
          <w:szCs w:val="22"/>
        </w:rPr>
        <w:t xml:space="preserve">    Generální ředitelka NGP</w:t>
      </w:r>
      <w:r w:rsidR="002644E6" w:rsidRPr="00126CAE">
        <w:rPr>
          <w:rFonts w:ascii="Arial" w:hAnsi="Arial" w:cs="Arial"/>
          <w:sz w:val="22"/>
          <w:szCs w:val="22"/>
        </w:rPr>
        <w:tab/>
      </w:r>
      <w:r w:rsidR="000E2ED6">
        <w:rPr>
          <w:rFonts w:ascii="Arial" w:hAnsi="Arial" w:cs="Arial"/>
          <w:sz w:val="22"/>
          <w:szCs w:val="22"/>
        </w:rPr>
        <w:tab/>
        <w:t>člen představenstva</w:t>
      </w:r>
    </w:p>
    <w:p w14:paraId="0AE9E2DD" w14:textId="77777777" w:rsidR="00EC3275" w:rsidRPr="00126CAE" w:rsidRDefault="00EC3275" w:rsidP="002A2392">
      <w:pPr>
        <w:pStyle w:val="Zkladntextodsazen3"/>
        <w:spacing w:after="0" w:line="240" w:lineRule="auto"/>
        <w:ind w:left="0"/>
        <w:rPr>
          <w:rFonts w:ascii="Arial" w:hAnsi="Arial" w:cs="Arial"/>
          <w:sz w:val="22"/>
          <w:szCs w:val="22"/>
        </w:rPr>
      </w:pPr>
    </w:p>
    <w:sectPr w:rsidR="00EC3275" w:rsidRPr="00126CAE" w:rsidSect="00832F9F">
      <w:headerReference w:type="default" r:id="rId9"/>
      <w:footerReference w:type="default" r:id="rId10"/>
      <w:pgSz w:w="11906" w:h="16838"/>
      <w:pgMar w:top="1758" w:right="1418" w:bottom="1418" w:left="1560" w:header="2041"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2471" w14:textId="77777777" w:rsidR="00A57CAD" w:rsidRDefault="00A57CAD" w:rsidP="00EC3275">
      <w:pPr>
        <w:spacing w:after="0" w:line="240" w:lineRule="auto"/>
      </w:pPr>
      <w:r>
        <w:separator/>
      </w:r>
    </w:p>
  </w:endnote>
  <w:endnote w:type="continuationSeparator" w:id="0">
    <w:p w14:paraId="26C0FE49" w14:textId="77777777" w:rsidR="00A57CAD" w:rsidRDefault="00A57CAD" w:rsidP="00EC3275">
      <w:pPr>
        <w:spacing w:after="0" w:line="240" w:lineRule="auto"/>
      </w:pPr>
      <w:r>
        <w:continuationSeparator/>
      </w:r>
    </w:p>
  </w:endnote>
  <w:endnote w:type="continuationNotice" w:id="1">
    <w:p w14:paraId="62EB6C12" w14:textId="77777777" w:rsidR="00A57CAD" w:rsidRDefault="00A57C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55168"/>
      <w:docPartObj>
        <w:docPartGallery w:val="Page Numbers (Bottom of Page)"/>
        <w:docPartUnique/>
      </w:docPartObj>
    </w:sdtPr>
    <w:sdtEndPr/>
    <w:sdtContent>
      <w:p w14:paraId="1F2D51A0" w14:textId="57A13A07" w:rsidR="0005291F" w:rsidRDefault="0005291F">
        <w:pPr>
          <w:pStyle w:val="Zpat"/>
          <w:jc w:val="center"/>
        </w:pPr>
        <w:r>
          <w:fldChar w:fldCharType="begin"/>
        </w:r>
        <w:r>
          <w:instrText>PAGE   \* MERGEFORMAT</w:instrText>
        </w:r>
        <w:r>
          <w:fldChar w:fldCharType="separate"/>
        </w:r>
        <w:r w:rsidR="005E6AFF">
          <w:rPr>
            <w:noProof/>
          </w:rPr>
          <w:t>15</w:t>
        </w:r>
        <w:r>
          <w:fldChar w:fldCharType="end"/>
        </w:r>
      </w:p>
    </w:sdtContent>
  </w:sdt>
  <w:p w14:paraId="5B249006" w14:textId="5AE1B017" w:rsidR="00E77245" w:rsidRDefault="00E772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22691" w14:textId="77777777" w:rsidR="00A57CAD" w:rsidRDefault="00A57CAD" w:rsidP="00EC3275">
      <w:pPr>
        <w:spacing w:after="0" w:line="240" w:lineRule="auto"/>
      </w:pPr>
      <w:r>
        <w:separator/>
      </w:r>
    </w:p>
  </w:footnote>
  <w:footnote w:type="continuationSeparator" w:id="0">
    <w:p w14:paraId="425B9C59" w14:textId="77777777" w:rsidR="00A57CAD" w:rsidRDefault="00A57CAD" w:rsidP="00EC3275">
      <w:pPr>
        <w:spacing w:after="0" w:line="240" w:lineRule="auto"/>
      </w:pPr>
      <w:r>
        <w:continuationSeparator/>
      </w:r>
    </w:p>
  </w:footnote>
  <w:footnote w:type="continuationNotice" w:id="1">
    <w:p w14:paraId="74D0ACAC" w14:textId="77777777" w:rsidR="00A57CAD" w:rsidRDefault="00A57C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003F" w14:textId="77777777" w:rsidR="00E77245" w:rsidRDefault="00E77245">
    <w:pPr>
      <w:pStyle w:val="Zhlav"/>
    </w:pPr>
    <w:r>
      <w:rPr>
        <w:noProof/>
        <w:lang w:eastAsia="cs-CZ" w:bidi="ar-SA"/>
      </w:rPr>
      <w:drawing>
        <wp:anchor distT="0" distB="0" distL="114300" distR="114300" simplePos="0" relativeHeight="251658240" behindDoc="1" locked="1" layoutInCell="1" allowOverlap="1" wp14:anchorId="3A72BF1F" wp14:editId="5F1AE53F">
          <wp:simplePos x="0" y="0"/>
          <wp:positionH relativeFrom="margin">
            <wp:align>right</wp:align>
          </wp:positionH>
          <wp:positionV relativeFrom="page">
            <wp:posOffset>20320</wp:posOffset>
          </wp:positionV>
          <wp:extent cx="5760720" cy="1499870"/>
          <wp:effectExtent l="0" t="0" r="0" b="508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499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39D"/>
    <w:multiLevelType w:val="multilevel"/>
    <w:tmpl w:val="306C130A"/>
    <w:lvl w:ilvl="0">
      <w:start w:val="2"/>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6CC7B69"/>
    <w:multiLevelType w:val="multilevel"/>
    <w:tmpl w:val="D60E69AC"/>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DA3511"/>
    <w:multiLevelType w:val="multilevel"/>
    <w:tmpl w:val="6E14896E"/>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1080" w:hanging="360"/>
      </w:pPr>
      <w:rPr>
        <w:rFonts w:ascii="Arial" w:hAnsi="Arial" w:cs="Arial" w:hint="default"/>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983130"/>
    <w:multiLevelType w:val="hybridMultilevel"/>
    <w:tmpl w:val="4B0EECC6"/>
    <w:lvl w:ilvl="0" w:tplc="35AC71A6">
      <w:start w:val="8"/>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1AC155C"/>
    <w:multiLevelType w:val="hybridMultilevel"/>
    <w:tmpl w:val="0F30032C"/>
    <w:lvl w:ilvl="0" w:tplc="1C240FA2">
      <w:start w:val="2"/>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2DD59A5"/>
    <w:multiLevelType w:val="multilevel"/>
    <w:tmpl w:val="3DFA21C8"/>
    <w:lvl w:ilvl="0">
      <w:start w:val="1"/>
      <w:numFmt w:val="decimal"/>
      <w:lvlText w:val="%1."/>
      <w:lvlJc w:val="left"/>
      <w:pPr>
        <w:ind w:left="720" w:hanging="360"/>
      </w:pPr>
      <w:rPr>
        <w:rFonts w:ascii="Arial" w:hAnsi="Arial" w:cs="Arial" w:hint="default"/>
        <w:b w:val="0"/>
        <w:color w:val="00000A"/>
        <w:sz w:val="22"/>
        <w:szCs w:val="22"/>
      </w:rPr>
    </w:lvl>
    <w:lvl w:ilvl="1">
      <w:start w:val="1"/>
      <w:numFmt w:val="lowerLetter"/>
      <w:lvlText w:val="%2)"/>
      <w:lvlJc w:val="left"/>
      <w:pPr>
        <w:ind w:left="1440" w:hanging="360"/>
      </w:pPr>
      <w:rPr>
        <w:rFonts w:ascii="Arial" w:hAnsi="Arial" w:cs="Arial" w:hint="default"/>
        <w:sz w:val="22"/>
        <w:szCs w:val="22"/>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142B7335"/>
    <w:multiLevelType w:val="multilevel"/>
    <w:tmpl w:val="8EC0CB5E"/>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4."/>
      <w:lvlJc w:val="left"/>
      <w:pPr>
        <w:ind w:left="2520" w:hanging="360"/>
      </w:pPr>
      <w:rPr>
        <w:rFonts w:ascii="Arial" w:eastAsia="Calibri" w:hAnsi="Arial" w:cs="Arial"/>
      </w:rPr>
    </w:lvl>
    <w:lvl w:ilvl="4">
      <w:start w:val="1"/>
      <w:numFmt w:val="lowerRoman"/>
      <w:lvlText w:val="%5)"/>
      <w:lvlJc w:val="left"/>
      <w:pPr>
        <w:ind w:left="3240" w:hanging="360"/>
      </w:pPr>
      <w:rPr>
        <w:rFonts w:ascii="Arial" w:eastAsia="Times New Roman" w:hAnsi="Arial" w:cs="Arial"/>
      </w:r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 w15:restartNumberingAfterBreak="0">
    <w:nsid w:val="1B8E4C41"/>
    <w:multiLevelType w:val="multilevel"/>
    <w:tmpl w:val="2FF40A4C"/>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15:restartNumberingAfterBreak="0">
    <w:nsid w:val="23842A3D"/>
    <w:multiLevelType w:val="multilevel"/>
    <w:tmpl w:val="6E14896E"/>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1080" w:hanging="360"/>
      </w:pPr>
      <w:rPr>
        <w:rFonts w:ascii="Arial" w:hAnsi="Arial" w:cs="Arial" w:hint="default"/>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58B6CB2"/>
    <w:multiLevelType w:val="multilevel"/>
    <w:tmpl w:val="EB42FE92"/>
    <w:lvl w:ilvl="0">
      <w:start w:val="1"/>
      <w:numFmt w:val="none"/>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2CD92AE5"/>
    <w:multiLevelType w:val="multilevel"/>
    <w:tmpl w:val="7DD85DD6"/>
    <w:lvl w:ilvl="0">
      <w:start w:val="1"/>
      <w:numFmt w:val="decimal"/>
      <w:lvlText w:val="%1."/>
      <w:lvlJc w:val="left"/>
      <w:pPr>
        <w:ind w:left="720" w:hanging="360"/>
      </w:pPr>
      <w:rPr>
        <w:rFonts w:ascii="Arial" w:hAnsi="Arial" w:cs="Arial" w:hint="default"/>
        <w:b w:val="0"/>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15:restartNumberingAfterBreak="0">
    <w:nsid w:val="2E9B2376"/>
    <w:multiLevelType w:val="hybridMultilevel"/>
    <w:tmpl w:val="58506FDA"/>
    <w:lvl w:ilvl="0" w:tplc="2D00A452">
      <w:start w:val="2"/>
      <w:numFmt w:val="low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D94A8E"/>
    <w:multiLevelType w:val="hybridMultilevel"/>
    <w:tmpl w:val="C9E28C7C"/>
    <w:lvl w:ilvl="0" w:tplc="0405000F">
      <w:start w:val="1"/>
      <w:numFmt w:val="decimal"/>
      <w:lvlText w:val="%1."/>
      <w:lvlJc w:val="left"/>
      <w:pPr>
        <w:ind w:left="78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F96204"/>
    <w:multiLevelType w:val="multilevel"/>
    <w:tmpl w:val="42C841D8"/>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5" w15:restartNumberingAfterBreak="0">
    <w:nsid w:val="33B9732B"/>
    <w:multiLevelType w:val="multilevel"/>
    <w:tmpl w:val="42C841D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6" w15:restartNumberingAfterBreak="0">
    <w:nsid w:val="341371DB"/>
    <w:multiLevelType w:val="multilevel"/>
    <w:tmpl w:val="884C6B58"/>
    <w:lvl w:ilvl="0">
      <w:start w:val="1"/>
      <w:numFmt w:val="lowerLetter"/>
      <w:lvlText w:val="%1)"/>
      <w:lvlJc w:val="left"/>
      <w:pPr>
        <w:ind w:left="360" w:hanging="360"/>
      </w:pPr>
      <w:rPr>
        <w:b w:val="0"/>
      </w:rPr>
    </w:lvl>
    <w:lvl w:ilvl="1">
      <w:start w:val="1"/>
      <w:numFmt w:val="lowerLetter"/>
      <w:lvlText w:val="%2)"/>
      <w:lvlJc w:val="left"/>
      <w:pPr>
        <w:ind w:left="1440" w:hanging="360"/>
      </w:pPr>
      <w:rPr>
        <w:rFonts w:ascii="Arial" w:hAnsi="Arial" w:cs="Arial" w:hint="default"/>
        <w:sz w:val="22"/>
        <w:szCs w:val="22"/>
      </w:rPr>
    </w:lvl>
    <w:lvl w:ilvl="2">
      <w:start w:val="6"/>
      <w:numFmt w:val="decimal"/>
      <w:lvlText w:val="%2.%3."/>
      <w:lvlJc w:val="left"/>
      <w:pPr>
        <w:ind w:left="234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374D56B0"/>
    <w:multiLevelType w:val="multilevel"/>
    <w:tmpl w:val="C4301CCE"/>
    <w:lvl w:ilvl="0">
      <w:start w:val="1"/>
      <w:numFmt w:val="decimal"/>
      <w:pStyle w:val="s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881296"/>
    <w:multiLevelType w:val="hybridMultilevel"/>
    <w:tmpl w:val="61682720"/>
    <w:lvl w:ilvl="0" w:tplc="468263A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7A4E2C"/>
    <w:multiLevelType w:val="hybridMultilevel"/>
    <w:tmpl w:val="744CE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F51EA7"/>
    <w:multiLevelType w:val="multilevel"/>
    <w:tmpl w:val="A1D286BC"/>
    <w:lvl w:ilvl="0">
      <w:start w:val="1"/>
      <w:numFmt w:val="upperRoman"/>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427668DC"/>
    <w:multiLevelType w:val="hybridMultilevel"/>
    <w:tmpl w:val="9DD8110E"/>
    <w:lvl w:ilvl="0" w:tplc="468263A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0204E8"/>
    <w:multiLevelType w:val="hybridMultilevel"/>
    <w:tmpl w:val="A462F02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875D53"/>
    <w:multiLevelType w:val="hybridMultilevel"/>
    <w:tmpl w:val="5352FA5A"/>
    <w:lvl w:ilvl="0" w:tplc="468263A6">
      <w:numFmt w:val="bullet"/>
      <w:lvlText w:val="-"/>
      <w:lvlJc w:val="left"/>
      <w:pPr>
        <w:ind w:left="765" w:hanging="360"/>
      </w:pPr>
      <w:rPr>
        <w:rFonts w:ascii="Calibri" w:eastAsia="Times New Roman" w:hAnsi="Calibri" w:cs="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4AF56F30"/>
    <w:multiLevelType w:val="multilevel"/>
    <w:tmpl w:val="FBB4B626"/>
    <w:lvl w:ilvl="0">
      <w:start w:val="1"/>
      <w:numFmt w:val="decimal"/>
      <w:lvlText w:val="%1."/>
      <w:lvlJc w:val="left"/>
      <w:pPr>
        <w:ind w:left="644" w:hanging="360"/>
      </w:pPr>
      <w:rPr>
        <w:rFonts w:ascii="Arial" w:hAnsi="Arial" w:cs="Arial" w:hint="default"/>
        <w:b w:val="0"/>
        <w:sz w:val="22"/>
        <w:szCs w:val="22"/>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4."/>
      <w:lvlJc w:val="left"/>
      <w:pPr>
        <w:ind w:left="2804" w:hanging="360"/>
      </w:pPr>
      <w:rPr>
        <w:rFonts w:ascii="Arial" w:eastAsia="Calibri" w:hAnsi="Arial" w:cs="Arial"/>
      </w:rPr>
    </w:lvl>
    <w:lvl w:ilvl="4">
      <w:start w:val="1"/>
      <w:numFmt w:val="lowerRoman"/>
      <w:lvlText w:val="%5)"/>
      <w:lvlJc w:val="left"/>
      <w:pPr>
        <w:ind w:left="3524" w:hanging="360"/>
      </w:pPr>
      <w:rPr>
        <w:rFonts w:ascii="Arial Narrow" w:eastAsia="Times New Roman" w:hAnsi="Arial Narrow" w:cs="Times New Roman"/>
      </w:r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25" w15:restartNumberingAfterBreak="0">
    <w:nsid w:val="4B90128B"/>
    <w:multiLevelType w:val="hybridMultilevel"/>
    <w:tmpl w:val="CDF4BFB0"/>
    <w:lvl w:ilvl="0" w:tplc="4C885322">
      <w:start w:val="1"/>
      <w:numFmt w:val="decimal"/>
      <w:lvlText w:val="%1."/>
      <w:lvlJc w:val="lef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3265AE"/>
    <w:multiLevelType w:val="multilevel"/>
    <w:tmpl w:val="8542B80E"/>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0982492"/>
    <w:multiLevelType w:val="multilevel"/>
    <w:tmpl w:val="AECEC4F4"/>
    <w:lvl w:ilvl="0">
      <w:start w:val="1"/>
      <w:numFmt w:val="decimal"/>
      <w:lvlText w:val="%1."/>
      <w:lvlJc w:val="left"/>
      <w:pPr>
        <w:ind w:left="644" w:hanging="360"/>
      </w:pPr>
      <w:rPr>
        <w:rFonts w:ascii="Arial" w:hAnsi="Arial" w:cs="Arial" w:hint="default"/>
        <w:b w:val="0"/>
        <w:sz w:val="22"/>
        <w:szCs w:val="22"/>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Roman"/>
      <w:lvlText w:val="%5)"/>
      <w:lvlJc w:val="left"/>
      <w:pPr>
        <w:ind w:left="3524" w:hanging="360"/>
      </w:pPr>
      <w:rPr>
        <w:rFonts w:ascii="Arial" w:eastAsia="Times New Roman" w:hAnsi="Arial" w:cs="Arial"/>
      </w:r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28" w15:restartNumberingAfterBreak="0">
    <w:nsid w:val="5863265C"/>
    <w:multiLevelType w:val="multilevel"/>
    <w:tmpl w:val="42C841D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29" w15:restartNumberingAfterBreak="0">
    <w:nsid w:val="65C333B2"/>
    <w:multiLevelType w:val="hybridMultilevel"/>
    <w:tmpl w:val="92FAE50A"/>
    <w:lvl w:ilvl="0" w:tplc="A9CA28A4">
      <w:start w:val="1"/>
      <w:numFmt w:val="lowerLetter"/>
      <w:lvlText w:val="%1)"/>
      <w:lvlJc w:val="left"/>
      <w:pPr>
        <w:ind w:left="785" w:hanging="360"/>
      </w:pPr>
      <w:rPr>
        <w:rFonts w:ascii="Arial" w:hAnsi="Arial" w:cs="Arial" w:hint="default"/>
        <w:sz w:val="22"/>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682767F0"/>
    <w:multiLevelType w:val="hybridMultilevel"/>
    <w:tmpl w:val="5D5044C2"/>
    <w:lvl w:ilvl="0" w:tplc="44B420DE">
      <w:start w:val="1"/>
      <w:numFmt w:val="lowerLetter"/>
      <w:lvlText w:val="%1)"/>
      <w:lvlJc w:val="left"/>
      <w:pPr>
        <w:ind w:left="786" w:hanging="360"/>
      </w:pPr>
      <w:rPr>
        <w:rFonts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6C490650"/>
    <w:multiLevelType w:val="multilevel"/>
    <w:tmpl w:val="35544CF2"/>
    <w:lvl w:ilvl="0">
      <w:start w:val="1"/>
      <w:numFmt w:val="decimal"/>
      <w:lvlText w:val="%1."/>
      <w:lvlJc w:val="right"/>
      <w:pPr>
        <w:ind w:left="360" w:hanging="360"/>
      </w:pPr>
      <w:rPr>
        <w:rFonts w:hint="default"/>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858" w:hanging="432"/>
      </w:pPr>
      <w:rPr>
        <w:rFonts w:cs="Times New Roman"/>
        <w:b w:val="0"/>
        <w:bCs w:val="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0251321"/>
    <w:multiLevelType w:val="multilevel"/>
    <w:tmpl w:val="6E14896E"/>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1080" w:hanging="360"/>
      </w:pPr>
      <w:rPr>
        <w:rFonts w:ascii="Arial" w:hAnsi="Arial" w:cs="Arial" w:hint="default"/>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1A10B47"/>
    <w:multiLevelType w:val="multilevel"/>
    <w:tmpl w:val="6EC60638"/>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4" w15:restartNumberingAfterBreak="0">
    <w:nsid w:val="768B77BF"/>
    <w:multiLevelType w:val="hybridMultilevel"/>
    <w:tmpl w:val="BA6EB53E"/>
    <w:lvl w:ilvl="0" w:tplc="99E697B6">
      <w:start w:val="1"/>
      <w:numFmt w:val="upperRoman"/>
      <w:pStyle w:val="lnek"/>
      <w:lvlText w:val="%1."/>
      <w:lvlJc w:val="left"/>
      <w:pPr>
        <w:ind w:left="1713" w:hanging="720"/>
      </w:pPr>
      <w:rPr>
        <w:rFonts w:ascii="Arial" w:hAnsi="Arial" w:cs="Arial" w:hint="default"/>
        <w:b/>
        <w:sz w:val="22"/>
      </w:rPr>
    </w:lvl>
    <w:lvl w:ilvl="1" w:tplc="20E41C18">
      <w:start w:val="1"/>
      <w:numFmt w:val="decimal"/>
      <w:lvlText w:val="%2."/>
      <w:lvlJc w:val="left"/>
      <w:pPr>
        <w:ind w:left="1440" w:hanging="360"/>
      </w:pPr>
      <w:rPr>
        <w:rFonts w:ascii="Arial" w:eastAsia="Calibri" w:hAnsi="Arial" w:cs="Arial"/>
      </w:rPr>
    </w:lvl>
    <w:lvl w:ilvl="2" w:tplc="DBC6C9CE">
      <w:start w:val="2"/>
      <w:numFmt w:val="lowerRoman"/>
      <w:lvlText w:val="%3)"/>
      <w:lvlJc w:val="left"/>
      <w:pPr>
        <w:ind w:left="2700" w:hanging="720"/>
      </w:pPr>
      <w:rPr>
        <w:rFonts w:hint="default"/>
        <w:i w:val="0"/>
      </w:rPr>
    </w:lvl>
    <w:lvl w:ilvl="3" w:tplc="BA2CD59A">
      <w:start w:val="1"/>
      <w:numFmt w:val="decimal"/>
      <w:lvlText w:val="%4."/>
      <w:lvlJc w:val="left"/>
      <w:pPr>
        <w:ind w:left="2880" w:hanging="360"/>
      </w:pPr>
      <w:rPr>
        <w:rFonts w:ascii="Arial" w:eastAsia="Times New Roman" w:hAnsi="Arial" w:cs="Arial"/>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953115"/>
    <w:multiLevelType w:val="hybridMultilevel"/>
    <w:tmpl w:val="EE8E5500"/>
    <w:lvl w:ilvl="0" w:tplc="FFCE1B4E">
      <w:start w:val="2"/>
      <w:numFmt w:val="lowerRoman"/>
      <w:lvlText w:val="%1)"/>
      <w:lvlJc w:val="left"/>
      <w:pPr>
        <w:ind w:left="1004" w:hanging="72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7AE15AD3"/>
    <w:multiLevelType w:val="hybridMultilevel"/>
    <w:tmpl w:val="AE7C5DD6"/>
    <w:lvl w:ilvl="0" w:tplc="185CFE82">
      <w:start w:val="10"/>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75CEECDE">
      <w:start w:val="1"/>
      <w:numFmt w:val="decimal"/>
      <w:lvlText w:val="%4."/>
      <w:lvlJc w:val="left"/>
      <w:pPr>
        <w:ind w:left="2880" w:hanging="360"/>
      </w:pPr>
      <w:rPr>
        <w:rFonts w:ascii="Arial" w:eastAsia="Calibri" w:hAnsi="Arial" w:cs="Arial"/>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2"/>
  </w:num>
  <w:num w:numId="3">
    <w:abstractNumId w:val="26"/>
  </w:num>
  <w:num w:numId="4">
    <w:abstractNumId w:val="7"/>
  </w:num>
  <w:num w:numId="5">
    <w:abstractNumId w:val="24"/>
  </w:num>
  <w:num w:numId="6">
    <w:abstractNumId w:val="11"/>
  </w:num>
  <w:num w:numId="7">
    <w:abstractNumId w:val="5"/>
  </w:num>
  <w:num w:numId="8">
    <w:abstractNumId w:val="1"/>
  </w:num>
  <w:num w:numId="9">
    <w:abstractNumId w:val="33"/>
  </w:num>
  <w:num w:numId="10">
    <w:abstractNumId w:val="16"/>
  </w:num>
  <w:num w:numId="11">
    <w:abstractNumId w:val="15"/>
  </w:num>
  <w:num w:numId="12">
    <w:abstractNumId w:val="0"/>
  </w:num>
  <w:num w:numId="13">
    <w:abstractNumId w:val="18"/>
  </w:num>
  <w:num w:numId="14">
    <w:abstractNumId w:val="21"/>
  </w:num>
  <w:num w:numId="15">
    <w:abstractNumId w:val="23"/>
  </w:num>
  <w:num w:numId="16">
    <w:abstractNumId w:val="13"/>
  </w:num>
  <w:num w:numId="17">
    <w:abstractNumId w:val="34"/>
  </w:num>
  <w:num w:numId="18">
    <w:abstractNumId w:val="14"/>
  </w:num>
  <w:num w:numId="19">
    <w:abstractNumId w:val="6"/>
  </w:num>
  <w:num w:numId="20">
    <w:abstractNumId w:val="28"/>
  </w:num>
  <w:num w:numId="21">
    <w:abstractNumId w:val="27"/>
  </w:num>
  <w:num w:numId="22">
    <w:abstractNumId w:val="19"/>
  </w:num>
  <w:num w:numId="23">
    <w:abstractNumId w:val="25"/>
  </w:num>
  <w:num w:numId="24">
    <w:abstractNumId w:val="31"/>
  </w:num>
  <w:num w:numId="25">
    <w:abstractNumId w:val="17"/>
  </w:num>
  <w:num w:numId="26">
    <w:abstractNumId w:val="8"/>
  </w:num>
  <w:num w:numId="27">
    <w:abstractNumId w:val="2"/>
  </w:num>
  <w:num w:numId="28">
    <w:abstractNumId w:val="34"/>
  </w:num>
  <w:num w:numId="29">
    <w:abstractNumId w:val="20"/>
  </w:num>
  <w:num w:numId="30">
    <w:abstractNumId w:val="9"/>
  </w:num>
  <w:num w:numId="31">
    <w:abstractNumId w:val="29"/>
  </w:num>
  <w:num w:numId="32">
    <w:abstractNumId w:val="30"/>
  </w:num>
  <w:num w:numId="33">
    <w:abstractNumId w:val="22"/>
  </w:num>
  <w:num w:numId="34">
    <w:abstractNumId w:val="34"/>
  </w:num>
  <w:num w:numId="35">
    <w:abstractNumId w:val="34"/>
  </w:num>
  <w:num w:numId="36">
    <w:abstractNumId w:val="12"/>
  </w:num>
  <w:num w:numId="37">
    <w:abstractNumId w:val="35"/>
  </w:num>
  <w:num w:numId="38">
    <w:abstractNumId w:val="36"/>
  </w:num>
  <w:num w:numId="39">
    <w:abstractNumId w:val="3"/>
  </w:num>
  <w:num w:numId="40">
    <w:abstractNumId w:val="4"/>
  </w:num>
  <w:num w:numId="41">
    <w:abstractNumId w:val="34"/>
    <w:lvlOverride w:ilvl="0">
      <w:startOverride w:val="1"/>
    </w:lvlOverride>
    <w:lvlOverride w:ilvl="1">
      <w:startOverride w:val="2"/>
    </w:lvlOverride>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75"/>
    <w:rsid w:val="0001014C"/>
    <w:rsid w:val="0002021C"/>
    <w:rsid w:val="000229EA"/>
    <w:rsid w:val="00025C55"/>
    <w:rsid w:val="00031C42"/>
    <w:rsid w:val="00037F72"/>
    <w:rsid w:val="000409CB"/>
    <w:rsid w:val="00051A9D"/>
    <w:rsid w:val="0005291F"/>
    <w:rsid w:val="00054ED9"/>
    <w:rsid w:val="00056303"/>
    <w:rsid w:val="00062AF1"/>
    <w:rsid w:val="0006494B"/>
    <w:rsid w:val="00065382"/>
    <w:rsid w:val="00070A7A"/>
    <w:rsid w:val="000740DB"/>
    <w:rsid w:val="00077F03"/>
    <w:rsid w:val="00080601"/>
    <w:rsid w:val="00080638"/>
    <w:rsid w:val="000923A2"/>
    <w:rsid w:val="00093E20"/>
    <w:rsid w:val="0009712C"/>
    <w:rsid w:val="00097197"/>
    <w:rsid w:val="000A461F"/>
    <w:rsid w:val="000B041B"/>
    <w:rsid w:val="000B2ED5"/>
    <w:rsid w:val="000B5957"/>
    <w:rsid w:val="000B6201"/>
    <w:rsid w:val="000C5EE9"/>
    <w:rsid w:val="000E2ED6"/>
    <w:rsid w:val="000E3B87"/>
    <w:rsid w:val="000E48E1"/>
    <w:rsid w:val="000E7036"/>
    <w:rsid w:val="000E731C"/>
    <w:rsid w:val="00126CAE"/>
    <w:rsid w:val="0013561E"/>
    <w:rsid w:val="001370D3"/>
    <w:rsid w:val="00137818"/>
    <w:rsid w:val="001531B9"/>
    <w:rsid w:val="00156327"/>
    <w:rsid w:val="001620B5"/>
    <w:rsid w:val="00171C4B"/>
    <w:rsid w:val="00186A92"/>
    <w:rsid w:val="00190D07"/>
    <w:rsid w:val="001B4FDC"/>
    <w:rsid w:val="001B583C"/>
    <w:rsid w:val="001D262E"/>
    <w:rsid w:val="001E0141"/>
    <w:rsid w:val="001E7922"/>
    <w:rsid w:val="001F2A0F"/>
    <w:rsid w:val="00201538"/>
    <w:rsid w:val="00204331"/>
    <w:rsid w:val="00211988"/>
    <w:rsid w:val="00217C57"/>
    <w:rsid w:val="002202DC"/>
    <w:rsid w:val="002332B7"/>
    <w:rsid w:val="00235361"/>
    <w:rsid w:val="00252799"/>
    <w:rsid w:val="0025363B"/>
    <w:rsid w:val="002644E6"/>
    <w:rsid w:val="002650B0"/>
    <w:rsid w:val="00267964"/>
    <w:rsid w:val="00285B4E"/>
    <w:rsid w:val="0029599D"/>
    <w:rsid w:val="002A2392"/>
    <w:rsid w:val="002A31E5"/>
    <w:rsid w:val="002A5364"/>
    <w:rsid w:val="002A7DF8"/>
    <w:rsid w:val="002B4369"/>
    <w:rsid w:val="002C274A"/>
    <w:rsid w:val="002C4D18"/>
    <w:rsid w:val="002D1EC6"/>
    <w:rsid w:val="002D4011"/>
    <w:rsid w:val="002D411B"/>
    <w:rsid w:val="002F2250"/>
    <w:rsid w:val="002F4610"/>
    <w:rsid w:val="00310D09"/>
    <w:rsid w:val="00313DFA"/>
    <w:rsid w:val="0031714D"/>
    <w:rsid w:val="00327EA9"/>
    <w:rsid w:val="00331C67"/>
    <w:rsid w:val="0034269F"/>
    <w:rsid w:val="0035499A"/>
    <w:rsid w:val="003602C1"/>
    <w:rsid w:val="00360E83"/>
    <w:rsid w:val="0037038F"/>
    <w:rsid w:val="00373713"/>
    <w:rsid w:val="00384467"/>
    <w:rsid w:val="003866CC"/>
    <w:rsid w:val="00391823"/>
    <w:rsid w:val="00392F68"/>
    <w:rsid w:val="003A6F25"/>
    <w:rsid w:val="003A71C0"/>
    <w:rsid w:val="003C2BF8"/>
    <w:rsid w:val="003D50A1"/>
    <w:rsid w:val="003E2586"/>
    <w:rsid w:val="003E2A46"/>
    <w:rsid w:val="003F0E19"/>
    <w:rsid w:val="003F1876"/>
    <w:rsid w:val="003F6BCC"/>
    <w:rsid w:val="0040732F"/>
    <w:rsid w:val="00414711"/>
    <w:rsid w:val="00420614"/>
    <w:rsid w:val="0042774A"/>
    <w:rsid w:val="0043619D"/>
    <w:rsid w:val="00452DB1"/>
    <w:rsid w:val="00457372"/>
    <w:rsid w:val="004578F5"/>
    <w:rsid w:val="00457906"/>
    <w:rsid w:val="00465C7A"/>
    <w:rsid w:val="00467B2F"/>
    <w:rsid w:val="004717EB"/>
    <w:rsid w:val="00471BE1"/>
    <w:rsid w:val="00472D4F"/>
    <w:rsid w:val="00492EA0"/>
    <w:rsid w:val="004A5C04"/>
    <w:rsid w:val="004B1C07"/>
    <w:rsid w:val="004B708E"/>
    <w:rsid w:val="004C3977"/>
    <w:rsid w:val="004D0F1B"/>
    <w:rsid w:val="004D2884"/>
    <w:rsid w:val="004D44FF"/>
    <w:rsid w:val="004E2F1E"/>
    <w:rsid w:val="004E6643"/>
    <w:rsid w:val="00505574"/>
    <w:rsid w:val="00506BEA"/>
    <w:rsid w:val="00511B37"/>
    <w:rsid w:val="00523E2E"/>
    <w:rsid w:val="00525666"/>
    <w:rsid w:val="00530B41"/>
    <w:rsid w:val="00531333"/>
    <w:rsid w:val="005403BA"/>
    <w:rsid w:val="00543EDF"/>
    <w:rsid w:val="00546C67"/>
    <w:rsid w:val="00551A32"/>
    <w:rsid w:val="00552544"/>
    <w:rsid w:val="00562AB6"/>
    <w:rsid w:val="005653B3"/>
    <w:rsid w:val="00574EF8"/>
    <w:rsid w:val="00576D47"/>
    <w:rsid w:val="0058103E"/>
    <w:rsid w:val="005825D6"/>
    <w:rsid w:val="0058283C"/>
    <w:rsid w:val="00590D9C"/>
    <w:rsid w:val="00597961"/>
    <w:rsid w:val="005A3287"/>
    <w:rsid w:val="005B5729"/>
    <w:rsid w:val="005C31F5"/>
    <w:rsid w:val="005D043E"/>
    <w:rsid w:val="005D09A7"/>
    <w:rsid w:val="005D53A1"/>
    <w:rsid w:val="005E2544"/>
    <w:rsid w:val="005E5ADD"/>
    <w:rsid w:val="005E6AFF"/>
    <w:rsid w:val="005F1557"/>
    <w:rsid w:val="005F2D6F"/>
    <w:rsid w:val="00600C48"/>
    <w:rsid w:val="00601595"/>
    <w:rsid w:val="006016D5"/>
    <w:rsid w:val="006028F1"/>
    <w:rsid w:val="0060573B"/>
    <w:rsid w:val="006078B3"/>
    <w:rsid w:val="00613CD4"/>
    <w:rsid w:val="00623D76"/>
    <w:rsid w:val="0063078B"/>
    <w:rsid w:val="006322DC"/>
    <w:rsid w:val="00647223"/>
    <w:rsid w:val="00653529"/>
    <w:rsid w:val="00653CCB"/>
    <w:rsid w:val="00657066"/>
    <w:rsid w:val="0066578E"/>
    <w:rsid w:val="00666FC8"/>
    <w:rsid w:val="00670E9C"/>
    <w:rsid w:val="00674DFD"/>
    <w:rsid w:val="0068421C"/>
    <w:rsid w:val="00685939"/>
    <w:rsid w:val="00686D53"/>
    <w:rsid w:val="006A795F"/>
    <w:rsid w:val="006C1E60"/>
    <w:rsid w:val="006C4622"/>
    <w:rsid w:val="006E527A"/>
    <w:rsid w:val="006F42B8"/>
    <w:rsid w:val="00717484"/>
    <w:rsid w:val="00717F96"/>
    <w:rsid w:val="007205FD"/>
    <w:rsid w:val="00722999"/>
    <w:rsid w:val="007360BF"/>
    <w:rsid w:val="00737D97"/>
    <w:rsid w:val="00740DA6"/>
    <w:rsid w:val="00744697"/>
    <w:rsid w:val="00754A43"/>
    <w:rsid w:val="0076348D"/>
    <w:rsid w:val="007748A9"/>
    <w:rsid w:val="00784DF7"/>
    <w:rsid w:val="0079095A"/>
    <w:rsid w:val="007A4F39"/>
    <w:rsid w:val="007C391D"/>
    <w:rsid w:val="007E08C7"/>
    <w:rsid w:val="007F6364"/>
    <w:rsid w:val="00800095"/>
    <w:rsid w:val="00801128"/>
    <w:rsid w:val="00816A3D"/>
    <w:rsid w:val="0081731B"/>
    <w:rsid w:val="00820C64"/>
    <w:rsid w:val="00823013"/>
    <w:rsid w:val="0082621C"/>
    <w:rsid w:val="008270C3"/>
    <w:rsid w:val="00832F9F"/>
    <w:rsid w:val="00835A4E"/>
    <w:rsid w:val="00852E26"/>
    <w:rsid w:val="0086201B"/>
    <w:rsid w:val="00863560"/>
    <w:rsid w:val="0086462C"/>
    <w:rsid w:val="008702CE"/>
    <w:rsid w:val="008739B7"/>
    <w:rsid w:val="008749E7"/>
    <w:rsid w:val="00883300"/>
    <w:rsid w:val="0088417B"/>
    <w:rsid w:val="00893186"/>
    <w:rsid w:val="008B38DB"/>
    <w:rsid w:val="008C1488"/>
    <w:rsid w:val="008D33F4"/>
    <w:rsid w:val="008D4B11"/>
    <w:rsid w:val="008D4FE8"/>
    <w:rsid w:val="008D5080"/>
    <w:rsid w:val="008D6305"/>
    <w:rsid w:val="008E61B8"/>
    <w:rsid w:val="008E6280"/>
    <w:rsid w:val="008F322E"/>
    <w:rsid w:val="008F4C05"/>
    <w:rsid w:val="008F4DCF"/>
    <w:rsid w:val="0091269F"/>
    <w:rsid w:val="00912BCC"/>
    <w:rsid w:val="00913919"/>
    <w:rsid w:val="00914561"/>
    <w:rsid w:val="00914AE2"/>
    <w:rsid w:val="00915D1D"/>
    <w:rsid w:val="0092336A"/>
    <w:rsid w:val="009233FF"/>
    <w:rsid w:val="00931223"/>
    <w:rsid w:val="00932B9F"/>
    <w:rsid w:val="00932D89"/>
    <w:rsid w:val="00945A58"/>
    <w:rsid w:val="00945B5C"/>
    <w:rsid w:val="0095080C"/>
    <w:rsid w:val="00956B5C"/>
    <w:rsid w:val="009614C0"/>
    <w:rsid w:val="0096498D"/>
    <w:rsid w:val="0096664E"/>
    <w:rsid w:val="00970C2D"/>
    <w:rsid w:val="0097286E"/>
    <w:rsid w:val="00983B8E"/>
    <w:rsid w:val="00987918"/>
    <w:rsid w:val="00990F3D"/>
    <w:rsid w:val="009C3D28"/>
    <w:rsid w:val="009C6EE6"/>
    <w:rsid w:val="009D0043"/>
    <w:rsid w:val="009D243C"/>
    <w:rsid w:val="009F32BF"/>
    <w:rsid w:val="009F47CD"/>
    <w:rsid w:val="009F5ED3"/>
    <w:rsid w:val="009F63CC"/>
    <w:rsid w:val="00A04713"/>
    <w:rsid w:val="00A05727"/>
    <w:rsid w:val="00A07A09"/>
    <w:rsid w:val="00A20D71"/>
    <w:rsid w:val="00A25E5A"/>
    <w:rsid w:val="00A33926"/>
    <w:rsid w:val="00A406BF"/>
    <w:rsid w:val="00A40A24"/>
    <w:rsid w:val="00A40EB6"/>
    <w:rsid w:val="00A42D32"/>
    <w:rsid w:val="00A43FC1"/>
    <w:rsid w:val="00A450BA"/>
    <w:rsid w:val="00A45B21"/>
    <w:rsid w:val="00A5595B"/>
    <w:rsid w:val="00A57CAD"/>
    <w:rsid w:val="00A67890"/>
    <w:rsid w:val="00A76199"/>
    <w:rsid w:val="00A96EB4"/>
    <w:rsid w:val="00AA6DD6"/>
    <w:rsid w:val="00AB76D0"/>
    <w:rsid w:val="00AF0997"/>
    <w:rsid w:val="00B17B5E"/>
    <w:rsid w:val="00B23E09"/>
    <w:rsid w:val="00B24295"/>
    <w:rsid w:val="00B25CDC"/>
    <w:rsid w:val="00B32AB5"/>
    <w:rsid w:val="00B350E0"/>
    <w:rsid w:val="00B36BAA"/>
    <w:rsid w:val="00B533C1"/>
    <w:rsid w:val="00B5521F"/>
    <w:rsid w:val="00B555BB"/>
    <w:rsid w:val="00B55931"/>
    <w:rsid w:val="00B67BA2"/>
    <w:rsid w:val="00B70572"/>
    <w:rsid w:val="00B757F0"/>
    <w:rsid w:val="00B87FBA"/>
    <w:rsid w:val="00B91254"/>
    <w:rsid w:val="00B94A24"/>
    <w:rsid w:val="00BA1228"/>
    <w:rsid w:val="00BB5A3D"/>
    <w:rsid w:val="00BC355D"/>
    <w:rsid w:val="00BC6638"/>
    <w:rsid w:val="00BC7A43"/>
    <w:rsid w:val="00BD3F01"/>
    <w:rsid w:val="00BD72D5"/>
    <w:rsid w:val="00BE12F2"/>
    <w:rsid w:val="00BF4A68"/>
    <w:rsid w:val="00C037CB"/>
    <w:rsid w:val="00C062C2"/>
    <w:rsid w:val="00C174F3"/>
    <w:rsid w:val="00C239E8"/>
    <w:rsid w:val="00C35626"/>
    <w:rsid w:val="00C35C65"/>
    <w:rsid w:val="00C44B2C"/>
    <w:rsid w:val="00C44CFE"/>
    <w:rsid w:val="00C676FC"/>
    <w:rsid w:val="00C71AAF"/>
    <w:rsid w:val="00C82890"/>
    <w:rsid w:val="00C8316C"/>
    <w:rsid w:val="00C83E93"/>
    <w:rsid w:val="00C84074"/>
    <w:rsid w:val="00C90F69"/>
    <w:rsid w:val="00C960F2"/>
    <w:rsid w:val="00C965A6"/>
    <w:rsid w:val="00CB0DA1"/>
    <w:rsid w:val="00CD22E0"/>
    <w:rsid w:val="00CE0EE2"/>
    <w:rsid w:val="00CF236A"/>
    <w:rsid w:val="00D02C5F"/>
    <w:rsid w:val="00D227FD"/>
    <w:rsid w:val="00D25805"/>
    <w:rsid w:val="00D34274"/>
    <w:rsid w:val="00D355B4"/>
    <w:rsid w:val="00D42DAC"/>
    <w:rsid w:val="00D47C81"/>
    <w:rsid w:val="00D50B8E"/>
    <w:rsid w:val="00D543A7"/>
    <w:rsid w:val="00D639BD"/>
    <w:rsid w:val="00D715AA"/>
    <w:rsid w:val="00D73348"/>
    <w:rsid w:val="00D76716"/>
    <w:rsid w:val="00D82394"/>
    <w:rsid w:val="00D866B7"/>
    <w:rsid w:val="00DA1FD2"/>
    <w:rsid w:val="00DA61CD"/>
    <w:rsid w:val="00DB43F4"/>
    <w:rsid w:val="00DC0B95"/>
    <w:rsid w:val="00DC25B7"/>
    <w:rsid w:val="00DD6746"/>
    <w:rsid w:val="00DD6AC0"/>
    <w:rsid w:val="00DD71BD"/>
    <w:rsid w:val="00DD7362"/>
    <w:rsid w:val="00DF0130"/>
    <w:rsid w:val="00DF3A6F"/>
    <w:rsid w:val="00E058BC"/>
    <w:rsid w:val="00E11EFD"/>
    <w:rsid w:val="00E14FDB"/>
    <w:rsid w:val="00E16B01"/>
    <w:rsid w:val="00E16C1A"/>
    <w:rsid w:val="00E348E4"/>
    <w:rsid w:val="00E34C53"/>
    <w:rsid w:val="00E418C6"/>
    <w:rsid w:val="00E51663"/>
    <w:rsid w:val="00E520EC"/>
    <w:rsid w:val="00E52BED"/>
    <w:rsid w:val="00E52ED3"/>
    <w:rsid w:val="00E56D02"/>
    <w:rsid w:val="00E65815"/>
    <w:rsid w:val="00E66568"/>
    <w:rsid w:val="00E7058C"/>
    <w:rsid w:val="00E70855"/>
    <w:rsid w:val="00E726F3"/>
    <w:rsid w:val="00E745E5"/>
    <w:rsid w:val="00E77245"/>
    <w:rsid w:val="00E77FFC"/>
    <w:rsid w:val="00E85358"/>
    <w:rsid w:val="00E95BA9"/>
    <w:rsid w:val="00E96BB9"/>
    <w:rsid w:val="00EA3078"/>
    <w:rsid w:val="00EB7235"/>
    <w:rsid w:val="00EC210D"/>
    <w:rsid w:val="00EC3275"/>
    <w:rsid w:val="00EC5B0A"/>
    <w:rsid w:val="00EC747D"/>
    <w:rsid w:val="00ED3DA8"/>
    <w:rsid w:val="00EE0CE0"/>
    <w:rsid w:val="00EE15AB"/>
    <w:rsid w:val="00EE21F3"/>
    <w:rsid w:val="00EE4AA3"/>
    <w:rsid w:val="00EF1A37"/>
    <w:rsid w:val="00F00D46"/>
    <w:rsid w:val="00F07390"/>
    <w:rsid w:val="00F106AD"/>
    <w:rsid w:val="00F50AFD"/>
    <w:rsid w:val="00F51874"/>
    <w:rsid w:val="00F6724F"/>
    <w:rsid w:val="00F818FE"/>
    <w:rsid w:val="00F831A4"/>
    <w:rsid w:val="00F867D1"/>
    <w:rsid w:val="00F948EF"/>
    <w:rsid w:val="00F97BA6"/>
    <w:rsid w:val="00FA0F6F"/>
    <w:rsid w:val="00FB26D3"/>
    <w:rsid w:val="00FD3EAF"/>
    <w:rsid w:val="00FF04EC"/>
    <w:rsid w:val="00FF3719"/>
    <w:rsid w:val="00FF503F"/>
    <w:rsid w:val="00FF57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0A4B3"/>
  <w15:docId w15:val="{F654B53A-4E81-4C72-A10B-661E2E40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rPr>
  </w:style>
  <w:style w:type="paragraph" w:styleId="Nadpis1">
    <w:name w:val="heading 1"/>
    <w:basedOn w:val="Vchoz"/>
    <w:next w:val="Tlotextu"/>
    <w:rsid w:val="00EC3275"/>
    <w:pPr>
      <w:keepNext/>
      <w:tabs>
        <w:tab w:val="left" w:pos="568"/>
        <w:tab w:val="left" w:pos="1702"/>
      </w:tabs>
      <w:ind w:left="284"/>
      <w:jc w:val="both"/>
      <w:outlineLvl w:val="0"/>
    </w:pPr>
    <w:rPr>
      <w:b/>
    </w:rPr>
  </w:style>
  <w:style w:type="paragraph" w:styleId="Nadpis2">
    <w:name w:val="heading 2"/>
    <w:basedOn w:val="Vchoz"/>
    <w:next w:val="Tlotextu"/>
    <w:rsid w:val="00EC3275"/>
    <w:pPr>
      <w:keepNext/>
      <w:numPr>
        <w:ilvl w:val="1"/>
        <w:numId w:val="1"/>
      </w:numPr>
      <w:tabs>
        <w:tab w:val="left" w:pos="1985"/>
      </w:tabs>
      <w:jc w:val="both"/>
      <w:outlineLvl w:val="1"/>
    </w:pPr>
    <w:rPr>
      <w:b/>
      <w:u w:val="single"/>
    </w:rPr>
  </w:style>
  <w:style w:type="paragraph" w:styleId="Nadpis3">
    <w:name w:val="heading 3"/>
    <w:basedOn w:val="Vchoz"/>
    <w:next w:val="Tlotextu"/>
    <w:rsid w:val="00EC3275"/>
    <w:pPr>
      <w:keepNext/>
      <w:numPr>
        <w:ilvl w:val="2"/>
        <w:numId w:val="1"/>
      </w:num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link w:val="VchozChar"/>
    <w:rsid w:val="00EC3275"/>
    <w:pPr>
      <w:tabs>
        <w:tab w:val="left" w:pos="709"/>
      </w:tabs>
      <w:suppressAutoHyphens/>
      <w:spacing w:after="200" w:line="276" w:lineRule="auto"/>
    </w:pPr>
    <w:rPr>
      <w:rFonts w:ascii="Times New Roman" w:eastAsia="SimSun" w:hAnsi="Times New Roman" w:cs="Mangal"/>
      <w:sz w:val="24"/>
      <w:szCs w:val="24"/>
      <w:lang w:eastAsia="zh-CN" w:bidi="hi-IN"/>
    </w:rPr>
  </w:style>
  <w:style w:type="character" w:customStyle="1" w:styleId="Nadpis1Char">
    <w:name w:val="Nadpis 1 Char"/>
    <w:rsid w:val="00EC3275"/>
    <w:rPr>
      <w:rFonts w:ascii="Cambria" w:hAnsi="Cambria" w:cs="Times New Roman"/>
      <w:b/>
      <w:bCs/>
      <w:sz w:val="32"/>
      <w:szCs w:val="32"/>
    </w:rPr>
  </w:style>
  <w:style w:type="character" w:customStyle="1" w:styleId="Nadpis2Char">
    <w:name w:val="Nadpis 2 Char"/>
    <w:rsid w:val="00EC3275"/>
    <w:rPr>
      <w:rFonts w:ascii="Cambria" w:hAnsi="Cambria" w:cs="Times New Roman"/>
      <w:b/>
      <w:bCs/>
      <w:i/>
      <w:iCs/>
      <w:sz w:val="28"/>
      <w:szCs w:val="28"/>
    </w:rPr>
  </w:style>
  <w:style w:type="character" w:customStyle="1" w:styleId="Nadpis3Char">
    <w:name w:val="Nadpis 3 Char"/>
    <w:rsid w:val="00EC3275"/>
    <w:rPr>
      <w:rFonts w:ascii="Cambria" w:hAnsi="Cambria" w:cs="Times New Roman"/>
      <w:b/>
      <w:bCs/>
      <w:sz w:val="26"/>
      <w:szCs w:val="26"/>
    </w:rPr>
  </w:style>
  <w:style w:type="character" w:customStyle="1" w:styleId="TextbublinyChar">
    <w:name w:val="Text bubliny Char"/>
    <w:rsid w:val="00EC3275"/>
    <w:rPr>
      <w:rFonts w:cs="Times New Roman"/>
      <w:sz w:val="2"/>
    </w:rPr>
  </w:style>
  <w:style w:type="character" w:customStyle="1" w:styleId="NzevChar">
    <w:name w:val="Název Char"/>
    <w:rsid w:val="00EC3275"/>
    <w:rPr>
      <w:rFonts w:cs="Times New Roman"/>
      <w:b/>
      <w:sz w:val="32"/>
    </w:rPr>
  </w:style>
  <w:style w:type="character" w:customStyle="1" w:styleId="ZkladntextodsazenChar">
    <w:name w:val="Základní text odsazený Char"/>
    <w:rsid w:val="00EC3275"/>
    <w:rPr>
      <w:rFonts w:cs="Times New Roman"/>
      <w:sz w:val="20"/>
      <w:szCs w:val="20"/>
    </w:rPr>
  </w:style>
  <w:style w:type="character" w:customStyle="1" w:styleId="RozloendokumentuChar">
    <w:name w:val="Rozložení dokumentu Char"/>
    <w:rsid w:val="00EC3275"/>
    <w:rPr>
      <w:rFonts w:cs="Times New Roman"/>
      <w:sz w:val="2"/>
    </w:rPr>
  </w:style>
  <w:style w:type="character" w:customStyle="1" w:styleId="ZpatChar">
    <w:name w:val="Zápatí Char"/>
    <w:uiPriority w:val="99"/>
    <w:rsid w:val="00EC3275"/>
    <w:rPr>
      <w:rFonts w:cs="Times New Roman"/>
      <w:sz w:val="20"/>
      <w:szCs w:val="20"/>
    </w:rPr>
  </w:style>
  <w:style w:type="character" w:styleId="slostrnky">
    <w:name w:val="page number"/>
    <w:rsid w:val="00EC3275"/>
    <w:rPr>
      <w:rFonts w:cs="Times New Roman"/>
    </w:rPr>
  </w:style>
  <w:style w:type="character" w:customStyle="1" w:styleId="ZhlavChar">
    <w:name w:val="Záhlaví Char"/>
    <w:rsid w:val="00EC3275"/>
    <w:rPr>
      <w:rFonts w:cs="Times New Roman"/>
      <w:sz w:val="20"/>
      <w:szCs w:val="20"/>
    </w:rPr>
  </w:style>
  <w:style w:type="character" w:customStyle="1" w:styleId="Zkladntextodsazen2Char">
    <w:name w:val="Základní text odsazený 2 Char"/>
    <w:rsid w:val="00EC3275"/>
    <w:rPr>
      <w:rFonts w:cs="Times New Roman"/>
      <w:sz w:val="20"/>
      <w:szCs w:val="20"/>
    </w:rPr>
  </w:style>
  <w:style w:type="character" w:customStyle="1" w:styleId="Zkladntextodsazen3Char">
    <w:name w:val="Základní text odsazený 3 Char"/>
    <w:rsid w:val="00EC3275"/>
    <w:rPr>
      <w:rFonts w:cs="Times New Roman"/>
      <w:sz w:val="16"/>
      <w:szCs w:val="16"/>
    </w:rPr>
  </w:style>
  <w:style w:type="character" w:customStyle="1" w:styleId="ZkladntextChar">
    <w:name w:val="Základní text Char"/>
    <w:rsid w:val="00EC3275"/>
    <w:rPr>
      <w:rFonts w:cs="Times New Roman"/>
      <w:sz w:val="20"/>
      <w:szCs w:val="20"/>
    </w:rPr>
  </w:style>
  <w:style w:type="character" w:customStyle="1" w:styleId="Zkladntext2Char">
    <w:name w:val="Základní text 2 Char"/>
    <w:rsid w:val="00EC3275"/>
    <w:rPr>
      <w:rFonts w:cs="Times New Roman"/>
      <w:sz w:val="20"/>
      <w:szCs w:val="20"/>
    </w:rPr>
  </w:style>
  <w:style w:type="character" w:customStyle="1" w:styleId="Zkladntext3Char">
    <w:name w:val="Základní text 3 Char"/>
    <w:rsid w:val="00EC3275"/>
    <w:rPr>
      <w:rFonts w:cs="Times New Roman"/>
      <w:sz w:val="16"/>
      <w:szCs w:val="16"/>
    </w:rPr>
  </w:style>
  <w:style w:type="character" w:customStyle="1" w:styleId="Internetovodkaz">
    <w:name w:val="Internetový odkaz"/>
    <w:rsid w:val="00EC3275"/>
    <w:rPr>
      <w:rFonts w:cs="Times New Roman"/>
      <w:color w:val="0000FF"/>
      <w:u w:val="single"/>
      <w:lang w:val="cs-CZ" w:eastAsia="cs-CZ" w:bidi="cs-CZ"/>
    </w:rPr>
  </w:style>
  <w:style w:type="character" w:styleId="Odkaznakoment">
    <w:name w:val="annotation reference"/>
    <w:rsid w:val="00EC3275"/>
    <w:rPr>
      <w:rFonts w:cs="Times New Roman"/>
      <w:sz w:val="16"/>
      <w:szCs w:val="16"/>
    </w:rPr>
  </w:style>
  <w:style w:type="character" w:customStyle="1" w:styleId="TextkomenteChar">
    <w:name w:val="Text komentáře Char"/>
    <w:uiPriority w:val="99"/>
    <w:rsid w:val="00EC3275"/>
    <w:rPr>
      <w:rFonts w:cs="Times New Roman"/>
    </w:rPr>
  </w:style>
  <w:style w:type="character" w:customStyle="1" w:styleId="PedmtkomenteChar">
    <w:name w:val="Předmět komentáře Char"/>
    <w:rsid w:val="00EC3275"/>
    <w:rPr>
      <w:rFonts w:cs="Times New Roman"/>
      <w:b/>
      <w:bCs/>
    </w:rPr>
  </w:style>
  <w:style w:type="character" w:customStyle="1" w:styleId="ListLabel1">
    <w:name w:val="ListLabel 1"/>
    <w:rsid w:val="00EC3275"/>
    <w:rPr>
      <w:rFonts w:cs="Times New Roman"/>
      <w:b w:val="0"/>
    </w:rPr>
  </w:style>
  <w:style w:type="character" w:customStyle="1" w:styleId="ListLabel2">
    <w:name w:val="ListLabel 2"/>
    <w:rsid w:val="00EC3275"/>
    <w:rPr>
      <w:rFonts w:cs="Times New Roman"/>
    </w:rPr>
  </w:style>
  <w:style w:type="character" w:customStyle="1" w:styleId="ListLabel3">
    <w:name w:val="ListLabel 3"/>
    <w:rsid w:val="00EC3275"/>
    <w:rPr>
      <w:rFonts w:cs="Times New Roman"/>
      <w:b w:val="0"/>
      <w:color w:val="00000A"/>
    </w:rPr>
  </w:style>
  <w:style w:type="character" w:customStyle="1" w:styleId="ListLabel4">
    <w:name w:val="ListLabel 4"/>
    <w:rsid w:val="00EC3275"/>
    <w:rPr>
      <w:rFonts w:eastAsia="Times New Roman"/>
    </w:rPr>
  </w:style>
  <w:style w:type="character" w:customStyle="1" w:styleId="ListLabel5">
    <w:name w:val="ListLabel 5"/>
    <w:rsid w:val="00EC3275"/>
    <w:rPr>
      <w:rFonts w:eastAsia="Times New Roman" w:cs="Arial"/>
    </w:rPr>
  </w:style>
  <w:style w:type="character" w:customStyle="1" w:styleId="ListLabel6">
    <w:name w:val="ListLabel 6"/>
    <w:rsid w:val="00EC3275"/>
    <w:rPr>
      <w:rFonts w:cs="Times New Roman"/>
      <w:b w:val="0"/>
      <w:i w:val="0"/>
    </w:rPr>
  </w:style>
  <w:style w:type="character" w:customStyle="1" w:styleId="ListLabel7">
    <w:name w:val="ListLabel 7"/>
    <w:rsid w:val="00EC3275"/>
    <w:rPr>
      <w:rFonts w:cs="Times New Roman"/>
      <w:b/>
    </w:rPr>
  </w:style>
  <w:style w:type="character" w:customStyle="1" w:styleId="ListLabel8">
    <w:name w:val="ListLabel 8"/>
    <w:rsid w:val="00EC3275"/>
    <w:rPr>
      <w:color w:val="00000A"/>
    </w:rPr>
  </w:style>
  <w:style w:type="character" w:customStyle="1" w:styleId="ListLabel9">
    <w:name w:val="ListLabel 9"/>
    <w:rsid w:val="00EC3275"/>
    <w:rPr>
      <w:rFonts w:cs="Times New Roman"/>
      <w:sz w:val="22"/>
      <w:szCs w:val="22"/>
    </w:rPr>
  </w:style>
  <w:style w:type="paragraph" w:customStyle="1" w:styleId="Nadpis">
    <w:name w:val="Nadpis"/>
    <w:basedOn w:val="Vchoz"/>
    <w:next w:val="Tlotextu"/>
    <w:rsid w:val="00EC3275"/>
    <w:pPr>
      <w:keepNext/>
      <w:spacing w:before="240" w:after="120"/>
    </w:pPr>
    <w:rPr>
      <w:rFonts w:ascii="Arial" w:eastAsia="Microsoft YaHei" w:hAnsi="Arial"/>
      <w:sz w:val="28"/>
      <w:szCs w:val="28"/>
    </w:rPr>
  </w:style>
  <w:style w:type="paragraph" w:customStyle="1" w:styleId="Tlotextu">
    <w:name w:val="Tělo textu"/>
    <w:basedOn w:val="Vchoz"/>
    <w:rsid w:val="00EC3275"/>
    <w:pPr>
      <w:spacing w:after="120"/>
    </w:pPr>
  </w:style>
  <w:style w:type="paragraph" w:styleId="Seznam">
    <w:name w:val="List"/>
    <w:basedOn w:val="Vchoz"/>
    <w:rsid w:val="00EC3275"/>
    <w:pPr>
      <w:ind w:left="283" w:hanging="283"/>
    </w:pPr>
    <w:rPr>
      <w:sz w:val="20"/>
    </w:rPr>
  </w:style>
  <w:style w:type="paragraph" w:customStyle="1" w:styleId="Popisek">
    <w:name w:val="Popisek"/>
    <w:basedOn w:val="Vchoz"/>
    <w:rsid w:val="00EC3275"/>
    <w:pPr>
      <w:suppressLineNumbers/>
      <w:spacing w:before="120" w:after="120"/>
    </w:pPr>
    <w:rPr>
      <w:i/>
      <w:iCs/>
    </w:rPr>
  </w:style>
  <w:style w:type="paragraph" w:customStyle="1" w:styleId="Rejstk">
    <w:name w:val="Rejstřík"/>
    <w:basedOn w:val="Vchoz"/>
    <w:rsid w:val="00EC3275"/>
    <w:pPr>
      <w:suppressLineNumbers/>
    </w:pPr>
  </w:style>
  <w:style w:type="paragraph" w:styleId="Textbubliny">
    <w:name w:val="Balloon Text"/>
    <w:basedOn w:val="Vchoz"/>
    <w:rsid w:val="00EC3275"/>
    <w:rPr>
      <w:rFonts w:ascii="Tahoma" w:hAnsi="Tahoma" w:cs="Tahoma"/>
      <w:sz w:val="16"/>
      <w:szCs w:val="16"/>
    </w:rPr>
  </w:style>
  <w:style w:type="paragraph" w:styleId="Zptenadresanaoblku">
    <w:name w:val="envelope return"/>
    <w:basedOn w:val="Vchoz"/>
    <w:rsid w:val="00EC3275"/>
    <w:rPr>
      <w:color w:val="000000"/>
      <w:spacing w:val="28"/>
      <w:sz w:val="16"/>
    </w:rPr>
  </w:style>
  <w:style w:type="paragraph" w:styleId="Adresanaoblku">
    <w:name w:val="envelope address"/>
    <w:basedOn w:val="Vchoz"/>
    <w:rsid w:val="00EC3275"/>
    <w:pPr>
      <w:ind w:left="2880"/>
    </w:pPr>
    <w:rPr>
      <w:color w:val="000000"/>
      <w:spacing w:val="28"/>
    </w:rPr>
  </w:style>
  <w:style w:type="paragraph" w:styleId="Nzev">
    <w:name w:val="Title"/>
    <w:basedOn w:val="Vchoz"/>
    <w:next w:val="Podnadpis"/>
    <w:qFormat/>
    <w:rsid w:val="00EC3275"/>
    <w:pPr>
      <w:jc w:val="center"/>
    </w:pPr>
    <w:rPr>
      <w:b/>
      <w:bCs/>
      <w:sz w:val="32"/>
      <w:szCs w:val="36"/>
    </w:rPr>
  </w:style>
  <w:style w:type="paragraph" w:styleId="Podnadpis">
    <w:name w:val="Subtitle"/>
    <w:basedOn w:val="Nadpis"/>
    <w:next w:val="Tlotextu"/>
    <w:rsid w:val="00EC3275"/>
    <w:pPr>
      <w:jc w:val="center"/>
    </w:pPr>
    <w:rPr>
      <w:i/>
      <w:iCs/>
    </w:rPr>
  </w:style>
  <w:style w:type="paragraph" w:customStyle="1" w:styleId="Odsazentlatextu">
    <w:name w:val="Odsazení těla textu"/>
    <w:basedOn w:val="Vchoz"/>
    <w:link w:val="OdsazentlatextuChar"/>
    <w:rsid w:val="00EC3275"/>
    <w:pPr>
      <w:tabs>
        <w:tab w:val="left" w:pos="568"/>
        <w:tab w:val="left" w:pos="1702"/>
      </w:tabs>
      <w:ind w:left="284"/>
      <w:jc w:val="both"/>
    </w:pPr>
  </w:style>
  <w:style w:type="paragraph" w:styleId="Rozloendokumentu">
    <w:name w:val="Document Map"/>
    <w:basedOn w:val="Vchoz"/>
    <w:rsid w:val="00EC3275"/>
    <w:pPr>
      <w:shd w:val="clear" w:color="auto" w:fill="000080"/>
    </w:pPr>
    <w:rPr>
      <w:rFonts w:ascii="Tahoma" w:hAnsi="Tahoma"/>
    </w:rPr>
  </w:style>
  <w:style w:type="paragraph" w:styleId="Zpat">
    <w:name w:val="footer"/>
    <w:basedOn w:val="Vchoz"/>
    <w:uiPriority w:val="99"/>
    <w:rsid w:val="00EC3275"/>
    <w:pPr>
      <w:suppressLineNumbers/>
      <w:tabs>
        <w:tab w:val="center" w:pos="4536"/>
        <w:tab w:val="right" w:pos="9072"/>
      </w:tabs>
    </w:pPr>
  </w:style>
  <w:style w:type="paragraph" w:styleId="Zhlav">
    <w:name w:val="header"/>
    <w:basedOn w:val="Vchoz"/>
    <w:rsid w:val="00EC3275"/>
    <w:pPr>
      <w:suppressLineNumbers/>
      <w:tabs>
        <w:tab w:val="center" w:pos="4536"/>
        <w:tab w:val="right" w:pos="9072"/>
      </w:tabs>
    </w:pPr>
  </w:style>
  <w:style w:type="paragraph" w:styleId="Zkladntextodsazen2">
    <w:name w:val="Body Text Indent 2"/>
    <w:basedOn w:val="Vchoz"/>
    <w:rsid w:val="00EC3275"/>
    <w:pPr>
      <w:tabs>
        <w:tab w:val="left" w:pos="929"/>
        <w:tab w:val="left" w:pos="2063"/>
      </w:tabs>
      <w:ind w:left="645"/>
      <w:jc w:val="both"/>
    </w:pPr>
  </w:style>
  <w:style w:type="paragraph" w:styleId="Zkladntextodsazen3">
    <w:name w:val="Body Text Indent 3"/>
    <w:basedOn w:val="Vchoz"/>
    <w:rsid w:val="00EC3275"/>
    <w:pPr>
      <w:tabs>
        <w:tab w:val="left" w:pos="928"/>
        <w:tab w:val="left" w:pos="2062"/>
      </w:tabs>
      <w:ind w:left="644"/>
      <w:jc w:val="both"/>
    </w:pPr>
  </w:style>
  <w:style w:type="paragraph" w:styleId="Zkladntext2">
    <w:name w:val="Body Text 2"/>
    <w:basedOn w:val="Vchoz"/>
    <w:rsid w:val="00EC3275"/>
    <w:pPr>
      <w:spacing w:after="120" w:line="480" w:lineRule="atLeast"/>
    </w:pPr>
  </w:style>
  <w:style w:type="paragraph" w:styleId="Zkladntext3">
    <w:name w:val="Body Text 3"/>
    <w:basedOn w:val="Vchoz"/>
    <w:rsid w:val="00EC3275"/>
    <w:pPr>
      <w:tabs>
        <w:tab w:val="left" w:pos="284"/>
        <w:tab w:val="left" w:pos="2127"/>
      </w:tabs>
      <w:jc w:val="both"/>
    </w:pPr>
    <w:rPr>
      <w:rFonts w:ascii="Arial Narrow" w:hAnsi="Arial Narrow"/>
      <w:bCs/>
    </w:rPr>
  </w:style>
  <w:style w:type="paragraph" w:styleId="Textkomente">
    <w:name w:val="annotation text"/>
    <w:basedOn w:val="Vchoz"/>
    <w:rsid w:val="00EC3275"/>
    <w:rPr>
      <w:sz w:val="20"/>
    </w:rPr>
  </w:style>
  <w:style w:type="paragraph" w:styleId="Pedmtkomente">
    <w:name w:val="annotation subject"/>
    <w:basedOn w:val="Textkomente"/>
    <w:rsid w:val="00EC3275"/>
    <w:rPr>
      <w:b/>
      <w:bCs/>
    </w:rPr>
  </w:style>
  <w:style w:type="paragraph" w:styleId="Revize">
    <w:name w:val="Revision"/>
    <w:rsid w:val="00EC3275"/>
    <w:pPr>
      <w:tabs>
        <w:tab w:val="left" w:pos="709"/>
      </w:tabs>
      <w:suppressAutoHyphens/>
      <w:spacing w:after="200" w:line="276" w:lineRule="auto"/>
    </w:pPr>
    <w:rPr>
      <w:rFonts w:ascii="Times New Roman" w:eastAsia="SimSun" w:hAnsi="Times New Roman" w:cs="Mangal"/>
      <w:sz w:val="24"/>
      <w:szCs w:val="24"/>
      <w:lang w:eastAsia="zh-CN" w:bidi="hi-IN"/>
    </w:rPr>
  </w:style>
  <w:style w:type="character" w:styleId="Hypertextovodkaz">
    <w:name w:val="Hyperlink"/>
    <w:uiPriority w:val="99"/>
    <w:unhideWhenUsed/>
    <w:rsid w:val="00313DFA"/>
    <w:rPr>
      <w:color w:val="0000FF"/>
      <w:u w:val="single"/>
    </w:rPr>
  </w:style>
  <w:style w:type="character" w:customStyle="1" w:styleId="Nevyeenzmnka1">
    <w:name w:val="Nevyřešená zmínka1"/>
    <w:uiPriority w:val="99"/>
    <w:semiHidden/>
    <w:unhideWhenUsed/>
    <w:rsid w:val="007F6364"/>
    <w:rPr>
      <w:color w:val="605E5C"/>
      <w:shd w:val="clear" w:color="auto" w:fill="E1DFDD"/>
    </w:rPr>
  </w:style>
  <w:style w:type="paragraph" w:customStyle="1" w:styleId="lnek">
    <w:name w:val="Článek"/>
    <w:basedOn w:val="Odsazentlatextu"/>
    <w:link w:val="lnekChar"/>
    <w:qFormat/>
    <w:rsid w:val="00492EA0"/>
    <w:pPr>
      <w:numPr>
        <w:numId w:val="17"/>
      </w:numPr>
      <w:tabs>
        <w:tab w:val="clear" w:pos="1702"/>
        <w:tab w:val="left" w:pos="1134"/>
      </w:tabs>
      <w:spacing w:before="240" w:after="120" w:line="260" w:lineRule="atLeast"/>
      <w:ind w:left="1078" w:hanging="936"/>
      <w:jc w:val="center"/>
    </w:pPr>
    <w:rPr>
      <w:rFonts w:ascii="Arial" w:hAnsi="Arial" w:cs="Arial"/>
      <w:b/>
      <w:sz w:val="22"/>
      <w:szCs w:val="22"/>
    </w:rPr>
  </w:style>
  <w:style w:type="character" w:customStyle="1" w:styleId="VchozChar">
    <w:name w:val="Výchozí Char"/>
    <w:basedOn w:val="Standardnpsmoodstavce"/>
    <w:link w:val="Vchoz"/>
    <w:rsid w:val="00492EA0"/>
    <w:rPr>
      <w:rFonts w:ascii="Times New Roman" w:eastAsia="SimSun" w:hAnsi="Times New Roman" w:cs="Mangal"/>
      <w:sz w:val="24"/>
      <w:szCs w:val="24"/>
      <w:lang w:eastAsia="zh-CN" w:bidi="hi-IN"/>
    </w:rPr>
  </w:style>
  <w:style w:type="character" w:customStyle="1" w:styleId="OdsazentlatextuChar">
    <w:name w:val="Odsazení těla textu Char"/>
    <w:basedOn w:val="VchozChar"/>
    <w:link w:val="Odsazentlatextu"/>
    <w:rsid w:val="00492EA0"/>
    <w:rPr>
      <w:rFonts w:ascii="Times New Roman" w:eastAsia="SimSun" w:hAnsi="Times New Roman" w:cs="Mangal"/>
      <w:sz w:val="24"/>
      <w:szCs w:val="24"/>
      <w:lang w:eastAsia="zh-CN" w:bidi="hi-IN"/>
    </w:rPr>
  </w:style>
  <w:style w:type="character" w:customStyle="1" w:styleId="lnekChar">
    <w:name w:val="Článek Char"/>
    <w:basedOn w:val="OdsazentlatextuChar"/>
    <w:link w:val="lnek"/>
    <w:rsid w:val="00492EA0"/>
    <w:rPr>
      <w:rFonts w:ascii="Arial" w:eastAsia="SimSun" w:hAnsi="Arial" w:cs="Arial"/>
      <w:b/>
      <w:sz w:val="22"/>
      <w:szCs w:val="22"/>
      <w:lang w:eastAsia="zh-CN" w:bidi="hi-IN"/>
    </w:rPr>
  </w:style>
  <w:style w:type="paragraph" w:customStyle="1" w:styleId="Styl1">
    <w:name w:val="Styl1"/>
    <w:basedOn w:val="Odstavecseseznamem"/>
    <w:link w:val="Styl1Char"/>
    <w:uiPriority w:val="99"/>
    <w:qFormat/>
    <w:rsid w:val="00BC7A43"/>
    <w:pPr>
      <w:spacing w:after="120"/>
      <w:ind w:left="574" w:hanging="432"/>
      <w:contextualSpacing w:val="0"/>
      <w:jc w:val="both"/>
    </w:pPr>
    <w:rPr>
      <w:rFonts w:asciiTheme="minorHAnsi" w:eastAsia="Calibri" w:hAnsiTheme="minorHAnsi" w:cstheme="minorHAnsi"/>
      <w:lang w:eastAsia="en-US"/>
    </w:rPr>
  </w:style>
  <w:style w:type="paragraph" w:customStyle="1" w:styleId="Styl2">
    <w:name w:val="Styl2"/>
    <w:basedOn w:val="Bezmezer"/>
    <w:uiPriority w:val="99"/>
    <w:qFormat/>
    <w:rsid w:val="00BC7A43"/>
    <w:pPr>
      <w:tabs>
        <w:tab w:val="num" w:pos="360"/>
      </w:tabs>
      <w:spacing w:before="120" w:after="120" w:line="276" w:lineRule="auto"/>
      <w:ind w:left="567" w:hanging="567"/>
      <w:jc w:val="both"/>
    </w:pPr>
    <w:rPr>
      <w:rFonts w:ascii="Arial" w:eastAsia="Calibri" w:hAnsi="Arial" w:cs="Arial"/>
      <w:sz w:val="20"/>
      <w:szCs w:val="20"/>
      <w:lang w:eastAsia="en-US"/>
    </w:rPr>
  </w:style>
  <w:style w:type="paragraph" w:customStyle="1" w:styleId="sla">
    <w:name w:val="Čísla"/>
    <w:basedOn w:val="Normln"/>
    <w:qFormat/>
    <w:rsid w:val="00BC7A43"/>
    <w:pPr>
      <w:numPr>
        <w:numId w:val="25"/>
      </w:numPr>
      <w:spacing w:after="0"/>
      <w:jc w:val="both"/>
    </w:pPr>
    <w:rPr>
      <w:rFonts w:ascii="Arial" w:hAnsi="Arial" w:cs="Arial"/>
      <w:sz w:val="20"/>
      <w:szCs w:val="20"/>
    </w:rPr>
  </w:style>
  <w:style w:type="character" w:customStyle="1" w:styleId="Styl1Char">
    <w:name w:val="Styl1 Char"/>
    <w:basedOn w:val="Standardnpsmoodstavce"/>
    <w:link w:val="Styl1"/>
    <w:uiPriority w:val="99"/>
    <w:rsid w:val="00BC7A43"/>
    <w:rPr>
      <w:rFonts w:asciiTheme="minorHAnsi" w:eastAsia="Calibri" w:hAnsiTheme="minorHAnsi" w:cstheme="minorHAnsi"/>
      <w:sz w:val="22"/>
      <w:szCs w:val="22"/>
      <w:lang w:eastAsia="en-US"/>
    </w:rPr>
  </w:style>
  <w:style w:type="paragraph" w:styleId="Odstavecseseznamem">
    <w:name w:val="List Paragraph"/>
    <w:basedOn w:val="Normln"/>
    <w:uiPriority w:val="34"/>
    <w:qFormat/>
    <w:rsid w:val="00BC7A43"/>
    <w:pPr>
      <w:ind w:left="720"/>
      <w:contextualSpacing/>
    </w:pPr>
  </w:style>
  <w:style w:type="paragraph" w:styleId="Bezmezer">
    <w:name w:val="No Spacing"/>
    <w:uiPriority w:val="1"/>
    <w:qFormat/>
    <w:rsid w:val="00BC7A43"/>
    <w:rPr>
      <w:sz w:val="22"/>
      <w:szCs w:val="22"/>
    </w:rPr>
  </w:style>
  <w:style w:type="paragraph" w:customStyle="1" w:styleId="Normal3">
    <w:name w:val="Normal_3"/>
    <w:qFormat/>
    <w:rsid w:val="000B5957"/>
    <w:pPr>
      <w:jc w:val="both"/>
    </w:pPr>
    <w:rPr>
      <w:rFonts w:ascii="Times New Roman" w:hAnsi="Times New Roman"/>
      <w:sz w:val="24"/>
      <w:szCs w:val="24"/>
    </w:rPr>
  </w:style>
  <w:style w:type="character" w:styleId="Zstupntext">
    <w:name w:val="Placeholder Text"/>
    <w:basedOn w:val="Standardnpsmoodstavce"/>
    <w:uiPriority w:val="99"/>
    <w:semiHidden/>
    <w:rsid w:val="001370D3"/>
    <w:rPr>
      <w:color w:val="808080"/>
    </w:rPr>
  </w:style>
  <w:style w:type="paragraph" w:customStyle="1" w:styleId="OdstavecII">
    <w:name w:val="Odstavec_II"/>
    <w:basedOn w:val="Nadpis1"/>
    <w:next w:val="Psmeno"/>
    <w:qFormat/>
    <w:rsid w:val="001370D3"/>
    <w:pPr>
      <w:tabs>
        <w:tab w:val="clear" w:pos="568"/>
        <w:tab w:val="clear" w:pos="709"/>
        <w:tab w:val="clear" w:pos="1702"/>
        <w:tab w:val="num" w:pos="855"/>
      </w:tabs>
      <w:suppressAutoHyphens w:val="0"/>
      <w:spacing w:after="120"/>
      <w:ind w:left="856" w:hanging="856"/>
    </w:pPr>
    <w:rPr>
      <w:rFonts w:ascii="Arial Narrow" w:eastAsia="Calibri" w:hAnsi="Arial Narrow" w:cs="Times New Roman"/>
      <w:b w:val="0"/>
      <w:color w:val="000000"/>
      <w:sz w:val="22"/>
      <w:szCs w:val="22"/>
      <w:lang w:eastAsia="en-US" w:bidi="ar-SA"/>
    </w:rPr>
  </w:style>
  <w:style w:type="paragraph" w:customStyle="1" w:styleId="Psmeno">
    <w:name w:val="Písmeno"/>
    <w:basedOn w:val="Nadpis1"/>
    <w:qFormat/>
    <w:rsid w:val="001370D3"/>
    <w:pPr>
      <w:keepNext w:val="0"/>
      <w:widowControl w:val="0"/>
      <w:tabs>
        <w:tab w:val="clear" w:pos="568"/>
        <w:tab w:val="clear" w:pos="709"/>
        <w:tab w:val="clear" w:pos="1702"/>
        <w:tab w:val="num" w:pos="1134"/>
      </w:tabs>
      <w:suppressAutoHyphens w:val="0"/>
      <w:spacing w:after="120"/>
      <w:ind w:left="1134" w:hanging="850"/>
    </w:pPr>
    <w:rPr>
      <w:rFonts w:ascii="Arial Narrow" w:eastAsia="Calibri" w:hAnsi="Arial Narrow" w:cs="Arial"/>
      <w:b w:val="0"/>
      <w:bCs/>
      <w:kern w:val="32"/>
      <w:sz w:val="22"/>
      <w:szCs w:val="22"/>
      <w:lang w:eastAsia="cs-CZ" w:bidi="ar-SA"/>
    </w:rPr>
  </w:style>
  <w:style w:type="paragraph" w:customStyle="1" w:styleId="Bod">
    <w:name w:val="Bod"/>
    <w:basedOn w:val="Normln"/>
    <w:next w:val="FormtovanvHTML"/>
    <w:qFormat/>
    <w:rsid w:val="001370D3"/>
    <w:pPr>
      <w:tabs>
        <w:tab w:val="num" w:pos="1814"/>
      </w:tabs>
      <w:spacing w:after="120"/>
      <w:ind w:left="1418" w:hanging="284"/>
      <w:jc w:val="both"/>
    </w:pPr>
    <w:rPr>
      <w:rFonts w:ascii="Arial Narrow" w:hAnsi="Arial Narrow"/>
      <w:snapToGrid w:val="0"/>
      <w:color w:val="000000" w:themeColor="text1"/>
    </w:rPr>
  </w:style>
  <w:style w:type="paragraph" w:customStyle="1" w:styleId="TOdstavecII">
    <w:name w:val="T_Odstavec_II"/>
    <w:basedOn w:val="OdstavecII"/>
    <w:rsid w:val="001370D3"/>
    <w:rPr>
      <w:b/>
    </w:rPr>
  </w:style>
  <w:style w:type="paragraph" w:styleId="FormtovanvHTML">
    <w:name w:val="HTML Preformatted"/>
    <w:basedOn w:val="Normln"/>
    <w:link w:val="FormtovanvHTMLChar"/>
    <w:semiHidden/>
    <w:unhideWhenUsed/>
    <w:rsid w:val="001370D3"/>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semiHidden/>
    <w:rsid w:val="001370D3"/>
    <w:rPr>
      <w:rFonts w:ascii="Consolas" w:hAnsi="Consolas"/>
    </w:rPr>
  </w:style>
  <w:style w:type="paragraph" w:styleId="Zkladntextodsazen">
    <w:name w:val="Body Text Indent"/>
    <w:basedOn w:val="Normln"/>
    <w:link w:val="ZkladntextodsazenChar1"/>
    <w:uiPriority w:val="99"/>
    <w:unhideWhenUsed/>
    <w:rsid w:val="0009712C"/>
    <w:pPr>
      <w:spacing w:after="120"/>
      <w:ind w:left="283"/>
    </w:pPr>
  </w:style>
  <w:style w:type="character" w:customStyle="1" w:styleId="ZkladntextodsazenChar1">
    <w:name w:val="Základní text odsazený Char1"/>
    <w:basedOn w:val="Standardnpsmoodstavce"/>
    <w:link w:val="Zkladntextodsazen"/>
    <w:uiPriority w:val="99"/>
    <w:rsid w:val="0009712C"/>
    <w:rPr>
      <w:sz w:val="22"/>
      <w:szCs w:val="22"/>
    </w:rPr>
  </w:style>
  <w:style w:type="character" w:customStyle="1" w:styleId="Nadpis2CharChar">
    <w:name w:val="Nadpis 2 Char Char"/>
    <w:rsid w:val="00267964"/>
    <w:rPr>
      <w:noProof w:val="0"/>
      <w:sz w:val="24"/>
      <w:lang w:val="cs-CZ" w:eastAsia="cs-CZ" w:bidi="ar-SA"/>
    </w:rPr>
  </w:style>
  <w:style w:type="character" w:customStyle="1" w:styleId="InitialStyle">
    <w:name w:val="InitialStyle"/>
    <w:rsid w:val="0026796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0599-2B81-4923-8C58-431D0EF8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5795</Words>
  <Characters>34197</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SMLOUVA  O  DÍLO  č</vt:lpstr>
    </vt:vector>
  </TitlesOfParts>
  <Company>Hewlett-Packard Company</Company>
  <LinksUpToDate>false</LinksUpToDate>
  <CharactersWithSpaces>39913</CharactersWithSpaces>
  <SharedDoc>false</SharedDoc>
  <HLinks>
    <vt:vector size="12" baseType="variant">
      <vt:variant>
        <vt:i4>4128894</vt:i4>
      </vt:variant>
      <vt:variant>
        <vt:i4>3</vt:i4>
      </vt:variant>
      <vt:variant>
        <vt:i4>0</vt:i4>
      </vt:variant>
      <vt:variant>
        <vt:i4>5</vt:i4>
      </vt:variant>
      <vt:variant>
        <vt:lpwstr>https://nen.nipez.cz/profil/nd</vt:lpwstr>
      </vt:variant>
      <vt:variant>
        <vt:lpwstr/>
      </vt:variant>
      <vt:variant>
        <vt:i4>4391027</vt:i4>
      </vt:variant>
      <vt:variant>
        <vt:i4>0</vt:i4>
      </vt:variant>
      <vt:variant>
        <vt:i4>0</vt:i4>
      </vt:variant>
      <vt:variant>
        <vt:i4>5</vt:i4>
      </vt:variant>
      <vt:variant>
        <vt:lpwstr>mailto:r.krsova@narodni-divadlo.cz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Kršová Radomíra</dc:creator>
  <cp:lastModifiedBy>Zdenka Šímová</cp:lastModifiedBy>
  <cp:revision>63</cp:revision>
  <cp:lastPrinted>2021-07-12T09:24:00Z</cp:lastPrinted>
  <dcterms:created xsi:type="dcterms:W3CDTF">2021-07-09T10:50:00Z</dcterms:created>
  <dcterms:modified xsi:type="dcterms:W3CDTF">2021-07-19T13:04:00Z</dcterms:modified>
</cp:coreProperties>
</file>