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D72D" w14:textId="77777777" w:rsidR="00C80E9C" w:rsidRPr="002020A9" w:rsidRDefault="00C80E9C" w:rsidP="003270E2">
      <w:pPr>
        <w:spacing w:after="0"/>
        <w:ind w:left="-567" w:firstLine="567"/>
        <w:rPr>
          <w:rFonts w:cs="Arial"/>
          <w:color w:val="000000"/>
        </w:rPr>
      </w:pPr>
    </w:p>
    <w:p w14:paraId="6ADFBA3A" w14:textId="6727488A" w:rsidR="00703497" w:rsidRPr="002020A9" w:rsidRDefault="003270E2" w:rsidP="003270E2">
      <w:pPr>
        <w:spacing w:after="0"/>
        <w:ind w:left="-567" w:firstLine="567"/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číslo </w:t>
      </w:r>
      <w:r w:rsidR="00726748" w:rsidRPr="002020A9">
        <w:rPr>
          <w:rFonts w:cs="Arial"/>
          <w:color w:val="000000"/>
        </w:rPr>
        <w:t>s</w:t>
      </w:r>
      <w:r w:rsidR="00207A47" w:rsidRPr="002020A9">
        <w:rPr>
          <w:rFonts w:cs="Arial"/>
          <w:color w:val="000000"/>
        </w:rPr>
        <w:t>mlouvy</w:t>
      </w:r>
      <w:r w:rsidRPr="002020A9">
        <w:rPr>
          <w:rFonts w:cs="Arial"/>
          <w:color w:val="000000"/>
        </w:rPr>
        <w:t xml:space="preserve">: </w:t>
      </w:r>
      <w:bookmarkStart w:id="0" w:name="_GoBack"/>
      <w:bookmarkEnd w:id="0"/>
      <w:r w:rsidR="003D04FB">
        <w:rPr>
          <w:rFonts w:cs="Arial"/>
          <w:color w:val="000000"/>
        </w:rPr>
        <w:t xml:space="preserve">  </w:t>
      </w:r>
      <w:r w:rsidR="003D04FB">
        <w:t>SML240/006/2021</w:t>
      </w:r>
    </w:p>
    <w:p w14:paraId="23F83DF4" w14:textId="77777777" w:rsidR="003270E2" w:rsidRPr="002020A9" w:rsidRDefault="008132E8" w:rsidP="003270E2">
      <w:pPr>
        <w:spacing w:before="480"/>
        <w:ind w:left="5664" w:hanging="5664"/>
        <w:jc w:val="center"/>
        <w:rPr>
          <w:rFonts w:cs="Arial"/>
          <w:b/>
          <w:color w:val="000000"/>
          <w:sz w:val="32"/>
          <w:szCs w:val="32"/>
        </w:rPr>
      </w:pPr>
      <w:bookmarkStart w:id="1" w:name="_Hlk62717700"/>
      <w:r>
        <w:rPr>
          <w:rFonts w:cs="Arial"/>
          <w:b/>
          <w:color w:val="000000"/>
          <w:sz w:val="32"/>
          <w:szCs w:val="32"/>
        </w:rPr>
        <w:t xml:space="preserve">DÍLČÍ </w:t>
      </w:r>
      <w:r w:rsidR="003270E2" w:rsidRPr="002020A9">
        <w:rPr>
          <w:rFonts w:cs="Arial"/>
          <w:b/>
          <w:color w:val="000000"/>
          <w:sz w:val="32"/>
          <w:szCs w:val="32"/>
        </w:rPr>
        <w:t>SMLOUVA</w:t>
      </w:r>
    </w:p>
    <w:p w14:paraId="056D8F4A" w14:textId="77777777" w:rsidR="00703497" w:rsidRPr="002020A9" w:rsidRDefault="003270E2" w:rsidP="00207A47">
      <w:pPr>
        <w:ind w:left="5664" w:hanging="5664"/>
        <w:jc w:val="center"/>
        <w:rPr>
          <w:rFonts w:cs="Arial"/>
          <w:b/>
          <w:color w:val="000000"/>
        </w:rPr>
      </w:pPr>
      <w:bookmarkStart w:id="2" w:name="_Hlk62717713"/>
      <w:bookmarkEnd w:id="1"/>
      <w:r w:rsidRPr="002020A9">
        <w:rPr>
          <w:rFonts w:cs="Arial"/>
          <w:b/>
          <w:color w:val="000000"/>
        </w:rPr>
        <w:t>O POSKYTOVÁNÍ VEŘEJNĚ DOSTUPNÝCH SLUŽEB ELEKTRONICKÝCH KOMUN</w:t>
      </w:r>
      <w:r w:rsidR="00207A47" w:rsidRPr="002020A9">
        <w:rPr>
          <w:rFonts w:cs="Arial"/>
          <w:b/>
          <w:color w:val="000000"/>
        </w:rPr>
        <w:t>IKACÍ</w:t>
      </w:r>
    </w:p>
    <w:bookmarkEnd w:id="2"/>
    <w:p w14:paraId="571EAE99" w14:textId="77777777" w:rsidR="00703497" w:rsidRPr="002020A9" w:rsidRDefault="00703497">
      <w:pPr>
        <w:spacing w:before="240" w:after="480"/>
        <w:jc w:val="center"/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uzavřená </w:t>
      </w:r>
      <w:proofErr w:type="gramStart"/>
      <w:r w:rsidRPr="002020A9">
        <w:rPr>
          <w:rFonts w:cs="Arial"/>
          <w:color w:val="000000"/>
        </w:rPr>
        <w:t>mezi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981DF7" w:rsidRPr="002020A9" w14:paraId="5AE9642E" w14:textId="77777777" w:rsidTr="00024F18">
        <w:trPr>
          <w:trHeight w:val="3462"/>
        </w:trPr>
        <w:tc>
          <w:tcPr>
            <w:tcW w:w="4897" w:type="dxa"/>
          </w:tcPr>
          <w:p w14:paraId="4F1CFD92" w14:textId="01780FC5" w:rsidR="00A40844" w:rsidRPr="00A40844" w:rsidRDefault="00C63FAC" w:rsidP="00A40844">
            <w:pPr>
              <w:spacing w:after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Národní zemědělské muzeum, </w:t>
            </w:r>
            <w:proofErr w:type="spellStart"/>
            <w:r>
              <w:rPr>
                <w:rFonts w:cs="Arial"/>
                <w:b/>
                <w:color w:val="000000"/>
              </w:rPr>
              <w:t>s.p.o</w:t>
            </w:r>
            <w:proofErr w:type="spellEnd"/>
            <w:r>
              <w:rPr>
                <w:rFonts w:cs="Arial"/>
                <w:b/>
                <w:color w:val="000000"/>
              </w:rPr>
              <w:t>.</w:t>
            </w:r>
          </w:p>
          <w:p w14:paraId="2638A9A6" w14:textId="4F076378" w:rsidR="00A40844" w:rsidRPr="00A40844" w:rsidRDefault="00C63FAC" w:rsidP="00A40844">
            <w:pPr>
              <w:spacing w:after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Kostelní 1300/4</w:t>
            </w:r>
            <w:r w:rsidR="00CD7ADD">
              <w:rPr>
                <w:rFonts w:cs="Arial"/>
                <w:b/>
                <w:color w:val="000000"/>
              </w:rPr>
              <w:t>4</w:t>
            </w:r>
          </w:p>
          <w:p w14:paraId="66D11673" w14:textId="46AD1417" w:rsidR="00A40844" w:rsidRDefault="00A40844" w:rsidP="00D752BD">
            <w:pPr>
              <w:spacing w:after="0"/>
              <w:rPr>
                <w:rFonts w:cs="Arial"/>
                <w:b/>
                <w:color w:val="000000"/>
              </w:rPr>
            </w:pPr>
            <w:r w:rsidRPr="00A40844">
              <w:rPr>
                <w:rFonts w:cs="Arial"/>
                <w:b/>
                <w:color w:val="000000"/>
              </w:rPr>
              <w:t>1</w:t>
            </w:r>
            <w:r w:rsidR="00C63FAC">
              <w:rPr>
                <w:rFonts w:cs="Arial"/>
                <w:b/>
                <w:color w:val="000000"/>
              </w:rPr>
              <w:t>7</w:t>
            </w:r>
            <w:r w:rsidRPr="00A40844">
              <w:rPr>
                <w:rFonts w:cs="Arial"/>
                <w:b/>
                <w:color w:val="000000"/>
              </w:rPr>
              <w:t xml:space="preserve">0 00 Praha </w:t>
            </w:r>
            <w:r w:rsidR="00C63FAC">
              <w:rPr>
                <w:rFonts w:cs="Arial"/>
                <w:b/>
                <w:color w:val="000000"/>
              </w:rPr>
              <w:t>7</w:t>
            </w:r>
          </w:p>
          <w:p w14:paraId="7E572F1D" w14:textId="6D604794" w:rsidR="00D752BD" w:rsidRPr="00A40844" w:rsidRDefault="00D752BD" w:rsidP="00D752BD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A40844">
              <w:rPr>
                <w:rFonts w:cs="Arial"/>
                <w:b/>
                <w:bCs/>
                <w:color w:val="000000"/>
              </w:rPr>
              <w:t>IČ</w:t>
            </w:r>
            <w:r w:rsidR="00A40844" w:rsidRPr="00A40844">
              <w:rPr>
                <w:rFonts w:cs="Arial"/>
                <w:b/>
                <w:bCs/>
                <w:color w:val="000000"/>
              </w:rPr>
              <w:t>O</w:t>
            </w:r>
            <w:r w:rsidRPr="00A40844">
              <w:rPr>
                <w:rFonts w:cs="Arial"/>
                <w:b/>
                <w:bCs/>
                <w:color w:val="000000"/>
              </w:rPr>
              <w:t xml:space="preserve">: </w:t>
            </w:r>
            <w:r w:rsidR="005D0A64">
              <w:rPr>
                <w:rFonts w:cs="Arial"/>
                <w:b/>
                <w:bCs/>
                <w:color w:val="000000"/>
              </w:rPr>
              <w:t>75075741</w:t>
            </w:r>
          </w:p>
          <w:p w14:paraId="71B7569B" w14:textId="263B7701" w:rsidR="00D752BD" w:rsidRDefault="00D752BD" w:rsidP="00D752BD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A40844">
              <w:rPr>
                <w:rFonts w:cs="Arial"/>
                <w:b/>
                <w:bCs/>
                <w:color w:val="000000"/>
              </w:rPr>
              <w:t xml:space="preserve">DIČ: </w:t>
            </w:r>
            <w:r w:rsidR="00A40844" w:rsidRPr="00A40844">
              <w:rPr>
                <w:rFonts w:cs="Arial"/>
                <w:b/>
                <w:bCs/>
                <w:color w:val="000000"/>
              </w:rPr>
              <w:t>CZ</w:t>
            </w:r>
            <w:r w:rsidR="005D0A64">
              <w:rPr>
                <w:rFonts w:cs="Arial"/>
                <w:b/>
                <w:bCs/>
                <w:color w:val="000000"/>
              </w:rPr>
              <w:t>75075741</w:t>
            </w:r>
          </w:p>
          <w:p w14:paraId="22D7E80D" w14:textId="5956DF73" w:rsidR="00B03B46" w:rsidRDefault="00B03B46" w:rsidP="00D752BD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  <w:p w14:paraId="31B99E47" w14:textId="38F9E342" w:rsidR="00D03F54" w:rsidRPr="00A40844" w:rsidRDefault="00D03F54" w:rsidP="00D752BD">
            <w:pPr>
              <w:spacing w:after="0"/>
              <w:rPr>
                <w:rFonts w:cs="Arial"/>
                <w:b/>
                <w:bCs/>
                <w:color w:val="000000"/>
              </w:rPr>
            </w:pPr>
          </w:p>
          <w:p w14:paraId="4FEDEEDF" w14:textId="156DB25E" w:rsidR="00D752BD" w:rsidRDefault="00D752BD" w:rsidP="00D752BD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Bankovní spojení: </w:t>
            </w:r>
            <w:proofErr w:type="spellStart"/>
            <w:r w:rsidR="003D04FB">
              <w:rPr>
                <w:rFonts w:cs="Arial"/>
                <w:color w:val="000000"/>
              </w:rPr>
              <w:t>xxx</w:t>
            </w:r>
            <w:proofErr w:type="spellEnd"/>
          </w:p>
          <w:p w14:paraId="75F1CB08" w14:textId="292E314C" w:rsidR="00A40844" w:rsidRDefault="00D752BD" w:rsidP="00D752BD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  <w:p w14:paraId="5806F2EE" w14:textId="72CFAE63" w:rsidR="00D752BD" w:rsidRDefault="00A40844" w:rsidP="00D752BD">
            <w:pPr>
              <w:spacing w:after="0"/>
              <w:rPr>
                <w:rFonts w:cs="Arial"/>
                <w:color w:val="000000"/>
              </w:rPr>
            </w:pPr>
            <w:proofErr w:type="spellStart"/>
            <w:proofErr w:type="gramStart"/>
            <w:r>
              <w:rPr>
                <w:rFonts w:cs="Arial"/>
                <w:color w:val="000000"/>
              </w:rPr>
              <w:t>č.ú</w:t>
            </w:r>
            <w:proofErr w:type="spellEnd"/>
            <w:r w:rsidRPr="00A40844">
              <w:rPr>
                <w:rFonts w:ascii="Calibri" w:hAnsi="Calibri" w:cs="Calibri"/>
                <w:bCs/>
                <w:color w:val="000000" w:themeColor="text1"/>
              </w:rPr>
              <w:t>.</w:t>
            </w:r>
            <w:r w:rsidR="00D752BD" w:rsidRPr="00A40844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Pr="00A40844">
              <w:rPr>
                <w:rFonts w:ascii="Calibri" w:hAnsi="Calibri" w:cs="Calibri"/>
                <w:bCs/>
                <w:color w:val="000000" w:themeColor="text1"/>
              </w:rPr>
              <w:t xml:space="preserve">: </w:t>
            </w:r>
            <w:proofErr w:type="spellStart"/>
            <w:r w:rsidR="003D04FB">
              <w:rPr>
                <w:rFonts w:ascii="Calibri" w:hAnsi="Calibri" w:cs="Calibri"/>
                <w:bCs/>
                <w:color w:val="000000" w:themeColor="text1"/>
              </w:rPr>
              <w:t>xxx</w:t>
            </w:r>
            <w:proofErr w:type="spellEnd"/>
            <w:proofErr w:type="gramEnd"/>
          </w:p>
          <w:p w14:paraId="1DA28C93" w14:textId="77777777" w:rsidR="00D752BD" w:rsidRDefault="00D752BD" w:rsidP="00D752BD">
            <w:pPr>
              <w:spacing w:before="24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Zastupuje:</w:t>
            </w:r>
          </w:p>
          <w:p w14:paraId="595E1C28" w14:textId="7E8090F6" w:rsidR="00D752BD" w:rsidRDefault="003D04FB" w:rsidP="00D752BD">
            <w:pPr>
              <w:spacing w:after="0"/>
              <w:rPr>
                <w:rFonts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</w:rPr>
              <w:t>xxx</w:t>
            </w:r>
            <w:proofErr w:type="spellEnd"/>
          </w:p>
          <w:p w14:paraId="0A6B1D1A" w14:textId="77777777" w:rsidR="00A40844" w:rsidRDefault="00A40844" w:rsidP="00D752BD">
            <w:pPr>
              <w:spacing w:after="0"/>
              <w:rPr>
                <w:rFonts w:cs="Arial"/>
                <w:color w:val="000000"/>
              </w:rPr>
            </w:pPr>
          </w:p>
          <w:p w14:paraId="4A481781" w14:textId="77777777" w:rsidR="00F76BBC" w:rsidRPr="009877F1" w:rsidRDefault="00F76BBC" w:rsidP="00D752BD">
            <w:pPr>
              <w:spacing w:after="0"/>
              <w:rPr>
                <w:rFonts w:cs="Arial"/>
                <w:color w:val="000000"/>
              </w:rPr>
            </w:pPr>
            <w:r w:rsidRPr="009877F1">
              <w:rPr>
                <w:rFonts w:cs="Arial"/>
                <w:color w:val="000000"/>
              </w:rPr>
              <w:t xml:space="preserve"> </w:t>
            </w:r>
          </w:p>
          <w:p w14:paraId="4ABA9E62" w14:textId="77777777" w:rsidR="00703497" w:rsidRPr="009877F1" w:rsidRDefault="007413D0">
            <w:pPr>
              <w:spacing w:after="0"/>
              <w:rPr>
                <w:rFonts w:cs="Arial"/>
                <w:b/>
                <w:color w:val="000000"/>
              </w:rPr>
            </w:pPr>
            <w:r w:rsidRPr="009877F1">
              <w:rPr>
                <w:rFonts w:cs="Arial"/>
                <w:color w:val="000000"/>
              </w:rPr>
              <w:t>(dále jen „</w:t>
            </w:r>
            <w:bookmarkStart w:id="3" w:name="_Hlk62718065"/>
            <w:r w:rsidRPr="009877F1">
              <w:rPr>
                <w:rFonts w:cs="Arial"/>
                <w:color w:val="000000"/>
              </w:rPr>
              <w:t>Účastník</w:t>
            </w:r>
            <w:bookmarkEnd w:id="3"/>
            <w:r w:rsidRPr="009877F1">
              <w:rPr>
                <w:rFonts w:cs="Arial"/>
                <w:color w:val="000000"/>
              </w:rPr>
              <w:t>“)</w:t>
            </w:r>
          </w:p>
        </w:tc>
        <w:tc>
          <w:tcPr>
            <w:tcW w:w="4898" w:type="dxa"/>
          </w:tcPr>
          <w:p w14:paraId="745AEC5E" w14:textId="77777777" w:rsidR="00703497" w:rsidRPr="002020A9" w:rsidRDefault="00F76BBC">
            <w:pPr>
              <w:spacing w:after="0"/>
              <w:rPr>
                <w:rFonts w:cs="Arial"/>
                <w:b/>
                <w:color w:val="000000"/>
              </w:rPr>
            </w:pPr>
            <w:bookmarkStart w:id="4" w:name="_Hlk62717781"/>
            <w:r w:rsidRPr="002020A9">
              <w:rPr>
                <w:rFonts w:cs="Arial"/>
                <w:b/>
                <w:color w:val="000000"/>
              </w:rPr>
              <w:t>O2</w:t>
            </w:r>
            <w:r w:rsidR="0034327A" w:rsidRPr="002020A9">
              <w:rPr>
                <w:rFonts w:cs="Arial"/>
                <w:b/>
                <w:color w:val="000000"/>
              </w:rPr>
              <w:t xml:space="preserve"> </w:t>
            </w:r>
            <w:r w:rsidRPr="002020A9">
              <w:rPr>
                <w:rFonts w:cs="Arial"/>
                <w:b/>
                <w:color w:val="000000"/>
              </w:rPr>
              <w:t>Czech Republic</w:t>
            </w:r>
            <w:r w:rsidR="007413D0" w:rsidRPr="002020A9">
              <w:rPr>
                <w:rFonts w:cs="Arial"/>
                <w:b/>
                <w:color w:val="000000"/>
              </w:rPr>
              <w:t xml:space="preserve"> </w:t>
            </w:r>
            <w:r w:rsidR="00703497" w:rsidRPr="002020A9">
              <w:rPr>
                <w:rFonts w:cs="Arial"/>
                <w:b/>
                <w:color w:val="000000"/>
              </w:rPr>
              <w:t>a.s.</w:t>
            </w:r>
          </w:p>
          <w:bookmarkEnd w:id="4"/>
          <w:p w14:paraId="5F2AB906" w14:textId="77777777" w:rsidR="00703497" w:rsidRPr="00D752BD" w:rsidRDefault="00703497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D752BD">
              <w:rPr>
                <w:rFonts w:cs="Arial"/>
                <w:b/>
                <w:bCs/>
                <w:color w:val="000000"/>
              </w:rPr>
              <w:t xml:space="preserve">Za </w:t>
            </w:r>
            <w:proofErr w:type="spellStart"/>
            <w:r w:rsidRPr="00D752BD">
              <w:rPr>
                <w:rFonts w:cs="Arial"/>
                <w:b/>
                <w:bCs/>
                <w:color w:val="000000"/>
              </w:rPr>
              <w:t>Brumlovkou</w:t>
            </w:r>
            <w:proofErr w:type="spellEnd"/>
            <w:r w:rsidRPr="00D752BD">
              <w:rPr>
                <w:rFonts w:cs="Arial"/>
                <w:b/>
                <w:bCs/>
                <w:color w:val="000000"/>
              </w:rPr>
              <w:t xml:space="preserve"> 266/2</w:t>
            </w:r>
          </w:p>
          <w:p w14:paraId="05090428" w14:textId="77777777" w:rsidR="00703497" w:rsidRPr="00D752BD" w:rsidRDefault="00703497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D752BD">
              <w:rPr>
                <w:rFonts w:cs="Arial"/>
                <w:b/>
                <w:bCs/>
                <w:color w:val="000000"/>
              </w:rPr>
              <w:t>140 22  Praha 4 - Michle</w:t>
            </w:r>
          </w:p>
          <w:p w14:paraId="45F1385D" w14:textId="77777777" w:rsidR="00703497" w:rsidRPr="00D752BD" w:rsidRDefault="00703497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D752BD">
              <w:rPr>
                <w:rFonts w:cs="Arial"/>
                <w:b/>
                <w:bCs/>
                <w:color w:val="000000"/>
              </w:rPr>
              <w:t>IČ</w:t>
            </w:r>
            <w:r w:rsidR="00DF4004" w:rsidRPr="00D752BD">
              <w:rPr>
                <w:rFonts w:cs="Arial"/>
                <w:b/>
                <w:bCs/>
                <w:color w:val="000000"/>
              </w:rPr>
              <w:t>O</w:t>
            </w:r>
            <w:r w:rsidRPr="00D752BD">
              <w:rPr>
                <w:rFonts w:cs="Arial"/>
                <w:b/>
                <w:bCs/>
                <w:color w:val="000000"/>
              </w:rPr>
              <w:t>: 60193336</w:t>
            </w:r>
          </w:p>
          <w:p w14:paraId="520C2CB6" w14:textId="77777777" w:rsidR="00703497" w:rsidRPr="00D752BD" w:rsidRDefault="00703497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D752BD">
              <w:rPr>
                <w:rFonts w:cs="Arial"/>
                <w:b/>
                <w:bCs/>
                <w:color w:val="000000"/>
              </w:rPr>
              <w:t>DIČ: CZ60193336</w:t>
            </w:r>
          </w:p>
          <w:p w14:paraId="381C35A8" w14:textId="77777777" w:rsidR="00703497" w:rsidRPr="00D752BD" w:rsidRDefault="00703497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D752BD">
              <w:rPr>
                <w:rFonts w:cs="Arial"/>
                <w:b/>
                <w:bCs/>
                <w:color w:val="000000"/>
              </w:rPr>
              <w:t>zapsaná v obchodním rejstříku vedeném Městským soudem v Praze, oddíl B, vložka 2322</w:t>
            </w:r>
          </w:p>
          <w:p w14:paraId="2D434B52" w14:textId="3AD365C6" w:rsidR="00703497" w:rsidRPr="002020A9" w:rsidRDefault="00703497">
            <w:pPr>
              <w:spacing w:after="0"/>
              <w:rPr>
                <w:rFonts w:cs="Arial"/>
                <w:color w:val="000000"/>
              </w:rPr>
            </w:pPr>
            <w:r w:rsidRPr="002020A9">
              <w:rPr>
                <w:rFonts w:cs="Arial"/>
                <w:color w:val="000000"/>
              </w:rPr>
              <w:t>Bankovní spojení:</w:t>
            </w:r>
            <w:r w:rsidR="003D04FB">
              <w:rPr>
                <w:rFonts w:cs="Arial"/>
                <w:color w:val="000000"/>
              </w:rPr>
              <w:t xml:space="preserve"> </w:t>
            </w:r>
            <w:proofErr w:type="spellStart"/>
            <w:r w:rsidR="003D04FB">
              <w:rPr>
                <w:rFonts w:cs="Arial"/>
                <w:color w:val="000000"/>
              </w:rPr>
              <w:t>xxx</w:t>
            </w:r>
            <w:proofErr w:type="spellEnd"/>
          </w:p>
          <w:p w14:paraId="6786C27C" w14:textId="77777777" w:rsidR="003D04FB" w:rsidRDefault="003D04FB" w:rsidP="009877F1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56BFA4EF" w14:textId="2A7D3AD2" w:rsidR="009877F1" w:rsidRPr="006C329C" w:rsidRDefault="009877F1" w:rsidP="009877F1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proofErr w:type="spellStart"/>
            <w:proofErr w:type="gramStart"/>
            <w:r w:rsidRPr="006C329C">
              <w:rPr>
                <w:rFonts w:ascii="Calibri" w:hAnsi="Calibri" w:cs="Calibri"/>
                <w:bCs/>
                <w:color w:val="000000" w:themeColor="text1"/>
              </w:rPr>
              <w:t>č.ú</w:t>
            </w:r>
            <w:proofErr w:type="spellEnd"/>
            <w:r w:rsidRPr="006C329C">
              <w:rPr>
                <w:rFonts w:ascii="Calibri" w:hAnsi="Calibri" w:cs="Calibri"/>
                <w:bCs/>
                <w:color w:val="000000" w:themeColor="text1"/>
              </w:rPr>
              <w:t>.:</w:t>
            </w:r>
            <w:proofErr w:type="gramEnd"/>
            <w:r w:rsidRPr="006C329C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proofErr w:type="spellStart"/>
            <w:r w:rsidR="003D04FB">
              <w:rPr>
                <w:rFonts w:ascii="Calibri" w:hAnsi="Calibri" w:cs="Calibri"/>
                <w:bCs/>
                <w:color w:val="000000" w:themeColor="text1"/>
              </w:rPr>
              <w:t>xxx</w:t>
            </w:r>
            <w:proofErr w:type="spellEnd"/>
          </w:p>
          <w:p w14:paraId="11274449" w14:textId="77777777" w:rsidR="00703497" w:rsidRPr="002020A9" w:rsidRDefault="00703497">
            <w:pPr>
              <w:spacing w:before="240" w:after="0"/>
              <w:rPr>
                <w:rFonts w:cs="Arial"/>
                <w:color w:val="000000"/>
              </w:rPr>
            </w:pPr>
            <w:r w:rsidRPr="002020A9">
              <w:rPr>
                <w:rFonts w:cs="Arial"/>
                <w:color w:val="000000"/>
              </w:rPr>
              <w:t>Zastupuje:</w:t>
            </w:r>
          </w:p>
          <w:p w14:paraId="6A5FC420" w14:textId="3297DBCE" w:rsidR="008B09C5" w:rsidRDefault="003D04FB" w:rsidP="009877F1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</w:rPr>
              <w:t>xxx</w:t>
            </w:r>
            <w:proofErr w:type="spellEnd"/>
          </w:p>
          <w:p w14:paraId="76F3F629" w14:textId="77777777" w:rsidR="009877F1" w:rsidRPr="002020A9" w:rsidRDefault="009877F1" w:rsidP="009877F1">
            <w:pPr>
              <w:spacing w:after="0"/>
              <w:rPr>
                <w:rFonts w:cs="Arial"/>
                <w:color w:val="000000"/>
              </w:rPr>
            </w:pPr>
          </w:p>
          <w:p w14:paraId="08376A60" w14:textId="77777777" w:rsidR="00703497" w:rsidRDefault="00C9658A">
            <w:pPr>
              <w:spacing w:after="0"/>
              <w:rPr>
                <w:rFonts w:cs="Arial"/>
                <w:color w:val="000000"/>
              </w:rPr>
            </w:pPr>
            <w:r w:rsidRPr="002020A9">
              <w:rPr>
                <w:rFonts w:cs="Arial"/>
                <w:color w:val="000000"/>
              </w:rPr>
              <w:t>(dále jen „</w:t>
            </w:r>
            <w:r w:rsidR="00F76BBC" w:rsidRPr="002020A9">
              <w:rPr>
                <w:rFonts w:cs="Arial"/>
                <w:color w:val="000000"/>
              </w:rPr>
              <w:t>O2</w:t>
            </w:r>
            <w:r w:rsidR="00703497" w:rsidRPr="002020A9">
              <w:rPr>
                <w:rFonts w:cs="Arial"/>
                <w:color w:val="000000"/>
              </w:rPr>
              <w:t>)“</w:t>
            </w:r>
          </w:p>
          <w:p w14:paraId="50F89281" w14:textId="77777777" w:rsidR="009877F1" w:rsidRDefault="009877F1">
            <w:pPr>
              <w:spacing w:after="0"/>
              <w:rPr>
                <w:rFonts w:cs="Arial"/>
                <w:color w:val="000000"/>
              </w:rPr>
            </w:pPr>
          </w:p>
          <w:p w14:paraId="6B195074" w14:textId="77777777" w:rsidR="009877F1" w:rsidRPr="006C329C" w:rsidRDefault="009877F1" w:rsidP="009877F1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r w:rsidRPr="006C329C">
              <w:rPr>
                <w:rFonts w:ascii="Calibri" w:hAnsi="Calibri" w:cs="Calibri"/>
                <w:bCs/>
                <w:iCs/>
                <w:color w:val="000000" w:themeColor="text1"/>
              </w:rPr>
              <w:t>(společně též jako „smluvní strany“)</w:t>
            </w:r>
          </w:p>
          <w:p w14:paraId="45305A11" w14:textId="77777777" w:rsidR="009877F1" w:rsidRPr="002020A9" w:rsidRDefault="009877F1">
            <w:pPr>
              <w:spacing w:after="0"/>
              <w:rPr>
                <w:rFonts w:cs="Arial"/>
                <w:color w:val="000000"/>
              </w:rPr>
            </w:pPr>
          </w:p>
          <w:p w14:paraId="6AFC159D" w14:textId="77777777" w:rsidR="003270E2" w:rsidRPr="002020A9" w:rsidRDefault="003270E2">
            <w:pPr>
              <w:spacing w:after="0"/>
              <w:rPr>
                <w:rFonts w:cs="Arial"/>
                <w:color w:val="000000"/>
              </w:rPr>
            </w:pPr>
          </w:p>
          <w:p w14:paraId="63D62743" w14:textId="77777777" w:rsidR="003270E2" w:rsidRPr="002020A9" w:rsidRDefault="003270E2">
            <w:pPr>
              <w:spacing w:after="0"/>
              <w:rPr>
                <w:rFonts w:cs="Arial"/>
                <w:color w:val="000000"/>
              </w:rPr>
            </w:pPr>
          </w:p>
          <w:p w14:paraId="29AD1FAA" w14:textId="77777777" w:rsidR="003270E2" w:rsidRPr="002020A9" w:rsidRDefault="003270E2">
            <w:pPr>
              <w:spacing w:after="0"/>
              <w:rPr>
                <w:rFonts w:cs="Arial"/>
                <w:color w:val="000000"/>
              </w:rPr>
            </w:pPr>
          </w:p>
          <w:p w14:paraId="71A48CEE" w14:textId="77777777" w:rsidR="007413D0" w:rsidRPr="002020A9" w:rsidRDefault="007413D0">
            <w:pPr>
              <w:spacing w:after="0"/>
              <w:rPr>
                <w:rFonts w:cs="Arial"/>
                <w:color w:val="000000"/>
              </w:rPr>
            </w:pPr>
          </w:p>
          <w:p w14:paraId="50BF6DF0" w14:textId="77777777" w:rsidR="007413D0" w:rsidRPr="002020A9" w:rsidRDefault="007413D0">
            <w:pPr>
              <w:spacing w:after="0"/>
              <w:rPr>
                <w:rFonts w:cs="Arial"/>
                <w:b/>
                <w:i/>
                <w:color w:val="000000"/>
              </w:rPr>
            </w:pPr>
          </w:p>
        </w:tc>
      </w:tr>
    </w:tbl>
    <w:p w14:paraId="46B52A4D" w14:textId="77777777" w:rsidR="00024F18" w:rsidRPr="002020A9" w:rsidRDefault="00AD3314" w:rsidP="00981DF7">
      <w:pPr>
        <w:keepNext/>
        <w:numPr>
          <w:ilvl w:val="0"/>
          <w:numId w:val="12"/>
        </w:numPr>
        <w:spacing w:before="240" w:after="240"/>
        <w:jc w:val="center"/>
        <w:outlineLvl w:val="0"/>
        <w:rPr>
          <w:rFonts w:cs="Arial"/>
          <w:b/>
          <w:caps/>
          <w:color w:val="000000"/>
        </w:rPr>
      </w:pPr>
      <w:r w:rsidRPr="002020A9">
        <w:rPr>
          <w:rFonts w:cs="Arial"/>
          <w:b/>
          <w:caps/>
          <w:color w:val="000000"/>
        </w:rPr>
        <w:t>Předmět smlouvy</w:t>
      </w:r>
    </w:p>
    <w:p w14:paraId="2F24B3E6" w14:textId="77777777" w:rsidR="008132E8" w:rsidRDefault="00024F18" w:rsidP="008132E8">
      <w:pPr>
        <w:pStyle w:val="Nadpis3"/>
        <w:numPr>
          <w:ilvl w:val="2"/>
          <w:numId w:val="12"/>
        </w:numPr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Smluvní strany tímto uzavírají </w:t>
      </w:r>
      <w:r w:rsidR="00FE47A0">
        <w:rPr>
          <w:rFonts w:cs="Arial"/>
          <w:color w:val="000000"/>
        </w:rPr>
        <w:t>dílčí s</w:t>
      </w:r>
      <w:r w:rsidRPr="002020A9">
        <w:rPr>
          <w:rFonts w:cs="Arial"/>
          <w:color w:val="000000"/>
        </w:rPr>
        <w:t>mlouvu o poskytování veřejně dostupných služeb elektr</w:t>
      </w:r>
      <w:r w:rsidR="00AD3314" w:rsidRPr="002020A9">
        <w:rPr>
          <w:rFonts w:cs="Arial"/>
          <w:color w:val="000000"/>
        </w:rPr>
        <w:t>onických komunikací (dále jen „S</w:t>
      </w:r>
      <w:r w:rsidRPr="002020A9">
        <w:rPr>
          <w:rFonts w:cs="Arial"/>
          <w:color w:val="000000"/>
        </w:rPr>
        <w:t xml:space="preserve">mlouva“) </w:t>
      </w:r>
      <w:r w:rsidR="008132E8">
        <w:rPr>
          <w:rFonts w:cs="Arial"/>
          <w:color w:val="000000"/>
        </w:rPr>
        <w:t xml:space="preserve"> na základě Rámcové </w:t>
      </w:r>
      <w:r w:rsidR="00FE47A0">
        <w:rPr>
          <w:rFonts w:cs="Arial"/>
          <w:color w:val="000000"/>
        </w:rPr>
        <w:t xml:space="preserve">dohody o poskytování telekomunikačních služeb mobilního operátora uzavřené </w:t>
      </w:r>
      <w:r w:rsidR="008132E8">
        <w:rPr>
          <w:rFonts w:cs="Arial"/>
          <w:color w:val="000000"/>
        </w:rPr>
        <w:t xml:space="preserve">mezi </w:t>
      </w:r>
      <w:r w:rsidR="00FE47A0">
        <w:rPr>
          <w:rFonts w:cs="Arial"/>
          <w:color w:val="000000"/>
        </w:rPr>
        <w:t xml:space="preserve">Lesy České republiky, </w:t>
      </w:r>
      <w:proofErr w:type="spellStart"/>
      <w:proofErr w:type="gramStart"/>
      <w:r w:rsidR="00FE47A0">
        <w:rPr>
          <w:rFonts w:cs="Arial"/>
          <w:color w:val="000000"/>
        </w:rPr>
        <w:t>s.p</w:t>
      </w:r>
      <w:proofErr w:type="spellEnd"/>
      <w:r w:rsidR="00FE47A0">
        <w:rPr>
          <w:rFonts w:cs="Arial"/>
          <w:color w:val="000000"/>
        </w:rPr>
        <w:t>.</w:t>
      </w:r>
      <w:proofErr w:type="gramEnd"/>
      <w:r w:rsidR="008132E8">
        <w:rPr>
          <w:rFonts w:cs="Arial"/>
          <w:color w:val="000000"/>
        </w:rPr>
        <w:t xml:space="preserve"> v pozici </w:t>
      </w:r>
      <w:r w:rsidR="008132E8" w:rsidRPr="005B3D26">
        <w:rPr>
          <w:rFonts w:cs="Arial"/>
          <w:color w:val="000000"/>
        </w:rPr>
        <w:t>centrálního zadavatele</w:t>
      </w:r>
      <w:r w:rsidR="008132E8">
        <w:rPr>
          <w:rFonts w:cs="Arial"/>
          <w:color w:val="000000"/>
        </w:rPr>
        <w:t xml:space="preserve"> a společností O2</w:t>
      </w:r>
      <w:r w:rsidR="00FE47A0">
        <w:rPr>
          <w:rFonts w:cs="Arial"/>
          <w:color w:val="000000"/>
        </w:rPr>
        <w:t xml:space="preserve"> v pozici poskytovatele</w:t>
      </w:r>
      <w:r w:rsidR="008132E8">
        <w:rPr>
          <w:rFonts w:cs="Arial"/>
          <w:color w:val="000000"/>
        </w:rPr>
        <w:t xml:space="preserve"> dne </w:t>
      </w:r>
      <w:r w:rsidR="00FE47A0">
        <w:rPr>
          <w:rFonts w:cs="Arial"/>
          <w:color w:val="000000"/>
        </w:rPr>
        <w:t>22. 12. 2020</w:t>
      </w:r>
      <w:r w:rsidR="008132E8">
        <w:rPr>
          <w:rFonts w:cs="Arial"/>
          <w:color w:val="000000"/>
        </w:rPr>
        <w:t xml:space="preserve"> (dále jen „Rámcová </w:t>
      </w:r>
      <w:r w:rsidR="00FE47A0">
        <w:rPr>
          <w:rFonts w:cs="Arial"/>
          <w:color w:val="000000"/>
        </w:rPr>
        <w:t>dohoda</w:t>
      </w:r>
      <w:r w:rsidR="008132E8">
        <w:rPr>
          <w:rFonts w:cs="Arial"/>
          <w:color w:val="000000"/>
        </w:rPr>
        <w:t xml:space="preserve">“) a v návaznosti na </w:t>
      </w:r>
      <w:r w:rsidR="008132E8" w:rsidRPr="005B3D26">
        <w:rPr>
          <w:rFonts w:cs="Arial"/>
          <w:color w:val="000000"/>
        </w:rPr>
        <w:t>smlouvu o centralizovaném</w:t>
      </w:r>
      <w:r w:rsidR="00FD312E" w:rsidRPr="005B3D26">
        <w:rPr>
          <w:rFonts w:cs="Arial"/>
          <w:color w:val="000000"/>
        </w:rPr>
        <w:t xml:space="preserve"> zadávání</w:t>
      </w:r>
      <w:r w:rsidR="00FD312E">
        <w:rPr>
          <w:rFonts w:cs="Arial"/>
          <w:color w:val="000000"/>
        </w:rPr>
        <w:t xml:space="preserve"> (jiný právní titul)</w:t>
      </w:r>
      <w:r w:rsidR="008132E8">
        <w:rPr>
          <w:rFonts w:cs="Arial"/>
          <w:color w:val="000000"/>
        </w:rPr>
        <w:t xml:space="preserve"> mezi </w:t>
      </w:r>
      <w:r w:rsidR="00FE47A0">
        <w:rPr>
          <w:rFonts w:cs="Arial"/>
          <w:color w:val="000000"/>
        </w:rPr>
        <w:t xml:space="preserve">Lesy České republiky, </w:t>
      </w:r>
      <w:proofErr w:type="spellStart"/>
      <w:r w:rsidR="00FE47A0">
        <w:rPr>
          <w:rFonts w:cs="Arial"/>
          <w:color w:val="000000"/>
        </w:rPr>
        <w:t>s.p</w:t>
      </w:r>
      <w:proofErr w:type="spellEnd"/>
      <w:r w:rsidR="00FE47A0">
        <w:rPr>
          <w:rFonts w:cs="Arial"/>
          <w:color w:val="000000"/>
        </w:rPr>
        <w:t xml:space="preserve">. </w:t>
      </w:r>
      <w:r w:rsidR="008132E8">
        <w:rPr>
          <w:rFonts w:cs="Arial"/>
          <w:color w:val="000000"/>
        </w:rPr>
        <w:t xml:space="preserve">a Účastníkem. Tato Smlouva je uzavírána rovněž </w:t>
      </w:r>
      <w:r w:rsidRPr="002020A9">
        <w:rPr>
          <w:rFonts w:cs="Arial"/>
          <w:color w:val="000000"/>
        </w:rPr>
        <w:t>v</w:t>
      </w:r>
      <w:r w:rsidR="00AF6B6B" w:rsidRPr="002020A9">
        <w:rPr>
          <w:rFonts w:cs="Arial"/>
          <w:color w:val="000000"/>
        </w:rPr>
        <w:t> souladu s ustanoveními</w:t>
      </w:r>
      <w:r w:rsidRPr="002020A9">
        <w:rPr>
          <w:rFonts w:cs="Arial"/>
          <w:color w:val="000000"/>
        </w:rPr>
        <w:t xml:space="preserve"> Všeobecných podmínek </w:t>
      </w:r>
      <w:r w:rsidR="00FD312E">
        <w:rPr>
          <w:color w:val="auto"/>
        </w:rPr>
        <w:t>poskytování služeb vydanými společností O2 Czech Republic a.s.</w:t>
      </w:r>
    </w:p>
    <w:p w14:paraId="2E1655EC" w14:textId="77777777" w:rsidR="00024F18" w:rsidRDefault="00024F18" w:rsidP="008132E8">
      <w:pPr>
        <w:pStyle w:val="Nadpis3"/>
        <w:numPr>
          <w:ilvl w:val="2"/>
          <w:numId w:val="12"/>
        </w:numPr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Předmětem </w:t>
      </w:r>
      <w:r w:rsidR="00726748" w:rsidRPr="002020A9">
        <w:rPr>
          <w:rFonts w:cs="Arial"/>
          <w:color w:val="000000"/>
        </w:rPr>
        <w:t xml:space="preserve">této </w:t>
      </w:r>
      <w:r w:rsidR="0041341A" w:rsidRPr="002020A9">
        <w:rPr>
          <w:rFonts w:cs="Arial"/>
          <w:color w:val="000000"/>
        </w:rPr>
        <w:t>S</w:t>
      </w:r>
      <w:r w:rsidRPr="002020A9">
        <w:rPr>
          <w:rFonts w:cs="Arial"/>
          <w:color w:val="000000"/>
        </w:rPr>
        <w:t xml:space="preserve">mlouvy je závazek společnosti </w:t>
      </w:r>
      <w:r w:rsidR="00F76BBC" w:rsidRPr="002020A9">
        <w:rPr>
          <w:rFonts w:cs="Arial"/>
          <w:color w:val="000000"/>
        </w:rPr>
        <w:t>O2</w:t>
      </w:r>
      <w:r w:rsidRPr="002020A9">
        <w:rPr>
          <w:rFonts w:cs="Arial"/>
          <w:color w:val="000000"/>
        </w:rPr>
        <w:t xml:space="preserve"> poskytovat Účastníkovi </w:t>
      </w:r>
      <w:r w:rsidR="00FE47A0">
        <w:rPr>
          <w:rFonts w:cs="Arial"/>
          <w:color w:val="000000"/>
        </w:rPr>
        <w:t xml:space="preserve">v souladu s podmínkami Rámcové dohody </w:t>
      </w:r>
      <w:r w:rsidRPr="002020A9">
        <w:rPr>
          <w:rFonts w:cs="Arial"/>
          <w:color w:val="000000"/>
        </w:rPr>
        <w:t>dohodnuté veřejně dostupné služby elektronických komunikací</w:t>
      </w:r>
      <w:r w:rsidR="008132E8">
        <w:rPr>
          <w:rFonts w:cs="Arial"/>
          <w:color w:val="000000"/>
        </w:rPr>
        <w:t xml:space="preserve"> viz Příloha č. 1 </w:t>
      </w:r>
      <w:r w:rsidR="00FE47A0">
        <w:rPr>
          <w:rFonts w:cs="Arial"/>
          <w:color w:val="000000"/>
        </w:rPr>
        <w:t xml:space="preserve">této </w:t>
      </w:r>
      <w:r w:rsidR="008132E8">
        <w:rPr>
          <w:rFonts w:cs="Arial"/>
          <w:color w:val="000000"/>
        </w:rPr>
        <w:t>Smlouvy</w:t>
      </w:r>
      <w:r w:rsidRPr="002020A9">
        <w:rPr>
          <w:rFonts w:cs="Arial"/>
          <w:color w:val="000000"/>
        </w:rPr>
        <w:t>,</w:t>
      </w:r>
      <w:r w:rsidR="00EA3C3C" w:rsidRPr="002020A9">
        <w:rPr>
          <w:rFonts w:cs="Arial"/>
          <w:color w:val="000000"/>
        </w:rPr>
        <w:t xml:space="preserve"> </w:t>
      </w:r>
      <w:r w:rsidRPr="002020A9">
        <w:rPr>
          <w:rFonts w:cs="Arial"/>
          <w:color w:val="000000"/>
        </w:rPr>
        <w:t>a závazek Účastníka za uvedené služby zaplatit sjednanou cenu</w:t>
      </w:r>
      <w:r w:rsidR="00FE47A0">
        <w:rPr>
          <w:rFonts w:cs="Arial"/>
          <w:color w:val="000000"/>
        </w:rPr>
        <w:t xml:space="preserve"> v souladu s Přílohou 2 (Ceník) Rámcové dohody</w:t>
      </w:r>
      <w:r w:rsidRPr="002020A9">
        <w:rPr>
          <w:rFonts w:cs="Arial"/>
          <w:color w:val="000000"/>
        </w:rPr>
        <w:t>.</w:t>
      </w:r>
    </w:p>
    <w:p w14:paraId="29EB10A2" w14:textId="77777777" w:rsidR="00BF4963" w:rsidRPr="008F5579" w:rsidRDefault="00BF4963" w:rsidP="00BF4963">
      <w:pPr>
        <w:pStyle w:val="Nadpis3"/>
        <w:numPr>
          <w:ilvl w:val="2"/>
          <w:numId w:val="12"/>
        </w:numPr>
        <w:rPr>
          <w:color w:val="auto"/>
        </w:rPr>
      </w:pPr>
      <w:r w:rsidRPr="008F5579">
        <w:rPr>
          <w:color w:val="auto"/>
        </w:rPr>
        <w:t>Místem plnění předmětu Smlouvy je území České republiky a pro roamingové služby rovněž území mimo Českou republiku.</w:t>
      </w:r>
    </w:p>
    <w:p w14:paraId="39E9DEC9" w14:textId="77777777" w:rsidR="00A50E7F" w:rsidRPr="002020A9" w:rsidRDefault="00AD3314" w:rsidP="006C3A1A">
      <w:pPr>
        <w:ind w:left="454" w:hanging="454"/>
        <w:rPr>
          <w:rFonts w:cs="Arial"/>
          <w:color w:val="000000"/>
        </w:rPr>
      </w:pPr>
      <w:r w:rsidRPr="002020A9">
        <w:rPr>
          <w:rFonts w:cs="Arial"/>
          <w:color w:val="000000"/>
        </w:rPr>
        <w:t>1.</w:t>
      </w:r>
      <w:r w:rsidR="00695E09">
        <w:rPr>
          <w:rFonts w:cs="Arial"/>
          <w:color w:val="000000"/>
        </w:rPr>
        <w:t>4</w:t>
      </w:r>
      <w:r w:rsidRPr="002020A9">
        <w:rPr>
          <w:rFonts w:cs="Arial"/>
          <w:color w:val="000000"/>
        </w:rPr>
        <w:tab/>
      </w:r>
      <w:r w:rsidR="00137F41" w:rsidRPr="002020A9">
        <w:rPr>
          <w:rFonts w:cs="Arial"/>
          <w:color w:val="000000"/>
        </w:rPr>
        <w:t xml:space="preserve">Cenové podmínky </w:t>
      </w:r>
      <w:r w:rsidR="00A50E7F" w:rsidRPr="002020A9">
        <w:rPr>
          <w:rFonts w:cs="Arial"/>
          <w:color w:val="000000"/>
        </w:rPr>
        <w:t>služeb</w:t>
      </w:r>
      <w:r w:rsidRPr="002020A9">
        <w:rPr>
          <w:rFonts w:cs="Arial"/>
          <w:color w:val="000000"/>
        </w:rPr>
        <w:t xml:space="preserve"> poskytovaných na základě této S</w:t>
      </w:r>
      <w:r w:rsidR="00137F41" w:rsidRPr="002020A9">
        <w:rPr>
          <w:rFonts w:cs="Arial"/>
          <w:color w:val="000000"/>
        </w:rPr>
        <w:t>mlouvy</w:t>
      </w:r>
      <w:r w:rsidR="00A50E7F" w:rsidRPr="002020A9">
        <w:rPr>
          <w:rFonts w:cs="Arial"/>
          <w:color w:val="000000"/>
        </w:rPr>
        <w:t xml:space="preserve"> jsou stanoveny </w:t>
      </w:r>
      <w:r w:rsidR="00FE47A0">
        <w:rPr>
          <w:rFonts w:cs="Arial"/>
          <w:color w:val="000000"/>
        </w:rPr>
        <w:t>na základě Ceníku, který je Přílohou 2 Rámcové dohody</w:t>
      </w:r>
      <w:r w:rsidR="00A50E7F" w:rsidRPr="002020A9">
        <w:rPr>
          <w:rFonts w:cs="Arial"/>
          <w:color w:val="000000"/>
        </w:rPr>
        <w:t>.</w:t>
      </w:r>
      <w:r w:rsidR="00137F41" w:rsidRPr="002020A9">
        <w:rPr>
          <w:rFonts w:cs="Arial"/>
          <w:color w:val="000000"/>
        </w:rPr>
        <w:t xml:space="preserve"> Ceny za služby, které nejsou uvedeny v</w:t>
      </w:r>
      <w:r w:rsidR="00FE47A0">
        <w:rPr>
          <w:rFonts w:cs="Arial"/>
          <w:color w:val="000000"/>
        </w:rPr>
        <w:t> Ceníku, který je Přílohou 2 Rámcové d</w:t>
      </w:r>
      <w:r w:rsidR="005F339A">
        <w:rPr>
          <w:rFonts w:cs="Arial"/>
          <w:color w:val="000000"/>
        </w:rPr>
        <w:t>o</w:t>
      </w:r>
      <w:r w:rsidR="00FE47A0">
        <w:rPr>
          <w:rFonts w:cs="Arial"/>
          <w:color w:val="000000"/>
        </w:rPr>
        <w:t>hody</w:t>
      </w:r>
      <w:r w:rsidR="00C80E9C" w:rsidRPr="002020A9">
        <w:rPr>
          <w:rFonts w:cs="Arial"/>
          <w:color w:val="000000"/>
        </w:rPr>
        <w:t>,</w:t>
      </w:r>
      <w:r w:rsidR="00137F41" w:rsidRPr="002020A9">
        <w:rPr>
          <w:rFonts w:cs="Arial"/>
          <w:color w:val="000000"/>
        </w:rPr>
        <w:t xml:space="preserve"> bud</w:t>
      </w:r>
      <w:r w:rsidR="00FE47A0">
        <w:rPr>
          <w:rFonts w:cs="Arial"/>
          <w:color w:val="000000"/>
        </w:rPr>
        <w:t xml:space="preserve">ou vždy stanoveny v souladu s ustanovením §222 zákona č. 134/2016 Sb., o zadávání veřejných zakázek, v platném znění (dále jen „ZZVZ“), a nebudou přesahovat ceny stanovené v </w:t>
      </w:r>
      <w:bookmarkStart w:id="5" w:name="OLE_LINK3"/>
      <w:bookmarkStart w:id="6" w:name="OLE_LINK4"/>
      <w:r w:rsidR="00BF4963">
        <w:rPr>
          <w:rFonts w:cs="Arial"/>
          <w:color w:val="000000"/>
        </w:rPr>
        <w:t xml:space="preserve"> </w:t>
      </w:r>
      <w:bookmarkEnd w:id="5"/>
      <w:bookmarkEnd w:id="6"/>
      <w:r w:rsidR="00FD312E">
        <w:rPr>
          <w:color w:val="000000"/>
        </w:rPr>
        <w:t xml:space="preserve">Ceníku základních služeb pro firemní zákazníky a Ceníku volitelných služeb pro firemní zákazníky </w:t>
      </w:r>
      <w:r w:rsidR="00137F41" w:rsidRPr="002020A9">
        <w:rPr>
          <w:rFonts w:cs="Arial"/>
          <w:color w:val="000000"/>
        </w:rPr>
        <w:t>(dále jen „Ceník</w:t>
      </w:r>
      <w:r w:rsidR="00BF4963">
        <w:rPr>
          <w:rFonts w:cs="Arial"/>
          <w:color w:val="000000"/>
        </w:rPr>
        <w:t>y</w:t>
      </w:r>
      <w:r w:rsidR="00137F41" w:rsidRPr="002020A9">
        <w:rPr>
          <w:rFonts w:cs="Arial"/>
          <w:color w:val="000000"/>
        </w:rPr>
        <w:t xml:space="preserve">“) ve znění účinném ke dni poskytnutí </w:t>
      </w:r>
      <w:r w:rsidR="00137F41" w:rsidRPr="002020A9">
        <w:rPr>
          <w:rFonts w:cs="Arial"/>
          <w:color w:val="000000"/>
        </w:rPr>
        <w:lastRenderedPageBreak/>
        <w:t>služby Ceník</w:t>
      </w:r>
      <w:r w:rsidR="00BF4963">
        <w:rPr>
          <w:rFonts w:cs="Arial"/>
          <w:color w:val="000000"/>
        </w:rPr>
        <w:t>y</w:t>
      </w:r>
      <w:r w:rsidR="00137F41" w:rsidRPr="002020A9">
        <w:rPr>
          <w:rFonts w:cs="Arial"/>
          <w:color w:val="000000"/>
        </w:rPr>
        <w:t xml:space="preserve"> v aktuálním znění a další aktuální dokumenty jsou Účastníkovi k dispozici na internetových stránkách společnosti O2</w:t>
      </w:r>
      <w:r w:rsidR="00A50E7F" w:rsidRPr="002020A9">
        <w:rPr>
          <w:rFonts w:cs="Arial"/>
          <w:color w:val="000000"/>
        </w:rPr>
        <w:t>.</w:t>
      </w:r>
      <w:r w:rsidR="002763C9" w:rsidRPr="002020A9">
        <w:rPr>
          <w:rFonts w:cs="Arial"/>
          <w:color w:val="000000"/>
        </w:rPr>
        <w:t xml:space="preserve"> </w:t>
      </w:r>
    </w:p>
    <w:p w14:paraId="5C1486E1" w14:textId="77777777" w:rsidR="00CD6579" w:rsidRPr="002020A9" w:rsidRDefault="00CD6579" w:rsidP="00E80619">
      <w:pPr>
        <w:rPr>
          <w:rFonts w:cs="Arial"/>
          <w:color w:val="000000"/>
        </w:rPr>
      </w:pPr>
    </w:p>
    <w:p w14:paraId="067D8798" w14:textId="0348DEBF" w:rsidR="00DC3B44" w:rsidRDefault="00AD3314" w:rsidP="00DC3B44">
      <w:pPr>
        <w:autoSpaceDE w:val="0"/>
        <w:autoSpaceDN w:val="0"/>
        <w:adjustRightInd w:val="0"/>
        <w:ind w:left="454" w:hanging="454"/>
        <w:rPr>
          <w:rFonts w:ascii="Calibri" w:hAnsi="Calibri" w:cs="Calibri"/>
          <w:color w:val="auto"/>
        </w:rPr>
      </w:pPr>
      <w:r w:rsidRPr="002020A9">
        <w:rPr>
          <w:rFonts w:cs="Arial"/>
          <w:color w:val="000000"/>
        </w:rPr>
        <w:t>1.</w:t>
      </w:r>
      <w:r w:rsidR="00695E09">
        <w:rPr>
          <w:rFonts w:cs="Arial"/>
          <w:color w:val="000000"/>
        </w:rPr>
        <w:t>5</w:t>
      </w:r>
      <w:r w:rsidR="00C14DFB">
        <w:rPr>
          <w:rFonts w:cs="Arial"/>
          <w:color w:val="000000"/>
        </w:rPr>
        <w:t xml:space="preserve">  </w:t>
      </w:r>
      <w:r w:rsidR="00C14DFB">
        <w:rPr>
          <w:rFonts w:ascii="Calibri" w:hAnsi="Calibri" w:cs="Calibri"/>
          <w:color w:val="auto"/>
        </w:rPr>
        <w:t xml:space="preserve">Tato Smlouva se uzavírá na dobu trvání Rámcové dohody. Tato Smlouva je platná ode dne jejího podpisu                                              poslední smluvní stranou a </w:t>
      </w:r>
      <w:r w:rsidR="00DC3B44">
        <w:rPr>
          <w:rFonts w:ascii="Calibri" w:hAnsi="Calibri" w:cs="Calibri"/>
          <w:color w:val="auto"/>
        </w:rPr>
        <w:t>nabývá účinnosti dnem zahájení poskytování služeb, tj. dnem 30.7.2021, ne však dříve než dnem jejího uveřejnění prostřednictvím registru smluv dle zákona č.  340/2015 Sb., o zvláštních podmínkách účinnosti některých smluv, uveřejňování těchto smluv a o registru smluv (zákon o registru smluv), v rozhodném znění.</w:t>
      </w:r>
    </w:p>
    <w:p w14:paraId="556D5698" w14:textId="26437F76" w:rsidR="00B72D9C" w:rsidRPr="002020A9" w:rsidRDefault="00C83C19" w:rsidP="00DC3B44">
      <w:pPr>
        <w:autoSpaceDE w:val="0"/>
        <w:autoSpaceDN w:val="0"/>
        <w:adjustRightInd w:val="0"/>
        <w:ind w:left="454" w:hanging="454"/>
        <w:rPr>
          <w:rFonts w:cs="Arial"/>
          <w:color w:val="000000"/>
        </w:rPr>
      </w:pPr>
      <w:r w:rsidRPr="002020A9">
        <w:rPr>
          <w:rFonts w:cs="Arial"/>
          <w:color w:val="000000"/>
        </w:rPr>
        <w:t>1.</w:t>
      </w:r>
      <w:r w:rsidR="00695E09">
        <w:rPr>
          <w:rFonts w:cs="Arial"/>
          <w:color w:val="000000"/>
        </w:rPr>
        <w:t>6</w:t>
      </w:r>
      <w:r w:rsidRPr="002020A9">
        <w:rPr>
          <w:rFonts w:cs="Arial"/>
          <w:color w:val="000000"/>
        </w:rPr>
        <w:tab/>
      </w:r>
      <w:r w:rsidRPr="002020A9">
        <w:rPr>
          <w:color w:val="000000"/>
        </w:rPr>
        <w:t xml:space="preserve">Podmínky poskytování </w:t>
      </w:r>
      <w:r w:rsidR="00337418" w:rsidRPr="002020A9">
        <w:rPr>
          <w:color w:val="000000"/>
        </w:rPr>
        <w:t>s</w:t>
      </w:r>
      <w:r w:rsidRPr="002020A9">
        <w:rPr>
          <w:color w:val="000000"/>
        </w:rPr>
        <w:t>lužeb neupravené touto Smlouvou se řídí</w:t>
      </w:r>
      <w:r w:rsidR="00BF4963">
        <w:rPr>
          <w:color w:val="000000"/>
        </w:rPr>
        <w:t xml:space="preserve"> Rámcovou </w:t>
      </w:r>
      <w:r w:rsidR="00FE47A0">
        <w:rPr>
          <w:color w:val="000000"/>
        </w:rPr>
        <w:t>dohodou</w:t>
      </w:r>
      <w:r w:rsidR="00BF4963">
        <w:rPr>
          <w:color w:val="000000"/>
        </w:rPr>
        <w:t>,</w:t>
      </w:r>
      <w:r w:rsidRPr="002020A9">
        <w:rPr>
          <w:color w:val="000000"/>
        </w:rPr>
        <w:t xml:space="preserve"> Všeobecnými podmínkami ve znění účinném ke dni poskytnutí </w:t>
      </w:r>
      <w:r w:rsidR="00337418" w:rsidRPr="00BF4963">
        <w:rPr>
          <w:color w:val="000000"/>
        </w:rPr>
        <w:t>s</w:t>
      </w:r>
      <w:r w:rsidRPr="00BF4963">
        <w:rPr>
          <w:color w:val="000000"/>
        </w:rPr>
        <w:t>lužby (dále jen „Všeobecné podmínky“).</w:t>
      </w:r>
      <w:r w:rsidRPr="002020A9">
        <w:rPr>
          <w:color w:val="000000"/>
        </w:rPr>
        <w:t xml:space="preserve"> </w:t>
      </w:r>
      <w:r w:rsidR="002830D2" w:rsidRPr="002020A9">
        <w:rPr>
          <w:rFonts w:cs="Arial"/>
          <w:color w:val="000000"/>
        </w:rPr>
        <w:t>V př</w:t>
      </w:r>
      <w:r w:rsidRPr="002020A9">
        <w:rPr>
          <w:rFonts w:cs="Arial"/>
          <w:color w:val="000000"/>
        </w:rPr>
        <w:t>ípadě rozporu mezi textem této S</w:t>
      </w:r>
      <w:r w:rsidR="0041341A" w:rsidRPr="002020A9">
        <w:rPr>
          <w:rFonts w:cs="Arial"/>
          <w:color w:val="000000"/>
        </w:rPr>
        <w:t>mlouvy</w:t>
      </w:r>
      <w:r w:rsidR="00BF4963">
        <w:rPr>
          <w:rFonts w:cs="Arial"/>
          <w:color w:val="000000"/>
        </w:rPr>
        <w:t xml:space="preserve"> na straně jedné, a Rámcové </w:t>
      </w:r>
      <w:r w:rsidR="00FE47A0">
        <w:rPr>
          <w:rFonts w:cs="Arial"/>
          <w:color w:val="000000"/>
        </w:rPr>
        <w:t>dohody</w:t>
      </w:r>
      <w:r w:rsidR="00FE47A0" w:rsidRPr="002020A9">
        <w:rPr>
          <w:rFonts w:cs="Arial"/>
          <w:color w:val="000000"/>
        </w:rPr>
        <w:t xml:space="preserve"> </w:t>
      </w:r>
      <w:r w:rsidR="002830D2" w:rsidRPr="002020A9">
        <w:rPr>
          <w:rFonts w:cs="Arial"/>
          <w:color w:val="000000"/>
        </w:rPr>
        <w:t>na straně druhé, má</w:t>
      </w:r>
      <w:r w:rsidR="008B0610">
        <w:rPr>
          <w:rFonts w:cs="Arial"/>
          <w:color w:val="000000"/>
        </w:rPr>
        <w:t xml:space="preserve"> přednost znění </w:t>
      </w:r>
      <w:r w:rsidR="00BF4963">
        <w:rPr>
          <w:rFonts w:cs="Arial"/>
          <w:color w:val="000000"/>
        </w:rPr>
        <w:t xml:space="preserve">Rámcové </w:t>
      </w:r>
      <w:r w:rsidR="00FE47A0">
        <w:rPr>
          <w:rFonts w:cs="Arial"/>
          <w:color w:val="000000"/>
        </w:rPr>
        <w:t>dohody</w:t>
      </w:r>
      <w:r w:rsidR="002830D2" w:rsidRPr="002020A9">
        <w:rPr>
          <w:rFonts w:cs="Arial"/>
          <w:color w:val="000000"/>
        </w:rPr>
        <w:t>.</w:t>
      </w:r>
      <w:r w:rsidR="00BF4963">
        <w:rPr>
          <w:rFonts w:cs="Arial"/>
          <w:color w:val="000000"/>
        </w:rPr>
        <w:t xml:space="preserve"> V případě rozporu textu Rámcové </w:t>
      </w:r>
      <w:r w:rsidR="00FE47A0">
        <w:rPr>
          <w:rFonts w:cs="Arial"/>
          <w:color w:val="000000"/>
        </w:rPr>
        <w:t>dohody</w:t>
      </w:r>
      <w:r w:rsidR="00BF4963">
        <w:rPr>
          <w:rFonts w:cs="Arial"/>
          <w:color w:val="000000"/>
        </w:rPr>
        <w:t xml:space="preserve">, Smlouvy a Všeobecných podmínek </w:t>
      </w:r>
      <w:r w:rsidR="008B0610">
        <w:rPr>
          <w:rFonts w:cs="Arial"/>
          <w:color w:val="000000"/>
        </w:rPr>
        <w:t xml:space="preserve">na straně druhé, </w:t>
      </w:r>
      <w:r w:rsidR="00BF4963">
        <w:rPr>
          <w:rFonts w:cs="Arial"/>
          <w:color w:val="000000"/>
        </w:rPr>
        <w:t xml:space="preserve">má přednost znění textu Rámcové </w:t>
      </w:r>
      <w:r w:rsidR="003B1758">
        <w:rPr>
          <w:rFonts w:cs="Arial"/>
          <w:color w:val="000000"/>
        </w:rPr>
        <w:t xml:space="preserve">dohody </w:t>
      </w:r>
      <w:r w:rsidR="00BF4963">
        <w:rPr>
          <w:rFonts w:cs="Arial"/>
          <w:color w:val="000000"/>
        </w:rPr>
        <w:t xml:space="preserve">nebo Smlouvy. </w:t>
      </w:r>
      <w:r w:rsidR="00F53DDD" w:rsidRPr="002020A9">
        <w:rPr>
          <w:rFonts w:cs="Arial"/>
          <w:color w:val="000000"/>
        </w:rPr>
        <w:t xml:space="preserve"> </w:t>
      </w:r>
      <w:r w:rsidR="00337418" w:rsidRPr="002020A9">
        <w:rPr>
          <w:rFonts w:cs="Arial"/>
          <w:color w:val="000000"/>
        </w:rPr>
        <w:t xml:space="preserve">Společnost </w:t>
      </w:r>
      <w:r w:rsidR="00F76BBC" w:rsidRPr="002020A9">
        <w:rPr>
          <w:rFonts w:cs="Arial"/>
          <w:color w:val="000000"/>
        </w:rPr>
        <w:t>O2</w:t>
      </w:r>
      <w:r w:rsidR="00F53DDD" w:rsidRPr="002020A9">
        <w:rPr>
          <w:rFonts w:cs="Arial"/>
          <w:color w:val="000000"/>
        </w:rPr>
        <w:t xml:space="preserve"> prohlašuje, že akceptuje veškeré požadavky a podmínky stanovené Účastníkem </w:t>
      </w:r>
      <w:r w:rsidR="003B1758">
        <w:rPr>
          <w:rFonts w:cs="Arial"/>
          <w:color w:val="000000"/>
        </w:rPr>
        <w:t xml:space="preserve">ve </w:t>
      </w:r>
      <w:r w:rsidR="008B0610">
        <w:rPr>
          <w:rFonts w:cs="Arial"/>
          <w:color w:val="000000"/>
        </w:rPr>
        <w:t>Výzv</w:t>
      </w:r>
      <w:r w:rsidR="003B1758">
        <w:rPr>
          <w:rFonts w:cs="Arial"/>
          <w:color w:val="000000"/>
        </w:rPr>
        <w:t>ě</w:t>
      </w:r>
      <w:r w:rsidR="00A85AD1" w:rsidRPr="002020A9">
        <w:rPr>
          <w:rFonts w:cs="Arial"/>
          <w:color w:val="000000"/>
        </w:rPr>
        <w:t>.</w:t>
      </w:r>
      <w:r w:rsidR="0065730D" w:rsidRPr="002020A9">
        <w:rPr>
          <w:rFonts w:cs="Arial"/>
          <w:color w:val="000000"/>
        </w:rPr>
        <w:t xml:space="preserve"> </w:t>
      </w:r>
    </w:p>
    <w:p w14:paraId="5E9FF503" w14:textId="77777777" w:rsidR="00CB4150" w:rsidRPr="002020A9" w:rsidRDefault="00C83C19" w:rsidP="00BF4963">
      <w:pPr>
        <w:ind w:left="454" w:hanging="454"/>
        <w:rPr>
          <w:rFonts w:cs="Arial"/>
          <w:color w:val="000000"/>
        </w:rPr>
      </w:pPr>
      <w:r w:rsidRPr="002020A9">
        <w:rPr>
          <w:rFonts w:cs="Arial"/>
          <w:color w:val="000000"/>
        </w:rPr>
        <w:t>1.</w:t>
      </w:r>
      <w:r w:rsidR="0020155E">
        <w:rPr>
          <w:rFonts w:cs="Arial"/>
          <w:color w:val="000000"/>
        </w:rPr>
        <w:t>7</w:t>
      </w:r>
      <w:r w:rsidRPr="002020A9">
        <w:rPr>
          <w:rFonts w:cs="Arial"/>
          <w:color w:val="000000"/>
        </w:rPr>
        <w:tab/>
      </w:r>
      <w:r w:rsidR="00024F18" w:rsidRPr="002020A9">
        <w:rPr>
          <w:rFonts w:cs="Arial"/>
          <w:color w:val="000000"/>
        </w:rPr>
        <w:t>Účastník prohlašuje, že se seznámil se Všeobecnými podmínkami příslušných služeb a zavazuje se je dodržo</w:t>
      </w:r>
      <w:r w:rsidR="00173DC2" w:rsidRPr="002020A9">
        <w:rPr>
          <w:rFonts w:cs="Arial"/>
          <w:color w:val="000000"/>
        </w:rPr>
        <w:t xml:space="preserve">vat. </w:t>
      </w:r>
    </w:p>
    <w:p w14:paraId="39874E3B" w14:textId="77777777" w:rsidR="00C51C31" w:rsidRPr="002020A9" w:rsidRDefault="00C80E9C" w:rsidP="006C3A1A">
      <w:pPr>
        <w:spacing w:before="240" w:after="240"/>
        <w:ind w:left="567" w:hanging="567"/>
        <w:jc w:val="center"/>
        <w:rPr>
          <w:rFonts w:cs="Arial"/>
          <w:b/>
          <w:color w:val="000000"/>
        </w:rPr>
      </w:pPr>
      <w:r w:rsidRPr="002020A9">
        <w:rPr>
          <w:rFonts w:cs="Arial"/>
          <w:b/>
          <w:color w:val="000000"/>
        </w:rPr>
        <w:t>II. OSTATNÍ</w:t>
      </w:r>
      <w:r w:rsidR="00C83C19" w:rsidRPr="002020A9">
        <w:rPr>
          <w:rFonts w:cs="Arial"/>
          <w:b/>
          <w:color w:val="000000"/>
        </w:rPr>
        <w:t xml:space="preserve"> USTANOVENÍ</w:t>
      </w:r>
    </w:p>
    <w:p w14:paraId="16D0F49E" w14:textId="77777777" w:rsidR="00C51C31" w:rsidRPr="002020A9" w:rsidRDefault="00BF4963" w:rsidP="006C3A1A">
      <w:pPr>
        <w:pStyle w:val="Nadpis3"/>
        <w:tabs>
          <w:tab w:val="clear" w:pos="426"/>
        </w:tabs>
        <w:ind w:left="454" w:hanging="454"/>
        <w:rPr>
          <w:rFonts w:cs="Arial"/>
          <w:color w:val="000000"/>
        </w:rPr>
      </w:pPr>
      <w:r>
        <w:rPr>
          <w:rFonts w:cs="Arial"/>
          <w:color w:val="000000"/>
        </w:rPr>
        <w:t>2.1</w:t>
      </w:r>
      <w:r w:rsidR="00C83C19" w:rsidRPr="002020A9">
        <w:rPr>
          <w:rFonts w:cs="Arial"/>
          <w:color w:val="000000"/>
        </w:rPr>
        <w:tab/>
      </w:r>
      <w:r w:rsidR="00C51C31" w:rsidRPr="002020A9">
        <w:rPr>
          <w:rFonts w:cs="Arial"/>
          <w:color w:val="000000"/>
        </w:rPr>
        <w:t xml:space="preserve">Tato </w:t>
      </w:r>
      <w:r w:rsidR="00C83C19" w:rsidRPr="002020A9">
        <w:rPr>
          <w:rFonts w:cs="Arial"/>
          <w:color w:val="000000"/>
        </w:rPr>
        <w:t>S</w:t>
      </w:r>
      <w:r w:rsidR="00D33FA0" w:rsidRPr="002020A9">
        <w:rPr>
          <w:rFonts w:cs="Arial"/>
          <w:color w:val="000000"/>
        </w:rPr>
        <w:t>mlouva</w:t>
      </w:r>
      <w:r w:rsidR="00C51C31" w:rsidRPr="002020A9">
        <w:rPr>
          <w:rFonts w:cs="Arial"/>
          <w:color w:val="000000"/>
        </w:rPr>
        <w:t xml:space="preserve"> se řídí zákonem č. 89/2012 Sb., občanský zákoník, ve znění pozdějších předpisů a dalšími</w:t>
      </w:r>
      <w:r w:rsidR="00981BF5" w:rsidRPr="002020A9">
        <w:rPr>
          <w:rFonts w:cs="Arial"/>
          <w:color w:val="000000"/>
        </w:rPr>
        <w:t xml:space="preserve"> </w:t>
      </w:r>
      <w:r w:rsidR="00C51C31" w:rsidRPr="002020A9">
        <w:rPr>
          <w:rFonts w:cs="Arial"/>
          <w:color w:val="000000"/>
        </w:rPr>
        <w:t xml:space="preserve">relevantními právními předpisy České republiky. K řešení sporů z této </w:t>
      </w:r>
      <w:r w:rsidR="00C83C19" w:rsidRPr="002020A9">
        <w:rPr>
          <w:rFonts w:cs="Arial"/>
          <w:color w:val="000000"/>
        </w:rPr>
        <w:t>S</w:t>
      </w:r>
      <w:r w:rsidR="00D33FA0" w:rsidRPr="002020A9">
        <w:rPr>
          <w:rFonts w:cs="Arial"/>
          <w:color w:val="000000"/>
        </w:rPr>
        <w:t>mlouvy</w:t>
      </w:r>
      <w:r w:rsidR="00C51C31" w:rsidRPr="002020A9">
        <w:rPr>
          <w:rFonts w:cs="Arial"/>
          <w:color w:val="000000"/>
        </w:rPr>
        <w:t xml:space="preserve"> je </w:t>
      </w:r>
      <w:r w:rsidR="00337418" w:rsidRPr="002020A9">
        <w:rPr>
          <w:rFonts w:cs="Arial"/>
          <w:color w:val="000000"/>
        </w:rPr>
        <w:t xml:space="preserve">stanoven </w:t>
      </w:r>
      <w:r w:rsidR="00C51C31" w:rsidRPr="002020A9">
        <w:rPr>
          <w:rFonts w:cs="Arial"/>
          <w:color w:val="000000"/>
        </w:rPr>
        <w:t xml:space="preserve">Český telekomunikační úřad, a to včetně námitek proti vyřízení reklamace, není-li zákonem výslovně stanoveno jinak. V případě pochybností o místní příslušnosti si </w:t>
      </w:r>
      <w:r w:rsidR="00DF01E0" w:rsidRPr="002020A9">
        <w:rPr>
          <w:rFonts w:cs="Arial"/>
          <w:color w:val="000000"/>
        </w:rPr>
        <w:t xml:space="preserve">smluvní </w:t>
      </w:r>
      <w:r w:rsidR="00C51C31" w:rsidRPr="002020A9">
        <w:rPr>
          <w:rFonts w:cs="Arial"/>
          <w:color w:val="000000"/>
        </w:rPr>
        <w:t xml:space="preserve">strany sjednaly místní příslušnost odboru Českého telekomunikačního úřadu pro oblast dle sídla společnosti </w:t>
      </w:r>
      <w:r w:rsidR="00F76BBC" w:rsidRPr="002020A9">
        <w:rPr>
          <w:rFonts w:cs="Arial"/>
          <w:color w:val="000000"/>
        </w:rPr>
        <w:t>O2</w:t>
      </w:r>
      <w:r w:rsidR="00C51C31" w:rsidRPr="002020A9">
        <w:rPr>
          <w:rFonts w:cs="Arial"/>
          <w:color w:val="000000"/>
        </w:rPr>
        <w:t>.</w:t>
      </w:r>
    </w:p>
    <w:p w14:paraId="69451A4D" w14:textId="77777777" w:rsidR="00C51C31" w:rsidRPr="002020A9" w:rsidRDefault="00C83C19" w:rsidP="006C3A1A">
      <w:pPr>
        <w:pStyle w:val="Nadpis3"/>
        <w:tabs>
          <w:tab w:val="clear" w:pos="426"/>
        </w:tabs>
        <w:ind w:left="454" w:hanging="454"/>
        <w:rPr>
          <w:rFonts w:cs="Arial"/>
          <w:color w:val="000000"/>
        </w:rPr>
      </w:pPr>
      <w:r w:rsidRPr="002020A9">
        <w:rPr>
          <w:rFonts w:cs="Arial"/>
          <w:color w:val="000000"/>
        </w:rPr>
        <w:t>2.</w:t>
      </w:r>
      <w:r w:rsidR="009877F1">
        <w:rPr>
          <w:rFonts w:cs="Arial"/>
          <w:color w:val="000000"/>
        </w:rPr>
        <w:t>2</w:t>
      </w:r>
      <w:r w:rsidRPr="002020A9">
        <w:rPr>
          <w:rFonts w:cs="Arial"/>
          <w:color w:val="000000"/>
        </w:rPr>
        <w:tab/>
      </w:r>
      <w:r w:rsidR="009877F1" w:rsidRPr="006C329C">
        <w:rPr>
          <w:rFonts w:ascii="Calibri" w:hAnsi="Calibri" w:cs="Calibri"/>
          <w:color w:val="000000" w:themeColor="text1"/>
        </w:rPr>
        <w:t xml:space="preserve">Tato Smlouva je vyhotovena v elektronické formě ve formátu PDF/A </w:t>
      </w:r>
      <w:proofErr w:type="spellStart"/>
      <w:r w:rsidR="009877F1" w:rsidRPr="006C329C">
        <w:rPr>
          <w:rFonts w:ascii="Calibri" w:hAnsi="Calibri" w:cs="Calibri"/>
          <w:color w:val="000000" w:themeColor="text1"/>
        </w:rPr>
        <w:t>a</w:t>
      </w:r>
      <w:proofErr w:type="spellEnd"/>
      <w:r w:rsidR="009877F1" w:rsidRPr="006C329C">
        <w:rPr>
          <w:rFonts w:ascii="Calibri" w:hAnsi="Calibri" w:cs="Calibri"/>
          <w:color w:val="000000" w:themeColor="text1"/>
        </w:rPr>
        <w:t xml:space="preserve"> je podepsaná platnými zaručenými elektronickými podpisy smluvních stran založenými na kvalifikovaných certifikátech. Každá ze smluvních stran obdrží tuto Smlouvu v elektronické formě s uznávanými elektronickými podpisy smluvních stran. Změny, dodatky a doplnění této Smlouvy mohou být prováděny pouze písemnými, pořadově číslovanými dodatky, podepsanými odpovědnými zástupci obou smluvních stran</w:t>
      </w:r>
    </w:p>
    <w:p w14:paraId="1B0EF210" w14:textId="77777777" w:rsidR="00C51C31" w:rsidRPr="002020A9" w:rsidRDefault="00C83C19" w:rsidP="006C3A1A">
      <w:pPr>
        <w:pStyle w:val="Nadpis3"/>
        <w:tabs>
          <w:tab w:val="clear" w:pos="426"/>
          <w:tab w:val="left" w:pos="709"/>
        </w:tabs>
        <w:ind w:left="454" w:hanging="454"/>
        <w:rPr>
          <w:rFonts w:cs="Arial"/>
          <w:color w:val="000000"/>
        </w:rPr>
      </w:pPr>
      <w:r w:rsidRPr="002020A9">
        <w:rPr>
          <w:rFonts w:cs="Arial"/>
          <w:color w:val="000000"/>
        </w:rPr>
        <w:t>2.</w:t>
      </w:r>
      <w:r w:rsidR="009877F1">
        <w:rPr>
          <w:rFonts w:cs="Arial"/>
          <w:color w:val="000000"/>
        </w:rPr>
        <w:t>3</w:t>
      </w:r>
      <w:r w:rsidRPr="002020A9">
        <w:rPr>
          <w:rFonts w:cs="Arial"/>
          <w:color w:val="000000"/>
        </w:rPr>
        <w:tab/>
      </w:r>
      <w:r w:rsidR="00C51C31" w:rsidRPr="002020A9">
        <w:rPr>
          <w:rFonts w:cs="Arial"/>
          <w:color w:val="000000"/>
        </w:rPr>
        <w:t xml:space="preserve">Smluvní strany prohlašují, že si tuto </w:t>
      </w:r>
      <w:r w:rsidRPr="002020A9">
        <w:rPr>
          <w:rFonts w:cs="Arial"/>
          <w:color w:val="000000"/>
        </w:rPr>
        <w:t>S</w:t>
      </w:r>
      <w:r w:rsidR="00505738" w:rsidRPr="002020A9">
        <w:rPr>
          <w:rFonts w:cs="Arial"/>
          <w:color w:val="000000"/>
        </w:rPr>
        <w:t>mlouvu</w:t>
      </w:r>
      <w:r w:rsidR="00C51C31" w:rsidRPr="002020A9">
        <w:rPr>
          <w:rFonts w:cs="Arial"/>
          <w:color w:val="000000"/>
        </w:rPr>
        <w:t xml:space="preserve"> přečetly a na výraz souhlasu s jejím obsahem připojují níže svůj podpis.</w:t>
      </w:r>
    </w:p>
    <w:p w14:paraId="27690D7B" w14:textId="77777777" w:rsidR="00033D5E" w:rsidRPr="002020A9" w:rsidRDefault="00033D5E" w:rsidP="00EA3C3C">
      <w:pPr>
        <w:pStyle w:val="Nadpis3"/>
        <w:tabs>
          <w:tab w:val="clear" w:pos="426"/>
          <w:tab w:val="left" w:pos="400"/>
        </w:tabs>
        <w:rPr>
          <w:rFonts w:cs="Arial"/>
          <w:color w:val="000000"/>
        </w:rPr>
      </w:pPr>
    </w:p>
    <w:p w14:paraId="0436EDF8" w14:textId="34174912" w:rsidR="00C51C31" w:rsidRPr="002020A9" w:rsidRDefault="00C63FAC" w:rsidP="00EA3C3C">
      <w:pPr>
        <w:pStyle w:val="Nadpis3"/>
        <w:tabs>
          <w:tab w:val="clear" w:pos="426"/>
          <w:tab w:val="left" w:pos="40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</w:t>
      </w:r>
      <w:r w:rsidR="009877F1">
        <w:rPr>
          <w:rFonts w:cs="Arial"/>
          <w:color w:val="000000"/>
        </w:rPr>
        <w:t>V Praze dne</w:t>
      </w:r>
      <w:r w:rsidR="0059032F" w:rsidRPr="002020A9">
        <w:rPr>
          <w:rFonts w:cs="Arial"/>
          <w:color w:val="000000"/>
        </w:rPr>
        <w:tab/>
      </w:r>
      <w:r w:rsidR="0059032F" w:rsidRPr="002020A9">
        <w:rPr>
          <w:rFonts w:cs="Arial"/>
          <w:color w:val="000000"/>
        </w:rPr>
        <w:tab/>
      </w:r>
      <w:r w:rsidR="0059032F" w:rsidRPr="002020A9">
        <w:rPr>
          <w:rFonts w:cs="Arial"/>
          <w:color w:val="000000"/>
        </w:rPr>
        <w:tab/>
      </w:r>
      <w:r w:rsidR="0059032F" w:rsidRPr="002020A9">
        <w:rPr>
          <w:rFonts w:cs="Arial"/>
          <w:color w:val="000000"/>
        </w:rPr>
        <w:tab/>
      </w:r>
      <w:r w:rsidR="00337418" w:rsidRPr="002020A9">
        <w:rPr>
          <w:rFonts w:cs="Arial"/>
          <w:color w:val="000000"/>
        </w:rPr>
        <w:tab/>
      </w:r>
      <w:r w:rsidR="00337418" w:rsidRPr="002020A9">
        <w:rPr>
          <w:rFonts w:cs="Arial"/>
          <w:color w:val="000000"/>
        </w:rPr>
        <w:tab/>
      </w:r>
      <w:r w:rsidR="00DF01E0" w:rsidRPr="002020A9">
        <w:rPr>
          <w:rFonts w:cs="Arial"/>
          <w:color w:val="000000"/>
        </w:rPr>
        <w:tab/>
      </w:r>
      <w:r w:rsidR="00C51C31" w:rsidRPr="002020A9">
        <w:rPr>
          <w:rFonts w:cs="Arial"/>
          <w:color w:val="000000"/>
        </w:rPr>
        <w:t>V </w:t>
      </w:r>
      <w:r w:rsidR="00337418" w:rsidRPr="002020A9">
        <w:rPr>
          <w:rFonts w:cs="Arial"/>
          <w:color w:val="000000"/>
        </w:rPr>
        <w:t xml:space="preserve">Praze </w:t>
      </w:r>
      <w:r w:rsidR="0059032F" w:rsidRPr="002020A9">
        <w:rPr>
          <w:rFonts w:cs="Arial"/>
          <w:color w:val="000000"/>
        </w:rPr>
        <w:t>dne</w:t>
      </w:r>
    </w:p>
    <w:p w14:paraId="329D127A" w14:textId="77777777" w:rsidR="00C63FAC" w:rsidRDefault="00C63FAC" w:rsidP="00C51C31">
      <w:pPr>
        <w:rPr>
          <w:rFonts w:cs="Arial"/>
          <w:color w:val="000000"/>
        </w:rPr>
      </w:pPr>
    </w:p>
    <w:p w14:paraId="1454B7A0" w14:textId="492E1039" w:rsidR="000C19D1" w:rsidRDefault="0026071D" w:rsidP="00C51C31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 </w:t>
      </w:r>
      <w:r w:rsidRPr="0026071D">
        <w:rPr>
          <w:rFonts w:cs="Arial"/>
          <w:bCs/>
          <w:color w:val="000000"/>
        </w:rPr>
        <w:t xml:space="preserve"> </w:t>
      </w:r>
      <w:r w:rsidR="00C63FAC">
        <w:rPr>
          <w:rFonts w:cs="Arial"/>
          <w:bCs/>
          <w:color w:val="000000"/>
        </w:rPr>
        <w:t xml:space="preserve">Národní zemědělské muzeum, </w:t>
      </w:r>
      <w:proofErr w:type="spellStart"/>
      <w:r w:rsidR="00C63FAC">
        <w:rPr>
          <w:rFonts w:cs="Arial"/>
          <w:bCs/>
          <w:color w:val="000000"/>
        </w:rPr>
        <w:t>s.p.o</w:t>
      </w:r>
      <w:proofErr w:type="spellEnd"/>
      <w:r w:rsidR="00C63FAC">
        <w:rPr>
          <w:rFonts w:cs="Arial"/>
          <w:bCs/>
          <w:color w:val="000000"/>
        </w:rPr>
        <w:t xml:space="preserve">.                                                          </w:t>
      </w:r>
      <w:r>
        <w:rPr>
          <w:rFonts w:cs="Arial"/>
          <w:color w:val="000000"/>
        </w:rPr>
        <w:t xml:space="preserve"> </w:t>
      </w:r>
      <w:r w:rsidR="00F76BBC" w:rsidRPr="002020A9">
        <w:rPr>
          <w:rFonts w:cs="Arial"/>
          <w:color w:val="000000"/>
        </w:rPr>
        <w:t>O2</w:t>
      </w:r>
      <w:r w:rsidR="00831F35" w:rsidRPr="002020A9">
        <w:rPr>
          <w:rFonts w:cs="Arial"/>
          <w:color w:val="000000"/>
        </w:rPr>
        <w:t xml:space="preserve"> Czech Republic</w:t>
      </w:r>
      <w:r w:rsidR="00C51C31" w:rsidRPr="002020A9">
        <w:rPr>
          <w:rFonts w:cs="Arial"/>
          <w:color w:val="000000"/>
        </w:rPr>
        <w:t xml:space="preserve"> a.s.</w:t>
      </w:r>
    </w:p>
    <w:p w14:paraId="11152E4C" w14:textId="77777777" w:rsidR="00DE6FCD" w:rsidRDefault="00DE6FCD" w:rsidP="00C51C31">
      <w:pPr>
        <w:rPr>
          <w:rFonts w:cs="Arial"/>
          <w:color w:val="000000"/>
        </w:rPr>
      </w:pPr>
    </w:p>
    <w:p w14:paraId="5DF33A56" w14:textId="68BA1E6E" w:rsidR="00DE6FCD" w:rsidRPr="009877F1" w:rsidRDefault="00DE6FCD" w:rsidP="003D04F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 </w:t>
      </w:r>
    </w:p>
    <w:p w14:paraId="5711EA5B" w14:textId="073149AE" w:rsidR="00981DF7" w:rsidRDefault="00981DF7" w:rsidP="00C51C31">
      <w:pPr>
        <w:rPr>
          <w:rFonts w:cs="Arial"/>
          <w:color w:val="000000"/>
        </w:rPr>
      </w:pPr>
    </w:p>
    <w:p w14:paraId="08E44C11" w14:textId="77777777" w:rsidR="00C63FAC" w:rsidRPr="002020A9" w:rsidRDefault="00C63FAC" w:rsidP="00C51C31">
      <w:pPr>
        <w:rPr>
          <w:rFonts w:cs="Arial"/>
          <w:color w:val="000000"/>
        </w:rPr>
      </w:pPr>
    </w:p>
    <w:p w14:paraId="65587B39" w14:textId="77777777" w:rsidR="00C51C31" w:rsidRPr="002020A9" w:rsidRDefault="00C51C31" w:rsidP="00C5472C">
      <w:pPr>
        <w:pStyle w:val="Nadpis3"/>
        <w:tabs>
          <w:tab w:val="clear" w:pos="426"/>
          <w:tab w:val="left" w:pos="400"/>
        </w:tabs>
        <w:ind w:left="454" w:hanging="454"/>
        <w:rPr>
          <w:rFonts w:cs="Arial"/>
          <w:b/>
          <w:i/>
          <w:color w:val="000000"/>
        </w:rPr>
      </w:pPr>
      <w:r w:rsidRPr="002020A9">
        <w:rPr>
          <w:rFonts w:cs="Arial"/>
          <w:b/>
          <w:i/>
          <w:color w:val="000000"/>
        </w:rPr>
        <w:t>Přílohy:</w:t>
      </w:r>
    </w:p>
    <w:p w14:paraId="0E7C3591" w14:textId="1E8E4F2A" w:rsidR="00C51C31" w:rsidRPr="002020A9" w:rsidRDefault="00C51C31" w:rsidP="00C51C31">
      <w:pPr>
        <w:spacing w:after="40"/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č. 1 </w:t>
      </w:r>
      <w:r w:rsidR="008132E8">
        <w:rPr>
          <w:rFonts w:cs="Arial"/>
          <w:color w:val="000000"/>
        </w:rPr>
        <w:t>–</w:t>
      </w:r>
      <w:r w:rsidRPr="002020A9">
        <w:rPr>
          <w:rFonts w:cs="Arial"/>
          <w:color w:val="000000"/>
        </w:rPr>
        <w:t xml:space="preserve"> </w:t>
      </w:r>
      <w:r w:rsidR="008132E8">
        <w:rPr>
          <w:rFonts w:cs="Arial"/>
          <w:color w:val="000000"/>
        </w:rPr>
        <w:t xml:space="preserve">Rozsah poskytovaných služeb (v souladu se zaslanou výzvou ze dne </w:t>
      </w:r>
      <w:proofErr w:type="gramStart"/>
      <w:r w:rsidR="00D03F54" w:rsidRPr="00215095">
        <w:rPr>
          <w:rFonts w:cs="Arial"/>
          <w:color w:val="000000"/>
        </w:rPr>
        <w:t>1</w:t>
      </w:r>
      <w:r w:rsidR="00215095" w:rsidRPr="00215095">
        <w:rPr>
          <w:rFonts w:cs="Arial"/>
          <w:color w:val="000000"/>
        </w:rPr>
        <w:t>.7.2021</w:t>
      </w:r>
      <w:proofErr w:type="gramEnd"/>
      <w:r w:rsidR="00215095">
        <w:rPr>
          <w:rFonts w:cs="Arial"/>
          <w:color w:val="000000"/>
        </w:rPr>
        <w:t>)</w:t>
      </w:r>
    </w:p>
    <w:p w14:paraId="4E1FB8D1" w14:textId="77777777" w:rsidR="003326EB" w:rsidRPr="002020A9" w:rsidRDefault="00EA3C3C" w:rsidP="00024F18">
      <w:pPr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č. </w:t>
      </w:r>
      <w:r w:rsidR="003326EB" w:rsidRPr="002020A9">
        <w:rPr>
          <w:rFonts w:cs="Arial"/>
          <w:color w:val="000000"/>
        </w:rPr>
        <w:t>2</w:t>
      </w:r>
      <w:r w:rsidRPr="002020A9">
        <w:rPr>
          <w:rFonts w:cs="Arial"/>
          <w:color w:val="000000"/>
        </w:rPr>
        <w:t xml:space="preserve"> </w:t>
      </w:r>
      <w:r w:rsidR="008B0610">
        <w:rPr>
          <w:rFonts w:cs="Arial"/>
          <w:color w:val="000000"/>
        </w:rPr>
        <w:t>–</w:t>
      </w:r>
      <w:r w:rsidRPr="002020A9">
        <w:rPr>
          <w:rFonts w:cs="Arial"/>
          <w:color w:val="000000"/>
        </w:rPr>
        <w:t xml:space="preserve"> </w:t>
      </w:r>
      <w:r w:rsidR="008B0610">
        <w:rPr>
          <w:rFonts w:cs="Arial"/>
          <w:color w:val="000000"/>
        </w:rPr>
        <w:t xml:space="preserve">Rámcová </w:t>
      </w:r>
      <w:r w:rsidR="0049632A">
        <w:rPr>
          <w:rFonts w:cs="Arial"/>
          <w:color w:val="000000"/>
        </w:rPr>
        <w:t>dohoda</w:t>
      </w:r>
    </w:p>
    <w:p w14:paraId="32020C28" w14:textId="77777777" w:rsidR="00C51C31" w:rsidRPr="002020A9" w:rsidRDefault="003326EB" w:rsidP="00024F18">
      <w:pPr>
        <w:rPr>
          <w:rFonts w:cs="Arial"/>
          <w:color w:val="000000"/>
        </w:rPr>
      </w:pPr>
      <w:r w:rsidRPr="002020A9">
        <w:rPr>
          <w:rFonts w:cs="Arial"/>
          <w:color w:val="000000"/>
        </w:rPr>
        <w:t xml:space="preserve">č. 3 </w:t>
      </w:r>
      <w:r w:rsidR="008B0610">
        <w:rPr>
          <w:rFonts w:cs="Arial"/>
          <w:color w:val="000000"/>
        </w:rPr>
        <w:t>–</w:t>
      </w:r>
      <w:r w:rsidRPr="002020A9">
        <w:rPr>
          <w:rFonts w:cs="Arial"/>
          <w:color w:val="000000"/>
        </w:rPr>
        <w:t xml:space="preserve"> </w:t>
      </w:r>
      <w:bookmarkStart w:id="7" w:name="_Hlk62717743"/>
      <w:r w:rsidR="008B0610">
        <w:rPr>
          <w:rFonts w:cs="Arial"/>
          <w:color w:val="000000"/>
        </w:rPr>
        <w:t>Kontaktní osoby smluvních stran</w:t>
      </w:r>
      <w:bookmarkEnd w:id="7"/>
    </w:p>
    <w:p w14:paraId="13993965" w14:textId="77777777" w:rsidR="00990CA9" w:rsidRPr="002020A9" w:rsidRDefault="00990CA9" w:rsidP="00F212C3">
      <w:pPr>
        <w:rPr>
          <w:rFonts w:cs="Arial"/>
          <w:color w:val="000000"/>
        </w:rPr>
      </w:pPr>
    </w:p>
    <w:sectPr w:rsidR="00990CA9" w:rsidRPr="002020A9" w:rsidSect="005338B0">
      <w:headerReference w:type="default" r:id="rId7"/>
      <w:pgSz w:w="11907" w:h="16840" w:code="9"/>
      <w:pgMar w:top="1418" w:right="1134" w:bottom="2269" w:left="1134" w:header="284" w:footer="592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48C6" w14:textId="77777777" w:rsidR="00223445" w:rsidRDefault="00223445">
      <w:r>
        <w:separator/>
      </w:r>
    </w:p>
  </w:endnote>
  <w:endnote w:type="continuationSeparator" w:id="0">
    <w:p w14:paraId="4C56C45B" w14:textId="77777777" w:rsidR="00223445" w:rsidRDefault="0022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45 Light">
    <w:altName w:val="Calibri"/>
    <w:charset w:val="EE"/>
    <w:family w:val="swiss"/>
    <w:pitch w:val="variable"/>
    <w:sig w:usb0="800000AF" w:usb1="5000204A" w:usb2="00000000" w:usb3="00000000" w:csb0="0000009B" w:csb1="00000000"/>
  </w:font>
  <w:font w:name="LegacSanItcTEE">
    <w:altName w:val="Times New Roman"/>
    <w:charset w:val="00"/>
    <w:family w:val="auto"/>
    <w:pitch w:val="default"/>
  </w:font>
  <w:font w:name="Stone Sans CE">
    <w:altName w:val="Calibri"/>
    <w:charset w:val="EE"/>
    <w:family w:val="swiss"/>
    <w:pitch w:val="variable"/>
    <w:sig w:usb0="00000007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ariable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DF5BE" w14:textId="77777777" w:rsidR="00223445" w:rsidRDefault="00223445">
      <w:r>
        <w:separator/>
      </w:r>
    </w:p>
  </w:footnote>
  <w:footnote w:type="continuationSeparator" w:id="0">
    <w:p w14:paraId="72DAEDA5" w14:textId="77777777" w:rsidR="00223445" w:rsidRDefault="0022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78A57" w14:textId="77777777" w:rsidR="00703497" w:rsidRDefault="00FE2966">
    <w:pPr>
      <w:pStyle w:val="Zhlav"/>
      <w:jc w:val="center"/>
    </w:pPr>
    <w:r>
      <w:rPr>
        <w:noProof/>
      </w:rPr>
      <w:drawing>
        <wp:inline distT="0" distB="0" distL="0" distR="0" wp14:anchorId="574916BF" wp14:editId="29FA8CBB">
          <wp:extent cx="514350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CBF"/>
    <w:multiLevelType w:val="multilevel"/>
    <w:tmpl w:val="417EE430"/>
    <w:lvl w:ilvl="0">
      <w:start w:val="1"/>
      <w:numFmt w:val="upperRoman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112282"/>
    <w:multiLevelType w:val="multilevel"/>
    <w:tmpl w:val="92DC78E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03772"/>
    <w:multiLevelType w:val="multilevel"/>
    <w:tmpl w:val="FBFA63CE"/>
    <w:lvl w:ilvl="0">
      <w:start w:val="1"/>
      <w:numFmt w:val="upperRoman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54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D6806B2"/>
    <w:multiLevelType w:val="hybridMultilevel"/>
    <w:tmpl w:val="0B7C0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B1A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F5865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716269"/>
    <w:multiLevelType w:val="hybridMultilevel"/>
    <w:tmpl w:val="570AAA9E"/>
    <w:lvl w:ilvl="0" w:tplc="7542D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76703"/>
    <w:multiLevelType w:val="singleLevel"/>
    <w:tmpl w:val="BAC473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DA01BC"/>
    <w:multiLevelType w:val="multilevel"/>
    <w:tmpl w:val="C22E15AC"/>
    <w:lvl w:ilvl="0">
      <w:start w:val="1"/>
      <w:numFmt w:val="upperRoman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A8A51B6"/>
    <w:multiLevelType w:val="multilevel"/>
    <w:tmpl w:val="006A2A4A"/>
    <w:lvl w:ilvl="0">
      <w:start w:val="1"/>
      <w:numFmt w:val="upperRoman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5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490799"/>
    <w:multiLevelType w:val="multilevel"/>
    <w:tmpl w:val="417EE430"/>
    <w:lvl w:ilvl="0">
      <w:start w:val="1"/>
      <w:numFmt w:val="upperRoman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12D7C4C"/>
    <w:multiLevelType w:val="multilevel"/>
    <w:tmpl w:val="AD24ECB2"/>
    <w:lvl w:ilvl="0">
      <w:start w:val="1"/>
      <w:numFmt w:val="upperRoman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5028F"/>
    <w:multiLevelType w:val="multilevel"/>
    <w:tmpl w:val="73201110"/>
    <w:lvl w:ilvl="0">
      <w:start w:val="1"/>
      <w:numFmt w:val="upperRoman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D37A84"/>
    <w:multiLevelType w:val="singleLevel"/>
    <w:tmpl w:val="BAC473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4314FC"/>
    <w:multiLevelType w:val="multilevel"/>
    <w:tmpl w:val="B3183F2C"/>
    <w:lvl w:ilvl="0">
      <w:start w:val="1"/>
      <w:numFmt w:val="upperRoman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54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F61AB2"/>
    <w:multiLevelType w:val="singleLevel"/>
    <w:tmpl w:val="BAC473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B73F9C"/>
    <w:multiLevelType w:val="hybridMultilevel"/>
    <w:tmpl w:val="2D4C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36691"/>
    <w:multiLevelType w:val="multilevel"/>
    <w:tmpl w:val="3000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552D92"/>
    <w:multiLevelType w:val="hybridMultilevel"/>
    <w:tmpl w:val="3000F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2E470E"/>
    <w:multiLevelType w:val="multilevel"/>
    <w:tmpl w:val="6ACA362E"/>
    <w:lvl w:ilvl="0">
      <w:start w:val="1"/>
      <w:numFmt w:val="upperRoman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454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87B55B6"/>
    <w:multiLevelType w:val="multilevel"/>
    <w:tmpl w:val="7E0E5A3E"/>
    <w:lvl w:ilvl="0">
      <w:start w:val="1"/>
      <w:numFmt w:val="upperRoman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910584"/>
    <w:multiLevelType w:val="multilevel"/>
    <w:tmpl w:val="B840034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BD33205"/>
    <w:multiLevelType w:val="hybridMultilevel"/>
    <w:tmpl w:val="56CAE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E7656"/>
    <w:multiLevelType w:val="multilevel"/>
    <w:tmpl w:val="7414AA3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Frutiger LT Com 45 Light" w:hAnsi="Frutiger LT Com 45 Light" w:hint="default"/>
        <w:b w:val="0"/>
        <w:i w:val="0"/>
        <w:caps w:val="0"/>
        <w:strike w:val="0"/>
        <w:dstrike w:val="0"/>
        <w:vanish w:val="0"/>
        <w:color w:val="000066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0253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5D0F6A"/>
    <w:multiLevelType w:val="hybridMultilevel"/>
    <w:tmpl w:val="F6D295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36281"/>
    <w:multiLevelType w:val="hybridMultilevel"/>
    <w:tmpl w:val="764A7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5"/>
  </w:num>
  <w:num w:numId="5">
    <w:abstractNumId w:val="7"/>
  </w:num>
  <w:num w:numId="6">
    <w:abstractNumId w:val="13"/>
  </w:num>
  <w:num w:numId="7">
    <w:abstractNumId w:val="18"/>
  </w:num>
  <w:num w:numId="8">
    <w:abstractNumId w:val="25"/>
  </w:num>
  <w:num w:numId="9">
    <w:abstractNumId w:val="22"/>
  </w:num>
  <w:num w:numId="10">
    <w:abstractNumId w:val="26"/>
  </w:num>
  <w:num w:numId="11">
    <w:abstractNumId w:val="23"/>
  </w:num>
  <w:num w:numId="12">
    <w:abstractNumId w:val="0"/>
  </w:num>
  <w:num w:numId="13">
    <w:abstractNumId w:val="0"/>
  </w:num>
  <w:num w:numId="14">
    <w:abstractNumId w:val="21"/>
  </w:num>
  <w:num w:numId="15">
    <w:abstractNumId w:val="1"/>
  </w:num>
  <w:num w:numId="16">
    <w:abstractNumId w:val="0"/>
  </w:num>
  <w:num w:numId="17">
    <w:abstractNumId w:val="9"/>
  </w:num>
  <w:num w:numId="18">
    <w:abstractNumId w:val="0"/>
  </w:num>
  <w:num w:numId="19">
    <w:abstractNumId w:val="2"/>
  </w:num>
  <w:num w:numId="20">
    <w:abstractNumId w:val="0"/>
  </w:num>
  <w:num w:numId="21">
    <w:abstractNumId w:val="14"/>
  </w:num>
  <w:num w:numId="22">
    <w:abstractNumId w:val="12"/>
  </w:num>
  <w:num w:numId="23">
    <w:abstractNumId w:val="11"/>
  </w:num>
  <w:num w:numId="24">
    <w:abstractNumId w:val="2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8"/>
  </w:num>
  <w:num w:numId="35">
    <w:abstractNumId w:val="19"/>
  </w:num>
  <w:num w:numId="36">
    <w:abstractNumId w:val="0"/>
  </w:num>
  <w:num w:numId="37">
    <w:abstractNumId w:val="0"/>
  </w:num>
  <w:num w:numId="38">
    <w:abstractNumId w:val="17"/>
  </w:num>
  <w:num w:numId="39">
    <w:abstractNumId w:val="6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4"/>
  </w:num>
  <w:num w:numId="44">
    <w:abstractNumId w:val="25"/>
  </w:num>
  <w:num w:numId="45">
    <w:abstractNumId w:val="4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attachedTemplate r:id="rId1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7A"/>
    <w:rsid w:val="00024F18"/>
    <w:rsid w:val="00033D5E"/>
    <w:rsid w:val="00041AF4"/>
    <w:rsid w:val="000711DA"/>
    <w:rsid w:val="000831C7"/>
    <w:rsid w:val="000A5A56"/>
    <w:rsid w:val="000B2028"/>
    <w:rsid w:val="000B2448"/>
    <w:rsid w:val="000B47C3"/>
    <w:rsid w:val="000C19D1"/>
    <w:rsid w:val="000C54EF"/>
    <w:rsid w:val="000D0BB3"/>
    <w:rsid w:val="000E119B"/>
    <w:rsid w:val="00101DDD"/>
    <w:rsid w:val="001030C1"/>
    <w:rsid w:val="0010602A"/>
    <w:rsid w:val="0012341F"/>
    <w:rsid w:val="00131C75"/>
    <w:rsid w:val="00132134"/>
    <w:rsid w:val="00133931"/>
    <w:rsid w:val="00137F41"/>
    <w:rsid w:val="0015458E"/>
    <w:rsid w:val="00173DC2"/>
    <w:rsid w:val="00192714"/>
    <w:rsid w:val="001A5BA7"/>
    <w:rsid w:val="001A5EDF"/>
    <w:rsid w:val="001A7946"/>
    <w:rsid w:val="001C2048"/>
    <w:rsid w:val="001C7443"/>
    <w:rsid w:val="001D4B21"/>
    <w:rsid w:val="001E6823"/>
    <w:rsid w:val="001E6EC9"/>
    <w:rsid w:val="001E71DE"/>
    <w:rsid w:val="001F7610"/>
    <w:rsid w:val="001F7FE6"/>
    <w:rsid w:val="00200486"/>
    <w:rsid w:val="0020155E"/>
    <w:rsid w:val="002020A9"/>
    <w:rsid w:val="00207A47"/>
    <w:rsid w:val="0021358C"/>
    <w:rsid w:val="00215095"/>
    <w:rsid w:val="00223445"/>
    <w:rsid w:val="00227C24"/>
    <w:rsid w:val="002364BD"/>
    <w:rsid w:val="00237D7C"/>
    <w:rsid w:val="0026071D"/>
    <w:rsid w:val="00267D58"/>
    <w:rsid w:val="002763C9"/>
    <w:rsid w:val="002830D2"/>
    <w:rsid w:val="0029071E"/>
    <w:rsid w:val="00294B56"/>
    <w:rsid w:val="00294F9C"/>
    <w:rsid w:val="00295906"/>
    <w:rsid w:val="002975DF"/>
    <w:rsid w:val="002A6448"/>
    <w:rsid w:val="002F237D"/>
    <w:rsid w:val="002F7450"/>
    <w:rsid w:val="00305566"/>
    <w:rsid w:val="00305E02"/>
    <w:rsid w:val="00314D5A"/>
    <w:rsid w:val="0031544B"/>
    <w:rsid w:val="003270E2"/>
    <w:rsid w:val="00330744"/>
    <w:rsid w:val="003326EB"/>
    <w:rsid w:val="00336765"/>
    <w:rsid w:val="00337418"/>
    <w:rsid w:val="0034327A"/>
    <w:rsid w:val="00350022"/>
    <w:rsid w:val="00360EB9"/>
    <w:rsid w:val="00364547"/>
    <w:rsid w:val="00371EFA"/>
    <w:rsid w:val="003A2A28"/>
    <w:rsid w:val="003B1758"/>
    <w:rsid w:val="003B59FF"/>
    <w:rsid w:val="003B6255"/>
    <w:rsid w:val="003B7488"/>
    <w:rsid w:val="003B78C4"/>
    <w:rsid w:val="003C02EE"/>
    <w:rsid w:val="003C4594"/>
    <w:rsid w:val="003D04FB"/>
    <w:rsid w:val="003D5132"/>
    <w:rsid w:val="003F28A5"/>
    <w:rsid w:val="003F4577"/>
    <w:rsid w:val="003F4A27"/>
    <w:rsid w:val="003F7671"/>
    <w:rsid w:val="00411DBC"/>
    <w:rsid w:val="0041341A"/>
    <w:rsid w:val="00414404"/>
    <w:rsid w:val="00420777"/>
    <w:rsid w:val="004232E1"/>
    <w:rsid w:val="00425373"/>
    <w:rsid w:val="00431D6E"/>
    <w:rsid w:val="00444D63"/>
    <w:rsid w:val="00445884"/>
    <w:rsid w:val="00453896"/>
    <w:rsid w:val="00457D44"/>
    <w:rsid w:val="00460C9A"/>
    <w:rsid w:val="0049632A"/>
    <w:rsid w:val="004C0CAB"/>
    <w:rsid w:val="004C6DF1"/>
    <w:rsid w:val="004D1914"/>
    <w:rsid w:val="004D24E2"/>
    <w:rsid w:val="00502BE4"/>
    <w:rsid w:val="00504F93"/>
    <w:rsid w:val="00505738"/>
    <w:rsid w:val="00505F1F"/>
    <w:rsid w:val="00524E2D"/>
    <w:rsid w:val="00532C1D"/>
    <w:rsid w:val="005331A8"/>
    <w:rsid w:val="005338B0"/>
    <w:rsid w:val="00535CBA"/>
    <w:rsid w:val="00544170"/>
    <w:rsid w:val="00562424"/>
    <w:rsid w:val="005655DF"/>
    <w:rsid w:val="005744C1"/>
    <w:rsid w:val="0059032F"/>
    <w:rsid w:val="00594A9E"/>
    <w:rsid w:val="005970C3"/>
    <w:rsid w:val="005A7264"/>
    <w:rsid w:val="005B1667"/>
    <w:rsid w:val="005B3D26"/>
    <w:rsid w:val="005B5E92"/>
    <w:rsid w:val="005C1603"/>
    <w:rsid w:val="005C486D"/>
    <w:rsid w:val="005C6613"/>
    <w:rsid w:val="005D0A64"/>
    <w:rsid w:val="005D0FCA"/>
    <w:rsid w:val="005D5EBD"/>
    <w:rsid w:val="005F04C7"/>
    <w:rsid w:val="005F339A"/>
    <w:rsid w:val="006046F8"/>
    <w:rsid w:val="00621A61"/>
    <w:rsid w:val="006232C6"/>
    <w:rsid w:val="00635DD5"/>
    <w:rsid w:val="006376A3"/>
    <w:rsid w:val="0065495E"/>
    <w:rsid w:val="0065730D"/>
    <w:rsid w:val="00660B4D"/>
    <w:rsid w:val="00667C6B"/>
    <w:rsid w:val="0067764E"/>
    <w:rsid w:val="00694467"/>
    <w:rsid w:val="00695E09"/>
    <w:rsid w:val="006B1D6C"/>
    <w:rsid w:val="006B4D8F"/>
    <w:rsid w:val="006C2E14"/>
    <w:rsid w:val="006C3A1A"/>
    <w:rsid w:val="006F1AE5"/>
    <w:rsid w:val="006F3307"/>
    <w:rsid w:val="006F4FC9"/>
    <w:rsid w:val="006F7476"/>
    <w:rsid w:val="00703497"/>
    <w:rsid w:val="00711E6F"/>
    <w:rsid w:val="00715592"/>
    <w:rsid w:val="007158C1"/>
    <w:rsid w:val="007217A7"/>
    <w:rsid w:val="00722431"/>
    <w:rsid w:val="00723ADB"/>
    <w:rsid w:val="00726748"/>
    <w:rsid w:val="0072797E"/>
    <w:rsid w:val="00727DC6"/>
    <w:rsid w:val="00727FBD"/>
    <w:rsid w:val="00737857"/>
    <w:rsid w:val="007413D0"/>
    <w:rsid w:val="00744791"/>
    <w:rsid w:val="00773603"/>
    <w:rsid w:val="007765D4"/>
    <w:rsid w:val="00781A8E"/>
    <w:rsid w:val="007B1CE6"/>
    <w:rsid w:val="007B2C42"/>
    <w:rsid w:val="007C1185"/>
    <w:rsid w:val="007C3160"/>
    <w:rsid w:val="007C32FE"/>
    <w:rsid w:val="007D0EA3"/>
    <w:rsid w:val="007D4FB4"/>
    <w:rsid w:val="007D6241"/>
    <w:rsid w:val="007E7C26"/>
    <w:rsid w:val="007F2397"/>
    <w:rsid w:val="00801C70"/>
    <w:rsid w:val="00802398"/>
    <w:rsid w:val="008132E8"/>
    <w:rsid w:val="0081437D"/>
    <w:rsid w:val="00831F35"/>
    <w:rsid w:val="008338FE"/>
    <w:rsid w:val="00834E3C"/>
    <w:rsid w:val="008362C4"/>
    <w:rsid w:val="00843C52"/>
    <w:rsid w:val="00846D94"/>
    <w:rsid w:val="00847FDE"/>
    <w:rsid w:val="00854E7D"/>
    <w:rsid w:val="0086356B"/>
    <w:rsid w:val="00863738"/>
    <w:rsid w:val="00863783"/>
    <w:rsid w:val="008651C0"/>
    <w:rsid w:val="00874969"/>
    <w:rsid w:val="00875DF5"/>
    <w:rsid w:val="008A1EC3"/>
    <w:rsid w:val="008B0610"/>
    <w:rsid w:val="008B09C5"/>
    <w:rsid w:val="008B6A79"/>
    <w:rsid w:val="008C1CDC"/>
    <w:rsid w:val="008E6C94"/>
    <w:rsid w:val="008F5579"/>
    <w:rsid w:val="009000FA"/>
    <w:rsid w:val="009165BC"/>
    <w:rsid w:val="00925448"/>
    <w:rsid w:val="00937B85"/>
    <w:rsid w:val="0095219B"/>
    <w:rsid w:val="00975778"/>
    <w:rsid w:val="00981BF5"/>
    <w:rsid w:val="00981DF7"/>
    <w:rsid w:val="009877F1"/>
    <w:rsid w:val="00990CA9"/>
    <w:rsid w:val="009D019D"/>
    <w:rsid w:val="00A10F01"/>
    <w:rsid w:val="00A20BFF"/>
    <w:rsid w:val="00A221F4"/>
    <w:rsid w:val="00A266B7"/>
    <w:rsid w:val="00A40844"/>
    <w:rsid w:val="00A41E45"/>
    <w:rsid w:val="00A50E7F"/>
    <w:rsid w:val="00A77746"/>
    <w:rsid w:val="00A85AD1"/>
    <w:rsid w:val="00A91A20"/>
    <w:rsid w:val="00A926DF"/>
    <w:rsid w:val="00AA4DCC"/>
    <w:rsid w:val="00AB619D"/>
    <w:rsid w:val="00AB7ED5"/>
    <w:rsid w:val="00AD3314"/>
    <w:rsid w:val="00AF6B6B"/>
    <w:rsid w:val="00B03B46"/>
    <w:rsid w:val="00B051E6"/>
    <w:rsid w:val="00B0539C"/>
    <w:rsid w:val="00B079E5"/>
    <w:rsid w:val="00B07EDE"/>
    <w:rsid w:val="00B11CE4"/>
    <w:rsid w:val="00B17CFB"/>
    <w:rsid w:val="00B5253C"/>
    <w:rsid w:val="00B6622A"/>
    <w:rsid w:val="00B72D9C"/>
    <w:rsid w:val="00B730B9"/>
    <w:rsid w:val="00B762E6"/>
    <w:rsid w:val="00B8231B"/>
    <w:rsid w:val="00B856DF"/>
    <w:rsid w:val="00B92E58"/>
    <w:rsid w:val="00BA59AD"/>
    <w:rsid w:val="00BD3379"/>
    <w:rsid w:val="00BE28EF"/>
    <w:rsid w:val="00BF3F28"/>
    <w:rsid w:val="00BF4963"/>
    <w:rsid w:val="00C05E61"/>
    <w:rsid w:val="00C14DFB"/>
    <w:rsid w:val="00C2050D"/>
    <w:rsid w:val="00C22898"/>
    <w:rsid w:val="00C42B03"/>
    <w:rsid w:val="00C453E5"/>
    <w:rsid w:val="00C4764B"/>
    <w:rsid w:val="00C51C31"/>
    <w:rsid w:val="00C5472C"/>
    <w:rsid w:val="00C55014"/>
    <w:rsid w:val="00C63FAC"/>
    <w:rsid w:val="00C70A37"/>
    <w:rsid w:val="00C71B3F"/>
    <w:rsid w:val="00C769B9"/>
    <w:rsid w:val="00C80E9C"/>
    <w:rsid w:val="00C83C19"/>
    <w:rsid w:val="00C83F1F"/>
    <w:rsid w:val="00C9658A"/>
    <w:rsid w:val="00C9738F"/>
    <w:rsid w:val="00CA6C57"/>
    <w:rsid w:val="00CB4150"/>
    <w:rsid w:val="00CB7296"/>
    <w:rsid w:val="00CC00EF"/>
    <w:rsid w:val="00CC34FF"/>
    <w:rsid w:val="00CC6414"/>
    <w:rsid w:val="00CD6579"/>
    <w:rsid w:val="00CD7ADD"/>
    <w:rsid w:val="00CE0A67"/>
    <w:rsid w:val="00D02180"/>
    <w:rsid w:val="00D03F54"/>
    <w:rsid w:val="00D149DA"/>
    <w:rsid w:val="00D33FA0"/>
    <w:rsid w:val="00D435BD"/>
    <w:rsid w:val="00D45ABD"/>
    <w:rsid w:val="00D51797"/>
    <w:rsid w:val="00D57D9A"/>
    <w:rsid w:val="00D65BC0"/>
    <w:rsid w:val="00D71FEE"/>
    <w:rsid w:val="00D752BD"/>
    <w:rsid w:val="00D77C38"/>
    <w:rsid w:val="00D8538E"/>
    <w:rsid w:val="00D90862"/>
    <w:rsid w:val="00DA22F6"/>
    <w:rsid w:val="00DA30F0"/>
    <w:rsid w:val="00DA3213"/>
    <w:rsid w:val="00DB5250"/>
    <w:rsid w:val="00DC3B44"/>
    <w:rsid w:val="00DC5458"/>
    <w:rsid w:val="00DD11A4"/>
    <w:rsid w:val="00DE6FCD"/>
    <w:rsid w:val="00DE7D4E"/>
    <w:rsid w:val="00DF01E0"/>
    <w:rsid w:val="00DF16E0"/>
    <w:rsid w:val="00DF4004"/>
    <w:rsid w:val="00DF7532"/>
    <w:rsid w:val="00E02B40"/>
    <w:rsid w:val="00E06A02"/>
    <w:rsid w:val="00E13038"/>
    <w:rsid w:val="00E17ADA"/>
    <w:rsid w:val="00E17B24"/>
    <w:rsid w:val="00E276CB"/>
    <w:rsid w:val="00E33234"/>
    <w:rsid w:val="00E3342A"/>
    <w:rsid w:val="00E33A0D"/>
    <w:rsid w:val="00E372CB"/>
    <w:rsid w:val="00E51B0C"/>
    <w:rsid w:val="00E609A6"/>
    <w:rsid w:val="00E611B1"/>
    <w:rsid w:val="00E646E3"/>
    <w:rsid w:val="00E72E6B"/>
    <w:rsid w:val="00E74F56"/>
    <w:rsid w:val="00E80619"/>
    <w:rsid w:val="00E83747"/>
    <w:rsid w:val="00E854D5"/>
    <w:rsid w:val="00EA3C3C"/>
    <w:rsid w:val="00EC0F20"/>
    <w:rsid w:val="00ED55D1"/>
    <w:rsid w:val="00EE6668"/>
    <w:rsid w:val="00EE7B04"/>
    <w:rsid w:val="00EF28F7"/>
    <w:rsid w:val="00EF3B3D"/>
    <w:rsid w:val="00EF44E6"/>
    <w:rsid w:val="00F06188"/>
    <w:rsid w:val="00F06674"/>
    <w:rsid w:val="00F07EB3"/>
    <w:rsid w:val="00F212C3"/>
    <w:rsid w:val="00F22B67"/>
    <w:rsid w:val="00F24539"/>
    <w:rsid w:val="00F53DDD"/>
    <w:rsid w:val="00F76BBC"/>
    <w:rsid w:val="00F957FB"/>
    <w:rsid w:val="00FD0183"/>
    <w:rsid w:val="00FD312E"/>
    <w:rsid w:val="00FE237C"/>
    <w:rsid w:val="00FE2966"/>
    <w:rsid w:val="00FE47A0"/>
    <w:rsid w:val="00FF2B9D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8B208"/>
  <w15:chartTrackingRefBased/>
  <w15:docId w15:val="{1D412E37-DB0C-4389-BA27-72C805D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0"/>
      <w:jc w:val="both"/>
    </w:pPr>
    <w:rPr>
      <w:rFonts w:ascii="Frutiger LT Com 45 Light" w:hAnsi="Frutiger LT Com 45 Light"/>
      <w:color w:val="000066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spacing w:before="120" w:after="40"/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pPr>
      <w:tabs>
        <w:tab w:val="left" w:pos="426"/>
      </w:tabs>
      <w:outlineLvl w:val="2"/>
    </w:pPr>
  </w:style>
  <w:style w:type="paragraph" w:styleId="Nadpis4">
    <w:name w:val="heading 4"/>
    <w:basedOn w:val="Normln"/>
    <w:next w:val="Normln"/>
    <w:qFormat/>
    <w:pPr>
      <w:keepLines/>
      <w:spacing w:after="0"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LegacSanItcTEE" w:hAnsi="LegacSanItcTEE"/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LegacSanItcTEE" w:hAnsi="LegacSanItcTEE"/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LegacSanItcTEE" w:hAnsi="LegacSanItcTEE"/>
      <w:sz w:val="24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LegacSanItcTEE" w:hAnsi="LegacSanItcTEE"/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LegacSanItcTEE" w:hAnsi="LegacSanItc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rFonts w:ascii="LegacSanItcTEE" w:hAnsi="LegacSanItcTEE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426"/>
    </w:pPr>
    <w:rPr>
      <w:rFonts w:ascii="LegacSanItcTEE" w:hAnsi="LegacSanItcTEE"/>
      <w:b/>
      <w:sz w:val="24"/>
    </w:rPr>
  </w:style>
  <w:style w:type="paragraph" w:styleId="Zkladntext2">
    <w:name w:val="Body Text 2"/>
    <w:basedOn w:val="Normln"/>
    <w:link w:val="Zkladntext2Char"/>
    <w:semiHidden/>
    <w:rPr>
      <w:rFonts w:ascii="LegacSanItcTEE" w:hAnsi="LegacSanItcTE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pPr>
      <w:spacing w:line="240" w:lineRule="atLeast"/>
    </w:pPr>
    <w:rPr>
      <w:rFonts w:ascii="LegacSanItcTEE" w:hAnsi="LegacSanItcTEE"/>
      <w:sz w:val="24"/>
    </w:rPr>
  </w:style>
  <w:style w:type="paragraph" w:styleId="Zkladntextodsazen2">
    <w:name w:val="Body Text Indent 2"/>
    <w:basedOn w:val="Normln"/>
    <w:semiHidden/>
    <w:pPr>
      <w:ind w:left="284" w:hanging="284"/>
    </w:pPr>
    <w:rPr>
      <w:rFonts w:ascii="LegacSanItcTEE" w:hAnsi="LegacSanItcTEE"/>
    </w:rPr>
  </w:style>
  <w:style w:type="paragraph" w:styleId="Zkladntextodsazen3">
    <w:name w:val="Body Text Indent 3"/>
    <w:basedOn w:val="Normln"/>
    <w:semiHidden/>
    <w:pPr>
      <w:ind w:left="1276"/>
    </w:pPr>
    <w:rPr>
      <w:rFonts w:ascii="LegacSanItcTEE" w:hAnsi="LegacSanItcTEE"/>
      <w:sz w:val="16"/>
    </w:rPr>
  </w:style>
  <w:style w:type="paragraph" w:customStyle="1" w:styleId="Zkladntext21">
    <w:name w:val="Základní text 21"/>
    <w:basedOn w:val="Normln"/>
    <w:pPr>
      <w:ind w:firstLine="426"/>
    </w:pPr>
    <w:rPr>
      <w:rFonts w:ascii="LegacSanItcTEE" w:hAnsi="LegacSanItcTEE"/>
      <w:b/>
      <w:sz w:val="24"/>
    </w:rPr>
  </w:style>
  <w:style w:type="paragraph" w:styleId="Nzev">
    <w:name w:val="Title"/>
    <w:basedOn w:val="Normln"/>
    <w:qFormat/>
    <w:pPr>
      <w:jc w:val="center"/>
    </w:pPr>
    <w:rPr>
      <w:rFonts w:ascii="Stone Sans CE" w:hAnsi="Stone Sans CE"/>
      <w:b/>
      <w:sz w:val="32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VariableCE">
    <w:name w:val="Normální + VariableCE"/>
    <w:aliases w:val="8 b.,Zarovnat do bloku"/>
    <w:basedOn w:val="Zkladntext21"/>
    <w:pPr>
      <w:ind w:firstLine="0"/>
    </w:pPr>
    <w:rPr>
      <w:rFonts w:ascii="VariableCE" w:hAnsi="VariableCE"/>
      <w:b w:val="0"/>
      <w:sz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</w:style>
  <w:style w:type="character" w:customStyle="1" w:styleId="CharChar">
    <w:name w:val="Char Char"/>
    <w:basedOn w:val="Standardnpsmoodstavce"/>
  </w:style>
  <w:style w:type="character" w:styleId="Odkaznavysvtlivky">
    <w:name w:val="endnote reference"/>
    <w:semiHidden/>
    <w:rPr>
      <w:vertAlign w:val="superscript"/>
    </w:rPr>
  </w:style>
  <w:style w:type="character" w:customStyle="1" w:styleId="CharChar1">
    <w:name w:val="Char Char1"/>
    <w:semiHidden/>
    <w:locked/>
    <w:rPr>
      <w:lang w:val="cs-CZ" w:eastAsia="cs-CZ" w:bidi="ar-SA"/>
    </w:rPr>
  </w:style>
  <w:style w:type="character" w:customStyle="1" w:styleId="PetrKilies">
    <w:name w:val="Petr Kilies"/>
    <w:semiHidden/>
    <w:rPr>
      <w:rFonts w:ascii="Arial" w:hAnsi="Arial" w:cs="Arial"/>
      <w:color w:val="000080"/>
      <w:sz w:val="20"/>
      <w:szCs w:val="20"/>
    </w:rPr>
  </w:style>
  <w:style w:type="character" w:customStyle="1" w:styleId="ZpatChar">
    <w:name w:val="Zápatí Char"/>
    <w:link w:val="Zpat"/>
    <w:semiHidden/>
    <w:rsid w:val="006376A3"/>
    <w:rPr>
      <w:rFonts w:ascii="Frutiger LT Com 45 Light" w:hAnsi="Frutiger LT Com 45 Light"/>
      <w:color w:val="000066"/>
    </w:rPr>
  </w:style>
  <w:style w:type="character" w:customStyle="1" w:styleId="Zkladntext2Char">
    <w:name w:val="Základní text 2 Char"/>
    <w:link w:val="Zkladntext2"/>
    <w:semiHidden/>
    <w:rsid w:val="006376A3"/>
    <w:rPr>
      <w:rFonts w:ascii="LegacSanItcTEE" w:hAnsi="LegacSanItcTEE"/>
      <w:color w:val="000066"/>
    </w:rPr>
  </w:style>
  <w:style w:type="paragraph" w:styleId="Odstavecseseznamem">
    <w:name w:val="List Paragraph"/>
    <w:basedOn w:val="Normln"/>
    <w:uiPriority w:val="99"/>
    <w:qFormat/>
    <w:rsid w:val="006376A3"/>
    <w:pPr>
      <w:ind w:left="708"/>
    </w:pPr>
  </w:style>
  <w:style w:type="paragraph" w:customStyle="1" w:styleId="Default">
    <w:name w:val="Default"/>
    <w:rsid w:val="006B4D8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rsid w:val="00AD3314"/>
    <w:rPr>
      <w:rFonts w:ascii="Frutiger LT Com 45 Light" w:hAnsi="Frutiger LT Com 45 Light"/>
      <w:color w:val="000066"/>
    </w:rPr>
  </w:style>
  <w:style w:type="paragraph" w:styleId="Revize">
    <w:name w:val="Revision"/>
    <w:hidden/>
    <w:uiPriority w:val="99"/>
    <w:semiHidden/>
    <w:rsid w:val="00981DF7"/>
    <w:rPr>
      <w:rFonts w:ascii="Frutiger LT Com 45 Light" w:hAnsi="Frutiger LT Com 45 Light"/>
      <w:color w:val="000066"/>
    </w:rPr>
  </w:style>
  <w:style w:type="character" w:styleId="Siln">
    <w:name w:val="Strong"/>
    <w:basedOn w:val="Standardnpsmoodstavce"/>
    <w:uiPriority w:val="22"/>
    <w:qFormat/>
    <w:rsid w:val="005B3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rporate%20Sale\Smlouvy%20R&#225;mcov&#233;\Smlouvy%20Ramcov&#233;_Eurotel%20Optimum%20Profi\Nov&#233;%20RS%20na%20dobu%20ur&#269;itou\&#268;esk&#225;%20verze\Smlouvy%20a%20p&#345;&#237;lohy%20&#269;.%206\RS_individual_verze%2001_01052003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RS_individual_verze 01_01052003_cz.dot</Template>
  <TotalTime>2</TotalTime>
  <Pages>2</Pages>
  <Words>711</Words>
  <Characters>4200</Characters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MAI-IV vázaná</vt:lpstr>
    </vt:vector>
  </TitlesOfParts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2021-01-27T16:00:00Z</cp:lastPrinted>
  <dcterms:created xsi:type="dcterms:W3CDTF">2021-07-19T08:34:00Z</dcterms:created>
  <dcterms:modified xsi:type="dcterms:W3CDTF">2021-07-19T08:36:00Z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731873</vt:i4>
  </property>
  <property fmtid="{D5CDD505-2E9C-101B-9397-08002B2CF9AE}" pid="3" name="DmsSaved">
    <vt:bool>true</vt:bool>
  </property>
</Properties>
</file>