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3E0424BF" w14:textId="1AF83674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7E12AC">
        <w:rPr>
          <w:rFonts w:ascii="Segoe UI" w:hAnsi="Segoe UI" w:cs="Segoe UI"/>
          <w:color w:val="808080" w:themeColor="background1" w:themeShade="80"/>
          <w:sz w:val="32"/>
          <w:szCs w:val="32"/>
        </w:rPr>
        <w:t>0428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076705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6C4EC" w14:textId="77777777" w:rsidR="003F10B6" w:rsidRPr="00076705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se sídlem</w:t>
      </w:r>
      <w:r w:rsidR="00C242B4" w:rsidRPr="00076705">
        <w:rPr>
          <w:rFonts w:ascii="Segoe UI" w:hAnsi="Segoe UI" w:cs="Segoe UI"/>
          <w:color w:val="auto"/>
          <w:sz w:val="20"/>
        </w:rPr>
        <w:t>: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DB6EBA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IČ</w:t>
      </w:r>
      <w:r w:rsidR="003F10B6" w:rsidRPr="00076705">
        <w:rPr>
          <w:rFonts w:ascii="Segoe UI" w:hAnsi="Segoe UI" w:cs="Segoe UI"/>
          <w:color w:val="auto"/>
          <w:sz w:val="20"/>
        </w:rPr>
        <w:t>O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076705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</w:t>
      </w:r>
      <w:r w:rsidR="00F56057" w:rsidRPr="00076705">
        <w:rPr>
          <w:rFonts w:ascii="Segoe UI" w:hAnsi="Segoe UI" w:cs="Segoe UI"/>
          <w:color w:val="auto"/>
          <w:sz w:val="20"/>
        </w:rPr>
        <w:t>astoupený</w:t>
      </w:r>
      <w:r w:rsidR="007507E5" w:rsidRPr="00076705">
        <w:rPr>
          <w:rFonts w:ascii="Segoe UI" w:hAnsi="Segoe UI" w:cs="Segoe UI"/>
          <w:color w:val="auto"/>
          <w:sz w:val="20"/>
        </w:rPr>
        <w:t>:</w:t>
      </w:r>
      <w:r w:rsidR="00F56057"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56057" w:rsidRPr="00076705">
        <w:rPr>
          <w:rFonts w:ascii="Segoe UI" w:hAnsi="Segoe UI" w:cs="Segoe UI"/>
          <w:color w:val="auto"/>
          <w:sz w:val="20"/>
        </w:rPr>
        <w:t xml:space="preserve">Ing. </w:t>
      </w:r>
      <w:r w:rsidR="005552DB" w:rsidRPr="00076705">
        <w:rPr>
          <w:rFonts w:ascii="Segoe UI" w:hAnsi="Segoe UI" w:cs="Segoe UI"/>
          <w:color w:val="auto"/>
          <w:sz w:val="20"/>
        </w:rPr>
        <w:t>Petrem V a l d m a n e m</w:t>
      </w:r>
      <w:r w:rsidR="00F56057" w:rsidRPr="00076705">
        <w:rPr>
          <w:rFonts w:ascii="Segoe UI" w:hAnsi="Segoe UI" w:cs="Segoe UI"/>
          <w:color w:val="auto"/>
          <w:sz w:val="20"/>
        </w:rPr>
        <w:t xml:space="preserve">, </w:t>
      </w:r>
      <w:r w:rsidR="00DC5685" w:rsidRPr="00076705">
        <w:rPr>
          <w:rFonts w:ascii="Segoe UI" w:hAnsi="Segoe UI" w:cs="Segoe UI"/>
          <w:color w:val="auto"/>
          <w:sz w:val="20"/>
        </w:rPr>
        <w:t>ře</w:t>
      </w:r>
      <w:r w:rsidR="00A5545B" w:rsidRPr="00076705">
        <w:rPr>
          <w:rFonts w:ascii="Segoe UI" w:hAnsi="Segoe UI" w:cs="Segoe UI"/>
          <w:color w:val="auto"/>
          <w:sz w:val="20"/>
        </w:rPr>
        <w:t>ditelem</w:t>
      </w:r>
      <w:r w:rsidR="00F56057" w:rsidRPr="00076705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076705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76705">
        <w:rPr>
          <w:rFonts w:ascii="Segoe UI" w:hAnsi="Segoe UI" w:cs="Segoe UI"/>
          <w:color w:val="auto"/>
          <w:sz w:val="20"/>
        </w:rPr>
        <w:t>„</w:t>
      </w:r>
      <w:r w:rsidRPr="00076705">
        <w:rPr>
          <w:rFonts w:ascii="Segoe UI" w:hAnsi="Segoe UI" w:cs="Segoe UI"/>
          <w:color w:val="auto"/>
          <w:sz w:val="20"/>
        </w:rPr>
        <w:t>Fond</w:t>
      </w:r>
      <w:r w:rsidR="00AF5EE9" w:rsidRPr="00076705">
        <w:rPr>
          <w:rFonts w:ascii="Segoe UI" w:hAnsi="Segoe UI" w:cs="Segoe UI"/>
          <w:color w:val="auto"/>
          <w:sz w:val="20"/>
        </w:rPr>
        <w:t>“</w:t>
      </w:r>
      <w:r w:rsidRPr="00076705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076705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076705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0C6857" w14:textId="29E47675" w:rsidR="00461260" w:rsidRPr="00076705" w:rsidRDefault="007E12AC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Albrechtičky</w:t>
      </w:r>
      <w:r w:rsidR="00461260" w:rsidRPr="00076705">
        <w:rPr>
          <w:rFonts w:ascii="Segoe UI" w:hAnsi="Segoe UI" w:cs="Segoe UI"/>
          <w:b/>
          <w:color w:val="auto"/>
          <w:sz w:val="20"/>
        </w:rPr>
        <w:t xml:space="preserve"> </w:t>
      </w:r>
    </w:p>
    <w:p w14:paraId="5C0BAA05" w14:textId="23AE85F8" w:rsidR="009412B9" w:rsidRPr="00076705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kontaktní adresa: </w:t>
      </w:r>
      <w:r w:rsidRPr="00076705">
        <w:rPr>
          <w:rFonts w:ascii="Segoe UI" w:hAnsi="Segoe UI" w:cs="Segoe UI"/>
          <w:color w:val="auto"/>
          <w:sz w:val="20"/>
        </w:rPr>
        <w:tab/>
      </w:r>
      <w:r w:rsidR="007E12AC" w:rsidRPr="00711E7C">
        <w:rPr>
          <w:rFonts w:ascii="Segoe UI" w:hAnsi="Segoe UI" w:cs="Segoe UI"/>
          <w:sz w:val="20"/>
        </w:rPr>
        <w:t>Obecní úřad Albrechtičky, Albrechtičky 131, 742 55 Albrechtičky</w:t>
      </w:r>
    </w:p>
    <w:p w14:paraId="4686688B" w14:textId="16FE5AFC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IČO: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7E12AC" w:rsidRPr="00711E7C">
        <w:rPr>
          <w:rFonts w:ascii="Segoe UI" w:hAnsi="Segoe UI" w:cs="Segoe UI"/>
          <w:sz w:val="20"/>
        </w:rPr>
        <w:t>00600814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</w:p>
    <w:p w14:paraId="2D657776" w14:textId="6A8CFA8F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zastoupen</w:t>
      </w:r>
      <w:r w:rsidR="00254BB1">
        <w:rPr>
          <w:rFonts w:ascii="Segoe UI" w:hAnsi="Segoe UI" w:cs="Segoe UI"/>
          <w:color w:val="auto"/>
          <w:sz w:val="20"/>
        </w:rPr>
        <w:t>á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7E12AC" w:rsidRPr="00711E7C">
        <w:rPr>
          <w:rFonts w:ascii="Segoe UI" w:hAnsi="Segoe UI" w:cs="Segoe UI"/>
          <w:sz w:val="20"/>
        </w:rPr>
        <w:t xml:space="preserve">Ing. </w:t>
      </w:r>
      <w:proofErr w:type="gramStart"/>
      <w:r w:rsidR="007E12AC" w:rsidRPr="00711E7C">
        <w:rPr>
          <w:rFonts w:ascii="Segoe UI" w:hAnsi="Segoe UI" w:cs="Segoe UI"/>
          <w:sz w:val="20"/>
        </w:rPr>
        <w:t>Evou T r i p s k o u, starostkou</w:t>
      </w:r>
      <w:proofErr w:type="gramEnd"/>
    </w:p>
    <w:p w14:paraId="28A4B0FA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F66E5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5CF525F0" w:rsidR="00C4209E" w:rsidRPr="00076705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076705">
        <w:rPr>
          <w:rFonts w:ascii="Segoe UI" w:hAnsi="Segoe UI" w:cs="Segoe UI"/>
          <w:color w:val="auto"/>
          <w:sz w:val="20"/>
        </w:rPr>
        <w:t xml:space="preserve">se </w:t>
      </w:r>
      <w:r w:rsidR="001D45AE" w:rsidRPr="00076705">
        <w:rPr>
          <w:rFonts w:ascii="Segoe UI" w:hAnsi="Segoe UI" w:cs="Segoe UI"/>
          <w:color w:val="auto"/>
          <w:sz w:val="20"/>
        </w:rPr>
        <w:t>dohodl</w:t>
      </w:r>
      <w:r w:rsidR="003F10B6" w:rsidRPr="00076705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076705">
        <w:rPr>
          <w:rFonts w:ascii="Segoe UI" w:hAnsi="Segoe UI" w:cs="Segoe UI"/>
          <w:color w:val="auto"/>
          <w:sz w:val="20"/>
        </w:rPr>
        <w:t xml:space="preserve"> </w:t>
      </w:r>
      <w:r w:rsidR="00716187" w:rsidRPr="00076705">
        <w:rPr>
          <w:rFonts w:ascii="Segoe UI" w:hAnsi="Segoe UI" w:cs="Segoe UI"/>
          <w:color w:val="auto"/>
          <w:sz w:val="20"/>
        </w:rPr>
        <w:t xml:space="preserve">na základě změny č. 1 rozhodnutí č. </w:t>
      </w:r>
      <w:r w:rsidR="007E12AC">
        <w:rPr>
          <w:rFonts w:ascii="Segoe UI" w:hAnsi="Segoe UI" w:cs="Segoe UI"/>
          <w:color w:val="auto"/>
          <w:sz w:val="20"/>
        </w:rPr>
        <w:t>042</w:t>
      </w:r>
      <w:r w:rsidR="00716187" w:rsidRPr="00076705">
        <w:rPr>
          <w:rFonts w:ascii="Segoe UI" w:hAnsi="Segoe UI" w:cs="Segoe UI"/>
          <w:color w:val="auto"/>
          <w:sz w:val="20"/>
        </w:rPr>
        <w:t xml:space="preserve">81961 o poskytnutí finančních prostředků ze Státního fondu životního prostředí ČR ze dne </w:t>
      </w:r>
      <w:r w:rsidR="007E12AC">
        <w:rPr>
          <w:rFonts w:ascii="Segoe UI" w:hAnsi="Segoe UI" w:cs="Segoe UI"/>
          <w:color w:val="auto"/>
          <w:sz w:val="20"/>
        </w:rPr>
        <w:t>3</w:t>
      </w:r>
      <w:r w:rsidR="00716187" w:rsidRPr="00076705">
        <w:rPr>
          <w:rFonts w:ascii="Segoe UI" w:hAnsi="Segoe UI" w:cs="Segoe UI"/>
          <w:color w:val="auto"/>
          <w:sz w:val="20"/>
        </w:rPr>
        <w:t xml:space="preserve">. </w:t>
      </w:r>
      <w:r w:rsidR="007E12AC">
        <w:rPr>
          <w:rFonts w:ascii="Segoe UI" w:hAnsi="Segoe UI" w:cs="Segoe UI"/>
          <w:color w:val="auto"/>
          <w:sz w:val="20"/>
        </w:rPr>
        <w:t>3</w:t>
      </w:r>
      <w:r w:rsidR="00716187" w:rsidRPr="00076705">
        <w:rPr>
          <w:rFonts w:ascii="Segoe UI" w:hAnsi="Segoe UI" w:cs="Segoe UI"/>
          <w:color w:val="auto"/>
          <w:sz w:val="20"/>
        </w:rPr>
        <w:t>. 202</w:t>
      </w:r>
      <w:r w:rsidR="007E12AC">
        <w:rPr>
          <w:rFonts w:ascii="Segoe UI" w:hAnsi="Segoe UI" w:cs="Segoe UI"/>
          <w:color w:val="auto"/>
          <w:sz w:val="20"/>
        </w:rPr>
        <w:t>1</w:t>
      </w:r>
      <w:r w:rsidR="00716187" w:rsidRPr="00076705">
        <w:rPr>
          <w:rFonts w:ascii="Segoe UI" w:hAnsi="Segoe UI" w:cs="Segoe UI"/>
          <w:color w:val="auto"/>
          <w:sz w:val="20"/>
        </w:rPr>
        <w:t xml:space="preserve"> </w:t>
      </w:r>
      <w:r w:rsidR="00C4209E" w:rsidRPr="00076705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7E12AC">
        <w:rPr>
          <w:rFonts w:ascii="Segoe UI" w:hAnsi="Segoe UI" w:cs="Segoe UI"/>
          <w:color w:val="auto"/>
          <w:sz w:val="20"/>
        </w:rPr>
        <w:t>042</w:t>
      </w:r>
      <w:r w:rsidR="00716187" w:rsidRPr="00076705">
        <w:rPr>
          <w:rFonts w:ascii="Segoe UI" w:hAnsi="Segoe UI" w:cs="Segoe UI"/>
          <w:color w:val="auto"/>
          <w:sz w:val="20"/>
        </w:rPr>
        <w:t>8</w:t>
      </w:r>
      <w:r w:rsidR="002D3DCB" w:rsidRPr="00076705">
        <w:rPr>
          <w:rFonts w:ascii="Segoe UI" w:hAnsi="Segoe UI" w:cs="Segoe UI"/>
          <w:color w:val="auto"/>
          <w:sz w:val="20"/>
        </w:rPr>
        <w:t>1961</w:t>
      </w:r>
      <w:r w:rsidR="00716187" w:rsidRPr="00076705">
        <w:rPr>
          <w:rFonts w:ascii="Segoe UI" w:hAnsi="Segoe UI" w:cs="Segoe UI"/>
          <w:color w:val="auto"/>
          <w:sz w:val="20"/>
        </w:rPr>
        <w:br/>
      </w:r>
      <w:r w:rsidR="00C4209E" w:rsidRPr="00076705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7E12AC">
        <w:rPr>
          <w:rFonts w:ascii="Segoe UI" w:hAnsi="Segoe UI" w:cs="Segoe UI"/>
          <w:color w:val="auto"/>
          <w:sz w:val="20"/>
        </w:rPr>
        <w:t>1</w:t>
      </w:r>
      <w:r w:rsidR="00C4209E" w:rsidRPr="00076705">
        <w:rPr>
          <w:rFonts w:ascii="Segoe UI" w:hAnsi="Segoe UI" w:cs="Segoe UI"/>
          <w:color w:val="auto"/>
          <w:sz w:val="20"/>
        </w:rPr>
        <w:t xml:space="preserve">. </w:t>
      </w:r>
      <w:r w:rsidR="007E12AC">
        <w:rPr>
          <w:rFonts w:ascii="Segoe UI" w:hAnsi="Segoe UI" w:cs="Segoe UI"/>
          <w:color w:val="auto"/>
          <w:sz w:val="20"/>
        </w:rPr>
        <w:t>10</w:t>
      </w:r>
      <w:r w:rsidR="00C4209E" w:rsidRPr="00076705">
        <w:rPr>
          <w:rFonts w:ascii="Segoe UI" w:hAnsi="Segoe UI" w:cs="Segoe UI"/>
          <w:color w:val="auto"/>
          <w:sz w:val="20"/>
        </w:rPr>
        <w:t>. 20</w:t>
      </w:r>
      <w:r w:rsidR="007E12AC">
        <w:rPr>
          <w:rFonts w:ascii="Segoe UI" w:hAnsi="Segoe UI" w:cs="Segoe UI"/>
          <w:color w:val="auto"/>
          <w:sz w:val="20"/>
        </w:rPr>
        <w:t>19</w:t>
      </w:r>
      <w:r w:rsidR="004119B5" w:rsidRPr="00076705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076705">
        <w:rPr>
          <w:rFonts w:ascii="Segoe UI" w:hAnsi="Segoe UI" w:cs="Segoe UI"/>
          <w:color w:val="auto"/>
          <w:sz w:val="20"/>
        </w:rPr>
        <w:t>:</w:t>
      </w:r>
    </w:p>
    <w:p w14:paraId="69A39637" w14:textId="77777777" w:rsidR="00900658" w:rsidRPr="00076705" w:rsidRDefault="00900658" w:rsidP="00076705">
      <w:pPr>
        <w:jc w:val="both"/>
      </w:pPr>
    </w:p>
    <w:p w14:paraId="43C6B909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65AF38" w14:textId="11637E20" w:rsidR="0033780A" w:rsidRPr="00817FA1" w:rsidRDefault="0033780A" w:rsidP="00522D43">
      <w:pPr>
        <w:numPr>
          <w:ilvl w:val="0"/>
          <w:numId w:val="5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Segoe UI" w:hAnsi="Segoe UI" w:cs="Segoe UI"/>
        </w:rPr>
      </w:pPr>
      <w:r w:rsidRPr="00FE0EC1">
        <w:rPr>
          <w:rFonts w:ascii="Segoe UI" w:hAnsi="Segoe UI" w:cs="Segoe UI"/>
        </w:rPr>
        <w:t xml:space="preserve">V čl. IV bodu 1 písm. a) </w:t>
      </w:r>
      <w:r w:rsidRPr="00FE0EC1">
        <w:rPr>
          <w:rFonts w:ascii="Segoe UI" w:eastAsia="Calibri" w:hAnsi="Segoe UI" w:cs="Segoe UI"/>
          <w:lang w:eastAsia="en-US"/>
        </w:rPr>
        <w:t>odrážce třetí se projekt uvedený v </w:t>
      </w:r>
      <w:proofErr w:type="spellStart"/>
      <w:r w:rsidRPr="00FE0EC1">
        <w:rPr>
          <w:rFonts w:ascii="Segoe UI" w:eastAsia="Calibri" w:hAnsi="Segoe UI" w:cs="Segoe UI"/>
          <w:lang w:eastAsia="en-US"/>
        </w:rPr>
        <w:t>pododrážce</w:t>
      </w:r>
      <w:proofErr w:type="spellEnd"/>
      <w:r w:rsidRPr="00FE0EC1"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eastAsia="Calibri" w:hAnsi="Segoe UI" w:cs="Segoe UI"/>
          <w:lang w:eastAsia="en-US"/>
        </w:rPr>
        <w:t>první</w:t>
      </w:r>
      <w:r w:rsidRPr="00FE0EC1">
        <w:rPr>
          <w:rFonts w:ascii="Segoe UI" w:eastAsia="Calibri" w:hAnsi="Segoe UI" w:cs="Segoe UI"/>
          <w:lang w:eastAsia="en-US"/>
        </w:rPr>
        <w:t xml:space="preserve"> s názvem „</w:t>
      </w:r>
      <w:r w:rsidRPr="0033780A">
        <w:rPr>
          <w:rFonts w:ascii="Segoe UI" w:eastAsia="Calibri" w:hAnsi="Segoe UI" w:cs="Segoe UI"/>
          <w:lang w:eastAsia="en-US"/>
        </w:rPr>
        <w:t>Výměna zdroje vytápění v č. p. 53 + zateplení budovy</w:t>
      </w:r>
      <w:r w:rsidRPr="00FE0EC1">
        <w:rPr>
          <w:rFonts w:ascii="Segoe UI" w:eastAsia="Calibri" w:hAnsi="Segoe UI" w:cs="Segoe UI"/>
          <w:lang w:eastAsia="en-US"/>
        </w:rPr>
        <w:t>“ zrušuje. Současně</w:t>
      </w:r>
      <w:r>
        <w:rPr>
          <w:rFonts w:ascii="Segoe UI" w:eastAsia="Calibri" w:hAnsi="Segoe UI" w:cs="Segoe UI"/>
          <w:lang w:eastAsia="en-US"/>
        </w:rPr>
        <w:t xml:space="preserve"> </w:t>
      </w:r>
      <w:r w:rsidRPr="00FE0EC1">
        <w:rPr>
          <w:rFonts w:ascii="Segoe UI" w:eastAsia="Calibri" w:hAnsi="Segoe UI" w:cs="Segoe UI"/>
          <w:lang w:eastAsia="en-US"/>
        </w:rPr>
        <w:t>s tím příjemce podpory není povinen splnit povinnost předložit k tomuto projektu projektovou dokumentaci.</w:t>
      </w:r>
    </w:p>
    <w:p w14:paraId="71B1528E" w14:textId="5B1B755C" w:rsidR="00522D43" w:rsidRPr="00522D43" w:rsidRDefault="00522D43" w:rsidP="00522D43">
      <w:pPr>
        <w:numPr>
          <w:ilvl w:val="0"/>
          <w:numId w:val="5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Segoe UI" w:hAnsi="Segoe UI" w:cs="Segoe UI"/>
        </w:rPr>
      </w:pPr>
      <w:r w:rsidRPr="00817FA1">
        <w:rPr>
          <w:rFonts w:ascii="Segoe UI" w:hAnsi="Segoe UI" w:cs="Segoe UI"/>
        </w:rPr>
        <w:t xml:space="preserve">V čl. IV bodu 1 písm. a) </w:t>
      </w:r>
      <w:r w:rsidRPr="00522D43">
        <w:rPr>
          <w:rFonts w:ascii="Segoe UI" w:hAnsi="Segoe UI" w:cs="Segoe UI"/>
        </w:rPr>
        <w:t xml:space="preserve">odrážce třetí </w:t>
      </w:r>
      <w:proofErr w:type="spellStart"/>
      <w:r w:rsidRPr="00522D43">
        <w:rPr>
          <w:rFonts w:ascii="Segoe UI" w:hAnsi="Segoe UI" w:cs="Segoe UI"/>
        </w:rPr>
        <w:t>pododrážka</w:t>
      </w:r>
      <w:proofErr w:type="spellEnd"/>
      <w:r w:rsidRPr="00522D43">
        <w:rPr>
          <w:rFonts w:ascii="Segoe UI" w:hAnsi="Segoe UI" w:cs="Segoe UI"/>
        </w:rPr>
        <w:t xml:space="preserve"> první </w:t>
      </w:r>
      <w:r w:rsidR="000C32B4">
        <w:rPr>
          <w:rFonts w:ascii="Segoe UI" w:hAnsi="Segoe UI" w:cs="Segoe UI"/>
        </w:rPr>
        <w:t xml:space="preserve">nově </w:t>
      </w:r>
      <w:r w:rsidRPr="00522D43">
        <w:rPr>
          <w:rFonts w:ascii="Segoe UI" w:hAnsi="Segoe UI" w:cs="Segoe UI"/>
        </w:rPr>
        <w:t xml:space="preserve">zní takto: </w:t>
      </w:r>
    </w:p>
    <w:p w14:paraId="43F8F1A8" w14:textId="6E7053E2" w:rsidR="00522D43" w:rsidRPr="00817FA1" w:rsidRDefault="00522D43" w:rsidP="00B471AD">
      <w:pPr>
        <w:pStyle w:val="Odstavecseseznamem"/>
        <w:autoSpaceDE w:val="0"/>
        <w:autoSpaceDN w:val="0"/>
        <w:adjustRightInd w:val="0"/>
        <w:spacing w:after="120"/>
        <w:ind w:left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„- Energetické úspory a přestavba objektu občanské vybavenosti č.</w:t>
      </w:r>
      <w:r w:rsidR="009428A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p. 260“, jehož cílem je zlepšení energetických vlastností budovy a snížení spotřeby energie. Realizací projektu dojde ke snížení množství energie na vytápění o 52 </w:t>
      </w:r>
      <w:proofErr w:type="spellStart"/>
      <w:r>
        <w:rPr>
          <w:rFonts w:ascii="Segoe UI" w:hAnsi="Segoe UI" w:cs="Segoe UI"/>
        </w:rPr>
        <w:t>MWh</w:t>
      </w:r>
      <w:proofErr w:type="spellEnd"/>
      <w:r>
        <w:rPr>
          <w:rFonts w:ascii="Segoe UI" w:hAnsi="Segoe UI" w:cs="Segoe UI"/>
        </w:rPr>
        <w:t xml:space="preserve">/rok a snížení spotřeby neobnovitelné primární energie o 85 </w:t>
      </w:r>
      <w:proofErr w:type="spellStart"/>
      <w:r>
        <w:rPr>
          <w:rFonts w:ascii="Segoe UI" w:hAnsi="Segoe UI" w:cs="Segoe UI"/>
        </w:rPr>
        <w:t>MWh</w:t>
      </w:r>
      <w:proofErr w:type="spellEnd"/>
      <w:r>
        <w:rPr>
          <w:rFonts w:ascii="Segoe UI" w:hAnsi="Segoe UI" w:cs="Segoe UI"/>
        </w:rPr>
        <w:t>/rok,</w:t>
      </w:r>
      <w:r w:rsidR="000C32B4">
        <w:rPr>
          <w:rFonts w:ascii="Segoe UI" w:hAnsi="Segoe UI" w:cs="Segoe UI"/>
        </w:rPr>
        <w:br/>
      </w:r>
      <w:r>
        <w:rPr>
          <w:rFonts w:ascii="Segoe UI" w:hAnsi="Segoe UI" w:cs="Segoe UI"/>
        </w:rPr>
        <w:t>a to i v souhrnném stanovisku. Projekt bude předložen do výzvy OPŽP</w:t>
      </w:r>
      <w:r w:rsidR="003B18DA">
        <w:rPr>
          <w:rFonts w:ascii="Segoe UI" w:hAnsi="Segoe UI" w:cs="Segoe UI"/>
        </w:rPr>
        <w:t xml:space="preserve">. Projektovou dokumentaci k tomuto projektu příjemce podpory předložil Fondu k datu 2. 3. 2021, </w:t>
      </w:r>
      <w:r>
        <w:rPr>
          <w:rFonts w:ascii="Segoe UI" w:hAnsi="Segoe UI" w:cs="Segoe UI"/>
        </w:rPr>
        <w:t>“</w:t>
      </w:r>
      <w:r w:rsidR="00B471AD">
        <w:rPr>
          <w:rFonts w:ascii="Segoe UI" w:hAnsi="Segoe UI" w:cs="Segoe UI"/>
        </w:rPr>
        <w:t>.</w:t>
      </w:r>
    </w:p>
    <w:p w14:paraId="60940CF5" w14:textId="26EEBA53" w:rsidR="00B471AD" w:rsidRDefault="00B471AD" w:rsidP="00B471AD">
      <w:pPr>
        <w:numPr>
          <w:ilvl w:val="0"/>
          <w:numId w:val="5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Segoe UI" w:hAnsi="Segoe UI" w:cs="Segoe UI"/>
        </w:rPr>
      </w:pPr>
      <w:r w:rsidRPr="00B471AD">
        <w:rPr>
          <w:rFonts w:ascii="Segoe UI" w:hAnsi="Segoe UI" w:cs="Segoe UI"/>
        </w:rPr>
        <w:t xml:space="preserve">Smluvní strany souhlasně prohlašují, že příjemce podpory byl povinen k projektům, které jsou uvedeny v článku IV bodu 1 písm. a) odrážce třetí, </w:t>
      </w:r>
      <w:proofErr w:type="spellStart"/>
      <w:r w:rsidRPr="00B471AD">
        <w:rPr>
          <w:rFonts w:ascii="Segoe UI" w:hAnsi="Segoe UI" w:cs="Segoe UI"/>
        </w:rPr>
        <w:t>pododrážce</w:t>
      </w:r>
      <w:proofErr w:type="spellEnd"/>
      <w:r w:rsidRPr="00B471A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druhé</w:t>
      </w:r>
      <w:r w:rsidRPr="00B471AD">
        <w:rPr>
          <w:rFonts w:ascii="Segoe UI" w:hAnsi="Segoe UI" w:cs="Segoe UI"/>
        </w:rPr>
        <w:t xml:space="preserve"> až čtvrté Smlouvy, před jejich realizací, nejpozději však do 31. 12. 2020, předložit projektovou dokumentaci, na základě které měly být projekty znovu posouzeny.</w:t>
      </w:r>
    </w:p>
    <w:p w14:paraId="31F4AE84" w14:textId="5CAB1091" w:rsidR="00B471AD" w:rsidRPr="0002591E" w:rsidRDefault="00B471AD" w:rsidP="0002591E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 w:rsidRPr="0002591E">
        <w:rPr>
          <w:rFonts w:ascii="Segoe UI" w:eastAsia="Calibri" w:hAnsi="Segoe UI" w:cs="Segoe UI"/>
          <w:lang w:eastAsia="en-US"/>
        </w:rPr>
        <w:lastRenderedPageBreak/>
        <w:t xml:space="preserve">Smluvní strany tímto konstatují, že povinnost předložit Fondu projektovou dokumentaci, na základě které budou projekty znovu posouzeny, k projektům uvedeným v článku IV bodu 1 písm. a) odrážce třetí, </w:t>
      </w:r>
      <w:proofErr w:type="spellStart"/>
      <w:r w:rsidRPr="0002591E">
        <w:rPr>
          <w:rFonts w:ascii="Segoe UI" w:eastAsia="Calibri" w:hAnsi="Segoe UI" w:cs="Segoe UI"/>
          <w:lang w:eastAsia="en-US"/>
        </w:rPr>
        <w:t>pododrážce</w:t>
      </w:r>
      <w:proofErr w:type="spellEnd"/>
      <w:r w:rsidRPr="0002591E">
        <w:rPr>
          <w:rFonts w:ascii="Segoe UI" w:eastAsia="Calibri" w:hAnsi="Segoe UI" w:cs="Segoe UI"/>
          <w:lang w:eastAsia="en-US"/>
        </w:rPr>
        <w:t xml:space="preserve"> druhé a čtvrté Smlouvy</w:t>
      </w:r>
      <w:r w:rsidR="0002591E" w:rsidRPr="0002591E">
        <w:rPr>
          <w:rFonts w:ascii="Segoe UI" w:eastAsia="Calibri" w:hAnsi="Segoe UI" w:cs="Segoe UI"/>
          <w:lang w:eastAsia="en-US"/>
        </w:rPr>
        <w:t xml:space="preserve"> s názvy </w:t>
      </w:r>
      <w:r w:rsidR="000C32B4">
        <w:rPr>
          <w:rFonts w:ascii="Segoe UI" w:eastAsia="Calibri" w:hAnsi="Segoe UI" w:cs="Segoe UI"/>
          <w:lang w:eastAsia="en-US"/>
        </w:rPr>
        <w:t>„</w:t>
      </w:r>
      <w:r w:rsidR="0002591E" w:rsidRPr="0002591E">
        <w:rPr>
          <w:rFonts w:ascii="Segoe UI" w:eastAsia="Calibri" w:hAnsi="Segoe UI" w:cs="Segoe UI"/>
          <w:lang w:eastAsia="en-US"/>
        </w:rPr>
        <w:t>Výstavba podzemních nádrží na srážkovou vodu“ a „Výměna nepropustného povrchu za propustný“</w:t>
      </w:r>
      <w:r w:rsidRPr="0002591E">
        <w:rPr>
          <w:rFonts w:ascii="Segoe UI" w:eastAsia="Calibri" w:hAnsi="Segoe UI" w:cs="Segoe UI"/>
          <w:lang w:eastAsia="en-US"/>
        </w:rPr>
        <w:t>, příjemce podpory splnil k datu 1. 3. 2021</w:t>
      </w:r>
      <w:r w:rsidR="0002591E" w:rsidRPr="0002591E">
        <w:rPr>
          <w:rFonts w:ascii="Segoe UI" w:eastAsia="Calibri" w:hAnsi="Segoe UI" w:cs="Segoe UI"/>
          <w:lang w:eastAsia="en-US"/>
        </w:rPr>
        <w:t>, a dále k</w:t>
      </w:r>
      <w:r w:rsidR="003B18DA">
        <w:rPr>
          <w:rFonts w:ascii="Segoe UI" w:eastAsia="Calibri" w:hAnsi="Segoe UI" w:cs="Segoe UI"/>
          <w:lang w:eastAsia="en-US"/>
        </w:rPr>
        <w:t> </w:t>
      </w:r>
      <w:r w:rsidR="0002591E" w:rsidRPr="0002591E">
        <w:rPr>
          <w:rFonts w:ascii="Segoe UI" w:eastAsia="Calibri" w:hAnsi="Segoe UI" w:cs="Segoe UI"/>
          <w:lang w:eastAsia="en-US"/>
        </w:rPr>
        <w:t>projekt</w:t>
      </w:r>
      <w:r w:rsidR="003B18DA">
        <w:rPr>
          <w:rFonts w:ascii="Segoe UI" w:eastAsia="Calibri" w:hAnsi="Segoe UI" w:cs="Segoe UI"/>
          <w:lang w:eastAsia="en-US"/>
        </w:rPr>
        <w:t xml:space="preserve">u </w:t>
      </w:r>
      <w:r w:rsidR="0002591E" w:rsidRPr="0002591E">
        <w:rPr>
          <w:rFonts w:ascii="Segoe UI" w:eastAsia="Calibri" w:hAnsi="Segoe UI" w:cs="Segoe UI"/>
          <w:lang w:eastAsia="en-US"/>
        </w:rPr>
        <w:t>uveden</w:t>
      </w:r>
      <w:r w:rsidR="003B18DA">
        <w:rPr>
          <w:rFonts w:ascii="Segoe UI" w:eastAsia="Calibri" w:hAnsi="Segoe UI" w:cs="Segoe UI"/>
          <w:lang w:eastAsia="en-US"/>
        </w:rPr>
        <w:t xml:space="preserve">ému </w:t>
      </w:r>
      <w:r w:rsidR="0002591E" w:rsidRPr="0002591E">
        <w:rPr>
          <w:rFonts w:ascii="Segoe UI" w:eastAsia="Calibri" w:hAnsi="Segoe UI" w:cs="Segoe UI"/>
          <w:lang w:eastAsia="en-US"/>
        </w:rPr>
        <w:t>v článku I</w:t>
      </w:r>
      <w:r w:rsidR="003B18DA">
        <w:rPr>
          <w:rFonts w:ascii="Segoe UI" w:eastAsia="Calibri" w:hAnsi="Segoe UI" w:cs="Segoe UI"/>
          <w:lang w:eastAsia="en-US"/>
        </w:rPr>
        <w:t>V bodu 1 písm. a) odrážce třetí</w:t>
      </w:r>
      <w:r w:rsidR="0002591E" w:rsidRPr="0002591E">
        <w:rPr>
          <w:rFonts w:ascii="Segoe UI" w:eastAsia="Calibri" w:hAnsi="Segoe UI" w:cs="Segoe UI"/>
          <w:lang w:eastAsia="en-US"/>
        </w:rPr>
        <w:t xml:space="preserve"> </w:t>
      </w:r>
      <w:proofErr w:type="spellStart"/>
      <w:r w:rsidR="0002591E" w:rsidRPr="0002591E">
        <w:rPr>
          <w:rFonts w:ascii="Segoe UI" w:eastAsia="Calibri" w:hAnsi="Segoe UI" w:cs="Segoe UI"/>
          <w:lang w:eastAsia="en-US"/>
        </w:rPr>
        <w:t>pododrážce</w:t>
      </w:r>
      <w:proofErr w:type="spellEnd"/>
      <w:r w:rsidR="0002591E" w:rsidRPr="0002591E">
        <w:rPr>
          <w:rFonts w:ascii="Segoe UI" w:eastAsia="Calibri" w:hAnsi="Segoe UI" w:cs="Segoe UI"/>
          <w:lang w:eastAsia="en-US"/>
        </w:rPr>
        <w:t xml:space="preserve"> třetí Smlouvy s</w:t>
      </w:r>
      <w:r w:rsidR="003B18DA">
        <w:rPr>
          <w:rFonts w:ascii="Segoe UI" w:eastAsia="Calibri" w:hAnsi="Segoe UI" w:cs="Segoe UI"/>
          <w:lang w:eastAsia="en-US"/>
        </w:rPr>
        <w:t> </w:t>
      </w:r>
      <w:r w:rsidR="0002591E" w:rsidRPr="0002591E">
        <w:rPr>
          <w:rFonts w:ascii="Segoe UI" w:eastAsia="Calibri" w:hAnsi="Segoe UI" w:cs="Segoe UI"/>
          <w:lang w:eastAsia="en-US"/>
        </w:rPr>
        <w:t>názv</w:t>
      </w:r>
      <w:r w:rsidR="003B18DA">
        <w:rPr>
          <w:rFonts w:ascii="Segoe UI" w:eastAsia="Calibri" w:hAnsi="Segoe UI" w:cs="Segoe UI"/>
          <w:lang w:eastAsia="en-US"/>
        </w:rPr>
        <w:t>em</w:t>
      </w:r>
      <w:r w:rsidR="003B18DA">
        <w:rPr>
          <w:rFonts w:ascii="Segoe UI" w:eastAsia="Calibri" w:hAnsi="Segoe UI" w:cs="Segoe UI"/>
          <w:lang w:eastAsia="en-US"/>
        </w:rPr>
        <w:br/>
      </w:r>
      <w:r w:rsidR="0002591E" w:rsidRPr="0002591E">
        <w:rPr>
          <w:rFonts w:ascii="Segoe UI" w:hAnsi="Segoe UI" w:cs="Segoe UI"/>
          <w:bCs/>
        </w:rPr>
        <w:t>„</w:t>
      </w:r>
      <w:r w:rsidR="0002591E" w:rsidRPr="0002591E">
        <w:rPr>
          <w:rFonts w:ascii="Segoe UI" w:eastAsia="Calibri" w:hAnsi="Segoe UI" w:cs="Segoe UI"/>
          <w:lang w:eastAsia="en-US"/>
        </w:rPr>
        <w:t>Zateplení budov - Kulturní dům, Základní škola, Mateřská škola“, příjemce podpory splnil k</w:t>
      </w:r>
      <w:r w:rsidR="003B18DA">
        <w:rPr>
          <w:rFonts w:ascii="Segoe UI" w:eastAsia="Calibri" w:hAnsi="Segoe UI" w:cs="Segoe UI"/>
          <w:lang w:eastAsia="en-US"/>
        </w:rPr>
        <w:t> </w:t>
      </w:r>
      <w:r w:rsidR="0002591E" w:rsidRPr="0002591E">
        <w:rPr>
          <w:rFonts w:ascii="Segoe UI" w:eastAsia="Calibri" w:hAnsi="Segoe UI" w:cs="Segoe UI"/>
          <w:lang w:eastAsia="en-US"/>
        </w:rPr>
        <w:t>datu</w:t>
      </w:r>
      <w:r w:rsidR="003B18DA">
        <w:rPr>
          <w:rFonts w:ascii="Segoe UI" w:eastAsia="Calibri" w:hAnsi="Segoe UI" w:cs="Segoe UI"/>
          <w:lang w:eastAsia="en-US"/>
        </w:rPr>
        <w:br/>
      </w:r>
      <w:r w:rsidR="0002591E" w:rsidRPr="0002591E">
        <w:rPr>
          <w:rFonts w:ascii="Segoe UI" w:eastAsia="Calibri" w:hAnsi="Segoe UI" w:cs="Segoe UI"/>
          <w:lang w:eastAsia="en-US"/>
        </w:rPr>
        <w:t>2. 3. 2021.</w:t>
      </w:r>
    </w:p>
    <w:p w14:paraId="4669BA65" w14:textId="77777777" w:rsidR="0002591E" w:rsidRPr="0002591E" w:rsidRDefault="0002591E" w:rsidP="0002591E">
      <w:pPr>
        <w:autoSpaceDE w:val="0"/>
        <w:autoSpaceDN w:val="0"/>
        <w:adjustRightInd w:val="0"/>
        <w:ind w:left="720"/>
        <w:jc w:val="both"/>
        <w:rPr>
          <w:rFonts w:ascii="Segoe UI" w:eastAsia="Calibri" w:hAnsi="Segoe UI" w:cs="Segoe UI"/>
          <w:lang w:eastAsia="en-US"/>
        </w:rPr>
      </w:pPr>
    </w:p>
    <w:p w14:paraId="0CBB1A82" w14:textId="77777777" w:rsidR="00C4209E" w:rsidRPr="00076705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Ostatní ustanovení Sm</w:t>
      </w:r>
      <w:r w:rsidR="00C4209E" w:rsidRPr="00076705">
        <w:rPr>
          <w:rFonts w:ascii="Segoe UI" w:hAnsi="Segoe UI" w:cs="Segoe UI"/>
          <w:color w:val="auto"/>
          <w:sz w:val="20"/>
        </w:rPr>
        <w:t>louvy se nemění.</w:t>
      </w:r>
    </w:p>
    <w:p w14:paraId="00F4AAE6" w14:textId="77777777" w:rsidR="004119B5" w:rsidRPr="00076705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54CD979" w14:textId="77777777" w:rsidR="007E6638" w:rsidRPr="00076705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076705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076705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076705">
        <w:rPr>
          <w:rFonts w:ascii="Segoe UI" w:hAnsi="Segoe UI" w:cs="Segoe UI"/>
          <w:color w:val="auto"/>
          <w:sz w:val="20"/>
        </w:rPr>
        <w:t>.</w:t>
      </w:r>
    </w:p>
    <w:p w14:paraId="303FDF56" w14:textId="77777777" w:rsidR="007E6638" w:rsidRPr="00076705" w:rsidRDefault="007E6638" w:rsidP="00076705">
      <w:pPr>
        <w:jc w:val="both"/>
        <w:rPr>
          <w:rFonts w:ascii="Segoe UI" w:hAnsi="Segoe UI" w:cs="Segoe UI"/>
        </w:rPr>
      </w:pPr>
    </w:p>
    <w:p w14:paraId="1D67A629" w14:textId="77777777" w:rsidR="00C4209E" w:rsidRPr="00076705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076705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V: </w:t>
      </w:r>
      <w:r w:rsidR="00E662DA" w:rsidRPr="0007670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076705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dne: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76705">
        <w:rPr>
          <w:rFonts w:ascii="Segoe UI" w:hAnsi="Segoe UI" w:cs="Segoe UI"/>
          <w:color w:val="auto"/>
          <w:sz w:val="20"/>
        </w:rPr>
        <w:t>……….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zástupce příjemce podpory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76705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42549" w14:textId="77777777" w:rsidR="00B67B2C" w:rsidRDefault="00B67B2C">
      <w:r>
        <w:separator/>
      </w:r>
    </w:p>
  </w:endnote>
  <w:endnote w:type="continuationSeparator" w:id="0">
    <w:p w14:paraId="611C538D" w14:textId="77777777" w:rsidR="00B67B2C" w:rsidRDefault="00B6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2F7A53B8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9CA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3167FC08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9CA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D8D7A" w14:textId="77777777" w:rsidR="00B67B2C" w:rsidRDefault="00B67B2C">
      <w:r>
        <w:separator/>
      </w:r>
    </w:p>
  </w:footnote>
  <w:footnote w:type="continuationSeparator" w:id="0">
    <w:p w14:paraId="5A3E9DE1" w14:textId="77777777" w:rsidR="00B67B2C" w:rsidRDefault="00B6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3FA2DF2"/>
    <w:multiLevelType w:val="hybridMultilevel"/>
    <w:tmpl w:val="04DE1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10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7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9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1"/>
  </w:num>
  <w:num w:numId="49">
    <w:abstractNumId w:val="3"/>
  </w:num>
  <w:num w:numId="50">
    <w:abstractNumId w:val="32"/>
  </w:num>
  <w:num w:numId="51">
    <w:abstractNumId w:val="6"/>
  </w:num>
  <w:num w:numId="52">
    <w:abstractNumId w:val="37"/>
  </w:num>
  <w:num w:numId="53">
    <w:abstractNumId w:val="8"/>
  </w:num>
  <w:num w:numId="54">
    <w:abstractNumId w:val="0"/>
  </w:num>
  <w:num w:numId="55">
    <w:abstractNumId w:val="35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5"/>
  </w:num>
  <w:num w:numId="6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591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32B4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1D3D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54BB1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3780A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18DA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2D4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2F50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3E3C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12AC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28AF"/>
    <w:rsid w:val="009430AD"/>
    <w:rsid w:val="00944DF5"/>
    <w:rsid w:val="00945102"/>
    <w:rsid w:val="00945804"/>
    <w:rsid w:val="00946271"/>
    <w:rsid w:val="00946C37"/>
    <w:rsid w:val="009475BF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B7B6F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471AD"/>
    <w:rsid w:val="00B52B39"/>
    <w:rsid w:val="00B55392"/>
    <w:rsid w:val="00B55B95"/>
    <w:rsid w:val="00B67B2C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49CA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0B3A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12FF-EF45-4111-BAE6-94A641A9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3377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2021-05-12T16:29:00Z</cp:lastPrinted>
  <dcterms:created xsi:type="dcterms:W3CDTF">2021-07-19T06:03:00Z</dcterms:created>
  <dcterms:modified xsi:type="dcterms:W3CDTF">2021-07-19T06:03:00Z</dcterms:modified>
</cp:coreProperties>
</file>