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6F8" w14:textId="0926DADB" w:rsidR="00A04E8F" w:rsidRDefault="00A04E8F" w:rsidP="00A04E8F">
      <w:pPr>
        <w:ind w:left="283"/>
        <w:rPr>
          <w:rFonts w:ascii="Calibri" w:hAnsi="Calibri" w:cs="Calibri"/>
          <w:sz w:val="22"/>
          <w:szCs w:val="22"/>
        </w:rPr>
      </w:pPr>
    </w:p>
    <w:p w14:paraId="1D75A3A9" w14:textId="77777777" w:rsidR="00343B41" w:rsidRPr="00850F24" w:rsidRDefault="00343B41" w:rsidP="00343B41">
      <w:pPr>
        <w:ind w:left="283"/>
        <w:jc w:val="right"/>
        <w:rPr>
          <w:rFonts w:ascii="Calibri" w:hAnsi="Calibri" w:cs="Calibri"/>
          <w:snapToGrid w:val="0"/>
          <w:sz w:val="22"/>
          <w:szCs w:val="22"/>
        </w:rPr>
      </w:pPr>
      <w:r w:rsidRPr="00850F24">
        <w:rPr>
          <w:rFonts w:ascii="Calibri" w:hAnsi="Calibri" w:cs="Calibri"/>
          <w:sz w:val="22"/>
          <w:szCs w:val="22"/>
        </w:rPr>
        <w:t>Níže uvedeného dne, měsíce a roku byla uzavřena mezi</w:t>
      </w:r>
    </w:p>
    <w:p w14:paraId="45143C86" w14:textId="77777777" w:rsidR="00343B41" w:rsidRDefault="00343B41" w:rsidP="00343B41">
      <w:pPr>
        <w:ind w:left="283"/>
        <w:rPr>
          <w:rFonts w:ascii="Calibri" w:hAnsi="Calibri" w:cs="Calibri"/>
          <w:b/>
          <w:snapToGrid w:val="0"/>
          <w:sz w:val="22"/>
          <w:szCs w:val="22"/>
        </w:rPr>
      </w:pPr>
    </w:p>
    <w:p w14:paraId="3462A803" w14:textId="77777777" w:rsidR="00343B41" w:rsidRPr="00850F24" w:rsidRDefault="00343B41" w:rsidP="00343B41">
      <w:pPr>
        <w:ind w:left="283"/>
        <w:rPr>
          <w:rFonts w:ascii="Calibri" w:hAnsi="Calibri" w:cs="Calibri"/>
          <w:b/>
          <w:snapToGrid w:val="0"/>
          <w:sz w:val="22"/>
          <w:szCs w:val="22"/>
        </w:rPr>
      </w:pPr>
    </w:p>
    <w:p w14:paraId="47D451EE" w14:textId="77777777" w:rsidR="00343B41" w:rsidRPr="00850F24" w:rsidRDefault="00343B41" w:rsidP="00343B41">
      <w:pPr>
        <w:ind w:left="283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3758054F" w14:textId="77777777" w:rsidR="005D480A" w:rsidRPr="00FC42F4" w:rsidRDefault="00343B41" w:rsidP="00343B41">
      <w:pPr>
        <w:ind w:left="2124" w:hanging="1841"/>
        <w:jc w:val="both"/>
        <w:rPr>
          <w:rFonts w:ascii="Calibri" w:hAnsi="Calibri" w:cs="Calibri"/>
          <w:b/>
          <w:snapToGrid w:val="0"/>
          <w:sz w:val="22"/>
          <w:szCs w:val="22"/>
        </w:rPr>
      </w:pPr>
      <w:proofErr w:type="gramStart"/>
      <w:r w:rsidRPr="000B6754">
        <w:rPr>
          <w:rFonts w:ascii="Calibri" w:hAnsi="Calibri" w:cs="Calibri"/>
          <w:b/>
          <w:snapToGrid w:val="0"/>
          <w:sz w:val="22"/>
          <w:szCs w:val="22"/>
        </w:rPr>
        <w:t>PŘÍKAZCEM:</w:t>
      </w:r>
      <w:r w:rsidRPr="000B6754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0B6754">
        <w:rPr>
          <w:rFonts w:ascii="Calibri" w:hAnsi="Calibri" w:cs="Calibri"/>
          <w:snapToGrid w:val="0"/>
          <w:sz w:val="22"/>
          <w:szCs w:val="22"/>
        </w:rPr>
        <w:tab/>
      </w:r>
      <w:proofErr w:type="gramEnd"/>
      <w:r w:rsidR="005D480A" w:rsidRPr="00FC42F4">
        <w:rPr>
          <w:rFonts w:ascii="Calibri" w:hAnsi="Calibri" w:cs="Calibri"/>
          <w:b/>
          <w:snapToGrid w:val="0"/>
          <w:sz w:val="22"/>
          <w:szCs w:val="22"/>
        </w:rPr>
        <w:t xml:space="preserve">Bytový podnik v Praze 5, státní podnik v likvidaci  </w:t>
      </w:r>
    </w:p>
    <w:p w14:paraId="46D0661D" w14:textId="77777777" w:rsidR="00343B41" w:rsidRDefault="005D480A" w:rsidP="00343B41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ab/>
      </w:r>
      <w:r w:rsidRPr="005D480A">
        <w:rPr>
          <w:rFonts w:ascii="Calibri" w:hAnsi="Calibri" w:cs="Calibri"/>
          <w:snapToGrid w:val="0"/>
          <w:sz w:val="22"/>
          <w:szCs w:val="22"/>
        </w:rPr>
        <w:t xml:space="preserve">IČO: </w:t>
      </w:r>
      <w:r w:rsidR="006F71A6" w:rsidRPr="006F71A6">
        <w:rPr>
          <w:rFonts w:ascii="Calibri" w:hAnsi="Calibri" w:cs="Calibri"/>
          <w:snapToGrid w:val="0"/>
          <w:sz w:val="22"/>
          <w:szCs w:val="22"/>
        </w:rPr>
        <w:t>00063606</w:t>
      </w:r>
      <w:r w:rsidR="00343B41" w:rsidRPr="005D480A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609B1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3EA4C23" w14:textId="77777777" w:rsidR="006609B1" w:rsidRDefault="006609B1" w:rsidP="006F71A6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se sídlem: </w:t>
      </w:r>
      <w:r w:rsidR="006F71A6" w:rsidRPr="006F71A6">
        <w:rPr>
          <w:rFonts w:ascii="Calibri" w:hAnsi="Calibri" w:cs="Calibri"/>
          <w:snapToGrid w:val="0"/>
          <w:sz w:val="22"/>
          <w:szCs w:val="22"/>
        </w:rPr>
        <w:t>Praha 5, Nádražní 1301/24, PSČ 150</w:t>
      </w:r>
      <w:r w:rsidR="006F71A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F71A6" w:rsidRPr="006F71A6">
        <w:rPr>
          <w:rFonts w:ascii="Calibri" w:hAnsi="Calibri" w:cs="Calibri"/>
          <w:snapToGrid w:val="0"/>
          <w:sz w:val="22"/>
          <w:szCs w:val="22"/>
        </w:rPr>
        <w:t>00</w:t>
      </w:r>
    </w:p>
    <w:p w14:paraId="0E77C03F" w14:textId="77777777" w:rsidR="009E3116" w:rsidRDefault="005D480A" w:rsidP="00343B41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  <w:t xml:space="preserve">zapsaný v obchodním rejstříku vedeném Městským soudem v Praze </w:t>
      </w:r>
      <w:r w:rsidRPr="00B32142">
        <w:rPr>
          <w:rFonts w:ascii="Calibri" w:hAnsi="Calibri" w:cs="Calibri"/>
          <w:snapToGrid w:val="0"/>
          <w:sz w:val="22"/>
          <w:szCs w:val="22"/>
        </w:rPr>
        <w:t xml:space="preserve">pod </w:t>
      </w:r>
      <w:proofErr w:type="spellStart"/>
      <w:r w:rsidRPr="00B32142">
        <w:rPr>
          <w:rFonts w:ascii="Calibri" w:hAnsi="Calibri" w:cs="Calibri"/>
          <w:snapToGrid w:val="0"/>
          <w:sz w:val="22"/>
          <w:szCs w:val="22"/>
        </w:rPr>
        <w:t>sp</w:t>
      </w:r>
      <w:proofErr w:type="spellEnd"/>
      <w:r w:rsidRPr="00B32142">
        <w:rPr>
          <w:rFonts w:ascii="Calibri" w:hAnsi="Calibri" w:cs="Calibri"/>
          <w:snapToGrid w:val="0"/>
          <w:sz w:val="22"/>
          <w:szCs w:val="22"/>
        </w:rPr>
        <w:t xml:space="preserve">. zn. </w:t>
      </w:r>
      <w:r w:rsidR="009E3116" w:rsidRPr="00B3214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B32142" w:rsidRPr="00B32142">
        <w:rPr>
          <w:rFonts w:ascii="Calibri" w:hAnsi="Calibri" w:cs="Calibri"/>
          <w:snapToGrid w:val="0"/>
          <w:sz w:val="22"/>
          <w:szCs w:val="22"/>
        </w:rPr>
        <w:t>ALXI 146</w:t>
      </w:r>
    </w:p>
    <w:p w14:paraId="2316E916" w14:textId="011AB2F3" w:rsidR="005D480A" w:rsidRPr="005D480A" w:rsidRDefault="009E3116" w:rsidP="009E3116">
      <w:pPr>
        <w:ind w:left="2124" w:hanging="708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</w:r>
      <w:proofErr w:type="spellStart"/>
      <w:r w:rsidR="00CF3BDF">
        <w:rPr>
          <w:rFonts w:ascii="Calibri" w:hAnsi="Calibri" w:cs="Calibri"/>
          <w:snapToGrid w:val="0"/>
          <w:sz w:val="22"/>
          <w:szCs w:val="22"/>
        </w:rPr>
        <w:t>zast</w:t>
      </w:r>
      <w:proofErr w:type="spellEnd"/>
      <w:r w:rsidR="00CF3BDF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D480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31826" w:rsidRPr="00E31826">
        <w:rPr>
          <w:rFonts w:ascii="Calibri" w:hAnsi="Calibri" w:cs="Calibri"/>
          <w:snapToGrid w:val="0"/>
          <w:sz w:val="22"/>
          <w:szCs w:val="22"/>
          <w:highlight w:val="black"/>
        </w:rPr>
        <w:t>XXXXXXXXXXXXXXXXX</w:t>
      </w:r>
      <w:r w:rsidR="002C4CF5">
        <w:rPr>
          <w:rFonts w:ascii="Calibri" w:hAnsi="Calibri" w:cs="Calibri"/>
          <w:snapToGrid w:val="0"/>
          <w:sz w:val="22"/>
          <w:szCs w:val="22"/>
        </w:rPr>
        <w:t>, pověřeným zaměstnancem</w:t>
      </w:r>
      <w:r w:rsidR="0069555D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0F8AD4F" w14:textId="77777777" w:rsidR="005D480A" w:rsidRDefault="005D480A" w:rsidP="00343B41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F1D9202" w14:textId="77777777" w:rsidR="00343B41" w:rsidRPr="00FD74AA" w:rsidRDefault="00343B41" w:rsidP="00343B41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 w:rsidRPr="00FD74AA">
        <w:rPr>
          <w:rFonts w:ascii="Calibri" w:hAnsi="Calibri" w:cs="Calibri"/>
          <w:snapToGrid w:val="0"/>
          <w:sz w:val="22"/>
          <w:szCs w:val="22"/>
        </w:rPr>
        <w:t>a</w:t>
      </w:r>
    </w:p>
    <w:p w14:paraId="4C771631" w14:textId="77777777" w:rsidR="00343B41" w:rsidRPr="00FD74AA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F9B29E0" w14:textId="77777777" w:rsidR="00343B41" w:rsidRPr="00850F24" w:rsidRDefault="00343B41" w:rsidP="00343B41">
      <w:pPr>
        <w:ind w:left="283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4EA22235" w14:textId="77777777" w:rsidR="00F50C11" w:rsidRPr="00F50C11" w:rsidRDefault="00343B41" w:rsidP="00F50C11">
      <w:pPr>
        <w:ind w:firstLine="283"/>
        <w:jc w:val="both"/>
        <w:rPr>
          <w:rFonts w:ascii="Calibri" w:hAnsi="Calibri" w:cs="Calibri"/>
          <w:snapToGrid w:val="0"/>
          <w:sz w:val="22"/>
          <w:szCs w:val="22"/>
        </w:rPr>
      </w:pPr>
      <w:proofErr w:type="gramStart"/>
      <w:r w:rsidRPr="00850F24">
        <w:rPr>
          <w:rFonts w:ascii="Calibri" w:hAnsi="Calibri" w:cs="Calibri"/>
          <w:b/>
          <w:snapToGrid w:val="0"/>
          <w:sz w:val="22"/>
          <w:szCs w:val="22"/>
        </w:rPr>
        <w:t>PŘÍKAZNÍKEM:</w:t>
      </w:r>
      <w:r w:rsidRPr="00850F24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850F24">
        <w:rPr>
          <w:rFonts w:ascii="Calibri" w:hAnsi="Calibri" w:cs="Calibri"/>
          <w:snapToGrid w:val="0"/>
          <w:sz w:val="22"/>
          <w:szCs w:val="22"/>
        </w:rPr>
        <w:tab/>
      </w:r>
      <w:proofErr w:type="gramEnd"/>
      <w:r w:rsidR="00F50C11" w:rsidRPr="00F50C11">
        <w:rPr>
          <w:rFonts w:ascii="Calibri" w:hAnsi="Calibri" w:cs="Calibri"/>
          <w:snapToGrid w:val="0"/>
          <w:sz w:val="22"/>
          <w:szCs w:val="22"/>
        </w:rPr>
        <w:t>AK Hrdá, s.r.o.</w:t>
      </w:r>
    </w:p>
    <w:p w14:paraId="3D072F0F" w14:textId="77777777" w:rsidR="00F50C11" w:rsidRPr="00F50C11" w:rsidRDefault="00F50C11" w:rsidP="00F50C11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  <w:r w:rsidRPr="00F50C11">
        <w:rPr>
          <w:rFonts w:ascii="Calibri" w:hAnsi="Calibri" w:cs="Calibri"/>
          <w:snapToGrid w:val="0"/>
          <w:sz w:val="22"/>
          <w:szCs w:val="22"/>
        </w:rPr>
        <w:t>IČO: 06717969</w:t>
      </w:r>
    </w:p>
    <w:p w14:paraId="57A52A30" w14:textId="77777777" w:rsidR="009E3A06" w:rsidRPr="009E3A06" w:rsidRDefault="00F50C11" w:rsidP="00F50C11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  <w:r w:rsidRPr="00F50C11">
        <w:rPr>
          <w:rFonts w:ascii="Calibri" w:hAnsi="Calibri" w:cs="Calibri"/>
          <w:snapToGrid w:val="0"/>
          <w:sz w:val="22"/>
          <w:szCs w:val="22"/>
        </w:rPr>
        <w:t>se sídlem Vinohradská 343/6, 120 00 Praha 2</w:t>
      </w:r>
    </w:p>
    <w:p w14:paraId="7650682C" w14:textId="77777777" w:rsidR="00343B41" w:rsidRPr="00850F24" w:rsidRDefault="00343B41" w:rsidP="009E3A06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5B9600A" w14:textId="77777777" w:rsidR="00343B41" w:rsidRPr="00850F24" w:rsidRDefault="00343B41" w:rsidP="00343B41">
      <w:pPr>
        <w:ind w:left="283"/>
        <w:rPr>
          <w:rFonts w:ascii="Calibri" w:hAnsi="Calibri" w:cs="Calibri"/>
          <w:snapToGrid w:val="0"/>
          <w:sz w:val="22"/>
          <w:szCs w:val="22"/>
        </w:rPr>
      </w:pPr>
      <w:r w:rsidRPr="00850F24">
        <w:rPr>
          <w:rFonts w:ascii="Calibri" w:hAnsi="Calibri" w:cs="Calibri"/>
          <w:snapToGrid w:val="0"/>
          <w:sz w:val="22"/>
          <w:szCs w:val="22"/>
        </w:rPr>
        <w:t>t a t o</w:t>
      </w:r>
    </w:p>
    <w:p w14:paraId="33A62372" w14:textId="77777777" w:rsidR="00343B41" w:rsidRPr="00850F24" w:rsidRDefault="00343B41" w:rsidP="00343B41">
      <w:pPr>
        <w:ind w:left="283"/>
        <w:rPr>
          <w:rFonts w:ascii="Calibri" w:hAnsi="Calibri" w:cs="Calibri"/>
          <w:snapToGrid w:val="0"/>
          <w:sz w:val="22"/>
          <w:szCs w:val="22"/>
        </w:rPr>
      </w:pPr>
    </w:p>
    <w:p w14:paraId="07AA8EA8" w14:textId="77777777" w:rsidR="00343B41" w:rsidRPr="00850F24" w:rsidRDefault="00343B41" w:rsidP="00343B41">
      <w:pPr>
        <w:ind w:left="283"/>
        <w:rPr>
          <w:rFonts w:ascii="Calibri" w:hAnsi="Calibri" w:cs="Calibri"/>
          <w:snapToGrid w:val="0"/>
          <w:sz w:val="22"/>
          <w:szCs w:val="22"/>
        </w:rPr>
      </w:pPr>
    </w:p>
    <w:p w14:paraId="352F6606" w14:textId="77777777" w:rsidR="00343B41" w:rsidRPr="0032741F" w:rsidRDefault="00343B41" w:rsidP="00343B41">
      <w:pPr>
        <w:ind w:left="283"/>
        <w:jc w:val="center"/>
        <w:rPr>
          <w:rFonts w:ascii="Calibri" w:hAnsi="Calibri" w:cs="Calibri"/>
          <w:b/>
          <w:snapToGrid w:val="0"/>
          <w:spacing w:val="40"/>
          <w:sz w:val="40"/>
          <w:szCs w:val="40"/>
        </w:rPr>
      </w:pPr>
      <w:r w:rsidRPr="0032741F">
        <w:rPr>
          <w:rFonts w:ascii="Calibri" w:hAnsi="Calibri" w:cs="Calibri"/>
          <w:b/>
          <w:snapToGrid w:val="0"/>
          <w:spacing w:val="40"/>
          <w:sz w:val="40"/>
          <w:szCs w:val="40"/>
        </w:rPr>
        <w:t>PŘÍKAZNÍ SMLOUVA</w:t>
      </w:r>
    </w:p>
    <w:p w14:paraId="7669C759" w14:textId="77777777" w:rsidR="00343B41" w:rsidRPr="00850F24" w:rsidRDefault="00343B41" w:rsidP="00343B41">
      <w:pPr>
        <w:ind w:left="283"/>
        <w:jc w:val="center"/>
        <w:rPr>
          <w:rFonts w:ascii="Calibri" w:hAnsi="Calibri" w:cs="Calibri"/>
          <w:snapToGrid w:val="0"/>
          <w:sz w:val="22"/>
        </w:rPr>
      </w:pPr>
      <w:r w:rsidRPr="00850F24">
        <w:rPr>
          <w:rFonts w:ascii="Calibri" w:hAnsi="Calibri" w:cs="Calibri"/>
          <w:snapToGrid w:val="0"/>
          <w:sz w:val="22"/>
        </w:rPr>
        <w:t>podle § 2430 a násl. zákona č. 89/2012, občanského zákoníku</w:t>
      </w:r>
    </w:p>
    <w:p w14:paraId="531192FF" w14:textId="77777777" w:rsidR="00343B41" w:rsidRPr="00850F24" w:rsidRDefault="00343B41" w:rsidP="00343B41">
      <w:pPr>
        <w:ind w:left="283"/>
        <w:jc w:val="center"/>
        <w:rPr>
          <w:rFonts w:ascii="Calibri" w:hAnsi="Calibri" w:cs="Calibri"/>
          <w:snapToGrid w:val="0"/>
          <w:sz w:val="22"/>
        </w:rPr>
      </w:pPr>
      <w:r w:rsidRPr="00850F24">
        <w:rPr>
          <w:rFonts w:ascii="Calibri" w:hAnsi="Calibri" w:cs="Calibri"/>
          <w:snapToGrid w:val="0"/>
          <w:sz w:val="22"/>
        </w:rPr>
        <w:t>____________________________________________________</w:t>
      </w:r>
    </w:p>
    <w:p w14:paraId="64412F9B" w14:textId="77777777" w:rsidR="00343B41" w:rsidRDefault="00343B41" w:rsidP="00A00599">
      <w:pPr>
        <w:pStyle w:val="Nadpis2"/>
        <w:jc w:val="left"/>
        <w:rPr>
          <w:rFonts w:ascii="Calibri" w:hAnsi="Calibri" w:cs="Calibri"/>
          <w:b/>
          <w:i w:val="0"/>
          <w:sz w:val="22"/>
          <w:szCs w:val="22"/>
        </w:rPr>
      </w:pPr>
    </w:p>
    <w:p w14:paraId="33CC2786" w14:textId="77777777" w:rsidR="00343B41" w:rsidRPr="00850F24" w:rsidRDefault="00343B41" w:rsidP="00343B41">
      <w:pPr>
        <w:pStyle w:val="Nadpis2"/>
        <w:ind w:left="283"/>
        <w:rPr>
          <w:rFonts w:ascii="Calibri" w:hAnsi="Calibri" w:cs="Calibri"/>
          <w:b/>
          <w:i w:val="0"/>
          <w:sz w:val="22"/>
          <w:szCs w:val="22"/>
        </w:rPr>
      </w:pPr>
      <w:r w:rsidRPr="00850F24">
        <w:rPr>
          <w:rFonts w:ascii="Calibri" w:hAnsi="Calibri" w:cs="Calibri"/>
          <w:b/>
          <w:i w:val="0"/>
          <w:sz w:val="22"/>
          <w:szCs w:val="22"/>
        </w:rPr>
        <w:t>I.</w:t>
      </w:r>
    </w:p>
    <w:p w14:paraId="3A150DD5" w14:textId="77777777" w:rsidR="00D33DB3" w:rsidRDefault="00343B41" w:rsidP="00D33DB3">
      <w:pPr>
        <w:pStyle w:val="Odstavecseseznamem"/>
        <w:numPr>
          <w:ilvl w:val="1"/>
          <w:numId w:val="5"/>
        </w:numPr>
        <w:spacing w:line="25" w:lineRule="atLeast"/>
        <w:jc w:val="both"/>
        <w:rPr>
          <w:rFonts w:ascii="Calibri" w:hAnsi="Calibri" w:cs="Calibri"/>
          <w:snapToGrid w:val="0"/>
          <w:sz w:val="22"/>
        </w:rPr>
      </w:pPr>
      <w:r w:rsidRPr="00D33DB3">
        <w:rPr>
          <w:rFonts w:ascii="Calibri" w:hAnsi="Calibri" w:cs="Calibri"/>
          <w:snapToGrid w:val="0"/>
          <w:sz w:val="22"/>
        </w:rPr>
        <w:t xml:space="preserve">Touto příkazní smlouvou se příkazník </w:t>
      </w:r>
      <w:r w:rsidR="00535B0F" w:rsidRPr="00D33DB3">
        <w:rPr>
          <w:rFonts w:ascii="Calibri" w:hAnsi="Calibri" w:cs="Calibri"/>
          <w:snapToGrid w:val="0"/>
          <w:sz w:val="22"/>
        </w:rPr>
        <w:t>(dále také „</w:t>
      </w:r>
      <w:r w:rsidR="00F0393E" w:rsidRPr="00D33DB3">
        <w:rPr>
          <w:rFonts w:ascii="Calibri" w:hAnsi="Calibri" w:cs="Calibri"/>
          <w:snapToGrid w:val="0"/>
          <w:sz w:val="22"/>
        </w:rPr>
        <w:t>A</w:t>
      </w:r>
      <w:r w:rsidR="00535B0F" w:rsidRPr="00D33DB3">
        <w:rPr>
          <w:rFonts w:ascii="Calibri" w:hAnsi="Calibri" w:cs="Calibri"/>
          <w:snapToGrid w:val="0"/>
          <w:sz w:val="22"/>
        </w:rPr>
        <w:t xml:space="preserve">dvokát“) </w:t>
      </w:r>
      <w:r w:rsidRPr="00D33DB3">
        <w:rPr>
          <w:rFonts w:ascii="Calibri" w:hAnsi="Calibri" w:cs="Calibri"/>
          <w:snapToGrid w:val="0"/>
          <w:sz w:val="22"/>
        </w:rPr>
        <w:t xml:space="preserve">zavazuje, že pro příkazce </w:t>
      </w:r>
      <w:r w:rsidR="00535B0F" w:rsidRPr="00D33DB3">
        <w:rPr>
          <w:rFonts w:ascii="Calibri" w:hAnsi="Calibri" w:cs="Calibri"/>
          <w:snapToGrid w:val="0"/>
          <w:sz w:val="22"/>
        </w:rPr>
        <w:t>(dále také „</w:t>
      </w:r>
      <w:r w:rsidR="00F0393E" w:rsidRPr="00D33DB3">
        <w:rPr>
          <w:rFonts w:ascii="Calibri" w:hAnsi="Calibri" w:cs="Calibri"/>
          <w:snapToGrid w:val="0"/>
          <w:sz w:val="22"/>
        </w:rPr>
        <w:t>K</w:t>
      </w:r>
      <w:r w:rsidR="00535B0F" w:rsidRPr="00D33DB3">
        <w:rPr>
          <w:rFonts w:ascii="Calibri" w:hAnsi="Calibri" w:cs="Calibri"/>
          <w:snapToGrid w:val="0"/>
          <w:sz w:val="22"/>
        </w:rPr>
        <w:t xml:space="preserve">lient“) </w:t>
      </w:r>
      <w:r w:rsidRPr="00D33DB3">
        <w:rPr>
          <w:rFonts w:ascii="Calibri" w:hAnsi="Calibri" w:cs="Calibri"/>
          <w:snapToGrid w:val="0"/>
          <w:sz w:val="22"/>
        </w:rPr>
        <w:t>bude uskutečňovat práv</w:t>
      </w:r>
      <w:r w:rsidR="00FC42F4" w:rsidRPr="00D33DB3">
        <w:rPr>
          <w:rFonts w:ascii="Calibri" w:hAnsi="Calibri" w:cs="Calibri"/>
          <w:snapToGrid w:val="0"/>
          <w:sz w:val="22"/>
        </w:rPr>
        <w:t>ní služby</w:t>
      </w:r>
      <w:r w:rsidRPr="00D33DB3">
        <w:rPr>
          <w:rFonts w:ascii="Calibri" w:hAnsi="Calibri" w:cs="Calibri"/>
          <w:snapToGrid w:val="0"/>
          <w:sz w:val="22"/>
        </w:rPr>
        <w:t xml:space="preserve"> </w:t>
      </w:r>
      <w:r w:rsidR="00FC42F4" w:rsidRPr="00D33DB3">
        <w:rPr>
          <w:rFonts w:ascii="Calibri" w:hAnsi="Calibri" w:cs="Calibri"/>
          <w:snapToGrid w:val="0"/>
          <w:sz w:val="22"/>
        </w:rPr>
        <w:t>specifikované</w:t>
      </w:r>
      <w:r w:rsidRPr="00D33DB3">
        <w:rPr>
          <w:rFonts w:ascii="Calibri" w:hAnsi="Calibri" w:cs="Calibri"/>
          <w:snapToGrid w:val="0"/>
          <w:sz w:val="22"/>
        </w:rPr>
        <w:t xml:space="preserve"> v čl. II. této smlouvy, a to jménem příkazce a v jeho zájmu, to vše v plné shodě s příkazy příkazce a v souladu s § 2430 a násl. občanského zákoníku.</w:t>
      </w:r>
      <w:r w:rsidR="00D33DB3">
        <w:rPr>
          <w:rFonts w:ascii="Calibri" w:hAnsi="Calibri" w:cs="Calibri"/>
          <w:snapToGrid w:val="0"/>
          <w:sz w:val="22"/>
        </w:rPr>
        <w:t xml:space="preserve">  </w:t>
      </w:r>
    </w:p>
    <w:p w14:paraId="54C0692A" w14:textId="77777777" w:rsidR="00D33DB3" w:rsidRDefault="00D33DB3" w:rsidP="00D33DB3">
      <w:pPr>
        <w:pStyle w:val="Odstavecseseznamem"/>
        <w:spacing w:line="25" w:lineRule="atLeast"/>
        <w:ind w:left="360"/>
        <w:jc w:val="both"/>
        <w:rPr>
          <w:rFonts w:ascii="Calibri" w:hAnsi="Calibri" w:cs="Calibri"/>
          <w:snapToGrid w:val="0"/>
          <w:sz w:val="22"/>
        </w:rPr>
      </w:pPr>
    </w:p>
    <w:p w14:paraId="748F405A" w14:textId="77777777" w:rsidR="00A00599" w:rsidRPr="00D33DB3" w:rsidRDefault="004F374F" w:rsidP="00D33DB3">
      <w:pPr>
        <w:pStyle w:val="Odstavecseseznamem"/>
        <w:numPr>
          <w:ilvl w:val="1"/>
          <w:numId w:val="5"/>
        </w:numPr>
        <w:spacing w:line="25" w:lineRule="atLeast"/>
        <w:jc w:val="both"/>
        <w:rPr>
          <w:rFonts w:ascii="Calibri" w:hAnsi="Calibri" w:cs="Calibri"/>
          <w:snapToGrid w:val="0"/>
          <w:sz w:val="22"/>
        </w:rPr>
      </w:pPr>
      <w:r>
        <w:rPr>
          <w:rFonts w:ascii="Calibri" w:hAnsi="Calibri" w:cs="Calibri"/>
          <w:snapToGrid w:val="0"/>
          <w:sz w:val="22"/>
          <w:szCs w:val="22"/>
        </w:rPr>
        <w:t>Klient</w:t>
      </w:r>
      <w:r w:rsidR="00343B41" w:rsidRPr="00D33DB3">
        <w:rPr>
          <w:rFonts w:ascii="Calibri" w:hAnsi="Calibri" w:cs="Calibri"/>
          <w:snapToGrid w:val="0"/>
          <w:sz w:val="22"/>
          <w:szCs w:val="22"/>
        </w:rPr>
        <w:t xml:space="preserve"> se touto sm</w:t>
      </w:r>
      <w:r w:rsidR="00FF48D1" w:rsidRPr="00D33DB3">
        <w:rPr>
          <w:rFonts w:ascii="Calibri" w:hAnsi="Calibri" w:cs="Calibri"/>
          <w:snapToGrid w:val="0"/>
          <w:sz w:val="22"/>
          <w:szCs w:val="22"/>
        </w:rPr>
        <w:t>louvou zavazuje</w:t>
      </w:r>
      <w:r w:rsidR="00F84E1C" w:rsidRPr="00D33DB3">
        <w:rPr>
          <w:rFonts w:ascii="Calibri" w:hAnsi="Calibri" w:cs="Calibri"/>
          <w:snapToGrid w:val="0"/>
          <w:sz w:val="22"/>
          <w:szCs w:val="22"/>
        </w:rPr>
        <w:t xml:space="preserve">, že </w:t>
      </w:r>
      <w:r>
        <w:rPr>
          <w:rFonts w:ascii="Calibri" w:hAnsi="Calibri" w:cs="Calibri"/>
          <w:snapToGrid w:val="0"/>
          <w:sz w:val="22"/>
          <w:szCs w:val="22"/>
        </w:rPr>
        <w:t>Advokátov</w:t>
      </w:r>
      <w:r w:rsidR="00FF48D1" w:rsidRPr="00D33DB3">
        <w:rPr>
          <w:rFonts w:ascii="Calibri" w:hAnsi="Calibri" w:cs="Calibri"/>
          <w:snapToGrid w:val="0"/>
          <w:sz w:val="22"/>
          <w:szCs w:val="22"/>
        </w:rPr>
        <w:t>i</w:t>
      </w:r>
      <w:r w:rsidR="00343B41" w:rsidRPr="00D33DB3">
        <w:rPr>
          <w:rFonts w:ascii="Calibri" w:hAnsi="Calibri" w:cs="Calibri"/>
          <w:snapToGrid w:val="0"/>
          <w:sz w:val="22"/>
          <w:szCs w:val="22"/>
        </w:rPr>
        <w:t xml:space="preserve"> za jeho služby zaplatí odměnu a uhradí vzniklé náklady v souladu s finančními podmínkami vzájemně dohodnutými a blíže specifikovanými v čl. III. této smlouvy.</w:t>
      </w:r>
    </w:p>
    <w:p w14:paraId="36A4C391" w14:textId="77777777" w:rsidR="00343B41" w:rsidRPr="0032741F" w:rsidRDefault="00343B41" w:rsidP="00343B41"/>
    <w:p w14:paraId="69EF69B7" w14:textId="77777777" w:rsidR="00343B41" w:rsidRPr="00850F24" w:rsidRDefault="00343B41" w:rsidP="00343B41">
      <w:pPr>
        <w:pStyle w:val="Nadpis2"/>
        <w:ind w:left="283"/>
        <w:rPr>
          <w:rFonts w:ascii="Calibri" w:hAnsi="Calibri" w:cs="Calibri"/>
          <w:b/>
          <w:i w:val="0"/>
          <w:sz w:val="22"/>
          <w:szCs w:val="22"/>
        </w:rPr>
      </w:pPr>
      <w:r w:rsidRPr="00850F24">
        <w:rPr>
          <w:rFonts w:ascii="Calibri" w:hAnsi="Calibri" w:cs="Calibri"/>
          <w:b/>
          <w:i w:val="0"/>
          <w:sz w:val="22"/>
          <w:szCs w:val="22"/>
        </w:rPr>
        <w:t>II.</w:t>
      </w:r>
    </w:p>
    <w:p w14:paraId="20B77BBB" w14:textId="77777777" w:rsidR="00B44F69" w:rsidRPr="00B44F69" w:rsidRDefault="00B44F69" w:rsidP="00D33DB3">
      <w:pPr>
        <w:jc w:val="both"/>
        <w:rPr>
          <w:rFonts w:ascii="Calibri" w:hAnsi="Calibri" w:cs="Calibri"/>
          <w:snapToGrid w:val="0"/>
          <w:sz w:val="22"/>
        </w:rPr>
      </w:pPr>
      <w:r w:rsidRPr="00F23570">
        <w:rPr>
          <w:rFonts w:ascii="Calibri" w:hAnsi="Calibri" w:cs="Calibri"/>
          <w:snapToGrid w:val="0"/>
          <w:sz w:val="22"/>
          <w:u w:val="single"/>
        </w:rPr>
        <w:t>2.1.</w:t>
      </w:r>
      <w:r w:rsidRPr="00B44F69">
        <w:rPr>
          <w:rFonts w:ascii="Calibri" w:hAnsi="Calibri" w:cs="Calibri"/>
          <w:snapToGrid w:val="0"/>
          <w:sz w:val="22"/>
        </w:rPr>
        <w:t xml:space="preserve"> </w:t>
      </w:r>
      <w:r w:rsidR="00343B41" w:rsidRPr="00B44F69">
        <w:rPr>
          <w:rFonts w:ascii="Calibri" w:hAnsi="Calibri" w:cs="Calibri"/>
          <w:snapToGrid w:val="0"/>
          <w:sz w:val="22"/>
        </w:rPr>
        <w:t>Příkazník se za</w:t>
      </w:r>
      <w:r w:rsidR="00602E3F" w:rsidRPr="00B44F69">
        <w:rPr>
          <w:rFonts w:ascii="Calibri" w:hAnsi="Calibri" w:cs="Calibri"/>
          <w:snapToGrid w:val="0"/>
          <w:sz w:val="22"/>
        </w:rPr>
        <w:t>vazuje, že poskytne právní služby</w:t>
      </w:r>
      <w:r w:rsidR="00343B41" w:rsidRPr="00B44F69">
        <w:rPr>
          <w:rFonts w:ascii="Calibri" w:hAnsi="Calibri" w:cs="Calibri"/>
          <w:snapToGrid w:val="0"/>
          <w:sz w:val="22"/>
        </w:rPr>
        <w:t xml:space="preserve"> ve</w:t>
      </w:r>
      <w:r w:rsidR="00602E3F" w:rsidRPr="00B44F69">
        <w:rPr>
          <w:rFonts w:ascii="Calibri" w:hAnsi="Calibri" w:cs="Calibri"/>
          <w:snapToGrid w:val="0"/>
          <w:sz w:val="22"/>
        </w:rPr>
        <w:t xml:space="preserve"> prospěch příkazce, přičemž tyto právní služby</w:t>
      </w:r>
      <w:r w:rsidR="00343B41" w:rsidRPr="00B44F69">
        <w:rPr>
          <w:rFonts w:ascii="Calibri" w:hAnsi="Calibri" w:cs="Calibri"/>
          <w:snapToGrid w:val="0"/>
          <w:sz w:val="22"/>
        </w:rPr>
        <w:t xml:space="preserve"> </w:t>
      </w:r>
      <w:r w:rsidRPr="00B44F69">
        <w:rPr>
          <w:rFonts w:ascii="Calibri" w:hAnsi="Calibri" w:cs="Calibri"/>
          <w:snapToGrid w:val="0"/>
          <w:sz w:val="22"/>
        </w:rPr>
        <w:t xml:space="preserve"> </w:t>
      </w:r>
    </w:p>
    <w:p w14:paraId="3A127E24" w14:textId="77777777" w:rsidR="00343B41" w:rsidRPr="00B44F69" w:rsidRDefault="00AE7A3E" w:rsidP="00B44F69">
      <w:pPr>
        <w:ind w:firstLine="283"/>
        <w:jc w:val="both"/>
        <w:rPr>
          <w:rFonts w:ascii="Calibri" w:hAnsi="Calibri" w:cs="Calibri"/>
          <w:snapToGrid w:val="0"/>
          <w:sz w:val="22"/>
        </w:rPr>
      </w:pPr>
      <w:r>
        <w:rPr>
          <w:rFonts w:ascii="Calibri" w:hAnsi="Calibri" w:cs="Calibri"/>
          <w:snapToGrid w:val="0"/>
          <w:sz w:val="22"/>
        </w:rPr>
        <w:t xml:space="preserve">  </w:t>
      </w:r>
      <w:r w:rsidR="00091531" w:rsidRPr="00B44F69">
        <w:rPr>
          <w:rFonts w:ascii="Calibri" w:hAnsi="Calibri" w:cs="Calibri"/>
          <w:snapToGrid w:val="0"/>
          <w:sz w:val="22"/>
        </w:rPr>
        <w:t>budou</w:t>
      </w:r>
      <w:r w:rsidR="00343B41" w:rsidRPr="00B44F69">
        <w:rPr>
          <w:rFonts w:ascii="Calibri" w:hAnsi="Calibri" w:cs="Calibri"/>
          <w:snapToGrid w:val="0"/>
          <w:sz w:val="22"/>
        </w:rPr>
        <w:t xml:space="preserve"> zahrnovat zejména:</w:t>
      </w:r>
    </w:p>
    <w:p w14:paraId="727DF04F" w14:textId="77777777" w:rsidR="00343B41" w:rsidRPr="00043FE0" w:rsidRDefault="00343B41" w:rsidP="00343B41">
      <w:pPr>
        <w:ind w:left="1413" w:hanging="705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043FE0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</w:p>
    <w:p w14:paraId="6479009B" w14:textId="77777777" w:rsidR="00196E2B" w:rsidRPr="00196E2B" w:rsidRDefault="00343B41" w:rsidP="0026595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265958">
        <w:rPr>
          <w:rFonts w:asciiTheme="minorHAnsi" w:hAnsiTheme="minorHAnsi" w:cs="Calibri"/>
          <w:i/>
          <w:snapToGrid w:val="0"/>
          <w:sz w:val="22"/>
          <w:szCs w:val="22"/>
        </w:rPr>
        <w:t xml:space="preserve">právní zastupování </w:t>
      </w:r>
      <w:r w:rsidR="00196E2B">
        <w:rPr>
          <w:rFonts w:asciiTheme="minorHAnsi" w:hAnsiTheme="minorHAnsi" w:cs="Calibri"/>
          <w:i/>
          <w:snapToGrid w:val="0"/>
          <w:sz w:val="22"/>
          <w:szCs w:val="22"/>
        </w:rPr>
        <w:t>v řízeních, v nichž je, nebo bude příkazce účastníkem</w:t>
      </w:r>
      <w:r w:rsidR="00A15339">
        <w:rPr>
          <w:rFonts w:asciiTheme="minorHAnsi" w:hAnsiTheme="minorHAnsi" w:cs="Calibri"/>
          <w:i/>
          <w:snapToGrid w:val="0"/>
          <w:sz w:val="22"/>
          <w:szCs w:val="22"/>
        </w:rPr>
        <w:t>;</w:t>
      </w:r>
      <w:r w:rsidR="00196E2B">
        <w:rPr>
          <w:rFonts w:asciiTheme="minorHAnsi" w:hAnsiTheme="minorHAnsi" w:cs="Calibri"/>
          <w:i/>
          <w:snapToGrid w:val="0"/>
          <w:sz w:val="22"/>
          <w:szCs w:val="22"/>
        </w:rPr>
        <w:t xml:space="preserve"> </w:t>
      </w:r>
    </w:p>
    <w:p w14:paraId="11192888" w14:textId="77777777" w:rsidR="00A15339" w:rsidRPr="00A15339" w:rsidRDefault="00196E2B" w:rsidP="0026595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A15339">
        <w:rPr>
          <w:rFonts w:asciiTheme="minorHAnsi" w:hAnsiTheme="minorHAnsi" w:cs="Calibri"/>
          <w:i/>
          <w:snapToGrid w:val="0"/>
          <w:sz w:val="22"/>
          <w:szCs w:val="22"/>
        </w:rPr>
        <w:t>z</w:t>
      </w:r>
      <w:r w:rsidR="00A15339">
        <w:rPr>
          <w:rFonts w:asciiTheme="minorHAnsi" w:hAnsiTheme="minorHAnsi" w:cs="Calibri"/>
          <w:i/>
          <w:snapToGrid w:val="0"/>
          <w:sz w:val="22"/>
          <w:szCs w:val="22"/>
        </w:rPr>
        <w:t>pracovávání právních stanovisek;</w:t>
      </w:r>
      <w:r w:rsidRPr="00A15339">
        <w:rPr>
          <w:rFonts w:asciiTheme="minorHAnsi" w:hAnsiTheme="minorHAnsi" w:cs="Calibri"/>
          <w:i/>
          <w:snapToGrid w:val="0"/>
          <w:sz w:val="22"/>
          <w:szCs w:val="22"/>
        </w:rPr>
        <w:t xml:space="preserve"> </w:t>
      </w:r>
      <w:r w:rsidR="00A15339">
        <w:rPr>
          <w:rFonts w:asciiTheme="minorHAnsi" w:hAnsiTheme="minorHAnsi" w:cs="Calibri"/>
          <w:i/>
          <w:snapToGrid w:val="0"/>
          <w:sz w:val="22"/>
          <w:szCs w:val="22"/>
        </w:rPr>
        <w:t xml:space="preserve"> </w:t>
      </w:r>
    </w:p>
    <w:p w14:paraId="0D34A44E" w14:textId="77777777" w:rsidR="00043FE0" w:rsidRPr="00A15339" w:rsidRDefault="00196E2B" w:rsidP="0026595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A15339">
        <w:rPr>
          <w:rFonts w:asciiTheme="minorHAnsi" w:hAnsiTheme="minorHAnsi" w:cs="Calibri"/>
          <w:i/>
          <w:snapToGrid w:val="0"/>
          <w:sz w:val="22"/>
          <w:szCs w:val="22"/>
        </w:rPr>
        <w:t>příprava a zpracovávání smluv</w:t>
      </w:r>
      <w:r w:rsidR="00A15339">
        <w:rPr>
          <w:rFonts w:asciiTheme="minorHAnsi" w:hAnsiTheme="minorHAnsi" w:cs="Calibri"/>
          <w:i/>
          <w:snapToGrid w:val="0"/>
          <w:sz w:val="22"/>
          <w:szCs w:val="22"/>
        </w:rPr>
        <w:t>;</w:t>
      </w:r>
      <w:r w:rsidRPr="00A15339">
        <w:rPr>
          <w:rFonts w:asciiTheme="minorHAnsi" w:hAnsiTheme="minorHAnsi" w:cs="Calibri"/>
          <w:i/>
          <w:snapToGrid w:val="0"/>
          <w:sz w:val="22"/>
          <w:szCs w:val="22"/>
        </w:rPr>
        <w:t xml:space="preserve"> </w:t>
      </w:r>
      <w:r w:rsidR="00043FE0" w:rsidRPr="00A15339">
        <w:rPr>
          <w:rFonts w:asciiTheme="minorHAnsi" w:hAnsiTheme="minorHAnsi"/>
          <w:i/>
          <w:sz w:val="22"/>
          <w:szCs w:val="22"/>
        </w:rPr>
        <w:t xml:space="preserve">  </w:t>
      </w:r>
      <w:r w:rsidR="000873CC" w:rsidRPr="00A15339">
        <w:rPr>
          <w:rFonts w:asciiTheme="minorHAnsi" w:hAnsiTheme="minorHAnsi"/>
          <w:i/>
          <w:sz w:val="22"/>
          <w:szCs w:val="22"/>
        </w:rPr>
        <w:t xml:space="preserve"> </w:t>
      </w:r>
    </w:p>
    <w:p w14:paraId="378FEEF9" w14:textId="77777777" w:rsidR="00B44F69" w:rsidRDefault="000873CC" w:rsidP="00B44F6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právní porady</w:t>
      </w:r>
      <w:r w:rsidR="00A15339">
        <w:rPr>
          <w:rFonts w:asciiTheme="minorHAnsi" w:hAnsiTheme="minorHAnsi"/>
          <w:i/>
          <w:sz w:val="22"/>
          <w:szCs w:val="22"/>
        </w:rPr>
        <w:t xml:space="preserve">, </w:t>
      </w:r>
      <w:r w:rsidR="005B23C7">
        <w:rPr>
          <w:rFonts w:asciiTheme="minorHAnsi" w:hAnsiTheme="minorHAnsi"/>
          <w:i/>
          <w:sz w:val="22"/>
          <w:szCs w:val="22"/>
        </w:rPr>
        <w:t xml:space="preserve">konzultace, </w:t>
      </w:r>
      <w:r w:rsidR="00A15339">
        <w:rPr>
          <w:rFonts w:asciiTheme="minorHAnsi" w:hAnsiTheme="minorHAnsi"/>
          <w:i/>
          <w:sz w:val="22"/>
          <w:szCs w:val="22"/>
        </w:rPr>
        <w:t>doporučení</w:t>
      </w:r>
      <w:r w:rsidR="00A15339" w:rsidRPr="001E5315">
        <w:rPr>
          <w:rFonts w:asciiTheme="minorHAnsi" w:hAnsiTheme="minorHAnsi"/>
          <w:i/>
          <w:sz w:val="22"/>
          <w:szCs w:val="22"/>
        </w:rPr>
        <w:t xml:space="preserve">. </w:t>
      </w:r>
      <w:r w:rsidRPr="001E5315">
        <w:rPr>
          <w:rFonts w:asciiTheme="minorHAnsi" w:hAnsiTheme="minorHAnsi"/>
          <w:i/>
          <w:sz w:val="22"/>
          <w:szCs w:val="22"/>
        </w:rPr>
        <w:t xml:space="preserve"> </w:t>
      </w:r>
      <w:r w:rsidR="00B44F69">
        <w:rPr>
          <w:rFonts w:asciiTheme="minorHAnsi" w:hAnsiTheme="minorHAnsi"/>
          <w:i/>
          <w:sz w:val="22"/>
          <w:szCs w:val="22"/>
        </w:rPr>
        <w:t xml:space="preserve"> </w:t>
      </w:r>
    </w:p>
    <w:p w14:paraId="27CF877F" w14:textId="77777777" w:rsidR="00B44F69" w:rsidRDefault="00B44F69" w:rsidP="00B44F69">
      <w:pPr>
        <w:jc w:val="both"/>
        <w:rPr>
          <w:rFonts w:ascii="Calibri" w:hAnsi="Calibri" w:cs="Calibri"/>
          <w:sz w:val="22"/>
          <w:szCs w:val="22"/>
        </w:rPr>
      </w:pPr>
    </w:p>
    <w:p w14:paraId="5F8DE016" w14:textId="77777777" w:rsidR="00B44F69" w:rsidRPr="00B44F69" w:rsidRDefault="00D92172" w:rsidP="00B44F69">
      <w:pPr>
        <w:pStyle w:val="Odstavecseseznamem"/>
        <w:numPr>
          <w:ilvl w:val="1"/>
          <w:numId w:val="6"/>
        </w:numPr>
        <w:jc w:val="both"/>
        <w:rPr>
          <w:rFonts w:asciiTheme="minorHAnsi" w:hAnsiTheme="minorHAnsi"/>
          <w:i/>
          <w:sz w:val="22"/>
          <w:szCs w:val="22"/>
        </w:rPr>
      </w:pPr>
      <w:r w:rsidRPr="00B44F69">
        <w:rPr>
          <w:rFonts w:ascii="Calibri" w:hAnsi="Calibri" w:cs="Calibri"/>
          <w:sz w:val="22"/>
          <w:szCs w:val="22"/>
        </w:rPr>
        <w:t xml:space="preserve">K provádění právních služeb si </w:t>
      </w:r>
      <w:r w:rsidR="00343B41" w:rsidRPr="00B44F69">
        <w:rPr>
          <w:rFonts w:ascii="Calibri" w:hAnsi="Calibri" w:cs="Calibri"/>
          <w:sz w:val="22"/>
          <w:szCs w:val="22"/>
        </w:rPr>
        <w:t xml:space="preserve">příkazník od příkazce vždy </w:t>
      </w:r>
      <w:r w:rsidRPr="00B44F69">
        <w:rPr>
          <w:rFonts w:ascii="Calibri" w:hAnsi="Calibri" w:cs="Calibri"/>
          <w:sz w:val="22"/>
          <w:szCs w:val="22"/>
        </w:rPr>
        <w:t xml:space="preserve">vyžádá </w:t>
      </w:r>
      <w:r w:rsidR="00343B41" w:rsidRPr="00B44F69">
        <w:rPr>
          <w:rFonts w:ascii="Calibri" w:hAnsi="Calibri" w:cs="Calibri"/>
          <w:sz w:val="22"/>
          <w:szCs w:val="22"/>
        </w:rPr>
        <w:t>předchozí souhlas. Právní služby budou poskytovány dle potřeb příkazce a možností příkazníka tak, aby jejich poskytnutí odpovídalo zájmům příkazce.</w:t>
      </w:r>
      <w:r w:rsidR="00343B41" w:rsidRPr="00B44F6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10C01" w:rsidRPr="00B44F6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B44F69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60DA9ABC" w14:textId="77777777" w:rsidR="00B44F69" w:rsidRPr="00B44F69" w:rsidRDefault="00B44F69" w:rsidP="00B44F69">
      <w:pPr>
        <w:pStyle w:val="Odstavecseseznamem"/>
        <w:ind w:left="360"/>
        <w:jc w:val="both"/>
        <w:rPr>
          <w:rFonts w:asciiTheme="minorHAnsi" w:hAnsiTheme="minorHAnsi"/>
          <w:i/>
          <w:sz w:val="22"/>
          <w:szCs w:val="22"/>
        </w:rPr>
      </w:pPr>
    </w:p>
    <w:p w14:paraId="3D6F09F8" w14:textId="50057AB5" w:rsidR="00410C01" w:rsidRPr="005C21F0" w:rsidRDefault="00410C01" w:rsidP="00B44F69">
      <w:pPr>
        <w:pStyle w:val="Odstavecseseznamem"/>
        <w:numPr>
          <w:ilvl w:val="1"/>
          <w:numId w:val="6"/>
        </w:numPr>
        <w:jc w:val="both"/>
        <w:rPr>
          <w:rFonts w:asciiTheme="minorHAnsi" w:hAnsiTheme="minorHAnsi"/>
          <w:i/>
          <w:sz w:val="22"/>
          <w:szCs w:val="22"/>
        </w:rPr>
      </w:pPr>
      <w:r w:rsidRPr="00B44F69">
        <w:rPr>
          <w:rFonts w:ascii="Calibri" w:hAnsi="Calibri" w:cs="Calibri"/>
          <w:sz w:val="22"/>
          <w:szCs w:val="22"/>
        </w:rPr>
        <w:t xml:space="preserve">Tato </w:t>
      </w:r>
      <w:r w:rsidRPr="005C21F0">
        <w:rPr>
          <w:rFonts w:ascii="Calibri" w:hAnsi="Calibri" w:cs="Calibri"/>
          <w:sz w:val="22"/>
          <w:szCs w:val="22"/>
        </w:rPr>
        <w:t xml:space="preserve">smlouva nabývá platnosti a účinnosti dnem 1. </w:t>
      </w:r>
      <w:r w:rsidR="007C15BE">
        <w:rPr>
          <w:rFonts w:ascii="Calibri" w:hAnsi="Calibri" w:cs="Calibri"/>
          <w:sz w:val="22"/>
          <w:szCs w:val="22"/>
        </w:rPr>
        <w:t>5</w:t>
      </w:r>
      <w:r w:rsidRPr="005C21F0">
        <w:rPr>
          <w:rFonts w:ascii="Calibri" w:hAnsi="Calibri" w:cs="Calibri"/>
          <w:sz w:val="22"/>
          <w:szCs w:val="22"/>
        </w:rPr>
        <w:t>. 20</w:t>
      </w:r>
      <w:r w:rsidR="004E4D41">
        <w:rPr>
          <w:rFonts w:ascii="Calibri" w:hAnsi="Calibri" w:cs="Calibri"/>
          <w:sz w:val="22"/>
          <w:szCs w:val="22"/>
        </w:rPr>
        <w:t>21</w:t>
      </w:r>
      <w:r w:rsidRPr="005C21F0">
        <w:rPr>
          <w:rFonts w:ascii="Calibri" w:hAnsi="Calibri" w:cs="Calibri"/>
          <w:sz w:val="22"/>
          <w:szCs w:val="22"/>
        </w:rPr>
        <w:t>, přičemž je uzavřena na dobu do</w:t>
      </w:r>
      <w:r w:rsidR="00C7097D" w:rsidRPr="005C21F0">
        <w:rPr>
          <w:rFonts w:ascii="Calibri" w:hAnsi="Calibri" w:cs="Calibri"/>
          <w:sz w:val="22"/>
          <w:szCs w:val="22"/>
        </w:rPr>
        <w:t xml:space="preserve"> </w:t>
      </w:r>
      <w:r w:rsidR="00DA0F81">
        <w:rPr>
          <w:rFonts w:ascii="Calibri" w:hAnsi="Calibri" w:cs="Calibri"/>
          <w:sz w:val="22"/>
          <w:szCs w:val="22"/>
        </w:rPr>
        <w:br/>
      </w:r>
      <w:r w:rsidR="00C7097D" w:rsidRPr="005C21F0">
        <w:rPr>
          <w:rFonts w:ascii="Calibri" w:hAnsi="Calibri" w:cs="Calibri"/>
          <w:sz w:val="22"/>
          <w:szCs w:val="22"/>
        </w:rPr>
        <w:t>3</w:t>
      </w:r>
      <w:r w:rsidR="007C15BE">
        <w:rPr>
          <w:rFonts w:ascii="Calibri" w:hAnsi="Calibri" w:cs="Calibri"/>
          <w:sz w:val="22"/>
          <w:szCs w:val="22"/>
        </w:rPr>
        <w:t>0</w:t>
      </w:r>
      <w:r w:rsidR="00C7097D" w:rsidRPr="005C21F0">
        <w:rPr>
          <w:rFonts w:ascii="Calibri" w:hAnsi="Calibri" w:cs="Calibri"/>
          <w:sz w:val="22"/>
          <w:szCs w:val="22"/>
        </w:rPr>
        <w:t xml:space="preserve">. </w:t>
      </w:r>
      <w:r w:rsidR="007C15BE">
        <w:rPr>
          <w:rFonts w:ascii="Calibri" w:hAnsi="Calibri" w:cs="Calibri"/>
          <w:sz w:val="22"/>
          <w:szCs w:val="22"/>
        </w:rPr>
        <w:t>4</w:t>
      </w:r>
      <w:r w:rsidR="00C7097D" w:rsidRPr="005C21F0">
        <w:rPr>
          <w:rFonts w:ascii="Calibri" w:hAnsi="Calibri" w:cs="Calibri"/>
          <w:sz w:val="22"/>
          <w:szCs w:val="22"/>
        </w:rPr>
        <w:t>. 20</w:t>
      </w:r>
      <w:r w:rsidR="00252B6D" w:rsidRPr="005C21F0">
        <w:rPr>
          <w:rFonts w:ascii="Calibri" w:hAnsi="Calibri" w:cs="Calibri"/>
          <w:sz w:val="22"/>
          <w:szCs w:val="22"/>
        </w:rPr>
        <w:t>2</w:t>
      </w:r>
      <w:r w:rsidR="007C15BE">
        <w:rPr>
          <w:rFonts w:ascii="Calibri" w:hAnsi="Calibri" w:cs="Calibri"/>
          <w:sz w:val="22"/>
          <w:szCs w:val="22"/>
        </w:rPr>
        <w:t>3</w:t>
      </w:r>
      <w:r w:rsidRPr="005C21F0">
        <w:rPr>
          <w:rFonts w:ascii="Calibri" w:hAnsi="Calibri" w:cs="Calibri"/>
          <w:sz w:val="22"/>
          <w:szCs w:val="22"/>
        </w:rPr>
        <w:t xml:space="preserve">, nebo do vyčerpání částky </w:t>
      </w:r>
      <w:proofErr w:type="gramStart"/>
      <w:r w:rsidRPr="005C21F0">
        <w:rPr>
          <w:rFonts w:ascii="Calibri" w:hAnsi="Calibri" w:cs="Calibri"/>
          <w:sz w:val="22"/>
          <w:szCs w:val="22"/>
        </w:rPr>
        <w:t>1.700.000,-</w:t>
      </w:r>
      <w:proofErr w:type="gramEnd"/>
      <w:r w:rsidRPr="005C21F0">
        <w:rPr>
          <w:rFonts w:ascii="Calibri" w:hAnsi="Calibri" w:cs="Calibri"/>
          <w:sz w:val="22"/>
          <w:szCs w:val="22"/>
        </w:rPr>
        <w:t xml:space="preserve"> Kč bez DPH,</w:t>
      </w:r>
      <w:r w:rsidR="00252B6D" w:rsidRPr="005C21F0">
        <w:rPr>
          <w:rFonts w:ascii="Calibri" w:hAnsi="Calibri" w:cs="Calibri"/>
          <w:sz w:val="22"/>
          <w:szCs w:val="22"/>
        </w:rPr>
        <w:t xml:space="preserve"> nebo do doby skončení likvidace </w:t>
      </w:r>
      <w:r w:rsidR="00252B6D" w:rsidRPr="005C21F0">
        <w:rPr>
          <w:rFonts w:ascii="Calibri" w:hAnsi="Calibri" w:cs="Calibri"/>
          <w:sz w:val="22"/>
          <w:szCs w:val="22"/>
        </w:rPr>
        <w:lastRenderedPageBreak/>
        <w:t>příkazce, tj. do dne zániku příkazce dnem nabytí právní moci rozhodnutí o výmazu,</w:t>
      </w:r>
      <w:r w:rsidRPr="005C21F0">
        <w:rPr>
          <w:rFonts w:ascii="Calibri" w:hAnsi="Calibri" w:cs="Calibri"/>
          <w:sz w:val="22"/>
          <w:szCs w:val="22"/>
        </w:rPr>
        <w:t xml:space="preserve"> podle toho, která ze skutečností nastane dříve. </w:t>
      </w:r>
    </w:p>
    <w:p w14:paraId="67DE499B" w14:textId="77777777" w:rsidR="00410C01" w:rsidRPr="00410C01" w:rsidRDefault="00410C01" w:rsidP="00410C01">
      <w:pPr>
        <w:pStyle w:val="Zkladntext"/>
        <w:ind w:left="284" w:hanging="1"/>
        <w:rPr>
          <w:rFonts w:ascii="Calibri" w:hAnsi="Calibri" w:cs="Calibri"/>
          <w:i w:val="0"/>
          <w:sz w:val="22"/>
          <w:szCs w:val="22"/>
        </w:rPr>
      </w:pPr>
    </w:p>
    <w:p w14:paraId="55BAA955" w14:textId="77777777" w:rsidR="00343B41" w:rsidRPr="00850F24" w:rsidRDefault="00343B41" w:rsidP="00343B41">
      <w:pPr>
        <w:ind w:left="283"/>
        <w:jc w:val="center"/>
        <w:rPr>
          <w:rFonts w:ascii="Calibri" w:hAnsi="Calibri" w:cs="Calibri"/>
          <w:b/>
          <w:sz w:val="22"/>
          <w:szCs w:val="22"/>
        </w:rPr>
      </w:pPr>
      <w:r w:rsidRPr="00850F24">
        <w:rPr>
          <w:rFonts w:ascii="Calibri" w:hAnsi="Calibri" w:cs="Calibri"/>
          <w:b/>
          <w:sz w:val="22"/>
          <w:szCs w:val="22"/>
        </w:rPr>
        <w:t>III.</w:t>
      </w:r>
    </w:p>
    <w:p w14:paraId="74FEFC8A" w14:textId="77777777" w:rsidR="00535B0F" w:rsidRPr="00850F24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Klient</w:t>
      </w:r>
      <w:r w:rsidR="008F0B73">
        <w:rPr>
          <w:rFonts w:ascii="Calibri" w:hAnsi="Calibri" w:cs="Calibri"/>
          <w:snapToGrid w:val="0"/>
          <w:sz w:val="22"/>
          <w:szCs w:val="22"/>
        </w:rPr>
        <w:t xml:space="preserve"> se zavazuje, že za poskytnuté právní služby</w:t>
      </w:r>
      <w:r w:rsidRPr="00850F24">
        <w:rPr>
          <w:rFonts w:ascii="Calibri" w:hAnsi="Calibri" w:cs="Calibri"/>
          <w:snapToGrid w:val="0"/>
          <w:sz w:val="22"/>
          <w:szCs w:val="22"/>
        </w:rPr>
        <w:t xml:space="preserve"> zaplatí </w:t>
      </w:r>
      <w:r>
        <w:rPr>
          <w:rFonts w:ascii="Calibri" w:hAnsi="Calibri" w:cs="Calibri"/>
          <w:snapToGrid w:val="0"/>
          <w:sz w:val="22"/>
          <w:szCs w:val="22"/>
        </w:rPr>
        <w:t xml:space="preserve">Advokátovi </w:t>
      </w:r>
      <w:r w:rsidRPr="00850F24">
        <w:rPr>
          <w:rFonts w:ascii="Calibri" w:hAnsi="Calibri" w:cs="Calibri"/>
          <w:snapToGrid w:val="0"/>
          <w:sz w:val="22"/>
          <w:szCs w:val="22"/>
        </w:rPr>
        <w:t>odměnu způsobem a ve výši zde uvedené:</w:t>
      </w:r>
    </w:p>
    <w:p w14:paraId="752B3217" w14:textId="77777777" w:rsidR="00535B0F" w:rsidRPr="00850F24" w:rsidRDefault="00535B0F" w:rsidP="00535B0F">
      <w:pPr>
        <w:pStyle w:val="Zkladntext"/>
        <w:spacing w:line="25" w:lineRule="atLeast"/>
        <w:rPr>
          <w:rFonts w:ascii="Calibri" w:hAnsi="Calibri" w:cs="Calibri"/>
          <w:i w:val="0"/>
          <w:sz w:val="22"/>
          <w:szCs w:val="22"/>
        </w:rPr>
      </w:pPr>
    </w:p>
    <w:p w14:paraId="152D9538" w14:textId="77777777" w:rsidR="00535B0F" w:rsidRPr="00850F24" w:rsidRDefault="00535B0F" w:rsidP="00535B0F">
      <w:pPr>
        <w:pStyle w:val="Zkladntext"/>
        <w:spacing w:line="25" w:lineRule="atLeast"/>
        <w:ind w:left="426"/>
        <w:rPr>
          <w:rFonts w:ascii="Calibri" w:hAnsi="Calibri" w:cs="Calibri"/>
          <w:i w:val="0"/>
          <w:sz w:val="22"/>
          <w:szCs w:val="22"/>
        </w:rPr>
      </w:pPr>
      <w:r w:rsidRPr="00850F24">
        <w:rPr>
          <w:rFonts w:ascii="Calibri" w:hAnsi="Calibri" w:cs="Calibri"/>
          <w:i w:val="0"/>
          <w:sz w:val="22"/>
          <w:szCs w:val="22"/>
        </w:rPr>
        <w:t xml:space="preserve">Odměna za právní služby </w:t>
      </w:r>
      <w:r>
        <w:rPr>
          <w:rFonts w:ascii="Calibri" w:hAnsi="Calibri" w:cs="Calibri"/>
          <w:i w:val="0"/>
          <w:sz w:val="22"/>
          <w:szCs w:val="22"/>
        </w:rPr>
        <w:t xml:space="preserve">Advokáta </w:t>
      </w:r>
      <w:r w:rsidRPr="00850F24">
        <w:rPr>
          <w:rFonts w:ascii="Calibri" w:hAnsi="Calibri" w:cs="Calibri"/>
          <w:i w:val="0"/>
          <w:sz w:val="22"/>
          <w:szCs w:val="22"/>
        </w:rPr>
        <w:t xml:space="preserve">je sjednána </w:t>
      </w:r>
      <w:r>
        <w:rPr>
          <w:rFonts w:ascii="Calibri" w:hAnsi="Calibri" w:cs="Calibri"/>
          <w:i w:val="0"/>
          <w:sz w:val="22"/>
          <w:szCs w:val="22"/>
        </w:rPr>
        <w:t>v souladu s </w:t>
      </w:r>
      <w:proofErr w:type="spellStart"/>
      <w:r>
        <w:rPr>
          <w:rFonts w:ascii="Calibri" w:hAnsi="Calibri" w:cs="Calibri"/>
          <w:i w:val="0"/>
          <w:sz w:val="22"/>
          <w:szCs w:val="22"/>
        </w:rPr>
        <w:t>ust</w:t>
      </w:r>
      <w:proofErr w:type="spellEnd"/>
      <w:r>
        <w:rPr>
          <w:rFonts w:ascii="Calibri" w:hAnsi="Calibri" w:cs="Calibri"/>
          <w:i w:val="0"/>
          <w:sz w:val="22"/>
          <w:szCs w:val="22"/>
        </w:rPr>
        <w:t>. § 4</w:t>
      </w:r>
      <w:r w:rsidRPr="00AD0B5D">
        <w:rPr>
          <w:rFonts w:ascii="Calibri" w:hAnsi="Calibri" w:cs="Calibri"/>
          <w:i w:val="0"/>
          <w:sz w:val="22"/>
          <w:szCs w:val="22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v</w:t>
      </w:r>
      <w:r w:rsidRPr="00AD0B5D">
        <w:rPr>
          <w:rFonts w:ascii="Calibri" w:hAnsi="Calibri" w:cs="Calibri"/>
          <w:i w:val="0"/>
          <w:sz w:val="22"/>
          <w:szCs w:val="22"/>
        </w:rPr>
        <w:t>yhlášky Ministerstva spravedlnosti č. 177/1996 Sb.</w:t>
      </w:r>
      <w:r>
        <w:rPr>
          <w:rFonts w:ascii="Calibri" w:hAnsi="Calibri" w:cs="Calibri"/>
          <w:i w:val="0"/>
          <w:sz w:val="22"/>
          <w:szCs w:val="22"/>
        </w:rPr>
        <w:t>,</w:t>
      </w:r>
      <w:r w:rsidRPr="00AD0B5D">
        <w:rPr>
          <w:rFonts w:ascii="Calibri" w:hAnsi="Calibri" w:cs="Calibri"/>
          <w:i w:val="0"/>
          <w:sz w:val="22"/>
          <w:szCs w:val="22"/>
        </w:rPr>
        <w:t xml:space="preserve"> o odměnách advokátů a náhradách advokátů za poskytování právních služeb (advokátní tarif)</w:t>
      </w:r>
      <w:r>
        <w:rPr>
          <w:rFonts w:ascii="Calibri" w:hAnsi="Calibri" w:cs="Calibri"/>
          <w:i w:val="0"/>
          <w:sz w:val="22"/>
          <w:szCs w:val="22"/>
        </w:rPr>
        <w:t xml:space="preserve">. </w:t>
      </w:r>
    </w:p>
    <w:p w14:paraId="10C23860" w14:textId="77777777" w:rsidR="00535B0F" w:rsidRPr="00850F24" w:rsidRDefault="00535B0F" w:rsidP="00535B0F">
      <w:pPr>
        <w:spacing w:line="25" w:lineRule="atLeast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p w14:paraId="05F962BE" w14:textId="550BCA5A" w:rsidR="00535B0F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</w:rPr>
      </w:pPr>
      <w:r>
        <w:rPr>
          <w:rFonts w:ascii="Calibri" w:hAnsi="Calibri" w:cs="Calibri"/>
          <w:snapToGrid w:val="0"/>
          <w:sz w:val="22"/>
        </w:rPr>
        <w:t xml:space="preserve">Advokátovi </w:t>
      </w:r>
      <w:r w:rsidRPr="00850F24">
        <w:rPr>
          <w:rFonts w:ascii="Calibri" w:hAnsi="Calibri" w:cs="Calibri"/>
          <w:snapToGrid w:val="0"/>
          <w:sz w:val="22"/>
        </w:rPr>
        <w:t xml:space="preserve">náleží smluvní odměna </w:t>
      </w:r>
      <w:r w:rsidRPr="00086C1A">
        <w:rPr>
          <w:rFonts w:ascii="Calibri" w:hAnsi="Calibri" w:cs="Calibri"/>
          <w:b/>
          <w:snapToGrid w:val="0"/>
          <w:sz w:val="22"/>
        </w:rPr>
        <w:t xml:space="preserve">ve výši </w:t>
      </w:r>
      <w:proofErr w:type="gramStart"/>
      <w:r w:rsidR="002C4CF5">
        <w:rPr>
          <w:rFonts w:ascii="Calibri" w:hAnsi="Calibri" w:cs="Calibri"/>
          <w:b/>
          <w:snapToGrid w:val="0"/>
          <w:sz w:val="22"/>
        </w:rPr>
        <w:t>2.600</w:t>
      </w:r>
      <w:r w:rsidRPr="00F50C11">
        <w:rPr>
          <w:rFonts w:ascii="Calibri" w:hAnsi="Calibri" w:cs="Calibri"/>
          <w:b/>
          <w:snapToGrid w:val="0"/>
          <w:sz w:val="22"/>
        </w:rPr>
        <w:t>,</w:t>
      </w:r>
      <w:r w:rsidR="00086C1A" w:rsidRPr="00F50C11">
        <w:rPr>
          <w:rFonts w:ascii="Calibri" w:hAnsi="Calibri" w:cs="Calibri"/>
          <w:b/>
          <w:snapToGrid w:val="0"/>
          <w:sz w:val="22"/>
        </w:rPr>
        <w:t>-</w:t>
      </w:r>
      <w:proofErr w:type="gramEnd"/>
      <w:r w:rsidRPr="00086C1A">
        <w:rPr>
          <w:rFonts w:ascii="Calibri" w:hAnsi="Calibri" w:cs="Calibri"/>
          <w:b/>
          <w:snapToGrid w:val="0"/>
          <w:sz w:val="22"/>
        </w:rPr>
        <w:t xml:space="preserve"> Kč + DPH</w:t>
      </w:r>
      <w:r w:rsidRPr="00850F24">
        <w:rPr>
          <w:rFonts w:ascii="Calibri" w:hAnsi="Calibri" w:cs="Calibri"/>
          <w:snapToGrid w:val="0"/>
          <w:sz w:val="22"/>
        </w:rPr>
        <w:t xml:space="preserve"> (slovy: </w:t>
      </w:r>
      <w:r w:rsidR="002C4CF5">
        <w:rPr>
          <w:rFonts w:ascii="Calibri" w:hAnsi="Calibri" w:cs="Calibri"/>
          <w:snapToGrid w:val="0"/>
          <w:sz w:val="22"/>
        </w:rPr>
        <w:t xml:space="preserve">dva tisíce šest set </w:t>
      </w:r>
      <w:r w:rsidRPr="00F50C11">
        <w:rPr>
          <w:rFonts w:ascii="Calibri" w:hAnsi="Calibri" w:cs="Calibri"/>
          <w:snapToGrid w:val="0"/>
          <w:sz w:val="22"/>
        </w:rPr>
        <w:t>k</w:t>
      </w:r>
      <w:r w:rsidRPr="00850F24">
        <w:rPr>
          <w:rFonts w:ascii="Calibri" w:hAnsi="Calibri" w:cs="Calibri"/>
          <w:snapToGrid w:val="0"/>
          <w:sz w:val="22"/>
        </w:rPr>
        <w:t>orun českých)</w:t>
      </w:r>
      <w:r w:rsidR="00AF2793">
        <w:rPr>
          <w:rFonts w:ascii="Calibri" w:hAnsi="Calibri" w:cs="Calibri"/>
          <w:snapToGrid w:val="0"/>
          <w:sz w:val="22"/>
        </w:rPr>
        <w:t>, je-li Advokát plátcem DPH,</w:t>
      </w:r>
      <w:r w:rsidRPr="00850F24">
        <w:rPr>
          <w:rFonts w:ascii="Calibri" w:hAnsi="Calibri" w:cs="Calibri"/>
          <w:snapToGrid w:val="0"/>
          <w:sz w:val="22"/>
        </w:rPr>
        <w:t xml:space="preserve"> za každou započatou hodinu právní pomoci poskytované </w:t>
      </w:r>
      <w:r>
        <w:rPr>
          <w:rFonts w:ascii="Calibri" w:hAnsi="Calibri" w:cs="Calibri"/>
          <w:snapToGrid w:val="0"/>
          <w:sz w:val="22"/>
        </w:rPr>
        <w:t xml:space="preserve">Klientovi Advokátem </w:t>
      </w:r>
      <w:r w:rsidRPr="00850F24">
        <w:rPr>
          <w:rFonts w:ascii="Calibri" w:hAnsi="Calibri" w:cs="Calibri"/>
          <w:snapToGrid w:val="0"/>
          <w:sz w:val="22"/>
        </w:rPr>
        <w:t>dle této smlouvy</w:t>
      </w:r>
      <w:r>
        <w:rPr>
          <w:rFonts w:ascii="Calibri" w:hAnsi="Calibri" w:cs="Calibri"/>
          <w:snapToGrid w:val="0"/>
          <w:sz w:val="22"/>
        </w:rPr>
        <w:t>.</w:t>
      </w:r>
      <w:r w:rsidRPr="00850F24">
        <w:rPr>
          <w:rFonts w:ascii="Calibri" w:hAnsi="Calibri" w:cs="Calibri"/>
          <w:snapToGrid w:val="0"/>
          <w:sz w:val="22"/>
        </w:rPr>
        <w:t xml:space="preserve"> </w:t>
      </w:r>
      <w:r>
        <w:rPr>
          <w:rFonts w:ascii="Calibri" w:hAnsi="Calibri" w:cs="Calibri"/>
          <w:snapToGrid w:val="0"/>
          <w:sz w:val="22"/>
        </w:rPr>
        <w:t xml:space="preserve">Advokát </w:t>
      </w:r>
      <w:r w:rsidRPr="00850F24">
        <w:rPr>
          <w:rFonts w:ascii="Calibri" w:hAnsi="Calibri" w:cs="Calibri"/>
          <w:snapToGrid w:val="0"/>
          <w:sz w:val="22"/>
        </w:rPr>
        <w:t xml:space="preserve">vždy předloží </w:t>
      </w:r>
      <w:r>
        <w:rPr>
          <w:rFonts w:ascii="Calibri" w:hAnsi="Calibri" w:cs="Calibri"/>
          <w:snapToGrid w:val="0"/>
          <w:sz w:val="22"/>
        </w:rPr>
        <w:t xml:space="preserve">Klientovi </w:t>
      </w:r>
      <w:r w:rsidRPr="00850F24">
        <w:rPr>
          <w:rFonts w:ascii="Calibri" w:hAnsi="Calibri" w:cs="Calibri"/>
          <w:snapToGrid w:val="0"/>
          <w:sz w:val="22"/>
        </w:rPr>
        <w:t xml:space="preserve">na požádání vyúčtování poskytované právní služby. Odměnu je </w:t>
      </w:r>
      <w:r>
        <w:rPr>
          <w:rFonts w:ascii="Calibri" w:hAnsi="Calibri" w:cs="Calibri"/>
          <w:snapToGrid w:val="0"/>
          <w:sz w:val="22"/>
        </w:rPr>
        <w:t xml:space="preserve">Advokát </w:t>
      </w:r>
      <w:r w:rsidRPr="00850F24">
        <w:rPr>
          <w:rFonts w:ascii="Calibri" w:hAnsi="Calibri" w:cs="Calibri"/>
          <w:snapToGrid w:val="0"/>
          <w:sz w:val="22"/>
        </w:rPr>
        <w:t xml:space="preserve">povinen uplatnit na základě faktury </w:t>
      </w:r>
      <w:r>
        <w:rPr>
          <w:rFonts w:ascii="Calibri" w:hAnsi="Calibri" w:cs="Calibri"/>
          <w:snapToGrid w:val="0"/>
          <w:sz w:val="22"/>
        </w:rPr>
        <w:t xml:space="preserve">se splatností 15 dnů </w:t>
      </w:r>
      <w:r w:rsidRPr="00850F24">
        <w:rPr>
          <w:rFonts w:ascii="Calibri" w:hAnsi="Calibri" w:cs="Calibri"/>
          <w:snapToGrid w:val="0"/>
          <w:sz w:val="22"/>
        </w:rPr>
        <w:t xml:space="preserve">zaslané </w:t>
      </w:r>
      <w:r>
        <w:rPr>
          <w:rFonts w:ascii="Calibri" w:hAnsi="Calibri" w:cs="Calibri"/>
          <w:snapToGrid w:val="0"/>
          <w:sz w:val="22"/>
        </w:rPr>
        <w:t>Klientovi.</w:t>
      </w:r>
    </w:p>
    <w:p w14:paraId="4B4DB86A" w14:textId="77777777" w:rsidR="00535B0F" w:rsidRDefault="00535B0F" w:rsidP="00535B0F">
      <w:pPr>
        <w:spacing w:line="25" w:lineRule="atLeast"/>
        <w:ind w:left="426"/>
        <w:jc w:val="both"/>
        <w:rPr>
          <w:rFonts w:ascii="Calibri" w:hAnsi="Calibri" w:cs="Calibri"/>
          <w:snapToGrid w:val="0"/>
          <w:sz w:val="22"/>
        </w:rPr>
      </w:pPr>
    </w:p>
    <w:p w14:paraId="7FA8867B" w14:textId="77777777" w:rsidR="00D93305" w:rsidRPr="00D93305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647FF9">
        <w:rPr>
          <w:rFonts w:ascii="Calibri" w:hAnsi="Calibri" w:cs="Calibri"/>
          <w:snapToGrid w:val="0"/>
          <w:sz w:val="22"/>
        </w:rPr>
        <w:t>Součástí paušál</w:t>
      </w:r>
      <w:r>
        <w:rPr>
          <w:rFonts w:ascii="Calibri" w:hAnsi="Calibri" w:cs="Calibri"/>
          <w:snapToGrid w:val="0"/>
          <w:sz w:val="22"/>
        </w:rPr>
        <w:t>ní odměny Advokáta dle odst. 3.2</w:t>
      </w:r>
      <w:r w:rsidRPr="00647FF9">
        <w:rPr>
          <w:rFonts w:ascii="Calibri" w:hAnsi="Calibri" w:cs="Calibri"/>
          <w:snapToGrid w:val="0"/>
          <w:sz w:val="22"/>
        </w:rPr>
        <w:t xml:space="preserve"> není čas strávený na cestě při poskytování právních služeb dle této smlouvy a náhrada cestovného. Za čas strávený na cestě se </w:t>
      </w:r>
      <w:r>
        <w:rPr>
          <w:rFonts w:ascii="Calibri" w:hAnsi="Calibri" w:cs="Calibri"/>
          <w:snapToGrid w:val="0"/>
          <w:sz w:val="22"/>
        </w:rPr>
        <w:t>považuje doba, kterou stráví A</w:t>
      </w:r>
      <w:r w:rsidRPr="00647FF9">
        <w:rPr>
          <w:rFonts w:ascii="Calibri" w:hAnsi="Calibri" w:cs="Calibri"/>
          <w:snapToGrid w:val="0"/>
          <w:sz w:val="22"/>
        </w:rPr>
        <w:t>dvokát nebo jím pověření advokáti, advokátní koncipienti nebo právní asis</w:t>
      </w:r>
      <w:r>
        <w:rPr>
          <w:rFonts w:ascii="Calibri" w:hAnsi="Calibri" w:cs="Calibri"/>
          <w:snapToGrid w:val="0"/>
          <w:sz w:val="22"/>
        </w:rPr>
        <w:t>tenti na cestách mimo kancelář Advokáta v důsledku pokynu K</w:t>
      </w:r>
      <w:r w:rsidRPr="00647FF9">
        <w:rPr>
          <w:rFonts w:ascii="Calibri" w:hAnsi="Calibri" w:cs="Calibri"/>
          <w:snapToGrid w:val="0"/>
          <w:sz w:val="22"/>
        </w:rPr>
        <w:t xml:space="preserve">lienta, popř. rozhodnutí soudu či rozhodnutí jiného orgánu veřejné moci. Za čas strávený na cestě při poskytování právních </w:t>
      </w:r>
      <w:r>
        <w:rPr>
          <w:rFonts w:ascii="Calibri" w:hAnsi="Calibri" w:cs="Calibri"/>
          <w:snapToGrid w:val="0"/>
          <w:sz w:val="22"/>
        </w:rPr>
        <w:t>služeb dle této smlouvy náleží A</w:t>
      </w:r>
      <w:r w:rsidRPr="00647FF9">
        <w:rPr>
          <w:rFonts w:ascii="Calibri" w:hAnsi="Calibri" w:cs="Calibri"/>
          <w:snapToGrid w:val="0"/>
          <w:sz w:val="22"/>
        </w:rPr>
        <w:t xml:space="preserve">dvokátovi odměna ve výši 250,-Kč bez DPH (slovy: dvě stě padesát korun českých) za každou započatou půlhodinu. </w:t>
      </w:r>
      <w:r w:rsidR="00D93305">
        <w:rPr>
          <w:rFonts w:ascii="Calibri" w:hAnsi="Calibri" w:cs="Calibri"/>
          <w:snapToGrid w:val="0"/>
          <w:sz w:val="22"/>
        </w:rPr>
        <w:t xml:space="preserve"> </w:t>
      </w:r>
    </w:p>
    <w:p w14:paraId="7F3C23ED" w14:textId="77777777" w:rsidR="00D93305" w:rsidRDefault="00D93305" w:rsidP="00D93305">
      <w:pPr>
        <w:pStyle w:val="Odstavecseseznamem"/>
        <w:rPr>
          <w:rFonts w:ascii="Calibri" w:hAnsi="Calibri" w:cs="Calibri"/>
          <w:snapToGrid w:val="0"/>
          <w:sz w:val="22"/>
        </w:rPr>
      </w:pPr>
    </w:p>
    <w:p w14:paraId="413B360E" w14:textId="77777777" w:rsidR="00535B0F" w:rsidRPr="00617225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</w:rPr>
        <w:t xml:space="preserve">Advokát má nárok na náhradu cestovních výdajů dle platných </w:t>
      </w:r>
      <w:r w:rsidR="00C12C92">
        <w:rPr>
          <w:rFonts w:ascii="Calibri" w:hAnsi="Calibri" w:cs="Calibri"/>
          <w:snapToGrid w:val="0"/>
          <w:sz w:val="22"/>
        </w:rPr>
        <w:t xml:space="preserve">a účinných </w:t>
      </w:r>
      <w:r>
        <w:rPr>
          <w:rFonts w:ascii="Calibri" w:hAnsi="Calibri" w:cs="Calibri"/>
          <w:snapToGrid w:val="0"/>
          <w:sz w:val="22"/>
        </w:rPr>
        <w:t xml:space="preserve">právních předpisů o cestovních </w:t>
      </w:r>
      <w:r w:rsidRPr="00617225">
        <w:rPr>
          <w:rFonts w:ascii="Calibri" w:hAnsi="Calibri" w:cs="Calibri"/>
          <w:snapToGrid w:val="0"/>
          <w:sz w:val="22"/>
          <w:szCs w:val="22"/>
        </w:rPr>
        <w:t xml:space="preserve">náhradách; </w:t>
      </w:r>
      <w:r>
        <w:rPr>
          <w:rFonts w:ascii="Calibri" w:hAnsi="Calibri" w:cs="Calibri"/>
          <w:snapToGrid w:val="0"/>
          <w:sz w:val="22"/>
          <w:szCs w:val="22"/>
        </w:rPr>
        <w:t>A</w:t>
      </w:r>
      <w:r w:rsidRPr="00617225">
        <w:rPr>
          <w:rFonts w:ascii="Calibri" w:hAnsi="Calibri" w:cs="Calibri"/>
          <w:snapToGrid w:val="0"/>
          <w:sz w:val="22"/>
          <w:szCs w:val="22"/>
        </w:rPr>
        <w:t xml:space="preserve">dvokát je oprávněn užívat svého automobilu za účelem obstarání záležitostí </w:t>
      </w:r>
      <w:r>
        <w:rPr>
          <w:rFonts w:ascii="Calibri" w:hAnsi="Calibri" w:cs="Calibri"/>
          <w:snapToGrid w:val="0"/>
          <w:sz w:val="22"/>
          <w:szCs w:val="22"/>
        </w:rPr>
        <w:t>K</w:t>
      </w:r>
      <w:r w:rsidRPr="00617225">
        <w:rPr>
          <w:rFonts w:ascii="Calibri" w:hAnsi="Calibri" w:cs="Calibri"/>
          <w:snapToGrid w:val="0"/>
          <w:sz w:val="22"/>
          <w:szCs w:val="22"/>
        </w:rPr>
        <w:t>lienta.</w:t>
      </w:r>
    </w:p>
    <w:p w14:paraId="179593C6" w14:textId="77777777" w:rsidR="00535B0F" w:rsidRDefault="00535B0F" w:rsidP="00535B0F">
      <w:pPr>
        <w:spacing w:line="25" w:lineRule="atLeast"/>
        <w:ind w:left="426"/>
        <w:jc w:val="both"/>
        <w:rPr>
          <w:rFonts w:ascii="Calibri" w:hAnsi="Calibri" w:cs="Calibri"/>
          <w:snapToGrid w:val="0"/>
          <w:sz w:val="22"/>
        </w:rPr>
      </w:pPr>
    </w:p>
    <w:p w14:paraId="6052E0DA" w14:textId="77777777" w:rsidR="00535B0F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</w:rPr>
      </w:pPr>
      <w:r w:rsidRPr="00647FF9">
        <w:rPr>
          <w:rFonts w:ascii="Calibri" w:hAnsi="Calibri" w:cs="Calibri"/>
          <w:snapToGrid w:val="0"/>
          <w:sz w:val="22"/>
        </w:rPr>
        <w:t>Součástí paušál</w:t>
      </w:r>
      <w:r>
        <w:rPr>
          <w:rFonts w:ascii="Calibri" w:hAnsi="Calibri" w:cs="Calibri"/>
          <w:snapToGrid w:val="0"/>
          <w:sz w:val="22"/>
        </w:rPr>
        <w:t>ní odměny Advokáta dle odst. 3.2</w:t>
      </w:r>
      <w:r w:rsidRPr="00647FF9">
        <w:rPr>
          <w:rFonts w:ascii="Calibri" w:hAnsi="Calibri" w:cs="Calibri"/>
          <w:snapToGrid w:val="0"/>
          <w:sz w:val="22"/>
        </w:rPr>
        <w:t xml:space="preserve"> dále není náhrada výdajů účelně vynal</w:t>
      </w:r>
      <w:r>
        <w:rPr>
          <w:rFonts w:ascii="Calibri" w:hAnsi="Calibri" w:cs="Calibri"/>
          <w:snapToGrid w:val="0"/>
          <w:sz w:val="22"/>
        </w:rPr>
        <w:t>ožených Advokátem za Klienta v souvis</w:t>
      </w:r>
      <w:r w:rsidRPr="00647FF9">
        <w:rPr>
          <w:rFonts w:ascii="Calibri" w:hAnsi="Calibri" w:cs="Calibri"/>
          <w:snapToGrid w:val="0"/>
          <w:sz w:val="22"/>
        </w:rPr>
        <w:t>losti s poskytováním právních služeb podle této smlouvy jako poštovného</w:t>
      </w:r>
      <w:r>
        <w:rPr>
          <w:rFonts w:ascii="Calibri" w:hAnsi="Calibri" w:cs="Calibri"/>
          <w:snapToGrid w:val="0"/>
          <w:sz w:val="22"/>
        </w:rPr>
        <w:t xml:space="preserve">, cestovních výdajů, </w:t>
      </w:r>
      <w:r w:rsidRPr="00647FF9">
        <w:rPr>
          <w:rFonts w:ascii="Calibri" w:hAnsi="Calibri" w:cs="Calibri"/>
          <w:snapToGrid w:val="0"/>
          <w:sz w:val="22"/>
        </w:rPr>
        <w:t>soudních a jiných správních či notářských popl</w:t>
      </w:r>
      <w:r>
        <w:rPr>
          <w:rFonts w:ascii="Calibri" w:hAnsi="Calibri" w:cs="Calibri"/>
          <w:snapToGrid w:val="0"/>
          <w:sz w:val="22"/>
        </w:rPr>
        <w:t>atků, znaleckých posudků, odbor</w:t>
      </w:r>
      <w:r w:rsidRPr="00647FF9">
        <w:rPr>
          <w:rFonts w:ascii="Calibri" w:hAnsi="Calibri" w:cs="Calibri"/>
          <w:snapToGrid w:val="0"/>
          <w:sz w:val="22"/>
        </w:rPr>
        <w:t>ných vyjádření, překladů a obdobných výdaj</w:t>
      </w:r>
      <w:r>
        <w:rPr>
          <w:rFonts w:ascii="Calibri" w:hAnsi="Calibri" w:cs="Calibri"/>
          <w:snapToGrid w:val="0"/>
          <w:sz w:val="22"/>
        </w:rPr>
        <w:t>ů odůvodněně učiněných v zájmu K</w:t>
      </w:r>
      <w:r w:rsidRPr="00647FF9">
        <w:rPr>
          <w:rFonts w:ascii="Calibri" w:hAnsi="Calibri" w:cs="Calibri"/>
          <w:snapToGrid w:val="0"/>
          <w:sz w:val="22"/>
        </w:rPr>
        <w:t>lienta.</w:t>
      </w:r>
    </w:p>
    <w:p w14:paraId="668907CD" w14:textId="77777777" w:rsidR="00535B0F" w:rsidRDefault="00535B0F" w:rsidP="00535B0F">
      <w:pPr>
        <w:pStyle w:val="Odstavecseseznamem"/>
        <w:rPr>
          <w:rFonts w:ascii="Calibri" w:hAnsi="Calibri" w:cs="Calibri"/>
          <w:snapToGrid w:val="0"/>
          <w:sz w:val="22"/>
        </w:rPr>
      </w:pPr>
    </w:p>
    <w:p w14:paraId="31FD1FEF" w14:textId="77777777" w:rsidR="00535B0F" w:rsidRPr="00617225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Pr="00617225">
        <w:rPr>
          <w:rFonts w:ascii="Calibri" w:hAnsi="Calibri"/>
          <w:sz w:val="22"/>
          <w:szCs w:val="22"/>
        </w:rPr>
        <w:t xml:space="preserve">si sjednávají pro případ, že </w:t>
      </w:r>
      <w:r>
        <w:rPr>
          <w:rFonts w:ascii="Calibri" w:hAnsi="Calibri"/>
          <w:sz w:val="22"/>
          <w:szCs w:val="22"/>
        </w:rPr>
        <w:t xml:space="preserve">Advokát </w:t>
      </w:r>
      <w:r w:rsidRPr="00617225">
        <w:rPr>
          <w:rFonts w:ascii="Calibri" w:hAnsi="Calibri"/>
          <w:sz w:val="22"/>
          <w:szCs w:val="22"/>
        </w:rPr>
        <w:t xml:space="preserve">bude </w:t>
      </w:r>
      <w:r>
        <w:rPr>
          <w:rFonts w:ascii="Calibri" w:hAnsi="Calibri"/>
          <w:sz w:val="22"/>
          <w:szCs w:val="22"/>
        </w:rPr>
        <w:t xml:space="preserve">Klienta </w:t>
      </w:r>
      <w:r w:rsidRPr="00617225">
        <w:rPr>
          <w:rFonts w:ascii="Calibri" w:hAnsi="Calibri"/>
          <w:sz w:val="22"/>
          <w:szCs w:val="22"/>
        </w:rPr>
        <w:t>právně zastupovat v</w:t>
      </w:r>
      <w:r>
        <w:rPr>
          <w:rFonts w:ascii="Calibri" w:hAnsi="Calibri"/>
          <w:sz w:val="22"/>
          <w:szCs w:val="22"/>
        </w:rPr>
        <w:t> </w:t>
      </w:r>
      <w:r w:rsidRPr="00617225">
        <w:rPr>
          <w:rFonts w:ascii="Calibri" w:hAnsi="Calibri"/>
          <w:sz w:val="22"/>
          <w:szCs w:val="22"/>
        </w:rPr>
        <w:t>soudních</w:t>
      </w:r>
      <w:r>
        <w:rPr>
          <w:rFonts w:ascii="Calibri" w:hAnsi="Calibri"/>
          <w:sz w:val="22"/>
          <w:szCs w:val="22"/>
        </w:rPr>
        <w:t xml:space="preserve">, správních či jiných </w:t>
      </w:r>
      <w:r w:rsidRPr="00617225">
        <w:rPr>
          <w:rFonts w:ascii="Calibri" w:hAnsi="Calibri"/>
          <w:sz w:val="22"/>
          <w:szCs w:val="22"/>
        </w:rPr>
        <w:t xml:space="preserve">řízeních, že </w:t>
      </w:r>
      <w:r>
        <w:rPr>
          <w:rFonts w:ascii="Calibri" w:hAnsi="Calibri"/>
          <w:sz w:val="22"/>
          <w:szCs w:val="22"/>
        </w:rPr>
        <w:t xml:space="preserve">Advokátovi </w:t>
      </w:r>
      <w:r w:rsidRPr="00617225">
        <w:rPr>
          <w:rFonts w:ascii="Calibri" w:hAnsi="Calibri"/>
          <w:sz w:val="22"/>
          <w:szCs w:val="22"/>
        </w:rPr>
        <w:t xml:space="preserve">vznikne nárok pro </w:t>
      </w:r>
      <w:r>
        <w:rPr>
          <w:rFonts w:ascii="Calibri" w:hAnsi="Calibri"/>
          <w:sz w:val="22"/>
          <w:szCs w:val="22"/>
        </w:rPr>
        <w:t xml:space="preserve">Klienta </w:t>
      </w:r>
      <w:r w:rsidRPr="00617225">
        <w:rPr>
          <w:rFonts w:ascii="Calibri" w:hAnsi="Calibri"/>
          <w:sz w:val="22"/>
          <w:szCs w:val="22"/>
        </w:rPr>
        <w:t>získan</w:t>
      </w:r>
      <w:r>
        <w:rPr>
          <w:rFonts w:ascii="Calibri" w:hAnsi="Calibri"/>
          <w:sz w:val="22"/>
          <w:szCs w:val="22"/>
        </w:rPr>
        <w:t xml:space="preserve">é </w:t>
      </w:r>
      <w:r w:rsidRPr="00617225">
        <w:rPr>
          <w:rFonts w:ascii="Calibri" w:hAnsi="Calibri"/>
          <w:sz w:val="22"/>
          <w:szCs w:val="22"/>
        </w:rPr>
        <w:t>a vymožen</w:t>
      </w:r>
      <w:r>
        <w:rPr>
          <w:rFonts w:ascii="Calibri" w:hAnsi="Calibri"/>
          <w:sz w:val="22"/>
          <w:szCs w:val="22"/>
        </w:rPr>
        <w:t xml:space="preserve">é náhrady </w:t>
      </w:r>
      <w:r w:rsidRPr="00617225">
        <w:rPr>
          <w:rFonts w:ascii="Calibri" w:hAnsi="Calibri"/>
          <w:sz w:val="22"/>
          <w:szCs w:val="22"/>
        </w:rPr>
        <w:t xml:space="preserve">nákladů řízení přiznaných soudem </w:t>
      </w:r>
      <w:r>
        <w:rPr>
          <w:rFonts w:ascii="Calibri" w:hAnsi="Calibri"/>
          <w:sz w:val="22"/>
          <w:szCs w:val="22"/>
        </w:rPr>
        <w:t xml:space="preserve">Klientovi </w:t>
      </w:r>
      <w:r w:rsidRPr="00617225">
        <w:rPr>
          <w:rFonts w:ascii="Calibri" w:hAnsi="Calibri"/>
          <w:sz w:val="22"/>
          <w:szCs w:val="22"/>
        </w:rPr>
        <w:t>v předmětném řízení (tzv. přísudku)</w:t>
      </w:r>
      <w:r>
        <w:rPr>
          <w:rFonts w:ascii="Calibri" w:hAnsi="Calibri"/>
          <w:sz w:val="22"/>
          <w:szCs w:val="22"/>
        </w:rPr>
        <w:t>.</w:t>
      </w:r>
      <w:r w:rsidRPr="00617225">
        <w:rPr>
          <w:rFonts w:ascii="Calibri" w:hAnsi="Calibri"/>
          <w:sz w:val="22"/>
          <w:szCs w:val="22"/>
        </w:rPr>
        <w:t xml:space="preserve"> Stejný nárok vznikne </w:t>
      </w:r>
      <w:r>
        <w:rPr>
          <w:rFonts w:ascii="Calibri" w:hAnsi="Calibri"/>
          <w:sz w:val="22"/>
          <w:szCs w:val="22"/>
        </w:rPr>
        <w:t xml:space="preserve">Advokátovi </w:t>
      </w:r>
      <w:r w:rsidRPr="00617225">
        <w:rPr>
          <w:rFonts w:ascii="Calibri" w:hAnsi="Calibri"/>
          <w:sz w:val="22"/>
          <w:szCs w:val="22"/>
        </w:rPr>
        <w:t>též v případě vykonávacího řízení, kde j</w:t>
      </w:r>
      <w:r>
        <w:rPr>
          <w:rFonts w:ascii="Calibri" w:hAnsi="Calibri"/>
          <w:sz w:val="22"/>
          <w:szCs w:val="22"/>
        </w:rPr>
        <w:t xml:space="preserve">e </w:t>
      </w:r>
      <w:r w:rsidRPr="00617225">
        <w:rPr>
          <w:rFonts w:ascii="Calibri" w:hAnsi="Calibri"/>
          <w:sz w:val="22"/>
          <w:szCs w:val="22"/>
        </w:rPr>
        <w:t>za přísudek brán</w:t>
      </w:r>
      <w:r>
        <w:rPr>
          <w:rFonts w:ascii="Calibri" w:hAnsi="Calibri"/>
          <w:sz w:val="22"/>
          <w:szCs w:val="22"/>
        </w:rPr>
        <w:t>a</w:t>
      </w:r>
      <w:r w:rsidRPr="006172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náhrada </w:t>
      </w:r>
      <w:r w:rsidRPr="00617225">
        <w:rPr>
          <w:rFonts w:ascii="Calibri" w:hAnsi="Calibri"/>
          <w:sz w:val="22"/>
          <w:szCs w:val="22"/>
        </w:rPr>
        <w:t>náklad</w:t>
      </w:r>
      <w:r>
        <w:rPr>
          <w:rFonts w:ascii="Calibri" w:hAnsi="Calibri"/>
          <w:sz w:val="22"/>
          <w:szCs w:val="22"/>
        </w:rPr>
        <w:t>ů</w:t>
      </w:r>
      <w:r w:rsidRPr="00617225">
        <w:rPr>
          <w:rFonts w:ascii="Calibri" w:hAnsi="Calibri"/>
          <w:sz w:val="22"/>
          <w:szCs w:val="22"/>
        </w:rPr>
        <w:t xml:space="preserve"> řízení přiznan</w:t>
      </w:r>
      <w:r>
        <w:rPr>
          <w:rFonts w:ascii="Calibri" w:hAnsi="Calibri"/>
          <w:sz w:val="22"/>
          <w:szCs w:val="22"/>
        </w:rPr>
        <w:t>á</w:t>
      </w:r>
      <w:r w:rsidRPr="006172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řízení Klientovi</w:t>
      </w:r>
      <w:r w:rsidRPr="00617225">
        <w:rPr>
          <w:rFonts w:ascii="Calibri" w:hAnsi="Calibri"/>
          <w:sz w:val="22"/>
          <w:szCs w:val="22"/>
        </w:rPr>
        <w:t xml:space="preserve">. Vznik nároku </w:t>
      </w:r>
      <w:r>
        <w:rPr>
          <w:rFonts w:ascii="Calibri" w:hAnsi="Calibri"/>
          <w:sz w:val="22"/>
          <w:szCs w:val="22"/>
        </w:rPr>
        <w:t xml:space="preserve">Advokáta </w:t>
      </w:r>
      <w:r w:rsidRPr="00617225">
        <w:rPr>
          <w:rFonts w:ascii="Calibri" w:hAnsi="Calibri"/>
          <w:sz w:val="22"/>
          <w:szCs w:val="22"/>
        </w:rPr>
        <w:t xml:space="preserve">dle tohoto ustanovení je vázán na okamžik zaplacení přísudku protistranou, resp. na vymožení přísudku v rámci výkonu rozhodnutí, resp. exekuce, přičemž </w:t>
      </w:r>
      <w:r>
        <w:rPr>
          <w:rFonts w:ascii="Calibri" w:hAnsi="Calibri"/>
          <w:sz w:val="22"/>
          <w:szCs w:val="22"/>
        </w:rPr>
        <w:t>Klient tímto Advokáta pověřuje</w:t>
      </w:r>
      <w:r w:rsidRPr="00617225">
        <w:rPr>
          <w:rFonts w:ascii="Calibri" w:hAnsi="Calibri"/>
          <w:sz w:val="22"/>
          <w:szCs w:val="22"/>
        </w:rPr>
        <w:t xml:space="preserve">, aby přísudek exekučně vymáhal. Splatnost nároku dle tohoto ustanovení se určí ke dni zaplacení přísudku protistranou, resp. ke dni vymožení </w:t>
      </w:r>
      <w:r>
        <w:rPr>
          <w:rFonts w:ascii="Calibri" w:hAnsi="Calibri"/>
          <w:sz w:val="22"/>
          <w:szCs w:val="22"/>
        </w:rPr>
        <w:t xml:space="preserve">přísudku </w:t>
      </w:r>
      <w:r w:rsidRPr="00617225">
        <w:rPr>
          <w:rFonts w:ascii="Calibri" w:hAnsi="Calibri"/>
          <w:sz w:val="22"/>
          <w:szCs w:val="22"/>
        </w:rPr>
        <w:t>exekutorem.</w:t>
      </w:r>
    </w:p>
    <w:p w14:paraId="56BEF335" w14:textId="77777777" w:rsidR="00535B0F" w:rsidRPr="00272B82" w:rsidRDefault="00535B0F" w:rsidP="00272B82">
      <w:pPr>
        <w:spacing w:line="25" w:lineRule="atLeast"/>
        <w:rPr>
          <w:rFonts w:ascii="Calibri" w:hAnsi="Calibri" w:cs="Calibri"/>
          <w:snapToGrid w:val="0"/>
          <w:sz w:val="22"/>
        </w:rPr>
      </w:pPr>
    </w:p>
    <w:p w14:paraId="76851ADB" w14:textId="77777777" w:rsidR="00535B0F" w:rsidRDefault="00535B0F" w:rsidP="00535B0F">
      <w:pPr>
        <w:numPr>
          <w:ilvl w:val="0"/>
          <w:numId w:val="2"/>
        </w:numPr>
        <w:spacing w:line="25" w:lineRule="atLeast"/>
        <w:ind w:left="426" w:hanging="426"/>
        <w:jc w:val="both"/>
        <w:rPr>
          <w:rFonts w:ascii="Calibri" w:hAnsi="Calibri" w:cs="Calibri"/>
          <w:snapToGrid w:val="0"/>
          <w:sz w:val="22"/>
        </w:rPr>
      </w:pPr>
      <w:r w:rsidRPr="00AF6B5F">
        <w:rPr>
          <w:rFonts w:ascii="Calibri" w:hAnsi="Calibri" w:cs="Calibri"/>
          <w:snapToGrid w:val="0"/>
          <w:sz w:val="22"/>
        </w:rPr>
        <w:t xml:space="preserve">Veškerá peněžitá plnění, která je </w:t>
      </w:r>
      <w:r>
        <w:rPr>
          <w:rFonts w:ascii="Calibri" w:hAnsi="Calibri" w:cs="Calibri"/>
          <w:snapToGrid w:val="0"/>
          <w:sz w:val="22"/>
        </w:rPr>
        <w:t xml:space="preserve">Klient </w:t>
      </w:r>
      <w:r w:rsidRPr="00AF6B5F">
        <w:rPr>
          <w:rFonts w:ascii="Calibri" w:hAnsi="Calibri" w:cs="Calibri"/>
          <w:snapToGrid w:val="0"/>
          <w:sz w:val="22"/>
        </w:rPr>
        <w:t xml:space="preserve">podle této smlouvy povinen hradit </w:t>
      </w:r>
      <w:r>
        <w:rPr>
          <w:rFonts w:ascii="Calibri" w:hAnsi="Calibri" w:cs="Calibri"/>
          <w:snapToGrid w:val="0"/>
          <w:sz w:val="22"/>
        </w:rPr>
        <w:t xml:space="preserve">Advokátovi, </w:t>
      </w:r>
      <w:r w:rsidRPr="00AF6B5F">
        <w:rPr>
          <w:rFonts w:ascii="Calibri" w:hAnsi="Calibri" w:cs="Calibri"/>
          <w:snapToGrid w:val="0"/>
          <w:sz w:val="22"/>
        </w:rPr>
        <w:t xml:space="preserve">budou </w:t>
      </w:r>
      <w:r>
        <w:rPr>
          <w:rFonts w:ascii="Calibri" w:hAnsi="Calibri" w:cs="Calibri"/>
          <w:snapToGrid w:val="0"/>
          <w:sz w:val="22"/>
        </w:rPr>
        <w:t>Advokátem</w:t>
      </w:r>
      <w:r w:rsidR="002B57BA">
        <w:rPr>
          <w:rFonts w:ascii="Calibri" w:hAnsi="Calibri" w:cs="Calibri"/>
          <w:snapToGrid w:val="0"/>
          <w:sz w:val="22"/>
        </w:rPr>
        <w:t>, za předpokladu, že tento je plátcem DPH,</w:t>
      </w:r>
      <w:r>
        <w:rPr>
          <w:rFonts w:ascii="Calibri" w:hAnsi="Calibri" w:cs="Calibri"/>
          <w:snapToGrid w:val="0"/>
          <w:sz w:val="22"/>
        </w:rPr>
        <w:t xml:space="preserve"> </w:t>
      </w:r>
      <w:r w:rsidRPr="00AF6B5F">
        <w:rPr>
          <w:rFonts w:ascii="Calibri" w:hAnsi="Calibri" w:cs="Calibri"/>
          <w:snapToGrid w:val="0"/>
          <w:sz w:val="22"/>
        </w:rPr>
        <w:t xml:space="preserve">účtována a </w:t>
      </w:r>
      <w:r>
        <w:rPr>
          <w:rFonts w:ascii="Calibri" w:hAnsi="Calibri" w:cs="Calibri"/>
          <w:snapToGrid w:val="0"/>
          <w:sz w:val="22"/>
        </w:rPr>
        <w:t xml:space="preserve">Klientem </w:t>
      </w:r>
      <w:r w:rsidRPr="00AF6B5F">
        <w:rPr>
          <w:rFonts w:ascii="Calibri" w:hAnsi="Calibri" w:cs="Calibri"/>
          <w:snapToGrid w:val="0"/>
          <w:sz w:val="22"/>
        </w:rPr>
        <w:t xml:space="preserve">hrazena </w:t>
      </w:r>
      <w:r>
        <w:rPr>
          <w:rFonts w:ascii="Calibri" w:hAnsi="Calibri" w:cs="Calibri"/>
          <w:snapToGrid w:val="0"/>
          <w:sz w:val="22"/>
        </w:rPr>
        <w:t xml:space="preserve">včetně </w:t>
      </w:r>
      <w:r w:rsidRPr="00AF6B5F">
        <w:rPr>
          <w:rFonts w:ascii="Calibri" w:hAnsi="Calibri" w:cs="Calibri"/>
          <w:snapToGrid w:val="0"/>
          <w:sz w:val="22"/>
        </w:rPr>
        <w:t>daně z přidané hodnoty</w:t>
      </w:r>
      <w:r>
        <w:rPr>
          <w:rFonts w:ascii="Calibri" w:hAnsi="Calibri" w:cs="Calibri"/>
          <w:snapToGrid w:val="0"/>
          <w:sz w:val="22"/>
        </w:rPr>
        <w:t xml:space="preserve"> tak, že ke sjednanému plnění dle této smlouvy bude přičtena částka odpovídající platné sazbě daně z přidané hodnoty.</w:t>
      </w:r>
    </w:p>
    <w:p w14:paraId="6B644542" w14:textId="77777777" w:rsidR="00252B6D" w:rsidRDefault="00252B6D" w:rsidP="00252B6D">
      <w:pPr>
        <w:spacing w:line="25" w:lineRule="atLeast"/>
        <w:ind w:left="426"/>
        <w:jc w:val="both"/>
        <w:rPr>
          <w:rFonts w:ascii="Calibri" w:hAnsi="Calibri" w:cs="Calibri"/>
          <w:snapToGrid w:val="0"/>
          <w:sz w:val="22"/>
        </w:rPr>
      </w:pPr>
    </w:p>
    <w:p w14:paraId="00C1DF01" w14:textId="77777777" w:rsidR="00535B0F" w:rsidRDefault="00535B0F" w:rsidP="00535B0F">
      <w:pPr>
        <w:pStyle w:val="Odstavecseseznamem"/>
        <w:rPr>
          <w:rFonts w:ascii="Calibri" w:hAnsi="Calibri" w:cs="Calibri"/>
          <w:snapToGrid w:val="0"/>
          <w:sz w:val="22"/>
        </w:rPr>
      </w:pPr>
    </w:p>
    <w:p w14:paraId="2894DDBD" w14:textId="77777777" w:rsidR="001F2D3F" w:rsidRDefault="001F2D3F" w:rsidP="001F2D3F">
      <w:pPr>
        <w:pStyle w:val="Odstavecseseznamem"/>
        <w:rPr>
          <w:rFonts w:ascii="Calibri" w:hAnsi="Calibri" w:cs="Calibri"/>
          <w:snapToGrid w:val="0"/>
          <w:sz w:val="22"/>
        </w:rPr>
      </w:pPr>
    </w:p>
    <w:p w14:paraId="720B7439" w14:textId="77777777" w:rsidR="001F2D3F" w:rsidRPr="001F2D3F" w:rsidRDefault="001F2D3F" w:rsidP="001F2D3F">
      <w:pPr>
        <w:spacing w:line="25" w:lineRule="atLeast"/>
        <w:ind w:left="426"/>
        <w:jc w:val="center"/>
        <w:rPr>
          <w:rFonts w:ascii="Calibri" w:hAnsi="Calibri" w:cs="Calibri"/>
          <w:b/>
          <w:snapToGrid w:val="0"/>
          <w:sz w:val="22"/>
        </w:rPr>
      </w:pPr>
      <w:r w:rsidRPr="001F2D3F">
        <w:rPr>
          <w:rFonts w:ascii="Calibri" w:hAnsi="Calibri" w:cs="Calibri"/>
          <w:b/>
          <w:snapToGrid w:val="0"/>
          <w:sz w:val="22"/>
        </w:rPr>
        <w:lastRenderedPageBreak/>
        <w:t>IV.</w:t>
      </w:r>
    </w:p>
    <w:p w14:paraId="3C76AEDF" w14:textId="77777777" w:rsidR="001F2D3F" w:rsidRDefault="001F2D3F" w:rsidP="001F2D3F">
      <w:pPr>
        <w:spacing w:line="25" w:lineRule="atLeast"/>
        <w:ind w:left="426"/>
        <w:jc w:val="both"/>
        <w:rPr>
          <w:rFonts w:ascii="Calibri" w:hAnsi="Calibri" w:cs="Calibri"/>
          <w:snapToGrid w:val="0"/>
          <w:sz w:val="22"/>
        </w:rPr>
      </w:pPr>
    </w:p>
    <w:p w14:paraId="301F827F" w14:textId="77777777" w:rsidR="001F2D3F" w:rsidRPr="00894652" w:rsidRDefault="001F2D3F" w:rsidP="00894652">
      <w:pPr>
        <w:pStyle w:val="Odstavecseseznamem"/>
        <w:numPr>
          <w:ilvl w:val="1"/>
          <w:numId w:val="4"/>
        </w:numPr>
        <w:spacing w:line="25" w:lineRule="atLeast"/>
        <w:jc w:val="both"/>
        <w:rPr>
          <w:rFonts w:ascii="Calibri" w:hAnsi="Calibri" w:cs="Calibri"/>
          <w:snapToGrid w:val="0"/>
          <w:sz w:val="22"/>
        </w:rPr>
      </w:pPr>
      <w:r w:rsidRPr="00894652">
        <w:rPr>
          <w:rFonts w:ascii="Calibri" w:hAnsi="Calibri" w:cs="Calibri"/>
          <w:snapToGrid w:val="0"/>
          <w:sz w:val="22"/>
        </w:rPr>
        <w:t>Platnosti a účinnosti nabývá</w:t>
      </w:r>
      <w:r w:rsidR="00517E28">
        <w:rPr>
          <w:rFonts w:ascii="Calibri" w:hAnsi="Calibri" w:cs="Calibri"/>
          <w:snapToGrid w:val="0"/>
          <w:sz w:val="22"/>
        </w:rPr>
        <w:t xml:space="preserve"> tato</w:t>
      </w:r>
      <w:r w:rsidRPr="00894652">
        <w:rPr>
          <w:rFonts w:ascii="Calibri" w:hAnsi="Calibri" w:cs="Calibri"/>
          <w:snapToGrid w:val="0"/>
          <w:sz w:val="22"/>
        </w:rPr>
        <w:t xml:space="preserve"> smlouva podpisem obou smluvních stran. </w:t>
      </w:r>
    </w:p>
    <w:p w14:paraId="43DE01AD" w14:textId="77777777" w:rsidR="0014093D" w:rsidRDefault="0014093D" w:rsidP="00535B0F">
      <w:pPr>
        <w:ind w:left="283"/>
        <w:jc w:val="both"/>
        <w:rPr>
          <w:rFonts w:ascii="Calibri" w:hAnsi="Calibri" w:cs="Calibri"/>
          <w:snapToGrid w:val="0"/>
          <w:sz w:val="22"/>
        </w:rPr>
      </w:pPr>
    </w:p>
    <w:p w14:paraId="36F324E3" w14:textId="77777777" w:rsidR="00B2606B" w:rsidRDefault="00B2606B" w:rsidP="00894652">
      <w:pPr>
        <w:pStyle w:val="Zkladntext"/>
        <w:numPr>
          <w:ilvl w:val="1"/>
          <w:numId w:val="4"/>
        </w:numPr>
        <w:rPr>
          <w:rFonts w:ascii="Calibri" w:hAnsi="Calibri" w:cs="Calibri"/>
          <w:i w:val="0"/>
          <w:sz w:val="22"/>
          <w:szCs w:val="22"/>
        </w:rPr>
      </w:pPr>
      <w:r w:rsidRPr="00B2606B">
        <w:rPr>
          <w:rFonts w:ascii="Calibri" w:hAnsi="Calibri" w:cs="Calibri"/>
          <w:i w:val="0"/>
          <w:sz w:val="22"/>
          <w:szCs w:val="22"/>
        </w:rPr>
        <w:t xml:space="preserve">Tato </w:t>
      </w:r>
      <w:r>
        <w:rPr>
          <w:rFonts w:ascii="Calibri" w:hAnsi="Calibri" w:cs="Calibri"/>
          <w:i w:val="0"/>
          <w:sz w:val="22"/>
          <w:szCs w:val="22"/>
        </w:rPr>
        <w:t>smlouva může být měně</w:t>
      </w:r>
      <w:r w:rsidR="00B57F42">
        <w:rPr>
          <w:rFonts w:ascii="Calibri" w:hAnsi="Calibri" w:cs="Calibri"/>
          <w:i w:val="0"/>
          <w:sz w:val="22"/>
          <w:szCs w:val="22"/>
        </w:rPr>
        <w:t>na nebo</w:t>
      </w:r>
      <w:r>
        <w:rPr>
          <w:rFonts w:ascii="Calibri" w:hAnsi="Calibri" w:cs="Calibri"/>
          <w:i w:val="0"/>
          <w:sz w:val="22"/>
          <w:szCs w:val="22"/>
        </w:rPr>
        <w:t xml:space="preserve"> doplňována pouze písemně</w:t>
      </w:r>
      <w:r w:rsidR="00B57F42">
        <w:rPr>
          <w:rFonts w:ascii="Calibri" w:hAnsi="Calibri" w:cs="Calibri"/>
          <w:i w:val="0"/>
          <w:sz w:val="22"/>
          <w:szCs w:val="22"/>
        </w:rPr>
        <w:t>, a to</w:t>
      </w:r>
      <w:r>
        <w:rPr>
          <w:rFonts w:ascii="Calibri" w:hAnsi="Calibri" w:cs="Calibri"/>
          <w:i w:val="0"/>
          <w:sz w:val="22"/>
          <w:szCs w:val="22"/>
        </w:rPr>
        <w:t xml:space="preserve"> vzestupně číslovanými dodatky podepsanými oběma smluvními stranami. </w:t>
      </w:r>
      <w:r w:rsidR="007C0E50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28DAE68B" w14:textId="77777777" w:rsidR="007C0E50" w:rsidRDefault="007C0E50" w:rsidP="00343B41">
      <w:pPr>
        <w:pStyle w:val="Zkladntext"/>
        <w:ind w:left="284" w:hanging="1"/>
        <w:rPr>
          <w:rFonts w:ascii="Calibri" w:hAnsi="Calibri" w:cs="Calibri"/>
          <w:i w:val="0"/>
          <w:sz w:val="22"/>
          <w:szCs w:val="22"/>
          <w:u w:val="single"/>
        </w:rPr>
      </w:pPr>
    </w:p>
    <w:p w14:paraId="70CB204F" w14:textId="77777777" w:rsidR="00410C01" w:rsidRDefault="00410C01" w:rsidP="00343B41">
      <w:pPr>
        <w:pStyle w:val="Zkladntext"/>
        <w:ind w:left="284" w:hanging="1"/>
        <w:rPr>
          <w:rFonts w:ascii="Calibri" w:hAnsi="Calibri" w:cs="Calibri"/>
          <w:i w:val="0"/>
          <w:sz w:val="22"/>
          <w:szCs w:val="22"/>
        </w:rPr>
      </w:pPr>
    </w:p>
    <w:p w14:paraId="3BA37148" w14:textId="77777777" w:rsidR="00343B41" w:rsidRDefault="00343B41" w:rsidP="0069470C">
      <w:pPr>
        <w:jc w:val="both"/>
        <w:rPr>
          <w:rFonts w:ascii="Calibri" w:hAnsi="Calibri" w:cs="Calibri"/>
          <w:b/>
          <w:snapToGrid w:val="0"/>
          <w:szCs w:val="22"/>
        </w:rPr>
      </w:pPr>
    </w:p>
    <w:p w14:paraId="083DB74B" w14:textId="77777777" w:rsidR="00082AC0" w:rsidRDefault="00082AC0" w:rsidP="00343B41">
      <w:pPr>
        <w:ind w:left="567"/>
        <w:jc w:val="both"/>
        <w:rPr>
          <w:rFonts w:ascii="Calibri" w:hAnsi="Calibri" w:cs="Calibri"/>
          <w:b/>
          <w:snapToGrid w:val="0"/>
          <w:szCs w:val="22"/>
        </w:rPr>
      </w:pPr>
    </w:p>
    <w:p w14:paraId="42AD6D72" w14:textId="77777777" w:rsidR="00082AC0" w:rsidRDefault="00082AC0" w:rsidP="00343B41">
      <w:pPr>
        <w:ind w:left="567"/>
        <w:jc w:val="both"/>
        <w:rPr>
          <w:rFonts w:ascii="Calibri" w:hAnsi="Calibri" w:cs="Calibri"/>
          <w:b/>
          <w:snapToGrid w:val="0"/>
          <w:szCs w:val="22"/>
        </w:rPr>
      </w:pPr>
    </w:p>
    <w:p w14:paraId="124C86E8" w14:textId="186774F2" w:rsidR="00343B41" w:rsidRPr="00850F24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  <w:r w:rsidRPr="00850F24">
        <w:rPr>
          <w:rFonts w:ascii="Calibri" w:hAnsi="Calibri" w:cs="Calibri"/>
          <w:snapToGrid w:val="0"/>
          <w:sz w:val="22"/>
          <w:szCs w:val="22"/>
        </w:rPr>
        <w:t>V Praze, dne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2C4CF5">
        <w:rPr>
          <w:rFonts w:ascii="Calibri" w:hAnsi="Calibri" w:cs="Calibri"/>
          <w:snapToGrid w:val="0"/>
          <w:sz w:val="22"/>
          <w:szCs w:val="22"/>
        </w:rPr>
        <w:t xml:space="preserve"> 30. 4. 2021</w:t>
      </w:r>
      <w:r w:rsidRPr="00850F24">
        <w:rPr>
          <w:rFonts w:ascii="Calibri" w:hAnsi="Calibri" w:cs="Calibri"/>
          <w:snapToGrid w:val="0"/>
          <w:sz w:val="22"/>
          <w:szCs w:val="22"/>
        </w:rPr>
        <w:tab/>
      </w:r>
      <w:r w:rsidRPr="00850F24">
        <w:rPr>
          <w:rFonts w:ascii="Calibri" w:hAnsi="Calibri" w:cs="Calibri"/>
          <w:snapToGrid w:val="0"/>
          <w:sz w:val="22"/>
          <w:szCs w:val="22"/>
        </w:rPr>
        <w:tab/>
      </w:r>
      <w:r w:rsidR="00260B79">
        <w:rPr>
          <w:rFonts w:ascii="Calibri" w:hAnsi="Calibri" w:cs="Calibri"/>
          <w:snapToGrid w:val="0"/>
          <w:sz w:val="22"/>
          <w:szCs w:val="22"/>
        </w:rPr>
        <w:tab/>
      </w:r>
      <w:r w:rsidR="00260B79">
        <w:rPr>
          <w:rFonts w:ascii="Calibri" w:hAnsi="Calibri" w:cs="Calibri"/>
          <w:snapToGrid w:val="0"/>
          <w:sz w:val="22"/>
          <w:szCs w:val="22"/>
        </w:rPr>
        <w:tab/>
      </w:r>
      <w:r w:rsidR="00260B79">
        <w:rPr>
          <w:rFonts w:ascii="Calibri" w:hAnsi="Calibri" w:cs="Calibri"/>
          <w:snapToGrid w:val="0"/>
          <w:sz w:val="22"/>
          <w:szCs w:val="22"/>
        </w:rPr>
        <w:tab/>
      </w:r>
      <w:r w:rsidR="00044BE9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50F24">
        <w:rPr>
          <w:rFonts w:ascii="Calibri" w:hAnsi="Calibri" w:cs="Calibri"/>
          <w:snapToGrid w:val="0"/>
          <w:sz w:val="22"/>
          <w:szCs w:val="22"/>
        </w:rPr>
        <w:t>V Praze,</w:t>
      </w:r>
      <w:r>
        <w:rPr>
          <w:rFonts w:ascii="Calibri" w:hAnsi="Calibri" w:cs="Calibri"/>
          <w:snapToGrid w:val="0"/>
          <w:sz w:val="22"/>
          <w:szCs w:val="22"/>
        </w:rPr>
        <w:t xml:space="preserve"> dne </w:t>
      </w:r>
      <w:r w:rsidR="002C4CF5">
        <w:rPr>
          <w:rFonts w:ascii="Calibri" w:hAnsi="Calibri" w:cs="Calibri"/>
          <w:snapToGrid w:val="0"/>
          <w:sz w:val="22"/>
          <w:szCs w:val="22"/>
        </w:rPr>
        <w:t>30. 4. 2021</w:t>
      </w:r>
    </w:p>
    <w:p w14:paraId="1CE0399E" w14:textId="77777777" w:rsidR="00343B41" w:rsidRPr="00850F24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10F12E0" w14:textId="77777777" w:rsidR="00343B41" w:rsidRDefault="00343B41" w:rsidP="00082AC0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A540939" w14:textId="77777777" w:rsidR="00343B41" w:rsidRPr="00850F24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F28E20" w14:textId="77777777" w:rsidR="00343B41" w:rsidRDefault="00343B41" w:rsidP="003E01F7">
      <w:pPr>
        <w:ind w:left="1416" w:hanging="1133"/>
        <w:jc w:val="both"/>
        <w:rPr>
          <w:rFonts w:ascii="Calibri" w:hAnsi="Calibri" w:cs="Calibri"/>
          <w:snapToGrid w:val="0"/>
          <w:sz w:val="22"/>
          <w:szCs w:val="22"/>
        </w:rPr>
      </w:pPr>
      <w:r w:rsidRPr="00850F24">
        <w:rPr>
          <w:rFonts w:ascii="Calibri" w:hAnsi="Calibri" w:cs="Calibri"/>
          <w:snapToGrid w:val="0"/>
          <w:sz w:val="22"/>
          <w:szCs w:val="22"/>
        </w:rPr>
        <w:t>___________________________</w:t>
      </w:r>
      <w:r>
        <w:rPr>
          <w:rFonts w:ascii="Calibri" w:hAnsi="Calibri" w:cs="Calibri"/>
          <w:snapToGrid w:val="0"/>
          <w:sz w:val="22"/>
          <w:szCs w:val="22"/>
        </w:rPr>
        <w:t>____</w:t>
      </w:r>
      <w:r w:rsidRPr="00850F2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50F24">
        <w:rPr>
          <w:rFonts w:ascii="Calibri" w:hAnsi="Calibri" w:cs="Calibri"/>
          <w:snapToGrid w:val="0"/>
          <w:sz w:val="22"/>
          <w:szCs w:val="22"/>
        </w:rPr>
        <w:tab/>
        <w:t xml:space="preserve">                    </w:t>
      </w:r>
      <w:r w:rsidRPr="00850F24">
        <w:rPr>
          <w:rFonts w:ascii="Calibri" w:hAnsi="Calibri" w:cs="Calibri"/>
          <w:snapToGrid w:val="0"/>
          <w:sz w:val="22"/>
          <w:szCs w:val="22"/>
        </w:rPr>
        <w:tab/>
        <w:t>____________________</w:t>
      </w:r>
      <w:r>
        <w:rPr>
          <w:rFonts w:ascii="Calibri" w:hAnsi="Calibri" w:cs="Calibri"/>
          <w:snapToGrid w:val="0"/>
          <w:sz w:val="22"/>
          <w:szCs w:val="22"/>
        </w:rPr>
        <w:t>___</w:t>
      </w:r>
      <w:r w:rsidR="003E01F7">
        <w:rPr>
          <w:rFonts w:ascii="Calibri" w:hAnsi="Calibri" w:cs="Calibri"/>
          <w:snapToGrid w:val="0"/>
          <w:sz w:val="22"/>
          <w:szCs w:val="22"/>
        </w:rPr>
        <w:t>________</w:t>
      </w:r>
    </w:p>
    <w:p w14:paraId="084320DE" w14:textId="77777777" w:rsidR="00343B41" w:rsidRPr="00850F24" w:rsidRDefault="00343B41" w:rsidP="00343B41">
      <w:pPr>
        <w:ind w:left="1416" w:hanging="1133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            </w:t>
      </w:r>
      <w:r w:rsidR="00103B3A">
        <w:rPr>
          <w:rFonts w:ascii="Calibri" w:hAnsi="Calibri" w:cs="Calibri"/>
          <w:snapToGrid w:val="0"/>
          <w:sz w:val="22"/>
          <w:szCs w:val="22"/>
        </w:rPr>
        <w:t xml:space="preserve">  </w:t>
      </w:r>
      <w:r>
        <w:rPr>
          <w:rFonts w:ascii="Calibri" w:hAnsi="Calibri" w:cs="Calibri"/>
          <w:snapToGrid w:val="0"/>
          <w:sz w:val="22"/>
          <w:szCs w:val="22"/>
        </w:rPr>
        <w:t xml:space="preserve">   </w:t>
      </w:r>
      <w:r w:rsidR="00103B3A">
        <w:rPr>
          <w:rFonts w:ascii="Calibri" w:hAnsi="Calibri" w:cs="Calibri"/>
          <w:snapToGrid w:val="0"/>
          <w:sz w:val="22"/>
          <w:szCs w:val="22"/>
        </w:rPr>
        <w:t xml:space="preserve">   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50F24">
        <w:rPr>
          <w:rFonts w:ascii="Calibri" w:hAnsi="Calibri" w:cs="Calibri"/>
          <w:snapToGrid w:val="0"/>
          <w:sz w:val="22"/>
          <w:szCs w:val="22"/>
        </w:rPr>
        <w:t xml:space="preserve">Příkazník </w:t>
      </w:r>
      <w:r w:rsidRPr="00850F24">
        <w:rPr>
          <w:rFonts w:ascii="Calibri" w:hAnsi="Calibri" w:cs="Calibri"/>
          <w:snapToGrid w:val="0"/>
          <w:sz w:val="22"/>
          <w:szCs w:val="22"/>
        </w:rPr>
        <w:tab/>
        <w:t xml:space="preserve">     </w:t>
      </w:r>
      <w:r w:rsidRPr="00850F24">
        <w:rPr>
          <w:rFonts w:ascii="Calibri" w:hAnsi="Calibri" w:cs="Calibri"/>
          <w:snapToGrid w:val="0"/>
          <w:sz w:val="22"/>
          <w:szCs w:val="22"/>
        </w:rPr>
        <w:tab/>
      </w:r>
      <w:r w:rsidRPr="00850F24">
        <w:rPr>
          <w:rFonts w:ascii="Calibri" w:hAnsi="Calibri" w:cs="Calibri"/>
          <w:snapToGrid w:val="0"/>
          <w:sz w:val="22"/>
          <w:szCs w:val="22"/>
        </w:rPr>
        <w:tab/>
        <w:t xml:space="preserve">                       </w:t>
      </w:r>
      <w:r>
        <w:rPr>
          <w:rFonts w:ascii="Calibri" w:hAnsi="Calibri" w:cs="Calibri"/>
          <w:snapToGrid w:val="0"/>
          <w:sz w:val="22"/>
          <w:szCs w:val="22"/>
        </w:rPr>
        <w:t xml:space="preserve">                     </w:t>
      </w:r>
      <w:r w:rsidRPr="00850F24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       </w:t>
      </w:r>
      <w:r w:rsidRPr="00850F24">
        <w:rPr>
          <w:rFonts w:ascii="Calibri" w:hAnsi="Calibri" w:cs="Calibri"/>
          <w:snapToGrid w:val="0"/>
          <w:sz w:val="22"/>
          <w:szCs w:val="22"/>
        </w:rPr>
        <w:t>Příkazce</w:t>
      </w:r>
    </w:p>
    <w:p w14:paraId="1250A3D1" w14:textId="77777777" w:rsidR="00343B41" w:rsidRDefault="00F50C11" w:rsidP="002C7EDB">
      <w:pPr>
        <w:ind w:left="5664" w:hanging="4956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        AK Hrdá, s.r.o.</w:t>
      </w:r>
      <w:r w:rsidR="00993EDE" w:rsidRPr="009E3A06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995B65">
        <w:rPr>
          <w:rFonts w:ascii="Calibri" w:hAnsi="Calibri" w:cs="Calibri"/>
          <w:snapToGrid w:val="0"/>
          <w:sz w:val="22"/>
          <w:szCs w:val="22"/>
        </w:rPr>
        <w:tab/>
      </w:r>
      <w:r w:rsidR="00995B65" w:rsidRPr="00FC42F4">
        <w:rPr>
          <w:rFonts w:ascii="Calibri" w:hAnsi="Calibri" w:cs="Calibri"/>
          <w:b/>
          <w:snapToGrid w:val="0"/>
          <w:sz w:val="22"/>
          <w:szCs w:val="22"/>
        </w:rPr>
        <w:t xml:space="preserve">Bytový podnik v Praze 5, státní podnik v likvidaci  </w:t>
      </w:r>
    </w:p>
    <w:p w14:paraId="3AA9411F" w14:textId="5383A099" w:rsidR="00F50C11" w:rsidRPr="00F50C11" w:rsidRDefault="00F50C11" w:rsidP="002C7EDB">
      <w:pPr>
        <w:ind w:left="5664" w:hanging="4956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 xml:space="preserve">      </w:t>
      </w:r>
      <w:r w:rsidR="0033639F" w:rsidRPr="00E31826">
        <w:rPr>
          <w:rFonts w:ascii="Calibri" w:hAnsi="Calibri" w:cs="Calibri"/>
          <w:snapToGrid w:val="0"/>
          <w:sz w:val="22"/>
          <w:szCs w:val="22"/>
          <w:highlight w:val="black"/>
        </w:rPr>
        <w:t>XXXXXXXXXXXXXXXXX</w:t>
      </w:r>
      <w:r w:rsidR="002C4CF5">
        <w:rPr>
          <w:rFonts w:ascii="Calibri" w:hAnsi="Calibri" w:cs="Calibri"/>
          <w:bCs/>
          <w:snapToGrid w:val="0"/>
          <w:sz w:val="22"/>
          <w:szCs w:val="22"/>
        </w:rPr>
        <w:tab/>
      </w:r>
      <w:r w:rsidR="00E31826" w:rsidRPr="00E31826">
        <w:rPr>
          <w:rFonts w:ascii="Calibri" w:hAnsi="Calibri" w:cs="Calibri"/>
          <w:snapToGrid w:val="0"/>
          <w:sz w:val="22"/>
          <w:szCs w:val="22"/>
          <w:highlight w:val="black"/>
        </w:rPr>
        <w:t>XXXXXXXXXXXXXXXXX</w:t>
      </w:r>
      <w:r w:rsidR="002C4CF5">
        <w:rPr>
          <w:rFonts w:ascii="Calibri" w:hAnsi="Calibri" w:cs="Calibri"/>
          <w:bCs/>
          <w:snapToGrid w:val="0"/>
          <w:sz w:val="22"/>
          <w:szCs w:val="22"/>
        </w:rPr>
        <w:t>, pověřený zaměstnanec</w:t>
      </w:r>
    </w:p>
    <w:p w14:paraId="0A3424F2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D7A13DC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F589E63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5C11009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A90FB76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70BE809" w14:textId="77777777" w:rsidR="00343B41" w:rsidRDefault="00343B41" w:rsidP="00343B41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ED17904" w14:textId="77777777" w:rsidR="000B0F47" w:rsidRDefault="000B0F47"/>
    <w:sectPr w:rsidR="000B0F47" w:rsidSect="0064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707B"/>
    <w:multiLevelType w:val="multilevel"/>
    <w:tmpl w:val="6CA2131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i w:val="0"/>
      </w:rPr>
    </w:lvl>
  </w:abstractNum>
  <w:abstractNum w:abstractNumId="1" w15:restartNumberingAfterBreak="0">
    <w:nsid w:val="3A366D5E"/>
    <w:multiLevelType w:val="multilevel"/>
    <w:tmpl w:val="74902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7940A1"/>
    <w:multiLevelType w:val="hybridMultilevel"/>
    <w:tmpl w:val="5BF2CFEA"/>
    <w:lvl w:ilvl="0" w:tplc="5C7A1A04">
      <w:start w:val="1"/>
      <w:numFmt w:val="decimal"/>
      <w:lvlText w:val="6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27A70"/>
    <w:multiLevelType w:val="hybridMultilevel"/>
    <w:tmpl w:val="A0C89D88"/>
    <w:lvl w:ilvl="0" w:tplc="0D503562">
      <w:start w:val="1"/>
      <w:numFmt w:val="decimal"/>
      <w:lvlText w:val="3.%1."/>
      <w:lvlJc w:val="left"/>
      <w:pPr>
        <w:ind w:left="50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1445E9"/>
    <w:multiLevelType w:val="multilevel"/>
    <w:tmpl w:val="0E40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DB0713"/>
    <w:multiLevelType w:val="hybridMultilevel"/>
    <w:tmpl w:val="EC3A0C5E"/>
    <w:lvl w:ilvl="0" w:tplc="668C77D6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41"/>
    <w:rsid w:val="00043FE0"/>
    <w:rsid w:val="00044BE9"/>
    <w:rsid w:val="00082AC0"/>
    <w:rsid w:val="00086C1A"/>
    <w:rsid w:val="000873CC"/>
    <w:rsid w:val="00091531"/>
    <w:rsid w:val="000B0F47"/>
    <w:rsid w:val="000B126D"/>
    <w:rsid w:val="000E4C4D"/>
    <w:rsid w:val="00103B3A"/>
    <w:rsid w:val="0014093D"/>
    <w:rsid w:val="00154B1E"/>
    <w:rsid w:val="001864F5"/>
    <w:rsid w:val="00196E2B"/>
    <w:rsid w:val="001B24FE"/>
    <w:rsid w:val="001E5315"/>
    <w:rsid w:val="001F2D3F"/>
    <w:rsid w:val="001F6A8D"/>
    <w:rsid w:val="00252B6D"/>
    <w:rsid w:val="00260B79"/>
    <w:rsid w:val="0026332E"/>
    <w:rsid w:val="00265958"/>
    <w:rsid w:val="00272B82"/>
    <w:rsid w:val="002B57BA"/>
    <w:rsid w:val="002C4CF5"/>
    <w:rsid w:val="002C7EDB"/>
    <w:rsid w:val="003076A7"/>
    <w:rsid w:val="003104A3"/>
    <w:rsid w:val="00324AFB"/>
    <w:rsid w:val="0033639F"/>
    <w:rsid w:val="00343B41"/>
    <w:rsid w:val="003460A2"/>
    <w:rsid w:val="003905EE"/>
    <w:rsid w:val="003E01F7"/>
    <w:rsid w:val="003E1368"/>
    <w:rsid w:val="00410C01"/>
    <w:rsid w:val="0044379F"/>
    <w:rsid w:val="0045039D"/>
    <w:rsid w:val="00467240"/>
    <w:rsid w:val="004B2C3E"/>
    <w:rsid w:val="004C3359"/>
    <w:rsid w:val="004E4D41"/>
    <w:rsid w:val="004E5F0A"/>
    <w:rsid w:val="004F374F"/>
    <w:rsid w:val="00507CE2"/>
    <w:rsid w:val="00517E28"/>
    <w:rsid w:val="00535B0F"/>
    <w:rsid w:val="00570948"/>
    <w:rsid w:val="00582C9C"/>
    <w:rsid w:val="00586613"/>
    <w:rsid w:val="00595179"/>
    <w:rsid w:val="005B23C7"/>
    <w:rsid w:val="005C21F0"/>
    <w:rsid w:val="005D480A"/>
    <w:rsid w:val="00602E3F"/>
    <w:rsid w:val="00634C55"/>
    <w:rsid w:val="006477F9"/>
    <w:rsid w:val="006609B1"/>
    <w:rsid w:val="00681234"/>
    <w:rsid w:val="0069470C"/>
    <w:rsid w:val="0069555D"/>
    <w:rsid w:val="006A62C7"/>
    <w:rsid w:val="006F71A6"/>
    <w:rsid w:val="006F75A4"/>
    <w:rsid w:val="00733984"/>
    <w:rsid w:val="007B081C"/>
    <w:rsid w:val="007C0E50"/>
    <w:rsid w:val="007C15BE"/>
    <w:rsid w:val="00817CED"/>
    <w:rsid w:val="00881AAD"/>
    <w:rsid w:val="00881B20"/>
    <w:rsid w:val="00885FA9"/>
    <w:rsid w:val="00894652"/>
    <w:rsid w:val="008C37CB"/>
    <w:rsid w:val="008D0DB3"/>
    <w:rsid w:val="008E76E6"/>
    <w:rsid w:val="008F0B73"/>
    <w:rsid w:val="00906FDF"/>
    <w:rsid w:val="0094560E"/>
    <w:rsid w:val="00992222"/>
    <w:rsid w:val="00993EDE"/>
    <w:rsid w:val="00995B65"/>
    <w:rsid w:val="009A3A85"/>
    <w:rsid w:val="009C47CF"/>
    <w:rsid w:val="009E000C"/>
    <w:rsid w:val="009E3116"/>
    <w:rsid w:val="009E3A06"/>
    <w:rsid w:val="00A00599"/>
    <w:rsid w:val="00A04E8F"/>
    <w:rsid w:val="00A1366E"/>
    <w:rsid w:val="00A15339"/>
    <w:rsid w:val="00AB1B09"/>
    <w:rsid w:val="00AD73F0"/>
    <w:rsid w:val="00AE374B"/>
    <w:rsid w:val="00AE7A3E"/>
    <w:rsid w:val="00AF2793"/>
    <w:rsid w:val="00AF2886"/>
    <w:rsid w:val="00B2606B"/>
    <w:rsid w:val="00B32142"/>
    <w:rsid w:val="00B44F69"/>
    <w:rsid w:val="00B57F42"/>
    <w:rsid w:val="00B63744"/>
    <w:rsid w:val="00B844B8"/>
    <w:rsid w:val="00BC1AC4"/>
    <w:rsid w:val="00BC53B1"/>
    <w:rsid w:val="00BE31DA"/>
    <w:rsid w:val="00BE7C30"/>
    <w:rsid w:val="00C04BDE"/>
    <w:rsid w:val="00C12AEE"/>
    <w:rsid w:val="00C12C92"/>
    <w:rsid w:val="00C67F50"/>
    <w:rsid w:val="00C7097D"/>
    <w:rsid w:val="00CE7F54"/>
    <w:rsid w:val="00CF3BDF"/>
    <w:rsid w:val="00D33DB3"/>
    <w:rsid w:val="00D3515A"/>
    <w:rsid w:val="00D46FC4"/>
    <w:rsid w:val="00D92172"/>
    <w:rsid w:val="00D93305"/>
    <w:rsid w:val="00DA0F81"/>
    <w:rsid w:val="00E02A1F"/>
    <w:rsid w:val="00E11916"/>
    <w:rsid w:val="00E22972"/>
    <w:rsid w:val="00E311DC"/>
    <w:rsid w:val="00E31826"/>
    <w:rsid w:val="00E46202"/>
    <w:rsid w:val="00E51F8D"/>
    <w:rsid w:val="00E6030D"/>
    <w:rsid w:val="00E674EE"/>
    <w:rsid w:val="00EA5F11"/>
    <w:rsid w:val="00EF39B0"/>
    <w:rsid w:val="00F0393E"/>
    <w:rsid w:val="00F055D7"/>
    <w:rsid w:val="00F23570"/>
    <w:rsid w:val="00F50C11"/>
    <w:rsid w:val="00F7071B"/>
    <w:rsid w:val="00F825D2"/>
    <w:rsid w:val="00F84E1C"/>
    <w:rsid w:val="00FB6113"/>
    <w:rsid w:val="00FC42F4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4CEB"/>
  <w15:docId w15:val="{EDD5D0BD-2B51-487B-8D6F-98B4836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43B41"/>
    <w:pPr>
      <w:keepNext/>
      <w:jc w:val="center"/>
      <w:outlineLvl w:val="1"/>
    </w:pPr>
    <w:rPr>
      <w:i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3B41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43B41"/>
    <w:pPr>
      <w:jc w:val="both"/>
    </w:pPr>
    <w:rPr>
      <w:i/>
      <w:snapToGrid w:val="0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43B41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9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6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RV</cp:lastModifiedBy>
  <cp:revision>5</cp:revision>
  <cp:lastPrinted>2017-09-22T14:48:00Z</cp:lastPrinted>
  <dcterms:created xsi:type="dcterms:W3CDTF">2021-07-15T09:53:00Z</dcterms:created>
  <dcterms:modified xsi:type="dcterms:W3CDTF">2021-07-15T13:59:00Z</dcterms:modified>
</cp:coreProperties>
</file>