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731079" w14:textId="77777777" w:rsidR="00E558AE" w:rsidRDefault="00497F4F">
      <w:pPr>
        <w:pStyle w:val="Jin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140" w:line="240" w:lineRule="auto"/>
        <w:rPr>
          <w:sz w:val="12"/>
          <w:szCs w:val="12"/>
        </w:rPr>
      </w:pPr>
      <w:r>
        <w:rPr>
          <w:i/>
          <w:iCs/>
          <w:color w:val="373F3E"/>
          <w:sz w:val="12"/>
          <w:szCs w:val="12"/>
        </w:rPr>
        <w:t>Verze 1-2011</w:t>
      </w:r>
    </w:p>
    <w:p w14:paraId="384BF0F6" w14:textId="77777777" w:rsidR="00E558AE" w:rsidRDefault="00497F4F">
      <w:pPr>
        <w:pStyle w:val="Jin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240" w:line="216" w:lineRule="auto"/>
        <w:jc w:val="center"/>
        <w:rPr>
          <w:sz w:val="32"/>
          <w:szCs w:val="32"/>
        </w:rPr>
      </w:pPr>
      <w:r>
        <w:rPr>
          <w:b/>
          <w:bCs/>
          <w:color w:val="373F3E"/>
          <w:sz w:val="32"/>
          <w:szCs w:val="32"/>
        </w:rPr>
        <w:t>DODATEK č. 3</w:t>
      </w:r>
      <w:r>
        <w:rPr>
          <w:b/>
          <w:bCs/>
          <w:color w:val="373F3E"/>
          <w:sz w:val="32"/>
          <w:szCs w:val="32"/>
        </w:rPr>
        <w:br/>
        <w:t>ke</w:t>
      </w:r>
      <w:r>
        <w:rPr>
          <w:b/>
          <w:bCs/>
          <w:color w:val="373F3E"/>
          <w:sz w:val="32"/>
          <w:szCs w:val="32"/>
        </w:rPr>
        <w:br/>
        <w:t>SMLOUVĚ O NAKLÁDÁNÍ S ODPADY</w:t>
      </w:r>
      <w:r>
        <w:rPr>
          <w:b/>
          <w:bCs/>
          <w:color w:val="373F3E"/>
          <w:sz w:val="32"/>
          <w:szCs w:val="32"/>
        </w:rPr>
        <w:br/>
        <w:t>A PŘEPRAVĚ ODPADŮ</w:t>
      </w:r>
      <w:r>
        <w:rPr>
          <w:b/>
          <w:bCs/>
          <w:color w:val="373F3E"/>
          <w:sz w:val="32"/>
          <w:szCs w:val="32"/>
        </w:rPr>
        <w:br/>
        <w:t>č. S132700413</w:t>
      </w:r>
    </w:p>
    <w:p w14:paraId="5467E2B6" w14:textId="77777777" w:rsidR="00E558AE" w:rsidRDefault="00497F4F">
      <w:pPr>
        <w:pStyle w:val="Zkladntext1"/>
        <w:spacing w:line="254" w:lineRule="auto"/>
        <w:jc w:val="both"/>
        <w:sectPr w:rsidR="00E558AE">
          <w:footerReference w:type="even" r:id="rId7"/>
          <w:footerReference w:type="default" r:id="rId8"/>
          <w:pgSz w:w="11900" w:h="16840"/>
          <w:pgMar w:top="1348" w:right="1562" w:bottom="1008" w:left="1761" w:header="0" w:footer="3" w:gutter="0"/>
          <w:pgNumType w:start="1"/>
          <w:cols w:space="720"/>
          <w:noEndnote/>
          <w:docGrid w:linePitch="360"/>
        </w:sectPr>
      </w:pPr>
      <w:r>
        <w:t xml:space="preserve">uzavřený ve smyslu </w:t>
      </w:r>
      <w:proofErr w:type="spellStart"/>
      <w:r>
        <w:t>ust</w:t>
      </w:r>
      <w:proofErr w:type="spellEnd"/>
      <w:r>
        <w:t xml:space="preserve">. §2586 a násl. Zákona č. 89/2012 Sb., občanský zákoník, v platném znění (dále jen „občanský zákoník“). Ujednání o přepravě odpadu do místa určení se v částech neupravených touto smlouvou řídí dle příslušných </w:t>
      </w:r>
      <w:proofErr w:type="spellStart"/>
      <w:r>
        <w:t>ust</w:t>
      </w:r>
      <w:proofErr w:type="spellEnd"/>
      <w:r>
        <w:t>. § 2555 a násl. občanského zákoníku.</w:t>
      </w:r>
    </w:p>
    <w:p w14:paraId="307135B0" w14:textId="77777777" w:rsidR="00E558AE" w:rsidRDefault="00E558AE">
      <w:pPr>
        <w:spacing w:line="120" w:lineRule="exact"/>
        <w:rPr>
          <w:sz w:val="10"/>
          <w:szCs w:val="10"/>
        </w:rPr>
      </w:pPr>
    </w:p>
    <w:p w14:paraId="0225650D" w14:textId="77777777" w:rsidR="00E558AE" w:rsidRDefault="00E558AE">
      <w:pPr>
        <w:spacing w:line="1" w:lineRule="exact"/>
        <w:sectPr w:rsidR="00E558AE">
          <w:type w:val="continuous"/>
          <w:pgSz w:w="11900" w:h="16840"/>
          <w:pgMar w:top="1348" w:right="0" w:bottom="1008" w:left="0" w:header="0" w:footer="3" w:gutter="0"/>
          <w:cols w:space="720"/>
          <w:noEndnote/>
          <w:docGrid w:linePitch="360"/>
        </w:sectPr>
      </w:pPr>
    </w:p>
    <w:p w14:paraId="6FA25B77" w14:textId="77777777" w:rsidR="00E558AE" w:rsidRDefault="00497F4F">
      <w:pPr>
        <w:pStyle w:val="Nadpis20"/>
        <w:keepNext/>
        <w:keepLines/>
      </w:pPr>
      <w:bookmarkStart w:id="0" w:name="bookmark2"/>
      <w:r>
        <w:t>1.Smluvní strany:</w:t>
      </w:r>
      <w:bookmarkEnd w:id="0"/>
    </w:p>
    <w:p w14:paraId="429BE9D5" w14:textId="77777777" w:rsidR="00E558AE" w:rsidRDefault="00497F4F">
      <w:pPr>
        <w:pStyle w:val="Nadpis20"/>
        <w:keepNext/>
        <w:keepLines/>
        <w:numPr>
          <w:ilvl w:val="0"/>
          <w:numId w:val="1"/>
        </w:numPr>
        <w:tabs>
          <w:tab w:val="left" w:pos="469"/>
        </w:tabs>
      </w:pPr>
      <w:bookmarkStart w:id="1" w:name="bookmark3"/>
      <w:bookmarkStart w:id="2" w:name="bookmark0"/>
      <w:bookmarkStart w:id="3" w:name="bookmark1"/>
      <w:bookmarkStart w:id="4" w:name="bookmark4"/>
      <w:bookmarkEnd w:id="1"/>
      <w:r>
        <w:t>objednatel</w:t>
      </w:r>
      <w:bookmarkEnd w:id="2"/>
      <w:bookmarkEnd w:id="3"/>
      <w:bookmarkEnd w:id="4"/>
    </w:p>
    <w:p w14:paraId="726655AF" w14:textId="77777777" w:rsidR="00E558AE" w:rsidRDefault="00497F4F">
      <w:pPr>
        <w:pStyle w:val="Zkladntext1"/>
        <w:spacing w:after="260"/>
      </w:pPr>
      <w:r>
        <w:t>Obchodní firma:</w:t>
      </w:r>
    </w:p>
    <w:p w14:paraId="76C7DC17" w14:textId="77777777" w:rsidR="00C944F6" w:rsidRDefault="00C944F6">
      <w:pPr>
        <w:pStyle w:val="Zkladntext1"/>
      </w:pPr>
    </w:p>
    <w:p w14:paraId="5AF21B73" w14:textId="6ED4DA4E" w:rsidR="00E558AE" w:rsidRDefault="00497F4F">
      <w:pPr>
        <w:pStyle w:val="Zkladntext1"/>
      </w:pPr>
      <w:r>
        <w:t>Sídlo (bydliště):</w:t>
      </w:r>
    </w:p>
    <w:p w14:paraId="1513F4CE" w14:textId="77777777" w:rsidR="00E558AE" w:rsidRDefault="00497F4F">
      <w:pPr>
        <w:pStyle w:val="Zkladntext1"/>
      </w:pPr>
      <w:r>
        <w:t>Zastoupen:</w:t>
      </w:r>
    </w:p>
    <w:p w14:paraId="39A33723" w14:textId="77777777" w:rsidR="00E558AE" w:rsidRDefault="00497F4F">
      <w:pPr>
        <w:pStyle w:val="Zkladntext1"/>
      </w:pPr>
      <w:r>
        <w:t>Oprávněn k jednání:</w:t>
      </w:r>
    </w:p>
    <w:p w14:paraId="45870B50" w14:textId="77777777" w:rsidR="00E558AE" w:rsidRDefault="00497F4F">
      <w:pPr>
        <w:pStyle w:val="Zkladntext1"/>
      </w:pPr>
      <w:r>
        <w:t>IČ:</w:t>
      </w:r>
    </w:p>
    <w:p w14:paraId="68C9CE7B" w14:textId="77777777" w:rsidR="00E558AE" w:rsidRDefault="00497F4F">
      <w:pPr>
        <w:pStyle w:val="Zkladntext1"/>
      </w:pPr>
      <w:r>
        <w:t>DIČ:</w:t>
      </w:r>
    </w:p>
    <w:p w14:paraId="21033D65" w14:textId="77777777" w:rsidR="00E558AE" w:rsidRDefault="00497F4F">
      <w:pPr>
        <w:pStyle w:val="Zkladntext1"/>
      </w:pPr>
      <w:r>
        <w:t>Bankovní spojení:</w:t>
      </w:r>
    </w:p>
    <w:p w14:paraId="14571712" w14:textId="77777777" w:rsidR="00E558AE" w:rsidRDefault="00497F4F">
      <w:pPr>
        <w:pStyle w:val="Zkladntext1"/>
      </w:pPr>
      <w:r>
        <w:t>Číslo účtu:</w:t>
      </w:r>
    </w:p>
    <w:p w14:paraId="6C1CDD09" w14:textId="77777777" w:rsidR="00E558AE" w:rsidRDefault="00497F4F">
      <w:pPr>
        <w:pStyle w:val="Zkladntext1"/>
      </w:pPr>
      <w:r>
        <w:t>Telefon:</w:t>
      </w:r>
    </w:p>
    <w:p w14:paraId="2A5897C2" w14:textId="77777777" w:rsidR="00E558AE" w:rsidRDefault="00497F4F">
      <w:pPr>
        <w:pStyle w:val="Zkladntext1"/>
        <w:spacing w:after="260"/>
      </w:pPr>
      <w:r>
        <w:t>e-mail:</w:t>
      </w:r>
    </w:p>
    <w:p w14:paraId="23C2C020" w14:textId="77777777" w:rsidR="00E558AE" w:rsidRDefault="00497F4F">
      <w:pPr>
        <w:pStyle w:val="Zkladntext1"/>
        <w:spacing w:after="260"/>
      </w:pPr>
      <w:r>
        <w:t>(dále jen objednatel)</w:t>
      </w:r>
    </w:p>
    <w:p w14:paraId="01514C84" w14:textId="77777777" w:rsidR="00E558AE" w:rsidRDefault="00497F4F">
      <w:pPr>
        <w:pStyle w:val="Nadpis20"/>
        <w:keepNext/>
        <w:keepLines/>
        <w:numPr>
          <w:ilvl w:val="0"/>
          <w:numId w:val="1"/>
        </w:numPr>
        <w:tabs>
          <w:tab w:val="left" w:pos="493"/>
        </w:tabs>
      </w:pPr>
      <w:bookmarkStart w:id="5" w:name="bookmark7"/>
      <w:bookmarkStart w:id="6" w:name="bookmark5"/>
      <w:bookmarkStart w:id="7" w:name="bookmark6"/>
      <w:bookmarkStart w:id="8" w:name="bookmark8"/>
      <w:bookmarkEnd w:id="5"/>
      <w:r>
        <w:t>zhotovitel</w:t>
      </w:r>
      <w:bookmarkEnd w:id="6"/>
      <w:bookmarkEnd w:id="7"/>
      <w:bookmarkEnd w:id="8"/>
    </w:p>
    <w:p w14:paraId="26F122F8" w14:textId="77777777" w:rsidR="00E558AE" w:rsidRDefault="00497F4F">
      <w:pPr>
        <w:pStyle w:val="Zkladntext1"/>
      </w:pPr>
      <w:r>
        <w:t>Obchodní firma:</w:t>
      </w:r>
    </w:p>
    <w:p w14:paraId="0BD754B9" w14:textId="77777777" w:rsidR="00E558AE" w:rsidRDefault="00497F4F">
      <w:pPr>
        <w:pStyle w:val="Zkladntext1"/>
      </w:pPr>
      <w:r>
        <w:t>Sídlo:</w:t>
      </w:r>
    </w:p>
    <w:p w14:paraId="5ED9E6E7" w14:textId="77777777" w:rsidR="00E558AE" w:rsidRDefault="00497F4F">
      <w:pPr>
        <w:pStyle w:val="Zkladntext1"/>
      </w:pPr>
      <w:r>
        <w:t>Provozovna:</w:t>
      </w:r>
    </w:p>
    <w:p w14:paraId="687C1C1F" w14:textId="77777777" w:rsidR="00E558AE" w:rsidRDefault="00497F4F">
      <w:pPr>
        <w:pStyle w:val="Zkladntext1"/>
        <w:spacing w:after="260"/>
      </w:pPr>
      <w:r>
        <w:t>Zastoupen:</w:t>
      </w:r>
    </w:p>
    <w:p w14:paraId="7C4FBE81" w14:textId="77777777" w:rsidR="00E558AE" w:rsidRDefault="00497F4F">
      <w:pPr>
        <w:pStyle w:val="Zkladntext1"/>
        <w:spacing w:after="260"/>
      </w:pPr>
      <w:r>
        <w:t>Oprávněn k jednání:</w:t>
      </w:r>
    </w:p>
    <w:p w14:paraId="7C3E39D4" w14:textId="77777777" w:rsidR="00C944F6" w:rsidRDefault="00497F4F">
      <w:pPr>
        <w:pStyle w:val="Zkladntext1"/>
      </w:pPr>
      <w:r>
        <w:t xml:space="preserve">Oprávněn k podepisování na základě aktuální plné moci: </w:t>
      </w:r>
    </w:p>
    <w:p w14:paraId="1A4C54A0" w14:textId="34F37E3A" w:rsidR="00E558AE" w:rsidRDefault="00497F4F">
      <w:pPr>
        <w:pStyle w:val="Zkladntext1"/>
      </w:pPr>
      <w:r>
        <w:t>IČ:</w:t>
      </w:r>
    </w:p>
    <w:p w14:paraId="7D57380B" w14:textId="77777777" w:rsidR="00E558AE" w:rsidRDefault="00497F4F">
      <w:pPr>
        <w:pStyle w:val="Zkladntext1"/>
        <w:jc w:val="both"/>
      </w:pPr>
      <w:r>
        <w:t>DIČ:</w:t>
      </w:r>
    </w:p>
    <w:p w14:paraId="160DE77F" w14:textId="77777777" w:rsidR="00E558AE" w:rsidRDefault="00497F4F">
      <w:pPr>
        <w:pStyle w:val="Zkladntext1"/>
      </w:pPr>
      <w:r>
        <w:t>Bankovní spojení:</w:t>
      </w:r>
    </w:p>
    <w:p w14:paraId="2E76C363" w14:textId="77777777" w:rsidR="00E558AE" w:rsidRDefault="00497F4F">
      <w:pPr>
        <w:pStyle w:val="Zkladntext1"/>
        <w:spacing w:after="260"/>
      </w:pPr>
      <w:r>
        <w:t>Číslo účtu:</w:t>
      </w:r>
    </w:p>
    <w:p w14:paraId="1D32750C" w14:textId="77777777" w:rsidR="00E558AE" w:rsidRDefault="00497F4F">
      <w:pPr>
        <w:pStyle w:val="Zkladntext1"/>
        <w:spacing w:after="260"/>
      </w:pPr>
      <w:r>
        <w:t>Telefon:</w:t>
      </w:r>
    </w:p>
    <w:p w14:paraId="33C11D29" w14:textId="77777777" w:rsidR="00E558AE" w:rsidRDefault="00497F4F">
      <w:pPr>
        <w:pStyle w:val="Zkladntext1"/>
      </w:pPr>
      <w:r>
        <w:t>Fax:</w:t>
      </w:r>
    </w:p>
    <w:p w14:paraId="179E8D92" w14:textId="4977A65D" w:rsidR="00E558AE" w:rsidRDefault="00497F4F" w:rsidP="00C944F6">
      <w:pPr>
        <w:pStyle w:val="Zkladntext1"/>
        <w:spacing w:after="260"/>
      </w:pPr>
      <w:r>
        <w:t>Zapsaný v obchodním rejstříku</w:t>
      </w:r>
      <w:r w:rsidR="00C944F6">
        <w:t xml:space="preserve"> </w:t>
      </w:r>
      <w:r>
        <w:t>(dále jen zhotovitel)</w:t>
      </w:r>
    </w:p>
    <w:p w14:paraId="38A9DC6D" w14:textId="6AA851DE" w:rsidR="00E558AE" w:rsidRPr="00C944F6" w:rsidRDefault="00497F4F">
      <w:pPr>
        <w:pStyle w:val="Nadpis20"/>
        <w:keepNext/>
        <w:keepLines/>
        <w:rPr>
          <w:sz w:val="20"/>
          <w:szCs w:val="20"/>
        </w:rPr>
      </w:pPr>
      <w:bookmarkStart w:id="9" w:name="bookmark10"/>
      <w:bookmarkStart w:id="10" w:name="bookmark11"/>
      <w:bookmarkStart w:id="11" w:name="bookmark9"/>
      <w:r w:rsidRPr="00C944F6">
        <w:rPr>
          <w:sz w:val="20"/>
          <w:szCs w:val="20"/>
        </w:rPr>
        <w:t>Centrum dopravního výzkumu, v. v. i.</w:t>
      </w:r>
      <w:bookmarkEnd w:id="9"/>
      <w:bookmarkEnd w:id="10"/>
      <w:bookmarkEnd w:id="11"/>
    </w:p>
    <w:p w14:paraId="0DAB3799" w14:textId="77777777" w:rsidR="00C944F6" w:rsidRDefault="00497F4F">
      <w:pPr>
        <w:pStyle w:val="Zkladntext1"/>
      </w:pPr>
      <w:r>
        <w:t xml:space="preserve">Líšeňská 33a, 636 00 Brno Ing. Jindřich Frič, </w:t>
      </w:r>
      <w:proofErr w:type="gramStart"/>
      <w:r>
        <w:t>Ph.D</w:t>
      </w:r>
      <w:proofErr w:type="gramEnd"/>
      <w:r>
        <w:t xml:space="preserve">, ředitel </w:t>
      </w:r>
    </w:p>
    <w:p w14:paraId="677A18E3" w14:textId="3A9AA00E" w:rsidR="00E558AE" w:rsidRDefault="00C944F6">
      <w:pPr>
        <w:pStyle w:val="Zkladntext1"/>
      </w:pPr>
      <w:proofErr w:type="spellStart"/>
      <w:r>
        <w:t>xxxxxxxxx</w:t>
      </w:r>
      <w:proofErr w:type="spellEnd"/>
    </w:p>
    <w:p w14:paraId="5219ADC1" w14:textId="77777777" w:rsidR="00E558AE" w:rsidRDefault="00497F4F">
      <w:pPr>
        <w:pStyle w:val="Zkladntext1"/>
      </w:pPr>
      <w:r>
        <w:t>44994575</w:t>
      </w:r>
    </w:p>
    <w:p w14:paraId="3E2BB787" w14:textId="77777777" w:rsidR="00E558AE" w:rsidRDefault="00497F4F">
      <w:pPr>
        <w:pStyle w:val="Zkladntext1"/>
      </w:pPr>
      <w:r>
        <w:t>CZ44994575</w:t>
      </w:r>
    </w:p>
    <w:p w14:paraId="2E2C9DE5" w14:textId="45CCC015" w:rsidR="00E558AE" w:rsidRDefault="00497F4F">
      <w:pPr>
        <w:pStyle w:val="Zkladntext1"/>
        <w:spacing w:after="1040"/>
        <w:jc w:val="both"/>
      </w:pPr>
      <w:r>
        <w:t xml:space="preserve">KB Brno-město 100736-621/0100 </w:t>
      </w:r>
      <w:proofErr w:type="spellStart"/>
      <w:r w:rsidR="00C944F6">
        <w:t>xxxxxxxxxxx</w:t>
      </w:r>
      <w:proofErr w:type="spellEnd"/>
    </w:p>
    <w:p w14:paraId="00B22A98" w14:textId="33EFFF89" w:rsidR="00E558AE" w:rsidRDefault="00497F4F">
      <w:pPr>
        <w:pStyle w:val="Nadpis20"/>
        <w:keepNext/>
        <w:keepLines/>
        <w:spacing w:line="254" w:lineRule="auto"/>
      </w:pPr>
      <w:bookmarkStart w:id="12" w:name="bookmark12"/>
      <w:bookmarkStart w:id="13" w:name="bookmark13"/>
      <w:bookmarkStart w:id="14" w:name="bookmark14"/>
      <w:r>
        <w:t>FCC Česká republika, s.r.o.</w:t>
      </w:r>
      <w:bookmarkEnd w:id="12"/>
      <w:bookmarkEnd w:id="13"/>
      <w:bookmarkEnd w:id="14"/>
    </w:p>
    <w:p w14:paraId="4E18B8DF" w14:textId="77777777" w:rsidR="00E558AE" w:rsidRDefault="00497F4F">
      <w:pPr>
        <w:pStyle w:val="Zkladntext1"/>
        <w:spacing w:line="254" w:lineRule="auto"/>
      </w:pPr>
      <w:r>
        <w:t>Ďáblická 791/89, Praha 82</w:t>
      </w:r>
    </w:p>
    <w:p w14:paraId="257930EF" w14:textId="77777777" w:rsidR="00E558AE" w:rsidRDefault="00497F4F">
      <w:pPr>
        <w:pStyle w:val="Zkladntext1"/>
        <w:spacing w:line="254" w:lineRule="auto"/>
      </w:pPr>
      <w:r>
        <w:rPr>
          <w:b/>
          <w:bCs/>
        </w:rPr>
        <w:t>Líšeňská 35, 636 00 Brno 36</w:t>
      </w:r>
    </w:p>
    <w:p w14:paraId="6F9C7F10" w14:textId="77777777" w:rsidR="00C944F6" w:rsidRDefault="00497F4F">
      <w:pPr>
        <w:pStyle w:val="Zkladntext1"/>
        <w:spacing w:line="254" w:lineRule="auto"/>
      </w:pPr>
      <w:r>
        <w:t xml:space="preserve">Ing. Václav Nikl, jednatel Ing. Petr Morávek, jednatel </w:t>
      </w:r>
    </w:p>
    <w:p w14:paraId="355711AC" w14:textId="2BF4F660" w:rsidR="00E558AE" w:rsidRDefault="00497F4F">
      <w:pPr>
        <w:pStyle w:val="Zkladntext1"/>
        <w:spacing w:line="254" w:lineRule="auto"/>
      </w:pPr>
      <w:r>
        <w:t xml:space="preserve">Ing. Renata Petříková </w:t>
      </w:r>
    </w:p>
    <w:p w14:paraId="240D7FFB" w14:textId="77777777" w:rsidR="00C944F6" w:rsidRDefault="00C944F6">
      <w:pPr>
        <w:pStyle w:val="Zkladntext1"/>
        <w:spacing w:after="260" w:line="254" w:lineRule="auto"/>
      </w:pPr>
    </w:p>
    <w:p w14:paraId="684DCCF2" w14:textId="61C37FDF" w:rsidR="00E558AE" w:rsidRDefault="00497F4F">
      <w:pPr>
        <w:pStyle w:val="Zkladntext1"/>
        <w:spacing w:after="260" w:line="254" w:lineRule="auto"/>
      </w:pPr>
      <w:r>
        <w:t>Ing. Renata Petříková</w:t>
      </w:r>
    </w:p>
    <w:p w14:paraId="0BBC5B79" w14:textId="77777777" w:rsidR="00E558AE" w:rsidRDefault="00497F4F">
      <w:pPr>
        <w:pStyle w:val="Zkladntext1"/>
        <w:spacing w:line="259" w:lineRule="auto"/>
        <w:jc w:val="both"/>
      </w:pPr>
      <w:r>
        <w:t>45809712</w:t>
      </w:r>
    </w:p>
    <w:p w14:paraId="540DF896" w14:textId="77777777" w:rsidR="00E558AE" w:rsidRDefault="00497F4F">
      <w:pPr>
        <w:pStyle w:val="Zkladntext1"/>
        <w:spacing w:line="259" w:lineRule="auto"/>
      </w:pPr>
      <w:r>
        <w:t>CZ45809712</w:t>
      </w:r>
    </w:p>
    <w:p w14:paraId="37068535" w14:textId="77777777" w:rsidR="00E558AE" w:rsidRDefault="00497F4F">
      <w:pPr>
        <w:pStyle w:val="Zkladntext1"/>
        <w:spacing w:line="259" w:lineRule="auto"/>
      </w:pPr>
      <w:r>
        <w:t>Raiffeisenbank a.s.</w:t>
      </w:r>
    </w:p>
    <w:p w14:paraId="6AFADF66" w14:textId="77777777" w:rsidR="00C944F6" w:rsidRDefault="00497F4F">
      <w:pPr>
        <w:pStyle w:val="Zkladntext1"/>
        <w:spacing w:line="259" w:lineRule="auto"/>
      </w:pPr>
      <w:r>
        <w:t xml:space="preserve">5050017989/5500, </w:t>
      </w:r>
    </w:p>
    <w:p w14:paraId="10311F9E" w14:textId="52679639" w:rsidR="00E558AE" w:rsidRDefault="00497F4F">
      <w:pPr>
        <w:pStyle w:val="Zkladntext1"/>
        <w:spacing w:line="259" w:lineRule="auto"/>
      </w:pPr>
      <w:proofErr w:type="spellStart"/>
      <w:r>
        <w:t>variab</w:t>
      </w:r>
      <w:proofErr w:type="spellEnd"/>
      <w:r>
        <w:t>. symbol (dle č. smlouvy)</w:t>
      </w:r>
    </w:p>
    <w:p w14:paraId="4796B050" w14:textId="5A92F255" w:rsidR="00E558AE" w:rsidRDefault="00C944F6">
      <w:pPr>
        <w:pStyle w:val="Zkladntext1"/>
        <w:spacing w:line="259" w:lineRule="auto"/>
      </w:pPr>
      <w:proofErr w:type="spellStart"/>
      <w:r>
        <w:t>xxxxxxx</w:t>
      </w:r>
      <w:proofErr w:type="spellEnd"/>
    </w:p>
    <w:p w14:paraId="7AF6C493" w14:textId="77777777" w:rsidR="00E558AE" w:rsidRDefault="00497F4F">
      <w:pPr>
        <w:pStyle w:val="Zkladntext1"/>
        <w:spacing w:line="259" w:lineRule="auto"/>
        <w:sectPr w:rsidR="00E558AE">
          <w:type w:val="continuous"/>
          <w:pgSz w:w="11900" w:h="16840"/>
          <w:pgMar w:top="1348" w:right="1994" w:bottom="1008" w:left="1770" w:header="0" w:footer="3" w:gutter="0"/>
          <w:cols w:num="2" w:space="720" w:equalWidth="0">
            <w:col w:w="3408" w:space="917"/>
            <w:col w:w="3811"/>
          </w:cols>
          <w:noEndnote/>
          <w:docGrid w:linePitch="360"/>
        </w:sectPr>
      </w:pPr>
      <w:r>
        <w:t xml:space="preserve">Městský soud Praha, </w:t>
      </w:r>
      <w:proofErr w:type="spellStart"/>
      <w:r>
        <w:t>sp</w:t>
      </w:r>
      <w:proofErr w:type="spellEnd"/>
      <w:r>
        <w:t>. zn. C 12401</w:t>
      </w:r>
    </w:p>
    <w:p w14:paraId="67E04199" w14:textId="77777777" w:rsidR="00E558AE" w:rsidRDefault="00E558AE">
      <w:pPr>
        <w:spacing w:line="104" w:lineRule="exact"/>
        <w:rPr>
          <w:sz w:val="8"/>
          <w:szCs w:val="8"/>
        </w:rPr>
      </w:pPr>
    </w:p>
    <w:p w14:paraId="214170B6" w14:textId="77777777" w:rsidR="00E558AE" w:rsidRDefault="00E558AE">
      <w:pPr>
        <w:spacing w:line="1" w:lineRule="exact"/>
        <w:sectPr w:rsidR="00E558AE">
          <w:type w:val="continuous"/>
          <w:pgSz w:w="11900" w:h="16840"/>
          <w:pgMar w:top="1348" w:right="0" w:bottom="1008" w:left="0" w:header="0" w:footer="3" w:gutter="0"/>
          <w:cols w:space="720"/>
          <w:noEndnote/>
          <w:docGrid w:linePitch="360"/>
        </w:sectPr>
      </w:pPr>
    </w:p>
    <w:p w14:paraId="668DBFB2" w14:textId="77777777" w:rsidR="00E558AE" w:rsidRDefault="00497F4F">
      <w:pPr>
        <w:pStyle w:val="Zkladntext1"/>
        <w:spacing w:line="264" w:lineRule="auto"/>
        <w:sectPr w:rsidR="00E558AE">
          <w:type w:val="continuous"/>
          <w:pgSz w:w="11900" w:h="16840"/>
          <w:pgMar w:top="1348" w:right="1562" w:bottom="1008" w:left="1761" w:header="0" w:footer="3" w:gutter="0"/>
          <w:cols w:space="720"/>
          <w:noEndnote/>
          <w:docGrid w:linePitch="360"/>
        </w:sectPr>
      </w:pPr>
      <w:r>
        <w:t>Tímto dodatkem se doplňuje odstavec 3.5. a 3.6. smlouvy č. S132700413 následně:</w:t>
      </w:r>
    </w:p>
    <w:p w14:paraId="66FFF7BD" w14:textId="77777777" w:rsidR="00E558AE" w:rsidRDefault="00497F4F">
      <w:pPr>
        <w:pStyle w:val="Zkladntext1"/>
        <w:jc w:val="both"/>
      </w:pPr>
      <w:r>
        <w:lastRenderedPageBreak/>
        <w:t>3.5.</w:t>
      </w:r>
    </w:p>
    <w:p w14:paraId="04CFF2F8" w14:textId="77777777" w:rsidR="00E558AE" w:rsidRDefault="00497F4F">
      <w:pPr>
        <w:pStyle w:val="Zkladntext1"/>
        <w:spacing w:after="200"/>
        <w:jc w:val="both"/>
      </w:pPr>
      <w:r>
        <w:t xml:space="preserve">Cena za převzetí (zejména odstranění nebo využití) následujících odpadů zatříděných dle následujícího klíče (katalogové číslo, kategorie, UN </w:t>
      </w:r>
      <w:proofErr w:type="gramStart"/>
      <w:r>
        <w:t>kód - pro</w:t>
      </w:r>
      <w:proofErr w:type="gramEnd"/>
      <w:r>
        <w:t xml:space="preserve"> kategorii “N“ odpadů je-li předmětem ADR přepravy, druh odpadu, Kč, Jed.) v níže uvedeném množství je stanovena mezi zhotovitelem a objednatelem dohodou, a to za jednotku odpadu: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1800"/>
        <w:gridCol w:w="542"/>
        <w:gridCol w:w="912"/>
        <w:gridCol w:w="2923"/>
        <w:gridCol w:w="1195"/>
        <w:gridCol w:w="586"/>
      </w:tblGrid>
      <w:tr w:rsidR="00E558AE" w14:paraId="6B24B2FD" w14:textId="77777777">
        <w:trPr>
          <w:trHeight w:hRule="exact" w:val="24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A8B763" w14:textId="77777777" w:rsidR="00E558AE" w:rsidRDefault="00497F4F">
            <w:pPr>
              <w:pStyle w:val="Jin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P.č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9019A5" w14:textId="77777777" w:rsidR="00E558AE" w:rsidRDefault="00497F4F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Katalogové číslo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34B020" w14:textId="77777777" w:rsidR="00E558AE" w:rsidRDefault="00497F4F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Kat.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5585A7" w14:textId="77777777" w:rsidR="00E558AE" w:rsidRDefault="00497F4F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 kód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F54331" w14:textId="77777777" w:rsidR="00E558AE" w:rsidRDefault="00497F4F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Druh odpadu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1F7B60" w14:textId="77777777" w:rsidR="00E558AE" w:rsidRDefault="00497F4F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Kč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CD0425" w14:textId="77777777" w:rsidR="00E558AE" w:rsidRDefault="00497F4F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Jed.</w:t>
            </w:r>
          </w:p>
        </w:tc>
      </w:tr>
      <w:tr w:rsidR="00E558AE" w14:paraId="4BA09214" w14:textId="77777777">
        <w:trPr>
          <w:trHeight w:hRule="exact" w:val="446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F392E9" w14:textId="77777777" w:rsidR="00E558AE" w:rsidRDefault="00497F4F">
            <w:pPr>
              <w:pStyle w:val="Jin0"/>
              <w:spacing w:line="240" w:lineRule="auto"/>
              <w:ind w:firstLine="38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7F05B" w14:textId="77777777" w:rsidR="00E558AE" w:rsidRDefault="00497F4F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Z0170301A320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C8257" w14:textId="77777777" w:rsidR="00E558AE" w:rsidRDefault="00E558AE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10EAF" w14:textId="77777777" w:rsidR="00E558AE" w:rsidRDefault="00497F4F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1999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D2991" w14:textId="77777777" w:rsidR="00E558AE" w:rsidRDefault="00497F4F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ODSTRANĚNI ODPADU 170301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E058EC" w14:textId="77777777" w:rsidR="00E558AE" w:rsidRDefault="00497F4F">
            <w:pPr>
              <w:pStyle w:val="Jin0"/>
              <w:spacing w:line="240" w:lineRule="auto"/>
              <w:ind w:firstLine="32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C026E3" w14:textId="77777777" w:rsidR="00E558AE" w:rsidRDefault="00497F4F">
            <w:pPr>
              <w:pStyle w:val="Jin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</w:t>
            </w:r>
          </w:p>
        </w:tc>
      </w:tr>
      <w:tr w:rsidR="00E558AE" w14:paraId="6FF07766" w14:textId="77777777">
        <w:trPr>
          <w:trHeight w:hRule="exact" w:val="466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10EB45" w14:textId="77777777" w:rsidR="00E558AE" w:rsidRDefault="00E558AE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1EA663" w14:textId="77777777" w:rsidR="00E558AE" w:rsidRDefault="00497F4F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170301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E1E229" w14:textId="77777777" w:rsidR="00E558AE" w:rsidRDefault="00497F4F">
            <w:pPr>
              <w:pStyle w:val="Jin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ADE93A" w14:textId="77777777" w:rsidR="00E558AE" w:rsidRDefault="00E558AE">
            <w:pPr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D947F6" w14:textId="77777777" w:rsidR="00E558AE" w:rsidRDefault="00497F4F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Asfaltové směsi obsahující dehet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AA9159" w14:textId="77777777" w:rsidR="00E558AE" w:rsidRDefault="00E558AE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6A2CE" w14:textId="77777777" w:rsidR="00E558AE" w:rsidRDefault="00E558AE">
            <w:pPr>
              <w:rPr>
                <w:sz w:val="10"/>
                <w:szCs w:val="10"/>
              </w:rPr>
            </w:pPr>
          </w:p>
        </w:tc>
      </w:tr>
    </w:tbl>
    <w:p w14:paraId="77218318" w14:textId="77777777" w:rsidR="00E558AE" w:rsidRDefault="00E558AE">
      <w:pPr>
        <w:spacing w:after="499" w:line="1" w:lineRule="exact"/>
      </w:pPr>
    </w:p>
    <w:p w14:paraId="5BAF1BB0" w14:textId="77777777" w:rsidR="00E558AE" w:rsidRDefault="00497F4F">
      <w:pPr>
        <w:pStyle w:val="Zkladntext1"/>
        <w:spacing w:line="259" w:lineRule="auto"/>
        <w:jc w:val="both"/>
      </w:pPr>
      <w:r>
        <w:t>3.6.</w:t>
      </w:r>
    </w:p>
    <w:p w14:paraId="67C62566" w14:textId="77777777" w:rsidR="00E558AE" w:rsidRDefault="00497F4F">
      <w:pPr>
        <w:pStyle w:val="Zkladntext1"/>
        <w:spacing w:after="200" w:line="259" w:lineRule="auto"/>
        <w:jc w:val="both"/>
      </w:pPr>
      <w:r>
        <w:t>Cena za přepravení odpadu z místa původu do místa jeho určení dle čl. 5.1. této smlouvy je po dohodě smluvních stran stanovena takto: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1843"/>
        <w:gridCol w:w="4392"/>
        <w:gridCol w:w="1152"/>
        <w:gridCol w:w="600"/>
      </w:tblGrid>
      <w:tr w:rsidR="00E558AE" w14:paraId="035E8AD6" w14:textId="77777777">
        <w:trPr>
          <w:trHeight w:hRule="exact" w:val="23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959A90" w14:textId="77777777" w:rsidR="00E558AE" w:rsidRDefault="00497F4F">
            <w:pPr>
              <w:pStyle w:val="Jin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P.č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575E5B" w14:textId="77777777" w:rsidR="00E558AE" w:rsidRDefault="00497F4F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Katalogové číslo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CB8CF2" w14:textId="77777777" w:rsidR="00E558AE" w:rsidRDefault="00497F4F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Název služby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EAE920" w14:textId="77777777" w:rsidR="00E558AE" w:rsidRDefault="00497F4F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Kč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FE1AFF" w14:textId="77777777" w:rsidR="00E558AE" w:rsidRDefault="00497F4F">
            <w:pPr>
              <w:pStyle w:val="Jin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Jed.</w:t>
            </w:r>
          </w:p>
        </w:tc>
      </w:tr>
      <w:tr w:rsidR="00E558AE" w14:paraId="0B2FB8D7" w14:textId="77777777">
        <w:trPr>
          <w:trHeight w:hRule="exact" w:val="22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00D59C" w14:textId="77777777" w:rsidR="00E558AE" w:rsidRDefault="00497F4F">
            <w:pPr>
              <w:pStyle w:val="Jin0"/>
              <w:spacing w:line="240" w:lineRule="auto"/>
              <w:ind w:firstLine="3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0F9F69" w14:textId="77777777" w:rsidR="00E558AE" w:rsidRDefault="00497F4F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TRM100400710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633B89" w14:textId="77777777" w:rsidR="00E558AE" w:rsidRDefault="00497F4F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Odvoz odpadu 170301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EFE00C" w14:textId="77777777" w:rsidR="00E558AE" w:rsidRDefault="00497F4F">
            <w:pPr>
              <w:pStyle w:val="Jin0"/>
              <w:spacing w:line="240" w:lineRule="auto"/>
              <w:ind w:firstLine="28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2 800,00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72E7B5" w14:textId="77777777" w:rsidR="00E558AE" w:rsidRDefault="00497F4F">
            <w:pPr>
              <w:pStyle w:val="Jin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ks</w:t>
            </w:r>
          </w:p>
        </w:tc>
      </w:tr>
      <w:tr w:rsidR="00E558AE" w14:paraId="48E060C2" w14:textId="77777777">
        <w:trPr>
          <w:trHeight w:hRule="exact" w:val="22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D2B86B" w14:textId="77777777" w:rsidR="00E558AE" w:rsidRDefault="00497F4F">
            <w:pPr>
              <w:pStyle w:val="Jin0"/>
              <w:spacing w:line="240" w:lineRule="auto"/>
              <w:ind w:firstLine="3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F9B011" w14:textId="77777777" w:rsidR="00E558AE" w:rsidRDefault="00497F4F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TRM100020701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E47C26" w14:textId="77777777" w:rsidR="00E558AE" w:rsidRDefault="00497F4F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PRONÁJEM KONTEJNERU M10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7BC74D" w14:textId="77777777" w:rsidR="00E558AE" w:rsidRDefault="00497F4F">
            <w:pPr>
              <w:pStyle w:val="Jin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999470" w14:textId="77777777" w:rsidR="00E558AE" w:rsidRDefault="00497F4F">
            <w:pPr>
              <w:pStyle w:val="Jin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den</w:t>
            </w:r>
          </w:p>
        </w:tc>
      </w:tr>
      <w:tr w:rsidR="00E558AE" w14:paraId="6FEFEF89" w14:textId="77777777">
        <w:trPr>
          <w:trHeight w:hRule="exact" w:val="24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ECC4AC" w14:textId="77777777" w:rsidR="00E558AE" w:rsidRDefault="00497F4F">
            <w:pPr>
              <w:pStyle w:val="Jin0"/>
              <w:spacing w:line="240" w:lineRule="auto"/>
              <w:ind w:firstLine="3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41DE4A" w14:textId="77777777" w:rsidR="00E558AE" w:rsidRDefault="00497F4F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R00000010000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F9949F" w14:textId="77777777" w:rsidR="00E558AE" w:rsidRDefault="00497F4F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ROZBOR </w:t>
            </w:r>
            <w:proofErr w:type="gramStart"/>
            <w:r>
              <w:rPr>
                <w:color w:val="000000"/>
                <w:sz w:val="20"/>
                <w:szCs w:val="20"/>
              </w:rPr>
              <w:t>ODPADU,VZOREK</w:t>
            </w:r>
            <w:proofErr w:type="gram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C78C80" w14:textId="77777777" w:rsidR="00E558AE" w:rsidRDefault="00497F4F">
            <w:pPr>
              <w:pStyle w:val="Jin0"/>
              <w:spacing w:line="240" w:lineRule="auto"/>
              <w:ind w:firstLine="28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4 900,00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5E430" w14:textId="77777777" w:rsidR="00E558AE" w:rsidRDefault="00497F4F">
            <w:pPr>
              <w:pStyle w:val="Jin0"/>
              <w:spacing w:line="240" w:lineRule="auto"/>
              <w:ind w:firstLine="18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ks</w:t>
            </w:r>
          </w:p>
        </w:tc>
      </w:tr>
    </w:tbl>
    <w:p w14:paraId="62C53C66" w14:textId="77777777" w:rsidR="00E558AE" w:rsidRDefault="00E558AE">
      <w:pPr>
        <w:spacing w:after="199" w:line="1" w:lineRule="exact"/>
      </w:pPr>
    </w:p>
    <w:p w14:paraId="43AB08F8" w14:textId="77777777" w:rsidR="00E558AE" w:rsidRDefault="00497F4F">
      <w:pPr>
        <w:pStyle w:val="Zkladntext1"/>
        <w:spacing w:after="420"/>
        <w:jc w:val="both"/>
      </w:pPr>
      <w:r>
        <w:t>Nádoby pro přepravu nebezpečných odpadů v režimu přepravy ADR (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concerning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International </w:t>
      </w:r>
      <w:proofErr w:type="spellStart"/>
      <w:r>
        <w:t>Carriage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Dangerous</w:t>
      </w:r>
      <w:proofErr w:type="spellEnd"/>
      <w:r>
        <w:t xml:space="preserve"> </w:t>
      </w:r>
      <w:proofErr w:type="spellStart"/>
      <w:r>
        <w:t>Goods</w:t>
      </w:r>
      <w:proofErr w:type="spellEnd"/>
      <w:r>
        <w:t xml:space="preserve"> by </w:t>
      </w:r>
      <w:proofErr w:type="spellStart"/>
      <w:r>
        <w:t>Road</w:t>
      </w:r>
      <w:proofErr w:type="spellEnd"/>
      <w:r>
        <w:t xml:space="preserve">) budou označeny dle sdělení Ministerstva zahraničních věcí č. 17/2011 </w:t>
      </w:r>
      <w:proofErr w:type="spellStart"/>
      <w:r>
        <w:t>Sb.m.s</w:t>
      </w:r>
      <w:proofErr w:type="spellEnd"/>
      <w:r>
        <w:t>.</w:t>
      </w:r>
    </w:p>
    <w:p w14:paraId="1383EBDC" w14:textId="77777777" w:rsidR="00E558AE" w:rsidRDefault="00497F4F">
      <w:pPr>
        <w:pStyle w:val="Zkladntext1"/>
        <w:spacing w:after="500" w:line="240" w:lineRule="auto"/>
      </w:pPr>
      <w:r>
        <w:rPr>
          <w:color w:val="000000"/>
        </w:rPr>
        <w:t>Ostatní ujednání smlouvy č. S132700413 zůstávají v platnosti.</w:t>
      </w:r>
    </w:p>
    <w:p w14:paraId="46FC21A0" w14:textId="122303AB" w:rsidR="00E558AE" w:rsidRDefault="00497F4F">
      <w:pPr>
        <w:pStyle w:val="Zkladntext1"/>
        <w:spacing w:line="240" w:lineRule="auto"/>
        <w:ind w:left="2020"/>
        <w:sectPr w:rsidR="00E558AE">
          <w:pgSz w:w="11900" w:h="16840"/>
          <w:pgMar w:top="1597" w:right="1524" w:bottom="2491" w:left="1812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637A84A" wp14:editId="78A61DC0">
                <wp:simplePos x="0" y="0"/>
                <wp:positionH relativeFrom="page">
                  <wp:posOffset>1272540</wp:posOffset>
                </wp:positionH>
                <wp:positionV relativeFrom="paragraph">
                  <wp:posOffset>13335</wp:posOffset>
                </wp:positionV>
                <wp:extent cx="1591310" cy="16002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1310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B00920" w14:textId="7BA9062A" w:rsidR="00E558AE" w:rsidRDefault="00120460">
                            <w:pPr>
                              <w:pStyle w:val="Zkladntext1"/>
                              <w:spacing w:line="240" w:lineRule="auto"/>
                            </w:pPr>
                            <w:r>
                              <w:rPr>
                                <w:color w:val="000000"/>
                              </w:rPr>
                              <w:t>13. 7. 2021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37A84A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100.2pt;margin-top:1.05pt;width:125.3pt;height:12.6pt;z-index:1258293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" filled="f" stroked="f">
                <v:textbox inset="0,0,0,0">
                  <w:txbxContent>
                    <w:p w14:paraId="1BB00920" w14:textId="7BA9062A" w:rsidR="00E558AE" w:rsidRDefault="00120460">
                      <w:pPr>
                        <w:pStyle w:val="Zkladntext1"/>
                        <w:spacing w:line="240" w:lineRule="auto"/>
                      </w:pPr>
                      <w:r>
                        <w:rPr>
                          <w:color w:val="000000"/>
                        </w:rPr>
                        <w:t>13. 7. 2021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V Brně dne </w:t>
      </w:r>
      <w:r w:rsidR="00120460">
        <w:t xml:space="preserve">7. 7. </w:t>
      </w:r>
      <w:r>
        <w:t>2021</w:t>
      </w:r>
    </w:p>
    <w:p w14:paraId="51A2D4A2" w14:textId="1F5C0D3D" w:rsidR="00E558AE" w:rsidRDefault="00120460">
      <w:pPr>
        <w:pStyle w:val="Jin0"/>
        <w:framePr w:w="2155" w:h="470" w:wrap="none" w:vAnchor="text" w:hAnchor="page" w:x="1996" w:y="174"/>
        <w:spacing w:line="240" w:lineRule="auto"/>
        <w:rPr>
          <w:sz w:val="13"/>
          <w:szCs w:val="13"/>
        </w:rPr>
      </w:pPr>
      <w:r>
        <w:rPr>
          <w:color w:val="518BD0"/>
          <w:sz w:val="26"/>
          <w:szCs w:val="26"/>
        </w:rPr>
        <w:t>FCC</w:t>
      </w:r>
      <w:r w:rsidR="00497F4F">
        <w:rPr>
          <w:color w:val="518BD0"/>
          <w:sz w:val="26"/>
          <w:szCs w:val="26"/>
        </w:rPr>
        <w:t xml:space="preserve"> </w:t>
      </w:r>
      <w:r w:rsidR="00497F4F">
        <w:rPr>
          <w:color w:val="518BD0"/>
          <w:sz w:val="13"/>
          <w:szCs w:val="13"/>
        </w:rPr>
        <w:t>Environment</w:t>
      </w:r>
    </w:p>
    <w:p w14:paraId="6EC43F10" w14:textId="77777777" w:rsidR="00E558AE" w:rsidRDefault="00497F4F">
      <w:pPr>
        <w:pStyle w:val="Jin0"/>
        <w:framePr w:w="2155" w:h="470" w:wrap="none" w:vAnchor="text" w:hAnchor="page" w:x="1996" w:y="174"/>
        <w:spacing w:line="240" w:lineRule="auto"/>
        <w:rPr>
          <w:sz w:val="14"/>
          <w:szCs w:val="14"/>
        </w:rPr>
      </w:pPr>
      <w:r>
        <w:rPr>
          <w:rFonts w:ascii="Verdana" w:eastAsia="Verdana" w:hAnsi="Verdana" w:cs="Verdana"/>
          <w:b/>
          <w:bCs/>
          <w:color w:val="518BD0"/>
          <w:sz w:val="14"/>
          <w:szCs w:val="14"/>
        </w:rPr>
        <w:t>FCC Česká republika, s.r.o.</w:t>
      </w:r>
    </w:p>
    <w:p w14:paraId="79B43E72" w14:textId="77777777" w:rsidR="00E558AE" w:rsidRDefault="00497F4F">
      <w:pPr>
        <w:pStyle w:val="Jin0"/>
        <w:framePr w:w="2717" w:h="269" w:wrap="none" w:vAnchor="text" w:hAnchor="page" w:x="6556" w:y="21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Centrum dopravního výzkumu, v. v. i.</w:t>
      </w:r>
    </w:p>
    <w:p w14:paraId="12CCA283" w14:textId="77777777" w:rsidR="00E558AE" w:rsidRDefault="00497F4F">
      <w:pPr>
        <w:pStyle w:val="Jin0"/>
        <w:framePr w:w="2578" w:h="518" w:wrap="none" w:vAnchor="text" w:hAnchor="page" w:x="2005" w:y="611"/>
        <w:spacing w:line="240" w:lineRule="auto"/>
        <w:rPr>
          <w:sz w:val="14"/>
          <w:szCs w:val="14"/>
        </w:rPr>
      </w:pPr>
      <w:r>
        <w:rPr>
          <w:rFonts w:ascii="Verdana" w:eastAsia="Verdana" w:hAnsi="Verdana" w:cs="Verdana"/>
          <w:b/>
          <w:bCs/>
          <w:color w:val="518BD0"/>
          <w:sz w:val="14"/>
          <w:szCs w:val="14"/>
        </w:rPr>
        <w:t>provozovna Brno</w:t>
      </w:r>
    </w:p>
    <w:p w14:paraId="4F83423F" w14:textId="77777777" w:rsidR="00E558AE" w:rsidRDefault="00497F4F">
      <w:pPr>
        <w:pStyle w:val="Jin0"/>
        <w:framePr w:w="2578" w:h="518" w:wrap="none" w:vAnchor="text" w:hAnchor="page" w:x="2005" w:y="611"/>
        <w:spacing w:line="240" w:lineRule="auto"/>
        <w:rPr>
          <w:sz w:val="14"/>
          <w:szCs w:val="14"/>
        </w:rPr>
      </w:pPr>
      <w:r>
        <w:rPr>
          <w:rFonts w:ascii="Verdana" w:eastAsia="Verdana" w:hAnsi="Verdana" w:cs="Verdana"/>
          <w:b/>
          <w:bCs/>
          <w:color w:val="518BD0"/>
          <w:sz w:val="14"/>
          <w:szCs w:val="14"/>
        </w:rPr>
        <w:t>Líšeňská 35, 636 00 Brno IČ: 45809712 DIČ: CZ45809712</w:t>
      </w:r>
    </w:p>
    <w:p w14:paraId="79914FBD" w14:textId="77777777" w:rsidR="00E558AE" w:rsidRDefault="00497F4F">
      <w:pPr>
        <w:pStyle w:val="Titulekobrzku0"/>
        <w:framePr w:w="701" w:h="254" w:wrap="none" w:vAnchor="text" w:hAnchor="page" w:x="6580" w:y="764"/>
        <w:spacing w:line="223" w:lineRule="auto"/>
        <w:jc w:val="center"/>
        <w:rPr>
          <w:sz w:val="9"/>
          <w:szCs w:val="9"/>
        </w:rPr>
      </w:pPr>
      <w:r>
        <w:rPr>
          <w:color w:val="191D1F"/>
          <w:sz w:val="9"/>
          <w:szCs w:val="9"/>
        </w:rPr>
        <w:t>DOPRAVNÍHO VÝZKUMU</w:t>
      </w:r>
    </w:p>
    <w:p w14:paraId="56ACF23B" w14:textId="77777777" w:rsidR="00E558AE" w:rsidRDefault="00497F4F">
      <w:pPr>
        <w:pStyle w:val="Jin0"/>
        <w:framePr w:w="1757" w:h="806" w:wrap="none" w:vAnchor="text" w:hAnchor="page" w:x="7540" w:y="255"/>
        <w:spacing w:line="331" w:lineRule="auto"/>
        <w:jc w:val="right"/>
        <w:rPr>
          <w:sz w:val="11"/>
          <w:szCs w:val="11"/>
        </w:rPr>
      </w:pPr>
      <w:r>
        <w:rPr>
          <w:sz w:val="13"/>
          <w:szCs w:val="13"/>
        </w:rPr>
        <w:t xml:space="preserve">Líšeňská </w:t>
      </w:r>
      <w:proofErr w:type="gramStart"/>
      <w:r>
        <w:rPr>
          <w:sz w:val="13"/>
          <w:szCs w:val="13"/>
        </w:rPr>
        <w:t>33a</w:t>
      </w:r>
      <w:proofErr w:type="gramEnd"/>
      <w:r>
        <w:rPr>
          <w:sz w:val="13"/>
          <w:szCs w:val="13"/>
        </w:rPr>
        <w:t xml:space="preserve">, 636 00 Brno </w:t>
      </w:r>
      <w:hyperlink r:id="rId9" w:history="1">
        <w:r>
          <w:rPr>
            <w:rFonts w:ascii="Times New Roman" w:eastAsia="Times New Roman" w:hAnsi="Times New Roman" w:cs="Times New Roman"/>
            <w:b/>
            <w:bCs/>
            <w:sz w:val="11"/>
            <w:szCs w:val="11"/>
          </w:rPr>
          <w:t>cdv@cdv.cz</w:t>
        </w:r>
      </w:hyperlink>
      <w:r>
        <w:rPr>
          <w:rFonts w:ascii="Times New Roman" w:eastAsia="Times New Roman" w:hAnsi="Times New Roman" w:cs="Times New Roman"/>
          <w:b/>
          <w:bCs/>
          <w:sz w:val="11"/>
          <w:szCs w:val="11"/>
        </w:rPr>
        <w:t xml:space="preserve"> IČ: 44 99 45 75 DIČ: CZ44994575</w:t>
      </w:r>
    </w:p>
    <w:p w14:paraId="75D7D0E8" w14:textId="77777777" w:rsidR="00E558AE" w:rsidRDefault="00497F4F">
      <w:pPr>
        <w:pStyle w:val="Zkladntext1"/>
        <w:framePr w:w="3494" w:h="317" w:wrap="none" w:vAnchor="text" w:hAnchor="page" w:x="1813" w:y="1278"/>
        <w:spacing w:line="240" w:lineRule="auto"/>
        <w:jc w:val="center"/>
      </w:pPr>
      <w:r>
        <w:t xml:space="preserve">za </w:t>
      </w:r>
      <w:r>
        <w:rPr>
          <w:b/>
          <w:bCs/>
        </w:rPr>
        <w:t>FCC Česká republika, s.r.o.</w:t>
      </w:r>
    </w:p>
    <w:p w14:paraId="737655AE" w14:textId="77777777" w:rsidR="00E558AE" w:rsidRDefault="00497F4F">
      <w:pPr>
        <w:pStyle w:val="Nadpis20"/>
        <w:keepNext/>
        <w:keepLines/>
        <w:framePr w:w="4618" w:h="288" w:wrap="none" w:vAnchor="text" w:hAnchor="page" w:x="5629" w:y="1297"/>
        <w:spacing w:line="240" w:lineRule="auto"/>
      </w:pPr>
      <w:bookmarkStart w:id="15" w:name="bookmark15"/>
      <w:bookmarkStart w:id="16" w:name="bookmark16"/>
      <w:bookmarkStart w:id="17" w:name="bookmark17"/>
      <w:r>
        <w:rPr>
          <w:b w:val="0"/>
          <w:bCs w:val="0"/>
        </w:rPr>
        <w:t xml:space="preserve">za </w:t>
      </w:r>
      <w:r>
        <w:t>Centrum dopravního výzkumu, v. v. i.</w:t>
      </w:r>
      <w:bookmarkEnd w:id="15"/>
      <w:bookmarkEnd w:id="16"/>
      <w:bookmarkEnd w:id="17"/>
    </w:p>
    <w:p w14:paraId="1DC1E8BA" w14:textId="77777777" w:rsidR="00E558AE" w:rsidRDefault="00497F4F">
      <w:pPr>
        <w:spacing w:line="360" w:lineRule="exact"/>
      </w:pPr>
      <w:r>
        <w:rPr>
          <w:noProof/>
        </w:rPr>
        <w:drawing>
          <wp:anchor distT="0" distB="210185" distL="8890" distR="18415" simplePos="0" relativeHeight="62914692" behindDoc="1" locked="0" layoutInCell="1" allowOverlap="1" wp14:anchorId="701ECF6C" wp14:editId="69084BBB">
            <wp:simplePos x="0" y="0"/>
            <wp:positionH relativeFrom="page">
              <wp:posOffset>4186555</wp:posOffset>
            </wp:positionH>
            <wp:positionV relativeFrom="paragraph">
              <wp:posOffset>216535</wp:posOffset>
            </wp:positionV>
            <wp:extent cx="420370" cy="21971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420370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09EC6E" w14:textId="77777777" w:rsidR="00E558AE" w:rsidRDefault="00E558AE">
      <w:pPr>
        <w:spacing w:line="360" w:lineRule="exact"/>
      </w:pPr>
    </w:p>
    <w:p w14:paraId="1EC00F08" w14:textId="77777777" w:rsidR="00E558AE" w:rsidRDefault="00E558AE">
      <w:pPr>
        <w:spacing w:line="360" w:lineRule="exact"/>
      </w:pPr>
    </w:p>
    <w:p w14:paraId="490D5BEE" w14:textId="77777777" w:rsidR="00E558AE" w:rsidRDefault="00E558AE">
      <w:pPr>
        <w:spacing w:after="513" w:line="1" w:lineRule="exact"/>
      </w:pPr>
    </w:p>
    <w:p w14:paraId="208C91E1" w14:textId="77777777" w:rsidR="00E558AE" w:rsidRDefault="00E558AE">
      <w:pPr>
        <w:spacing w:line="1" w:lineRule="exact"/>
        <w:sectPr w:rsidR="00E558AE">
          <w:type w:val="continuous"/>
          <w:pgSz w:w="11900" w:h="16840"/>
          <w:pgMar w:top="1597" w:right="1524" w:bottom="878" w:left="1812" w:header="0" w:footer="3" w:gutter="0"/>
          <w:cols w:space="720"/>
          <w:noEndnote/>
          <w:docGrid w:linePitch="360"/>
        </w:sectPr>
      </w:pPr>
    </w:p>
    <w:p w14:paraId="4BC5251A" w14:textId="77777777" w:rsidR="00E558AE" w:rsidRDefault="00E558AE">
      <w:pPr>
        <w:spacing w:before="120" w:after="120" w:line="240" w:lineRule="exact"/>
        <w:rPr>
          <w:sz w:val="19"/>
          <w:szCs w:val="19"/>
        </w:rPr>
      </w:pPr>
    </w:p>
    <w:p w14:paraId="652D3168" w14:textId="77777777" w:rsidR="00E558AE" w:rsidRDefault="00E558AE">
      <w:pPr>
        <w:spacing w:line="1" w:lineRule="exact"/>
        <w:sectPr w:rsidR="00E558AE">
          <w:type w:val="continuous"/>
          <w:pgSz w:w="11900" w:h="16840"/>
          <w:pgMar w:top="1597" w:right="0" w:bottom="1597" w:left="0" w:header="0" w:footer="3" w:gutter="0"/>
          <w:cols w:space="720"/>
          <w:noEndnote/>
          <w:docGrid w:linePitch="360"/>
        </w:sectPr>
      </w:pPr>
    </w:p>
    <w:p w14:paraId="11CD5041" w14:textId="77A5B945" w:rsidR="00E558AE" w:rsidRDefault="00497F4F">
      <w:pPr>
        <w:pStyle w:val="Zkladntext1"/>
        <w:spacing w:after="100" w:line="264" w:lineRule="auto"/>
        <w:ind w:left="1760" w:firstLine="8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7E4E3B8B" wp14:editId="1A4F31F1">
                <wp:simplePos x="0" y="0"/>
                <wp:positionH relativeFrom="page">
                  <wp:posOffset>1160145</wp:posOffset>
                </wp:positionH>
                <wp:positionV relativeFrom="paragraph">
                  <wp:posOffset>368300</wp:posOffset>
                </wp:positionV>
                <wp:extent cx="2038985" cy="38417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985" cy="384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6FB322" w14:textId="77777777" w:rsidR="00E558AE" w:rsidRDefault="00497F4F">
                            <w:pPr>
                              <w:pStyle w:val="Zkladntext1"/>
                              <w:spacing w:line="254" w:lineRule="auto"/>
                            </w:pPr>
                            <w:r>
                              <w:rPr>
                                <w:color w:val="000000"/>
                              </w:rPr>
                              <w:t>Ing. Renata Petříková na základě aktuální plné moci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E4E3B8B" id="Shape 7" o:spid="_x0000_s1027" type="#_x0000_t202" style="position:absolute;left:0;text-align:left;margin-left:91.35pt;margin-top:29pt;width:160.55pt;height:30.25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" filled="f" stroked="f">
                <v:textbox inset="0,0,0,0">
                  <w:txbxContent>
                    <w:p w14:paraId="736FB322" w14:textId="77777777" w:rsidR="00E558AE" w:rsidRDefault="00497F4F">
                      <w:pPr>
                        <w:pStyle w:val="Zkladntext1"/>
                        <w:spacing w:line="254" w:lineRule="auto"/>
                      </w:pPr>
                      <w:r>
                        <w:rPr>
                          <w:color w:val="000000"/>
                        </w:rPr>
                        <w:t xml:space="preserve">Ing. Renata Petříková na </w:t>
                      </w:r>
                      <w:r>
                        <w:rPr>
                          <w:color w:val="000000"/>
                        </w:rPr>
                        <w:t>základě aktuální plné moci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</w:rPr>
        <w:t>Ing. Jindřich Frič, Ph.D. ředitel</w:t>
      </w:r>
    </w:p>
    <w:p w14:paraId="0C8C8F8E" w14:textId="77777777" w:rsidR="00E558AE" w:rsidRDefault="00497F4F">
      <w:pPr>
        <w:pStyle w:val="Jin0"/>
        <w:spacing w:after="40" w:line="240" w:lineRule="auto"/>
        <w:jc w:val="center"/>
        <w:rPr>
          <w:sz w:val="16"/>
          <w:szCs w:val="16"/>
        </w:rPr>
      </w:pPr>
      <w:r>
        <w:rPr>
          <w:noProof/>
        </w:rPr>
        <w:drawing>
          <wp:anchor distT="12065" distB="207010" distL="15240" distR="1268095" simplePos="0" relativeHeight="125829382" behindDoc="0" locked="0" layoutInCell="1" allowOverlap="1" wp14:anchorId="6B3BBA7F" wp14:editId="6D6E9312">
            <wp:simplePos x="0" y="0"/>
            <wp:positionH relativeFrom="page">
              <wp:posOffset>4186555</wp:posOffset>
            </wp:positionH>
            <wp:positionV relativeFrom="paragraph">
              <wp:posOffset>164465</wp:posOffset>
            </wp:positionV>
            <wp:extent cx="438785" cy="231775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43878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60CF9F9" wp14:editId="7ADE969A">
                <wp:simplePos x="0" y="0"/>
                <wp:positionH relativeFrom="page">
                  <wp:posOffset>4792980</wp:posOffset>
                </wp:positionH>
                <wp:positionV relativeFrom="paragraph">
                  <wp:posOffset>152400</wp:posOffset>
                </wp:positionV>
                <wp:extent cx="1100455" cy="133985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045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19F39D" w14:textId="77777777" w:rsidR="00E558AE" w:rsidRDefault="00497F4F">
                            <w:pPr>
                              <w:pStyle w:val="Titulekobrzku0"/>
                              <w:spacing w:line="240" w:lineRule="auto"/>
                            </w:pPr>
                            <w:r>
                              <w:rPr>
                                <w:color w:val="191D1F"/>
                              </w:rPr>
                              <w:t xml:space="preserve">Líšeňská </w:t>
                            </w:r>
                            <w:proofErr w:type="gramStart"/>
                            <w:r>
                              <w:rPr>
                                <w:color w:val="191D1F"/>
                              </w:rPr>
                              <w:t>33a</w:t>
                            </w:r>
                            <w:proofErr w:type="gramEnd"/>
                            <w:r>
                              <w:rPr>
                                <w:color w:val="191D1F"/>
                              </w:rPr>
                              <w:t>, 636 00 Brno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60CF9F9" id="Shape 11" o:spid="_x0000_s1028" type="#_x0000_t202" style="position:absolute;left:0;text-align:left;margin-left:377.4pt;margin-top:12pt;width:86.65pt;height:10.5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" filled="f" stroked="f">
                <v:textbox inset="0,0,0,0">
                  <w:txbxContent>
                    <w:p w14:paraId="4519F39D" w14:textId="77777777" w:rsidR="00E558AE" w:rsidRDefault="00497F4F">
                      <w:pPr>
                        <w:pStyle w:val="Titulekobrzku0"/>
                        <w:spacing w:line="240" w:lineRule="auto"/>
                      </w:pPr>
                      <w:r>
                        <w:rPr>
                          <w:color w:val="191D1F"/>
                        </w:rPr>
                        <w:t>Líšeňská 33a, 636 00 Brno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8448748" wp14:editId="0806C062">
                <wp:simplePos x="0" y="0"/>
                <wp:positionH relativeFrom="page">
                  <wp:posOffset>4171315</wp:posOffset>
                </wp:positionH>
                <wp:positionV relativeFrom="paragraph">
                  <wp:posOffset>386715</wp:posOffset>
                </wp:positionV>
                <wp:extent cx="448310" cy="155575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94CEC5" w14:textId="77777777" w:rsidR="00E558AE" w:rsidRDefault="00497F4F">
                            <w:pPr>
                              <w:pStyle w:val="Titulekobrzku0"/>
                              <w:spacing w:line="233" w:lineRule="auto"/>
                              <w:jc w:val="center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color w:val="191D1F"/>
                                <w:sz w:val="9"/>
                                <w:szCs w:val="9"/>
                              </w:rPr>
                              <w:t>CENTRUM DOPRAVNÍHO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8448748" id="Shape 13" o:spid="_x0000_s1029" type="#_x0000_t202" style="position:absolute;left:0;text-align:left;margin-left:328.45pt;margin-top:30.45pt;width:35.3pt;height:12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" filled="f" stroked="f">
                <v:textbox inset="0,0,0,0">
                  <w:txbxContent>
                    <w:p w14:paraId="1194CEC5" w14:textId="77777777" w:rsidR="00E558AE" w:rsidRDefault="00497F4F">
                      <w:pPr>
                        <w:pStyle w:val="Titulekobrzku0"/>
                        <w:spacing w:line="233" w:lineRule="auto"/>
                        <w:jc w:val="center"/>
                        <w:rPr>
                          <w:sz w:val="9"/>
                          <w:szCs w:val="9"/>
                        </w:rPr>
                      </w:pPr>
                      <w:r>
                        <w:rPr>
                          <w:color w:val="191D1F"/>
                          <w:sz w:val="9"/>
                          <w:szCs w:val="9"/>
                        </w:rPr>
                        <w:t>CENTRUM DOPRAVNÍHO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60F204F" wp14:editId="0D572CBA">
                <wp:simplePos x="0" y="0"/>
                <wp:positionH relativeFrom="page">
                  <wp:posOffset>4232275</wp:posOffset>
                </wp:positionH>
                <wp:positionV relativeFrom="paragraph">
                  <wp:posOffset>523875</wp:posOffset>
                </wp:positionV>
                <wp:extent cx="323215" cy="79375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15" cy="79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BB3FAE" w14:textId="77777777" w:rsidR="00E558AE" w:rsidRDefault="00497F4F">
                            <w:pPr>
                              <w:pStyle w:val="Titulekobrzku0"/>
                              <w:spacing w:line="240" w:lineRule="auto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color w:val="191D1F"/>
                                <w:sz w:val="9"/>
                                <w:szCs w:val="9"/>
                              </w:rPr>
                              <w:t>VÝZKUMU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60F204F" id="Shape 15" o:spid="_x0000_s1030" type="#_x0000_t202" style="position:absolute;left:0;text-align:left;margin-left:333.25pt;margin-top:41.25pt;width:25.45pt;height:6.2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" filled="f" stroked="f">
                <v:textbox inset="0,0,0,0">
                  <w:txbxContent>
                    <w:p w14:paraId="1ABB3FAE" w14:textId="77777777" w:rsidR="00E558AE" w:rsidRDefault="00497F4F">
                      <w:pPr>
                        <w:pStyle w:val="Titulekobrzku0"/>
                        <w:spacing w:line="240" w:lineRule="auto"/>
                        <w:rPr>
                          <w:sz w:val="9"/>
                          <w:szCs w:val="9"/>
                        </w:rPr>
                      </w:pPr>
                      <w:r>
                        <w:rPr>
                          <w:color w:val="191D1F"/>
                          <w:sz w:val="9"/>
                          <w:szCs w:val="9"/>
                        </w:rPr>
                        <w:t>VÝZKUMU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  <w:szCs w:val="16"/>
        </w:rPr>
        <w:t>Centrum dopravního výzkumu, v. v. i.</w:t>
      </w:r>
    </w:p>
    <w:p w14:paraId="076BE812" w14:textId="154E7B55" w:rsidR="00E558AE" w:rsidRDefault="00E558AE">
      <w:pPr>
        <w:pStyle w:val="Jin0"/>
        <w:spacing w:after="80" w:line="293" w:lineRule="auto"/>
        <w:ind w:left="3320" w:right="1060"/>
        <w:jc w:val="right"/>
        <w:rPr>
          <w:sz w:val="11"/>
          <w:szCs w:val="11"/>
        </w:rPr>
        <w:sectPr w:rsidR="00E558AE">
          <w:type w:val="continuous"/>
          <w:pgSz w:w="11900" w:h="16840"/>
          <w:pgMar w:top="1597" w:right="1525" w:bottom="1597" w:left="5038" w:header="0" w:footer="3" w:gutter="0"/>
          <w:cols w:space="720"/>
          <w:noEndnote/>
          <w:docGrid w:linePitch="360"/>
        </w:sectPr>
      </w:pPr>
    </w:p>
    <w:p w14:paraId="51B2B7D4" w14:textId="77777777" w:rsidR="00E558AE" w:rsidRDefault="00497F4F">
      <w:pPr>
        <w:pStyle w:val="Nadpis10"/>
        <w:keepNext/>
        <w:keepLines/>
        <w:framePr w:w="2544" w:h="821" w:wrap="none" w:hAnchor="page" w:x="869" w:y="1"/>
      </w:pPr>
      <w:bookmarkStart w:id="18" w:name="bookmark18"/>
      <w:bookmarkStart w:id="19" w:name="bookmark19"/>
      <w:bookmarkStart w:id="20" w:name="bookmark20"/>
      <w:proofErr w:type="spellStart"/>
      <w:r>
        <w:t>crr</w:t>
      </w:r>
      <w:bookmarkEnd w:id="18"/>
      <w:bookmarkEnd w:id="19"/>
      <w:bookmarkEnd w:id="20"/>
      <w:proofErr w:type="spellEnd"/>
    </w:p>
    <w:p w14:paraId="698F274E" w14:textId="596C3AB1" w:rsidR="00497F4F" w:rsidRDefault="00497F4F">
      <w:pPr>
        <w:spacing w:line="1" w:lineRule="exact"/>
      </w:pPr>
    </w:p>
    <w:sectPr w:rsidR="00497F4F">
      <w:type w:val="continuous"/>
      <w:pgSz w:w="11900" w:h="16840"/>
      <w:pgMar w:top="567" w:right="865" w:bottom="522" w:left="6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E03F03" w14:textId="77777777" w:rsidR="00F24073" w:rsidRDefault="00F24073">
      <w:r>
        <w:separator/>
      </w:r>
    </w:p>
  </w:endnote>
  <w:endnote w:type="continuationSeparator" w:id="0">
    <w:p w14:paraId="0A50FC34" w14:textId="77777777" w:rsidR="00F24073" w:rsidRDefault="00F24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4CB02" w14:textId="77777777" w:rsidR="00E558AE" w:rsidRDefault="00497F4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ED831BB" wp14:editId="56F8A3C8">
              <wp:simplePos x="0" y="0"/>
              <wp:positionH relativeFrom="page">
                <wp:posOffset>3775075</wp:posOffset>
              </wp:positionH>
              <wp:positionV relativeFrom="page">
                <wp:posOffset>10072370</wp:posOffset>
              </wp:positionV>
              <wp:extent cx="57785" cy="9144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AD3D73" w14:textId="77777777" w:rsidR="00E558AE" w:rsidRDefault="00497F4F">
                          <w:pPr>
                            <w:pStyle w:val="Zhlavnebozpat20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D831BB" id="_x0000_t202" coordsize="21600,21600" o:spt="202" path="m,l,21600r21600,l21600,xe">
              <v:stroke joinstyle="miter"/>
              <v:path gradientshapeok="t" o:connecttype="rect"/>
            </v:shapetype>
            <v:shape id="Shape 1" o:spid="_x0000_s1033" type="#_x0000_t202" style="position:absolute;margin-left:297.25pt;margin-top:793.1pt;width:4.55pt;height:7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" filled="f" stroked="f">
              <v:textbox style="mso-fit-shape-to-text:t" inset="0,0,0,0">
                <w:txbxContent>
                  <w:p w14:paraId="42AD3D73" w14:textId="77777777" w:rsidR="00E558AE" w:rsidRDefault="00497F4F">
                    <w:pPr>
                      <w:pStyle w:val="Zhlavnebozpat20"/>
                    </w:pPr>
                    <w:r>
                      <w:rPr>
                        <w:rFonts w:ascii="Arial" w:eastAsia="Arial" w:hAnsi="Arial" w:cs="Arial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FA1890" w14:textId="77777777" w:rsidR="00E558AE" w:rsidRDefault="00E558AE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E81149" w14:textId="77777777" w:rsidR="00F24073" w:rsidRDefault="00F24073"/>
  </w:footnote>
  <w:footnote w:type="continuationSeparator" w:id="0">
    <w:p w14:paraId="512F6291" w14:textId="77777777" w:rsidR="00F24073" w:rsidRDefault="00F240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E70AC8"/>
    <w:multiLevelType w:val="multilevel"/>
    <w:tmpl w:val="75E8C812"/>
    <w:lvl w:ilvl="0">
      <w:start w:val="1"/>
      <w:numFmt w:val="decimal"/>
      <w:lvlText w:val="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91D1F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8AE"/>
    <w:rsid w:val="00077537"/>
    <w:rsid w:val="00120460"/>
    <w:rsid w:val="00497F4F"/>
    <w:rsid w:val="00C944F6"/>
    <w:rsid w:val="00E558AE"/>
    <w:rsid w:val="00ED454A"/>
    <w:rsid w:val="00F24073"/>
    <w:rsid w:val="00FD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A74DE"/>
  <w15:docId w15:val="{EE02DBB3-8566-4E59-AC5A-AF0FBD1DD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191D1F"/>
      <w:sz w:val="22"/>
      <w:szCs w:val="22"/>
      <w:u w:val="none"/>
      <w:shd w:val="clear" w:color="auto" w:fill="auto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191D1F"/>
      <w:sz w:val="22"/>
      <w:szCs w:val="22"/>
      <w:u w:val="none"/>
      <w:shd w:val="clear" w:color="auto" w:fill="auto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color w:val="191D1F"/>
      <w:sz w:val="22"/>
      <w:szCs w:val="22"/>
      <w:u w:val="none"/>
      <w:shd w:val="clear" w:color="auto" w:fill="auto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546C84"/>
      <w:sz w:val="13"/>
      <w:szCs w:val="13"/>
      <w:u w:val="none"/>
      <w:shd w:val="clear" w:color="auto" w:fill="auto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color w:val="209A85"/>
      <w:sz w:val="50"/>
      <w:szCs w:val="50"/>
      <w:u w:val="none"/>
      <w:shd w:val="clear" w:color="auto" w:fill="auto"/>
    </w:rPr>
  </w:style>
  <w:style w:type="character" w:customStyle="1" w:styleId="Zkladntext2">
    <w:name w:val="Základní text (2)_"/>
    <w:basedOn w:val="Standardnpsmoodstavce"/>
    <w:link w:val="Zkladntext20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191D1F"/>
      <w:sz w:val="19"/>
      <w:szCs w:val="19"/>
      <w:u w:val="none"/>
      <w:shd w:val="clear" w:color="auto" w:fill="auto"/>
    </w:rPr>
  </w:style>
  <w:style w:type="paragraph" w:customStyle="1" w:styleId="Jin0">
    <w:name w:val="Jiné"/>
    <w:basedOn w:val="Normln"/>
    <w:link w:val="Jin"/>
    <w:pPr>
      <w:spacing w:line="257" w:lineRule="auto"/>
    </w:pPr>
    <w:rPr>
      <w:rFonts w:ascii="Arial" w:eastAsia="Arial" w:hAnsi="Arial" w:cs="Arial"/>
      <w:color w:val="191D1F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pacing w:line="257" w:lineRule="auto"/>
    </w:pPr>
    <w:rPr>
      <w:rFonts w:ascii="Arial" w:eastAsia="Arial" w:hAnsi="Arial" w:cs="Arial"/>
      <w:color w:val="191D1F"/>
      <w:sz w:val="22"/>
      <w:szCs w:val="22"/>
    </w:rPr>
  </w:style>
  <w:style w:type="paragraph" w:customStyle="1" w:styleId="Nadpis20">
    <w:name w:val="Nadpis #2"/>
    <w:basedOn w:val="Normln"/>
    <w:link w:val="Nadpis2"/>
    <w:pPr>
      <w:spacing w:line="257" w:lineRule="auto"/>
      <w:outlineLvl w:val="1"/>
    </w:pPr>
    <w:rPr>
      <w:rFonts w:ascii="Arial" w:eastAsia="Arial" w:hAnsi="Arial" w:cs="Arial"/>
      <w:b/>
      <w:bCs/>
      <w:color w:val="191D1F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pacing w:line="235" w:lineRule="auto"/>
    </w:pPr>
    <w:rPr>
      <w:rFonts w:ascii="Arial" w:eastAsia="Arial" w:hAnsi="Arial" w:cs="Arial"/>
      <w:color w:val="546C84"/>
      <w:sz w:val="13"/>
      <w:szCs w:val="13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Arial" w:eastAsia="Arial" w:hAnsi="Arial" w:cs="Arial"/>
      <w:i/>
      <w:iCs/>
      <w:color w:val="209A85"/>
      <w:sz w:val="50"/>
      <w:szCs w:val="50"/>
    </w:rPr>
  </w:style>
  <w:style w:type="paragraph" w:customStyle="1" w:styleId="Zkladntext20">
    <w:name w:val="Základní text (2)"/>
    <w:basedOn w:val="Normln"/>
    <w:link w:val="Zkladntext2"/>
    <w:pPr>
      <w:spacing w:line="254" w:lineRule="auto"/>
    </w:pPr>
    <w:rPr>
      <w:rFonts w:ascii="Verdana" w:eastAsia="Verdana" w:hAnsi="Verdana" w:cs="Verdana"/>
      <w:color w:val="191D1F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cdv@cd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422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3</cp:revision>
  <dcterms:created xsi:type="dcterms:W3CDTF">2021-07-14T11:53:00Z</dcterms:created>
  <dcterms:modified xsi:type="dcterms:W3CDTF">2021-07-14T12:12:00Z</dcterms:modified>
</cp:coreProperties>
</file>