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30F7" w14:textId="77777777" w:rsidR="00F972CF" w:rsidRDefault="00BC7913">
      <w:pPr>
        <w:spacing w:line="1" w:lineRule="atLeast"/>
      </w:pPr>
      <w:r>
        <w:pict w14:anchorId="241516F0">
          <v:shapetype id="st_0_0" o:sp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81DB88C">
          <v:shape id="sh_0_0" o:spid="_x0000_s1052" type="#st_0_0" style="position:absolute;margin-left:0;margin-top:0;width:439.3pt;height:32.6pt;z-index:2516592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3490A4E" w14:textId="77777777" w:rsidR="00F972CF" w:rsidRDefault="00BC7913">
                  <w:pPr>
                    <w:pStyle w:val="Style"/>
                    <w:spacing w:line="268" w:lineRule="atLeast"/>
                    <w:ind w:right="902"/>
                    <w:textAlignment w:val="baseline"/>
                  </w:pPr>
                  <w:r>
                    <w:rPr>
                      <w:sz w:val="20"/>
                      <w:szCs w:val="20"/>
                      <w:u w:val="single"/>
                    </w:rPr>
                    <w:t>Domov pro seniory Radkova Lhota příspěvková organizace, Radkova Lhota 16. 751 I 4 Dřevohostice</w:t>
                  </w:r>
                </w:p>
              </w:txbxContent>
            </v:textbox>
            <w10:wrap anchorx="margin" anchory="margin"/>
          </v:shape>
        </w:pict>
      </w:r>
    </w:p>
    <w:p w14:paraId="26A27B6D" w14:textId="77777777" w:rsidR="00F972CF" w:rsidRDefault="00BC7913">
      <w:pPr>
        <w:spacing w:line="1" w:lineRule="atLeast"/>
      </w:pPr>
      <w:r>
        <w:pict w14:anchorId="073DB804">
          <v:shapetype id="st_0_1" o:spid="_x0000_m10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5C92D2B">
          <v:shape id="sh_0_1" o:spid="_x0000_s1050" type="#st_0_1" style="position:absolute;margin-left:3.6pt;margin-top:81.1pt;width:233.1pt;height:22.25pt;z-index:2516602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C6E6074" w14:textId="77777777" w:rsidR="00F972CF" w:rsidRDefault="00BC7913">
                  <w:pPr>
                    <w:pStyle w:val="Style"/>
                    <w:spacing w:line="288" w:lineRule="atLeast"/>
                    <w:ind w:left="1987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Objednávka </w:t>
                  </w:r>
                  <w:r>
                    <w:rPr>
                      <w:b/>
                      <w:sz w:val="26"/>
                      <w:szCs w:val="26"/>
                    </w:rPr>
                    <w:t xml:space="preserve">č. </w:t>
                  </w:r>
                  <w:r>
                    <w:rPr>
                      <w:w w:val="110"/>
                    </w:rPr>
                    <w:t>10095</w:t>
                  </w:r>
                </w:p>
              </w:txbxContent>
            </v:textbox>
            <w10:wrap anchorx="margin" anchory="margin"/>
          </v:shape>
        </w:pict>
      </w:r>
    </w:p>
    <w:p w14:paraId="4265DCA3" w14:textId="77777777" w:rsidR="00F972CF" w:rsidRDefault="00BC7913">
      <w:pPr>
        <w:spacing w:line="1" w:lineRule="atLeast"/>
      </w:pPr>
      <w:r>
        <w:pict w14:anchorId="71D6C1E7">
          <v:shapetype id="st_0_2" o:spid="_x0000_m104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6D9C1B7">
          <v:shape id="sh_0_2" o:spid="_x0000_s1048" type="#st_0_2" style="position:absolute;margin-left:275.05pt;margin-top:80.65pt;width:148.65pt;height:18.65pt;z-index:2516613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13FC072" w14:textId="77777777" w:rsidR="00F972CF" w:rsidRDefault="00BC7913">
                  <w:pPr>
                    <w:pStyle w:val="Style"/>
                    <w:spacing w:line="259" w:lineRule="atLeast"/>
                    <w:ind w:left="720"/>
                    <w:textAlignment w:val="baseline"/>
                  </w:pPr>
                  <w:r>
                    <w:rPr>
                      <w:rFonts w:ascii="Arial" w:eastAsia="Arial" w:hAnsi="Arial" w:cs="Arial"/>
                      <w:w w:val="90"/>
                      <w:sz w:val="23"/>
                      <w:szCs w:val="23"/>
                    </w:rPr>
                    <w:t xml:space="preserve">ze </w:t>
                  </w:r>
                  <w:r>
                    <w:rPr>
                      <w:w w:val="110"/>
                    </w:rPr>
                    <w:t>dne: 12.7.2021</w:t>
                  </w:r>
                </w:p>
              </w:txbxContent>
            </v:textbox>
            <w10:wrap anchorx="margin" anchory="margin"/>
          </v:shape>
        </w:pict>
      </w:r>
    </w:p>
    <w:p w14:paraId="58CE4376" w14:textId="77777777" w:rsidR="00F972CF" w:rsidRDefault="00BC7913">
      <w:pPr>
        <w:spacing w:line="1" w:lineRule="atLeast"/>
      </w:pPr>
      <w:r>
        <w:pict w14:anchorId="7AE95AA0">
          <v:shapetype id="st_0_3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546A176">
          <v:shape id="sh_0_3" o:spid="_x0000_s1046" type="#st_0_3" style="position:absolute;margin-left:2.15pt;margin-top:159.6pt;width:70.65pt;height:16.75pt;z-index:2516623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D479B73" w14:textId="77777777" w:rsidR="00F972CF" w:rsidRDefault="00BC7913">
                  <w:pPr>
                    <w:pStyle w:val="Style"/>
                    <w:spacing w:line="225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Odběratel:</w:t>
                  </w:r>
                </w:p>
              </w:txbxContent>
            </v:textbox>
            <w10:wrap anchorx="margin" anchory="margin"/>
          </v:shape>
        </w:pict>
      </w:r>
    </w:p>
    <w:p w14:paraId="7BFEF56F" w14:textId="77777777" w:rsidR="00F972CF" w:rsidRDefault="00BC7913">
      <w:pPr>
        <w:spacing w:line="1" w:lineRule="atLeast"/>
      </w:pPr>
      <w:r>
        <w:pict w14:anchorId="61AD1716">
          <v:shapetype id="st_0_4" o:spid="_x0000_m10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85BA46C">
          <v:shape id="sh_0_4" o:spid="_x0000_s1044" type="#st_0_4" style="position:absolute;margin-left:273.85pt;margin-top:156.7pt;width:148.4pt;height:17.2pt;z-index:2516633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8C9F640" w14:textId="77777777" w:rsidR="00F972CF" w:rsidRDefault="00BC7913">
                  <w:pPr>
                    <w:pStyle w:val="Style"/>
                    <w:spacing w:line="225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Dodavatel:</w:t>
                  </w:r>
                </w:p>
              </w:txbxContent>
            </v:textbox>
            <w10:wrap anchorx="margin" anchory="margin"/>
          </v:shape>
        </w:pict>
      </w:r>
    </w:p>
    <w:p w14:paraId="7F1A8EEB" w14:textId="77777777" w:rsidR="00F972CF" w:rsidRDefault="00BC7913">
      <w:pPr>
        <w:spacing w:line="1" w:lineRule="atLeast"/>
      </w:pPr>
      <w:r>
        <w:pict w14:anchorId="7EBF9F9E">
          <v:shapetype id="st_0_5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85B6F2E">
          <v:shape id="sh_0_5" o:spid="_x0000_s1042" type="#st_0_5" style="position:absolute;margin-left:2.65pt;margin-top:182.15pt;width:247.3pt;height:19.4pt;z-index:2516643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DA42B46" w14:textId="77777777" w:rsidR="00F972CF" w:rsidRDefault="00BC7913">
                  <w:pPr>
                    <w:pStyle w:val="Style"/>
                    <w:spacing w:line="230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Domov pro seniory Radkova Lhota,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přísp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. organizace</w:t>
                  </w:r>
                </w:p>
              </w:txbxContent>
            </v:textbox>
            <w10:wrap anchorx="margin" anchory="margin"/>
          </v:shape>
        </w:pict>
      </w:r>
    </w:p>
    <w:p w14:paraId="38E9C748" w14:textId="77777777" w:rsidR="00F972CF" w:rsidRDefault="00BC7913">
      <w:pPr>
        <w:spacing w:line="1" w:lineRule="atLeast"/>
      </w:pPr>
      <w:r>
        <w:pict w14:anchorId="06C4F814">
          <v:shapetype id="st_0_6" o:spid="_x0000_m104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D6DCBDD">
          <v:shape id="sh_0_6" o:spid="_x0000_s1040" type="#st_0_6" style="position:absolute;margin-left:3.1pt;margin-top:212.9pt;width:97.5pt;height:32.1pt;z-index:2516654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A59AD22" w14:textId="77777777" w:rsidR="00F972CF" w:rsidRDefault="00BC7913">
                  <w:pPr>
                    <w:pStyle w:val="Style"/>
                    <w:spacing w:line="30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Radkova Lhota 16 75114 Dřevohostice</w:t>
                  </w:r>
                </w:p>
              </w:txbxContent>
            </v:textbox>
            <w10:wrap anchorx="margin" anchory="margin"/>
          </v:shape>
        </w:pict>
      </w:r>
    </w:p>
    <w:p w14:paraId="7B8EDD02" w14:textId="77777777" w:rsidR="00F972CF" w:rsidRDefault="00BC7913">
      <w:pPr>
        <w:spacing w:line="1" w:lineRule="atLeast"/>
      </w:pPr>
      <w:r>
        <w:pict w14:anchorId="0832CAC2">
          <v:shapetype id="st_0_7" o:spid="_x0000_m103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F99366A">
          <v:shape id="sh_0_7" o:spid="_x0000_s1038" type="#st_0_7" style="position:absolute;margin-left:3.35pt;margin-top:257.5pt;width:71.1pt;height:17pt;z-index:2516664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108FB19" w14:textId="77777777" w:rsidR="00F972CF" w:rsidRDefault="00BC7913">
                  <w:pPr>
                    <w:pStyle w:val="Style"/>
                    <w:spacing w:line="230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61985881</w:t>
                  </w:r>
                </w:p>
              </w:txbxContent>
            </v:textbox>
            <w10:wrap anchorx="margin" anchory="margin"/>
          </v:shape>
        </w:pict>
      </w:r>
    </w:p>
    <w:p w14:paraId="32C19D59" w14:textId="77777777" w:rsidR="00F972CF" w:rsidRDefault="00BC7913">
      <w:pPr>
        <w:spacing w:line="1" w:lineRule="atLeast"/>
      </w:pPr>
      <w:r>
        <w:pict w14:anchorId="53C9545A">
          <v:shapetype id="st_0_8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DB5E459">
          <v:shape id="sh_0_8" o:spid="_x0000_s1036" type="#st_0_8" style="position:absolute;margin-left:274.8pt;margin-top:180.25pt;width:166.9pt;height:62.6pt;z-index:2516674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A045E5C" w14:textId="77777777" w:rsidR="00F972CF" w:rsidRDefault="00BC7913">
                  <w:pPr>
                    <w:pStyle w:val="Style"/>
                    <w:spacing w:line="307" w:lineRule="atLeast"/>
                    <w:ind w:left="9" w:right="187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Firma: SENZA družstvo, chráněná dílna</w:t>
                  </w:r>
                </w:p>
                <w:p w14:paraId="54A4C391" w14:textId="77777777" w:rsidR="00F972CF" w:rsidRDefault="00BC7913">
                  <w:pPr>
                    <w:pStyle w:val="Style"/>
                    <w:spacing w:line="30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Adresa: Tylova 4236/44</w:t>
                  </w:r>
                </w:p>
                <w:p w14:paraId="4FEF6AD7" w14:textId="77777777" w:rsidR="00F972CF" w:rsidRDefault="00BC7913">
                  <w:pPr>
                    <w:pStyle w:val="Style"/>
                    <w:tabs>
                      <w:tab w:val="left" w:pos="1"/>
                      <w:tab w:val="left" w:pos="1689"/>
                    </w:tabs>
                    <w:spacing w:line="29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PSČ: 796 01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Město: Prostějov </w:t>
                  </w:r>
                </w:p>
              </w:txbxContent>
            </v:textbox>
            <w10:wrap anchorx="margin" anchory="margin"/>
          </v:shape>
        </w:pict>
      </w:r>
    </w:p>
    <w:p w14:paraId="48BE307B" w14:textId="77777777" w:rsidR="00F972CF" w:rsidRDefault="00BC7913">
      <w:pPr>
        <w:spacing w:line="1" w:lineRule="atLeast"/>
      </w:pPr>
      <w:r>
        <w:pict w14:anchorId="76061A7F">
          <v:shapetype id="st_0_9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3337731">
          <v:shape id="sh_0_9" o:spid="_x0000_s1034" type="#st_0_9" style="position:absolute;margin-left:275.05pt;margin-top:255.35pt;width:147.2pt;height:16.75pt;z-index:2516684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632B280" w14:textId="77777777" w:rsidR="00F972CF" w:rsidRDefault="00BC7913">
                  <w:pPr>
                    <w:pStyle w:val="Style"/>
                    <w:spacing w:line="230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26228181</w:t>
                  </w:r>
                </w:p>
              </w:txbxContent>
            </v:textbox>
            <w10:wrap anchorx="margin" anchory="margin"/>
          </v:shape>
        </w:pict>
      </w:r>
    </w:p>
    <w:p w14:paraId="4356ADA8" w14:textId="77777777" w:rsidR="00F972CF" w:rsidRDefault="00BC7913">
      <w:pPr>
        <w:spacing w:line="1" w:lineRule="atLeast"/>
      </w:pPr>
      <w:r>
        <w:pict w14:anchorId="487072C9">
          <v:shapetype id="st_0_10" o:spid="_x0000_m103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CF056A6">
          <v:shape id="sh_0_10" o:spid="_x0000_s1032" type="#st_0_10" style="position:absolute;margin-left:3.6pt;margin-top:317.3pt;width:238.4pt;height:18.4pt;z-index:2516695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DE59F25" w14:textId="77777777" w:rsidR="00F972CF" w:rsidRDefault="00BC7913">
                  <w:pPr>
                    <w:pStyle w:val="Style"/>
                    <w:spacing w:line="230" w:lineRule="atLeast"/>
                    <w:ind w:left="2049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Název zboží, služby, dodávky</w:t>
                  </w:r>
                </w:p>
              </w:txbxContent>
            </v:textbox>
            <w10:wrap anchorx="margin" anchory="margin"/>
          </v:shape>
        </w:pict>
      </w:r>
    </w:p>
    <w:p w14:paraId="6F50F11A" w14:textId="77777777" w:rsidR="00F972CF" w:rsidRDefault="00BC7913">
      <w:pPr>
        <w:spacing w:line="1" w:lineRule="atLeast"/>
      </w:pPr>
      <w:r>
        <w:pict w14:anchorId="4B38D8AC">
          <v:shapetype id="st_0_11" o:spid="_x0000_m103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EDD2B6E">
          <v:shape id="sh_0_11" o:spid="_x0000_s1030" type="#st_0_11" style="position:absolute;margin-left:275.05pt;margin-top:315.6pt;width:147.2pt;height:16.75pt;z-index:2516705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96906BF" w14:textId="77777777" w:rsidR="00F972CF" w:rsidRDefault="00BC7913">
                  <w:pPr>
                    <w:pStyle w:val="Style"/>
                    <w:spacing w:line="230" w:lineRule="atLeast"/>
                    <w:ind w:left="1608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množství</w:t>
                  </w:r>
                </w:p>
              </w:txbxContent>
            </v:textbox>
            <w10:wrap anchorx="margin" anchory="margin"/>
          </v:shape>
        </w:pict>
      </w:r>
    </w:p>
    <w:p w14:paraId="0F3E61F1" w14:textId="77777777" w:rsidR="00F972CF" w:rsidRDefault="00BC7913">
      <w:pPr>
        <w:spacing w:line="1" w:lineRule="atLeast"/>
      </w:pPr>
      <w:r>
        <w:pict w14:anchorId="65D7F8D8">
          <v:shapetype id="st_0_12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972672A">
          <v:shape id="sh_0_12" o:spid="_x0000_s1028" type="#st_0_12" style="position:absolute;margin-left:4.05pt;margin-top:341.3pt;width:435.2pt;height:179pt;z-index:2516715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7F4AE43" w14:textId="77777777" w:rsidR="00F972CF" w:rsidRDefault="00BC7913">
                  <w:pPr>
                    <w:pStyle w:val="Style"/>
                    <w:spacing w:line="240" w:lineRule="atLeast"/>
                    <w:ind w:left="2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92"/>
                      <w:sz w:val="20"/>
                      <w:szCs w:val="20"/>
                    </w:rPr>
                    <w:t>Všeobecný materiál</w:t>
                  </w:r>
                </w:p>
                <w:p w14:paraId="40CE03DA" w14:textId="77777777" w:rsidR="00F972CF" w:rsidRDefault="00BC7913">
                  <w:pPr>
                    <w:pStyle w:val="Style"/>
                    <w:spacing w:before="143" w:line="302" w:lineRule="atLeast"/>
                    <w:ind w:left="28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15ks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ava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na vodní kámen 250g,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Bks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biotit, 45ks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Brise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gel osvěžovač vzduchu, 30ks návnada na mravence,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lSks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clin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na okna 500ml, 40ks destilovaná voda SL,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SSks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domestos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750ml, l0ks drátěnka nerez, 40ks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fixinela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500ml, 10ks švédská utěrka, 10ks chloramin, 72ks j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ar 900ml, l0ks krém na ruce,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llks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motouz, 10ks mikrotenové sáčky, 30ks osvěžovač vzduchu sprej, ll0ks papírové ručníky ZZ bílé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li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3"/>
                      <w:szCs w:val="23"/>
                      <w:u w:val="single"/>
                    </w:rPr>
                    <w:t xml:space="preserve">vrstvé,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6ks papírové/kuchyňské/role </w:t>
                  </w:r>
                  <w:r>
                    <w:rPr>
                      <w:rFonts w:ascii="Arial" w:eastAsia="Arial" w:hAnsi="Arial" w:cs="Arial"/>
                      <w:i/>
                      <w:iCs/>
                      <w:w w:val="89"/>
                      <w:sz w:val="21"/>
                      <w:szCs w:val="21"/>
                    </w:rPr>
                    <w:t xml:space="preserve">TORK,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Sks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potravinová folie 45x300, 40ks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real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(600g), l0ks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savo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perex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, 12ks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savo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proti pl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ísní 500ml, 10ks toaletní papír </w:t>
                  </w:r>
                  <w:r>
                    <w:rPr>
                      <w:rFonts w:ascii="Arial" w:eastAsia="Arial" w:hAnsi="Arial" w:cs="Arial"/>
                      <w:i/>
                      <w:iCs/>
                      <w:w w:val="89"/>
                      <w:sz w:val="21"/>
                      <w:szCs w:val="21"/>
                    </w:rPr>
                    <w:t xml:space="preserve">TORK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li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. vrstvý, 36ks ubrousky papírové bílé, l0ks pěnové desinfekční mýdlo sept DES 6x0,6kg,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lSks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pytel igelit černý 1201- 70x110/80, 50ks sáček do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odpad.koše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60/,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S0ks sáček do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odpad.koše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301, 450ks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toal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. papír JUMBO 190-2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vrst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. /6ks/.</w:t>
                  </w:r>
                </w:p>
              </w:txbxContent>
            </v:textbox>
            <w10:wrap anchorx="margin" anchory="margin"/>
          </v:shape>
        </w:pict>
      </w:r>
    </w:p>
    <w:p w14:paraId="674018D0" w14:textId="77777777" w:rsidR="00F972CF" w:rsidRDefault="00BC7913">
      <w:pPr>
        <w:spacing w:line="1" w:lineRule="atLeast"/>
      </w:pPr>
      <w:r>
        <w:pict w14:anchorId="24EC70EE">
          <v:shapetype id="st_0_13" o:spid="_x0000_m102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DB5168E">
          <v:shape id="sh_0_13" o:spid="_x0000_s1026" type="#st_0_13" style="position:absolute;margin-left:5.25pt;margin-top:579.6pt;width:434pt;height:87.05pt;z-index:2516725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155CD92" w14:textId="77777777" w:rsidR="00F972CF" w:rsidRDefault="00BC7913">
                  <w:pPr>
                    <w:pStyle w:val="Style"/>
                    <w:spacing w:line="460" w:lineRule="atLeast"/>
                    <w:ind w:left="3297" w:right="38"/>
                    <w:jc w:val="right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92"/>
                      <w:sz w:val="20"/>
                      <w:szCs w:val="20"/>
                    </w:rPr>
                    <w:t>bez DPH 91.785,37,- Kč Celková cena objednávky činí včetně DPH: 111.060,30,-</w:t>
                  </w:r>
                </w:p>
                <w:p w14:paraId="03BC5214" w14:textId="77777777" w:rsidR="00F972CF" w:rsidRDefault="00BC7913">
                  <w:pPr>
                    <w:pStyle w:val="Style"/>
                    <w:spacing w:line="451" w:lineRule="atLeast"/>
                    <w:ind w:left="6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0bjednávka potvrzena dodavatelem dne:</w:t>
                  </w:r>
                </w:p>
                <w:p w14:paraId="6AA57C70" w14:textId="77777777" w:rsidR="00F972CF" w:rsidRDefault="00BC7913">
                  <w:pPr>
                    <w:pStyle w:val="Style"/>
                    <w:spacing w:line="451" w:lineRule="atLeast"/>
                    <w:ind w:left="72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Objednávka bude zveřejněno v registru smluv.</w:t>
                  </w:r>
                </w:p>
              </w:txbxContent>
            </v:textbox>
            <w10:wrap anchorx="margin" anchory="margin"/>
          </v:shape>
        </w:pict>
      </w:r>
    </w:p>
    <w:p w14:paraId="2104E198" w14:textId="77777777" w:rsidR="00F972CF" w:rsidRDefault="00BC7913">
      <w:pPr>
        <w:pStyle w:val="Style"/>
        <w:spacing w:line="1" w:lineRule="atLeast"/>
      </w:pPr>
      <w:r>
        <w:rPr>
          <w:noProof/>
        </w:rPr>
        <w:drawing>
          <wp:anchor distT="0" distB="0" distL="114300" distR="114300" simplePos="0" relativeHeight="251642880" behindDoc="1" locked="0" layoutInCell="0" allowOverlap="1" wp14:anchorId="472F12FD" wp14:editId="73F83FBC">
            <wp:simplePos x="0" y="0"/>
            <wp:positionH relativeFrom="margin">
              <wp:posOffset>2853055</wp:posOffset>
            </wp:positionH>
            <wp:positionV relativeFrom="margin">
              <wp:posOffset>7961630</wp:posOffset>
            </wp:positionV>
            <wp:extent cx="682625" cy="158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4F4BA0" w14:textId="4BC9170A" w:rsidR="00F972CF" w:rsidRDefault="00F972CF">
      <w:pPr>
        <w:pStyle w:val="Style"/>
        <w:spacing w:line="1" w:lineRule="atLeast"/>
      </w:pPr>
    </w:p>
    <w:sectPr w:rsidR="00F972CF">
      <w:type w:val="continuous"/>
      <w:pgSz w:w="11900" w:h="16840"/>
      <w:pgMar w:top="1118" w:right="720" w:bottom="360" w:left="11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2CF"/>
    <w:rsid w:val="00BC7913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2DC3A56"/>
  <w15:docId w15:val="{BDEAD023-2722-44D7-92CC-49950F0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ATC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1657_2021_objednávka-10095_</dc:title>
  <dc:creator>uzivatel</dc:creator>
  <cp:keywords>CreatedByIRIS_Readiris_16.0.4</cp:keywords>
  <cp:lastModifiedBy>Kateřina Štěpániková</cp:lastModifiedBy>
  <cp:revision>2</cp:revision>
  <dcterms:created xsi:type="dcterms:W3CDTF">2021-07-15T06:56:00Z</dcterms:created>
  <dcterms:modified xsi:type="dcterms:W3CDTF">2021-07-15T04:57:00Z</dcterms:modified>
</cp:coreProperties>
</file>