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B30F7" w14:textId="77777777" w:rsidR="00F972CF" w:rsidRDefault="00BC7913">
      <w:pPr>
        <w:spacing w:line="1" w:lineRule="atLeast"/>
      </w:pPr>
      <w:r>
        <w:pict w14:anchorId="241516F0">
          <v:shapetype id="st_0_0" o:spid="_x0000_m1053" coordsize="21600,21600" o:spt="202" path="m,l,21600r21600,l21600,xe">
            <v:stroke joinstyle="round"/>
            <v:path gradientshapeok="f" o:connecttype="segments"/>
          </v:shapetype>
        </w:pict>
      </w:r>
      <w:r>
        <w:pict w14:anchorId="581DB88C">
          <v:shape id="sh_0_0" o:spid="_x0000_s1052" type="#st_0_0" style="position:absolute;margin-left:0;margin-top:0;width:439.3pt;height:32.6pt;z-index:251659264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43490A4E" w14:textId="77777777" w:rsidR="00F972CF" w:rsidRDefault="00BC7913">
                  <w:pPr>
                    <w:pStyle w:val="Style"/>
                    <w:spacing w:line="268" w:lineRule="atLeast"/>
                    <w:ind w:right="902"/>
                    <w:textAlignment w:val="baseline"/>
                  </w:pPr>
                  <w:r>
                    <w:rPr>
                      <w:sz w:val="20"/>
                      <w:szCs w:val="20"/>
                      <w:u w:val="single"/>
                    </w:rPr>
                    <w:t>Domov pro seniory Radkova Lhota příspěvková organizace, Radkova Lhota 16. 751 I 4 Dřevohostice</w:t>
                  </w:r>
                </w:p>
              </w:txbxContent>
            </v:textbox>
            <w10:wrap anchorx="margin" anchory="margin"/>
          </v:shape>
        </w:pict>
      </w:r>
    </w:p>
    <w:p w14:paraId="26A27B6D" w14:textId="77777777" w:rsidR="00F972CF" w:rsidRDefault="00BC7913">
      <w:pPr>
        <w:spacing w:line="1" w:lineRule="atLeast"/>
      </w:pPr>
      <w:r>
        <w:pict w14:anchorId="073DB804">
          <v:shapetype id="st_0_1" o:spid="_x0000_m1051" coordsize="21600,21600" o:spt="202" path="m,l,21600r21600,l21600,xe">
            <v:stroke joinstyle="round"/>
            <v:path gradientshapeok="f" o:connecttype="segments"/>
          </v:shapetype>
        </w:pict>
      </w:r>
      <w:r>
        <w:pict w14:anchorId="65C92D2B">
          <v:shape id="sh_0_1" o:spid="_x0000_s1050" type="#st_0_1" style="position:absolute;margin-left:3.6pt;margin-top:81.1pt;width:233.1pt;height:22.25pt;z-index:251660288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4C6E6074" w14:textId="77777777" w:rsidR="00F972CF" w:rsidRDefault="00BC7913">
                  <w:pPr>
                    <w:pStyle w:val="Style"/>
                    <w:spacing w:line="288" w:lineRule="atLeast"/>
                    <w:ind w:left="1987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</w:rPr>
                    <w:t xml:space="preserve">Objednávka </w:t>
                  </w:r>
                  <w:r>
                    <w:rPr>
                      <w:b/>
                      <w:sz w:val="26"/>
                      <w:szCs w:val="26"/>
                    </w:rPr>
                    <w:t xml:space="preserve">č. </w:t>
                  </w:r>
                  <w:r>
                    <w:rPr>
                      <w:w w:val="110"/>
                    </w:rPr>
                    <w:t>10095</w:t>
                  </w:r>
                </w:p>
              </w:txbxContent>
            </v:textbox>
            <w10:wrap anchorx="margin" anchory="margin"/>
          </v:shape>
        </w:pict>
      </w:r>
    </w:p>
    <w:p w14:paraId="4265DCA3" w14:textId="77777777" w:rsidR="00F972CF" w:rsidRDefault="00BC7913">
      <w:pPr>
        <w:spacing w:line="1" w:lineRule="atLeast"/>
      </w:pPr>
      <w:r>
        <w:pict w14:anchorId="71D6C1E7">
          <v:shapetype id="st_0_2" o:spid="_x0000_m1049" coordsize="21600,21600" o:spt="202" path="m,l,21600r21600,l21600,xe">
            <v:stroke joinstyle="round"/>
            <v:path gradientshapeok="f" o:connecttype="segments"/>
          </v:shapetype>
        </w:pict>
      </w:r>
      <w:r>
        <w:pict w14:anchorId="56D9C1B7">
          <v:shape id="sh_0_2" o:spid="_x0000_s1048" type="#st_0_2" style="position:absolute;margin-left:275.05pt;margin-top:80.65pt;width:148.65pt;height:18.65pt;z-index:251661312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113FC072" w14:textId="77777777" w:rsidR="00F972CF" w:rsidRDefault="00BC7913">
                  <w:pPr>
                    <w:pStyle w:val="Style"/>
                    <w:spacing w:line="259" w:lineRule="atLeast"/>
                    <w:ind w:left="720"/>
                    <w:textAlignment w:val="baseline"/>
                  </w:pPr>
                  <w:r>
                    <w:rPr>
                      <w:rFonts w:ascii="Arial" w:eastAsia="Arial" w:hAnsi="Arial" w:cs="Arial"/>
                      <w:w w:val="90"/>
                      <w:sz w:val="23"/>
                      <w:szCs w:val="23"/>
                    </w:rPr>
                    <w:t xml:space="preserve">ze </w:t>
                  </w:r>
                  <w:r>
                    <w:rPr>
                      <w:w w:val="110"/>
                    </w:rPr>
                    <w:t>dne: 12.7.2021</w:t>
                  </w:r>
                </w:p>
              </w:txbxContent>
            </v:textbox>
            <w10:wrap anchorx="margin" anchory="margin"/>
          </v:shape>
        </w:pict>
      </w:r>
    </w:p>
    <w:p w14:paraId="58CE4376" w14:textId="77777777" w:rsidR="00F972CF" w:rsidRDefault="00BC7913">
      <w:pPr>
        <w:spacing w:line="1" w:lineRule="atLeast"/>
      </w:pPr>
      <w:r>
        <w:pict w14:anchorId="7AE95AA0">
          <v:shapetype id="st_0_3" o:spid="_x0000_m1047" coordsize="21600,21600" o:spt="202" path="m,l,21600r21600,l21600,xe">
            <v:stroke joinstyle="round"/>
            <v:path gradientshapeok="f" o:connecttype="segments"/>
          </v:shapetype>
        </w:pict>
      </w:r>
      <w:r>
        <w:pict w14:anchorId="6546A176">
          <v:shape id="sh_0_3" o:spid="_x0000_s1046" type="#st_0_3" style="position:absolute;margin-left:2.15pt;margin-top:159.6pt;width:70.65pt;height:16.75pt;z-index:251662336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3D479B73" w14:textId="77777777" w:rsidR="00F972CF" w:rsidRDefault="00BC7913">
                  <w:pPr>
                    <w:pStyle w:val="Style"/>
                    <w:spacing w:line="225" w:lineRule="atLeast"/>
                    <w:ind w:left="9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</w:rPr>
                    <w:t>Odběratel:</w:t>
                  </w:r>
                </w:p>
              </w:txbxContent>
            </v:textbox>
            <w10:wrap anchorx="margin" anchory="margin"/>
          </v:shape>
        </w:pict>
      </w:r>
    </w:p>
    <w:p w14:paraId="7BFEF56F" w14:textId="77777777" w:rsidR="00F972CF" w:rsidRDefault="00BC7913">
      <w:pPr>
        <w:spacing w:line="1" w:lineRule="atLeast"/>
      </w:pPr>
      <w:r>
        <w:pict w14:anchorId="61AD1716">
          <v:shapetype id="st_0_4" o:spid="_x0000_m1045" coordsize="21600,21600" o:spt="202" path="m,l,21600r21600,l21600,xe">
            <v:stroke joinstyle="round"/>
            <v:path gradientshapeok="f" o:connecttype="segments"/>
          </v:shapetype>
        </w:pict>
      </w:r>
      <w:r>
        <w:pict w14:anchorId="485BA46C">
          <v:shape id="sh_0_4" o:spid="_x0000_s1044" type="#st_0_4" style="position:absolute;margin-left:273.85pt;margin-top:156.7pt;width:148.4pt;height:17.2pt;z-index:251663360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08C9F640" w14:textId="77777777" w:rsidR="00F972CF" w:rsidRDefault="00BC7913">
                  <w:pPr>
                    <w:pStyle w:val="Style"/>
                    <w:spacing w:line="225" w:lineRule="atLeast"/>
                    <w:ind w:left="9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</w:rPr>
                    <w:t>Dodavatel:</w:t>
                  </w:r>
                </w:p>
              </w:txbxContent>
            </v:textbox>
            <w10:wrap anchorx="margin" anchory="margin"/>
          </v:shape>
        </w:pict>
      </w:r>
    </w:p>
    <w:p w14:paraId="7F1A8EEB" w14:textId="77777777" w:rsidR="00F972CF" w:rsidRDefault="00BC7913">
      <w:pPr>
        <w:spacing w:line="1" w:lineRule="atLeast"/>
      </w:pPr>
      <w:r>
        <w:pict w14:anchorId="7EBF9F9E">
          <v:shapetype id="st_0_5" o:spid="_x0000_m1043" coordsize="21600,21600" o:spt="202" path="m,l,21600r21600,l21600,xe">
            <v:stroke joinstyle="round"/>
            <v:path gradientshapeok="f" o:connecttype="segments"/>
          </v:shapetype>
        </w:pict>
      </w:r>
      <w:r>
        <w:pict w14:anchorId="185B6F2E">
          <v:shape id="sh_0_5" o:spid="_x0000_s1042" type="#st_0_5" style="position:absolute;margin-left:2.65pt;margin-top:182.15pt;width:247.3pt;height:19.4pt;z-index:251664384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4DA42B46" w14:textId="77777777" w:rsidR="00F972CF" w:rsidRDefault="00BC7913">
                  <w:pPr>
                    <w:pStyle w:val="Style"/>
                    <w:spacing w:line="230" w:lineRule="atLeast"/>
                    <w:ind w:left="14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Domov pro seniory Radkova Lhota, </w:t>
                  </w:r>
                  <w:proofErr w:type="spellStart"/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přísp</w:t>
                  </w:r>
                  <w:proofErr w:type="spellEnd"/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. organizace</w:t>
                  </w:r>
                </w:p>
              </w:txbxContent>
            </v:textbox>
            <w10:wrap anchorx="margin" anchory="margin"/>
          </v:shape>
        </w:pict>
      </w:r>
    </w:p>
    <w:p w14:paraId="38E9C748" w14:textId="77777777" w:rsidR="00F972CF" w:rsidRDefault="00BC7913">
      <w:pPr>
        <w:spacing w:line="1" w:lineRule="atLeast"/>
      </w:pPr>
      <w:r>
        <w:pict w14:anchorId="06C4F814">
          <v:shapetype id="st_0_6" o:spid="_x0000_m1041" coordsize="21600,21600" o:spt="202" path="m,l,21600r21600,l21600,xe">
            <v:stroke joinstyle="round"/>
            <v:path gradientshapeok="f" o:connecttype="segments"/>
          </v:shapetype>
        </w:pict>
      </w:r>
      <w:r>
        <w:pict w14:anchorId="4D6DCBDD">
          <v:shape id="sh_0_6" o:spid="_x0000_s1040" type="#st_0_6" style="position:absolute;margin-left:3.1pt;margin-top:212.9pt;width:97.5pt;height:32.1pt;z-index:251665408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2A59AD22" w14:textId="77777777" w:rsidR="00F972CF" w:rsidRDefault="00BC7913">
                  <w:pPr>
                    <w:pStyle w:val="Style"/>
                    <w:spacing w:line="302" w:lineRule="atLeast"/>
                    <w:ind w:left="4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Radkova Lhota 16 75114 Dřevohostice</w:t>
                  </w:r>
                </w:p>
              </w:txbxContent>
            </v:textbox>
            <w10:wrap anchorx="margin" anchory="margin"/>
          </v:shape>
        </w:pict>
      </w:r>
    </w:p>
    <w:p w14:paraId="7B8EDD02" w14:textId="77777777" w:rsidR="00F972CF" w:rsidRDefault="00BC7913">
      <w:pPr>
        <w:spacing w:line="1" w:lineRule="atLeast"/>
      </w:pPr>
      <w:r>
        <w:pict w14:anchorId="0832CAC2">
          <v:shapetype id="st_0_7" o:spid="_x0000_m1039" coordsize="21600,21600" o:spt="202" path="m,l,21600r21600,l21600,xe">
            <v:stroke joinstyle="round"/>
            <v:path gradientshapeok="f" o:connecttype="segments"/>
          </v:shapetype>
        </w:pict>
      </w:r>
      <w:r>
        <w:pict w14:anchorId="1F99366A">
          <v:shape id="sh_0_7" o:spid="_x0000_s1038" type="#st_0_7" style="position:absolute;margin-left:3.35pt;margin-top:257.5pt;width:71.1pt;height:17pt;z-index:251666432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2108FB19" w14:textId="77777777" w:rsidR="00F972CF" w:rsidRDefault="00BC7913">
                  <w:pPr>
                    <w:pStyle w:val="Style"/>
                    <w:spacing w:line="230" w:lineRule="atLeast"/>
                    <w:ind w:left="14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IČO: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61985881</w:t>
                  </w:r>
                </w:p>
              </w:txbxContent>
            </v:textbox>
            <w10:wrap anchorx="margin" anchory="margin"/>
          </v:shape>
        </w:pict>
      </w:r>
    </w:p>
    <w:p w14:paraId="32C19D59" w14:textId="77777777" w:rsidR="00F972CF" w:rsidRDefault="00BC7913">
      <w:pPr>
        <w:spacing w:line="1" w:lineRule="atLeast"/>
      </w:pPr>
      <w:r>
        <w:pict w14:anchorId="53C9545A">
          <v:shapetype id="st_0_8" o:spid="_x0000_m1037" coordsize="21600,21600" o:spt="202" path="m,l,21600r21600,l21600,xe">
            <v:stroke joinstyle="round"/>
            <v:path gradientshapeok="f" o:connecttype="segments"/>
          </v:shapetype>
        </w:pict>
      </w:r>
      <w:r>
        <w:pict w14:anchorId="6DB5E459">
          <v:shape id="sh_0_8" o:spid="_x0000_s1036" type="#st_0_8" style="position:absolute;margin-left:274.8pt;margin-top:180.25pt;width:166.9pt;height:62.6pt;z-index:251667456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3A045E5C" w14:textId="77777777" w:rsidR="00F972CF" w:rsidRDefault="00BC7913">
                  <w:pPr>
                    <w:pStyle w:val="Style"/>
                    <w:spacing w:line="307" w:lineRule="atLeast"/>
                    <w:ind w:left="9" w:right="187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Firma: SENZA družstvo, chráněná dílna</w:t>
                  </w:r>
                </w:p>
                <w:p w14:paraId="54A4C391" w14:textId="77777777" w:rsidR="00F972CF" w:rsidRDefault="00BC7913">
                  <w:pPr>
                    <w:pStyle w:val="Style"/>
                    <w:spacing w:line="302" w:lineRule="atLeast"/>
                    <w:ind w:left="4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Adresa: Tylova 4236/44</w:t>
                  </w:r>
                </w:p>
                <w:p w14:paraId="4FEF6AD7" w14:textId="77777777" w:rsidR="00F972CF" w:rsidRDefault="00BC7913">
                  <w:pPr>
                    <w:pStyle w:val="Style"/>
                    <w:tabs>
                      <w:tab w:val="left" w:pos="1"/>
                      <w:tab w:val="left" w:pos="1689"/>
                    </w:tabs>
                    <w:spacing w:line="292" w:lineRule="atLeast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ab/>
                    <w:t xml:space="preserve">PSČ: 796 01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ab/>
                    <w:t xml:space="preserve">Město: Prostějov </w:t>
                  </w:r>
                </w:p>
              </w:txbxContent>
            </v:textbox>
            <w10:wrap anchorx="margin" anchory="margin"/>
          </v:shape>
        </w:pict>
      </w:r>
    </w:p>
    <w:p w14:paraId="48BE307B" w14:textId="77777777" w:rsidR="00F972CF" w:rsidRDefault="00BC7913">
      <w:pPr>
        <w:spacing w:line="1" w:lineRule="atLeast"/>
      </w:pPr>
      <w:r>
        <w:pict w14:anchorId="76061A7F">
          <v:shapetype id="st_0_9" o:spid="_x0000_m1035" coordsize="21600,21600" o:spt="202" path="m,l,21600r21600,l21600,xe">
            <v:stroke joinstyle="round"/>
            <v:path gradientshapeok="f" o:connecttype="segments"/>
          </v:shapetype>
        </w:pict>
      </w:r>
      <w:r>
        <w:pict w14:anchorId="63337731">
          <v:shape id="sh_0_9" o:spid="_x0000_s1034" type="#st_0_9" style="position:absolute;margin-left:275.05pt;margin-top:255.35pt;width:147.2pt;height:16.75pt;z-index:251668480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4632B280" w14:textId="77777777" w:rsidR="00F972CF" w:rsidRDefault="00BC7913">
                  <w:pPr>
                    <w:pStyle w:val="Style"/>
                    <w:spacing w:line="230" w:lineRule="atLeast"/>
                    <w:ind w:left="14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IČO: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26228181</w:t>
                  </w:r>
                </w:p>
              </w:txbxContent>
            </v:textbox>
            <w10:wrap anchorx="margin" anchory="margin"/>
          </v:shape>
        </w:pict>
      </w:r>
    </w:p>
    <w:p w14:paraId="4356ADA8" w14:textId="77777777" w:rsidR="00F972CF" w:rsidRDefault="00BC7913">
      <w:pPr>
        <w:spacing w:line="1" w:lineRule="atLeast"/>
      </w:pPr>
      <w:r>
        <w:pict w14:anchorId="487072C9">
          <v:shapetype id="st_0_10" o:spid="_x0000_m1033" coordsize="21600,21600" o:spt="202" path="m,l,21600r21600,l21600,xe">
            <v:stroke joinstyle="round"/>
            <v:path gradientshapeok="f" o:connecttype="segments"/>
          </v:shapetype>
        </w:pict>
      </w:r>
      <w:r>
        <w:pict w14:anchorId="1CF056A6">
          <v:shape id="sh_0_10" o:spid="_x0000_s1032" type="#st_0_10" style="position:absolute;margin-left:3.6pt;margin-top:317.3pt;width:238.4pt;height:18.4pt;z-index:251669504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0DE59F25" w14:textId="77777777" w:rsidR="00F972CF" w:rsidRDefault="00BC7913">
                  <w:pPr>
                    <w:pStyle w:val="Style"/>
                    <w:spacing w:line="230" w:lineRule="atLeast"/>
                    <w:ind w:left="2049"/>
                    <w:textAlignment w:val="baseline"/>
                  </w:pPr>
                  <w:r>
                    <w:rPr>
                      <w:rFonts w:ascii="Arial" w:eastAsia="Arial" w:hAnsi="Arial" w:cs="Arial"/>
                      <w:i/>
                      <w:iCs/>
                      <w:sz w:val="20"/>
                      <w:szCs w:val="20"/>
                    </w:rPr>
                    <w:t>Název zboží, služby, dodávky</w:t>
                  </w:r>
                </w:p>
              </w:txbxContent>
            </v:textbox>
            <w10:wrap anchorx="margin" anchory="margin"/>
          </v:shape>
        </w:pict>
      </w:r>
    </w:p>
    <w:p w14:paraId="6F50F11A" w14:textId="77777777" w:rsidR="00F972CF" w:rsidRDefault="00BC7913">
      <w:pPr>
        <w:spacing w:line="1" w:lineRule="atLeast"/>
      </w:pPr>
      <w:r>
        <w:pict w14:anchorId="4B38D8AC">
          <v:shapetype id="st_0_11" o:spid="_x0000_m1031" coordsize="21600,21600" o:spt="202" path="m,l,21600r21600,l21600,xe">
            <v:stroke joinstyle="round"/>
            <v:path gradientshapeok="f" o:connecttype="segments"/>
          </v:shapetype>
        </w:pict>
      </w:r>
      <w:r>
        <w:pict w14:anchorId="5EDD2B6E">
          <v:shape id="sh_0_11" o:spid="_x0000_s1030" type="#st_0_11" style="position:absolute;margin-left:275.05pt;margin-top:315.6pt;width:147.2pt;height:16.75pt;z-index:251670528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396906BF" w14:textId="77777777" w:rsidR="00F972CF" w:rsidRDefault="00BC7913">
                  <w:pPr>
                    <w:pStyle w:val="Style"/>
                    <w:spacing w:line="230" w:lineRule="atLeast"/>
                    <w:ind w:left="1608"/>
                    <w:textAlignment w:val="baseline"/>
                  </w:pPr>
                  <w:r>
                    <w:rPr>
                      <w:rFonts w:ascii="Arial" w:eastAsia="Arial" w:hAnsi="Arial" w:cs="Arial"/>
                      <w:i/>
                      <w:iCs/>
                      <w:sz w:val="20"/>
                      <w:szCs w:val="20"/>
                    </w:rPr>
                    <w:t>množství</w:t>
                  </w:r>
                </w:p>
              </w:txbxContent>
            </v:textbox>
            <w10:wrap anchorx="margin" anchory="margin"/>
          </v:shape>
        </w:pict>
      </w:r>
    </w:p>
    <w:p w14:paraId="0F3E61F1" w14:textId="77777777" w:rsidR="00F972CF" w:rsidRDefault="00BC7913">
      <w:pPr>
        <w:spacing w:line="1" w:lineRule="atLeast"/>
      </w:pPr>
      <w:r>
        <w:pict w14:anchorId="65D7F8D8">
          <v:shapetype id="st_0_12" o:spid="_x0000_m1029" coordsize="21600,21600" o:spt="202" path="m,l,21600r21600,l21600,xe">
            <v:stroke joinstyle="round"/>
            <v:path gradientshapeok="f" o:connecttype="segments"/>
          </v:shapetype>
        </w:pict>
      </w:r>
      <w:r>
        <w:pict w14:anchorId="2972672A">
          <v:shape id="sh_0_12" o:spid="_x0000_s1028" type="#st_0_12" style="position:absolute;margin-left:4.05pt;margin-top:341.3pt;width:435.2pt;height:179pt;z-index:251671552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37F4AE43" w14:textId="77777777" w:rsidR="00F972CF" w:rsidRDefault="00BC7913">
                  <w:pPr>
                    <w:pStyle w:val="Style"/>
                    <w:spacing w:line="240" w:lineRule="atLeast"/>
                    <w:ind w:left="24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i/>
                      <w:iCs/>
                      <w:w w:val="92"/>
                      <w:sz w:val="20"/>
                      <w:szCs w:val="20"/>
                    </w:rPr>
                    <w:t>Všeobecný materiál</w:t>
                  </w:r>
                </w:p>
                <w:p w14:paraId="40CE03DA" w14:textId="77777777" w:rsidR="00F972CF" w:rsidRDefault="00BC7913">
                  <w:pPr>
                    <w:pStyle w:val="Style"/>
                    <w:spacing w:before="143" w:line="302" w:lineRule="atLeast"/>
                    <w:ind w:left="28"/>
                    <w:textAlignment w:val="baseline"/>
                  </w:pPr>
                  <w:r>
                    <w:rPr>
                      <w:rFonts w:ascii="Arial" w:eastAsia="Arial" w:hAnsi="Arial" w:cs="Arial"/>
                      <w:i/>
                      <w:iCs/>
                      <w:sz w:val="20"/>
                      <w:szCs w:val="20"/>
                    </w:rPr>
                    <w:t xml:space="preserve">15ks 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  <w:iCs/>
                      <w:sz w:val="20"/>
                      <w:szCs w:val="20"/>
                    </w:rPr>
                    <w:t>ava</w:t>
                  </w:r>
                  <w:proofErr w:type="spellEnd"/>
                  <w:r>
                    <w:rPr>
                      <w:rFonts w:ascii="Arial" w:eastAsia="Arial" w:hAnsi="Arial" w:cs="Arial"/>
                      <w:i/>
                      <w:iCs/>
                      <w:sz w:val="20"/>
                      <w:szCs w:val="20"/>
                    </w:rPr>
                    <w:t xml:space="preserve"> na vodní kámen 250g, 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  <w:iCs/>
                      <w:sz w:val="20"/>
                      <w:szCs w:val="20"/>
                    </w:rPr>
                    <w:t>Bks</w:t>
                  </w:r>
                  <w:proofErr w:type="spellEnd"/>
                  <w:r>
                    <w:rPr>
                      <w:rFonts w:ascii="Arial" w:eastAsia="Arial" w:hAnsi="Arial" w:cs="Arial"/>
                      <w:i/>
                      <w:iCs/>
                      <w:sz w:val="20"/>
                      <w:szCs w:val="20"/>
                    </w:rPr>
                    <w:t xml:space="preserve"> biotit, 45ks 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  <w:iCs/>
                      <w:sz w:val="20"/>
                      <w:szCs w:val="20"/>
                    </w:rPr>
                    <w:t>Brise</w:t>
                  </w:r>
                  <w:proofErr w:type="spellEnd"/>
                  <w:r>
                    <w:rPr>
                      <w:rFonts w:ascii="Arial" w:eastAsia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i/>
                      <w:iCs/>
                      <w:sz w:val="20"/>
                      <w:szCs w:val="20"/>
                    </w:rPr>
                    <w:t xml:space="preserve">gel osvěžovač vzduchu, 30ks návnada na mravence, 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  <w:iCs/>
                      <w:sz w:val="20"/>
                      <w:szCs w:val="20"/>
                    </w:rPr>
                    <w:t>lSks</w:t>
                  </w:r>
                  <w:proofErr w:type="spellEnd"/>
                  <w:r>
                    <w:rPr>
                      <w:rFonts w:ascii="Arial" w:eastAsia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  <w:iCs/>
                      <w:sz w:val="20"/>
                      <w:szCs w:val="20"/>
                    </w:rPr>
                    <w:t>clin</w:t>
                  </w:r>
                  <w:proofErr w:type="spellEnd"/>
                  <w:r>
                    <w:rPr>
                      <w:rFonts w:ascii="Arial" w:eastAsia="Arial" w:hAnsi="Arial" w:cs="Arial"/>
                      <w:i/>
                      <w:iCs/>
                      <w:sz w:val="20"/>
                      <w:szCs w:val="20"/>
                    </w:rPr>
                    <w:t xml:space="preserve"> na okna 500ml, 40ks destilovaná voda SL, 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  <w:iCs/>
                      <w:sz w:val="20"/>
                      <w:szCs w:val="20"/>
                    </w:rPr>
                    <w:t>SSks</w:t>
                  </w:r>
                  <w:proofErr w:type="spellEnd"/>
                  <w:r>
                    <w:rPr>
                      <w:rFonts w:ascii="Arial" w:eastAsia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  <w:iCs/>
                      <w:sz w:val="20"/>
                      <w:szCs w:val="20"/>
                    </w:rPr>
                    <w:t>domestos</w:t>
                  </w:r>
                  <w:proofErr w:type="spellEnd"/>
                  <w:r>
                    <w:rPr>
                      <w:rFonts w:ascii="Arial" w:eastAsia="Arial" w:hAnsi="Arial" w:cs="Arial"/>
                      <w:i/>
                      <w:iCs/>
                      <w:sz w:val="20"/>
                      <w:szCs w:val="20"/>
                    </w:rPr>
                    <w:t xml:space="preserve"> 750ml, l0ks drátěnka nerez, 40ks 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  <w:iCs/>
                      <w:sz w:val="20"/>
                      <w:szCs w:val="20"/>
                    </w:rPr>
                    <w:t>fixinela</w:t>
                  </w:r>
                  <w:proofErr w:type="spellEnd"/>
                  <w:r>
                    <w:rPr>
                      <w:rFonts w:ascii="Arial" w:eastAsia="Arial" w:hAnsi="Arial" w:cs="Arial"/>
                      <w:i/>
                      <w:iCs/>
                      <w:sz w:val="20"/>
                      <w:szCs w:val="20"/>
                    </w:rPr>
                    <w:t xml:space="preserve"> 500ml, 10ks švédská utěrka, 10ks chloramin, 72ks j</w:t>
                  </w:r>
                  <w:r>
                    <w:rPr>
                      <w:rFonts w:ascii="Arial" w:eastAsia="Arial" w:hAnsi="Arial" w:cs="Arial"/>
                      <w:i/>
                      <w:iCs/>
                      <w:sz w:val="20"/>
                      <w:szCs w:val="20"/>
                    </w:rPr>
                    <w:t xml:space="preserve">ar 900ml, l0ks krém na ruce, 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  <w:iCs/>
                      <w:sz w:val="20"/>
                      <w:szCs w:val="20"/>
                    </w:rPr>
                    <w:t>llks</w:t>
                  </w:r>
                  <w:proofErr w:type="spellEnd"/>
                  <w:r>
                    <w:rPr>
                      <w:rFonts w:ascii="Arial" w:eastAsia="Arial" w:hAnsi="Arial" w:cs="Arial"/>
                      <w:i/>
                      <w:iCs/>
                      <w:sz w:val="20"/>
                      <w:szCs w:val="20"/>
                    </w:rPr>
                    <w:t xml:space="preserve"> motouz, 10ks mikrotenové sáčky, 30ks osvěžovač vzduchu sprej, ll0ks papírové ručníky ZZ bílé 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  <w:iCs/>
                      <w:sz w:val="20"/>
                      <w:szCs w:val="20"/>
                    </w:rPr>
                    <w:t>li</w:t>
                  </w:r>
                  <w:proofErr w:type="spellEnd"/>
                  <w:r>
                    <w:rPr>
                      <w:rFonts w:ascii="Arial" w:eastAsia="Arial" w:hAnsi="Arial" w:cs="Arial"/>
                      <w:i/>
                      <w:iCs/>
                      <w:sz w:val="20"/>
                      <w:szCs w:val="20"/>
                    </w:rPr>
                    <w:t xml:space="preserve">. </w:t>
                  </w:r>
                  <w:r>
                    <w:rPr>
                      <w:sz w:val="23"/>
                      <w:szCs w:val="23"/>
                      <w:u w:val="single"/>
                    </w:rPr>
                    <w:t xml:space="preserve">vrstvé, </w:t>
                  </w:r>
                  <w:r>
                    <w:rPr>
                      <w:rFonts w:ascii="Arial" w:eastAsia="Arial" w:hAnsi="Arial" w:cs="Arial"/>
                      <w:i/>
                      <w:iCs/>
                      <w:sz w:val="20"/>
                      <w:szCs w:val="20"/>
                    </w:rPr>
                    <w:t xml:space="preserve">6ks papírové/kuchyňské/role </w:t>
                  </w:r>
                  <w:r>
                    <w:rPr>
                      <w:rFonts w:ascii="Arial" w:eastAsia="Arial" w:hAnsi="Arial" w:cs="Arial"/>
                      <w:i/>
                      <w:iCs/>
                      <w:w w:val="89"/>
                      <w:sz w:val="21"/>
                      <w:szCs w:val="21"/>
                    </w:rPr>
                    <w:t xml:space="preserve">TORK, 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  <w:iCs/>
                      <w:sz w:val="20"/>
                      <w:szCs w:val="20"/>
                    </w:rPr>
                    <w:t>Sks</w:t>
                  </w:r>
                  <w:proofErr w:type="spellEnd"/>
                  <w:r>
                    <w:rPr>
                      <w:rFonts w:ascii="Arial" w:eastAsia="Arial" w:hAnsi="Arial" w:cs="Arial"/>
                      <w:i/>
                      <w:iCs/>
                      <w:sz w:val="20"/>
                      <w:szCs w:val="20"/>
                    </w:rPr>
                    <w:t xml:space="preserve"> potravinová folie 45x300, 40ks 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  <w:iCs/>
                      <w:sz w:val="20"/>
                      <w:szCs w:val="20"/>
                    </w:rPr>
                    <w:t>real</w:t>
                  </w:r>
                  <w:proofErr w:type="spellEnd"/>
                  <w:r>
                    <w:rPr>
                      <w:rFonts w:ascii="Arial" w:eastAsia="Arial" w:hAnsi="Arial" w:cs="Arial"/>
                      <w:i/>
                      <w:iCs/>
                      <w:sz w:val="20"/>
                      <w:szCs w:val="20"/>
                    </w:rPr>
                    <w:t xml:space="preserve"> (600g), l0ks 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  <w:iCs/>
                      <w:sz w:val="20"/>
                      <w:szCs w:val="20"/>
                    </w:rPr>
                    <w:t>savo</w:t>
                  </w:r>
                  <w:proofErr w:type="spellEnd"/>
                  <w:r>
                    <w:rPr>
                      <w:rFonts w:ascii="Arial" w:eastAsia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  <w:iCs/>
                      <w:sz w:val="20"/>
                      <w:szCs w:val="20"/>
                    </w:rPr>
                    <w:t>perex</w:t>
                  </w:r>
                  <w:proofErr w:type="spellEnd"/>
                  <w:r>
                    <w:rPr>
                      <w:rFonts w:ascii="Arial" w:eastAsia="Arial" w:hAnsi="Arial" w:cs="Arial"/>
                      <w:i/>
                      <w:iCs/>
                      <w:sz w:val="20"/>
                      <w:szCs w:val="20"/>
                    </w:rPr>
                    <w:t xml:space="preserve">, 12ks 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  <w:iCs/>
                      <w:sz w:val="20"/>
                      <w:szCs w:val="20"/>
                    </w:rPr>
                    <w:t>savo</w:t>
                  </w:r>
                  <w:proofErr w:type="spellEnd"/>
                  <w:r>
                    <w:rPr>
                      <w:rFonts w:ascii="Arial" w:eastAsia="Arial" w:hAnsi="Arial" w:cs="Arial"/>
                      <w:i/>
                      <w:iCs/>
                      <w:sz w:val="20"/>
                      <w:szCs w:val="20"/>
                    </w:rPr>
                    <w:t xml:space="preserve"> proti pl</w:t>
                  </w:r>
                  <w:r>
                    <w:rPr>
                      <w:rFonts w:ascii="Arial" w:eastAsia="Arial" w:hAnsi="Arial" w:cs="Arial"/>
                      <w:i/>
                      <w:iCs/>
                      <w:sz w:val="20"/>
                      <w:szCs w:val="20"/>
                    </w:rPr>
                    <w:t xml:space="preserve">ísní 500ml, 10ks toaletní papír </w:t>
                  </w:r>
                  <w:r>
                    <w:rPr>
                      <w:rFonts w:ascii="Arial" w:eastAsia="Arial" w:hAnsi="Arial" w:cs="Arial"/>
                      <w:i/>
                      <w:iCs/>
                      <w:w w:val="89"/>
                      <w:sz w:val="21"/>
                      <w:szCs w:val="21"/>
                    </w:rPr>
                    <w:t xml:space="preserve">TORK 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  <w:iCs/>
                      <w:sz w:val="20"/>
                      <w:szCs w:val="20"/>
                    </w:rPr>
                    <w:t>li</w:t>
                  </w:r>
                  <w:proofErr w:type="spellEnd"/>
                  <w:r>
                    <w:rPr>
                      <w:rFonts w:ascii="Arial" w:eastAsia="Arial" w:hAnsi="Arial" w:cs="Arial"/>
                      <w:i/>
                      <w:iCs/>
                      <w:sz w:val="20"/>
                      <w:szCs w:val="20"/>
                    </w:rPr>
                    <w:t xml:space="preserve">. vrstvý, 36ks ubrousky papírové bílé, l0ks pěnové desinfekční mýdlo sept DES 6x0,6kg, 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  <w:iCs/>
                      <w:sz w:val="20"/>
                      <w:szCs w:val="20"/>
                    </w:rPr>
                    <w:t>lSks</w:t>
                  </w:r>
                  <w:proofErr w:type="spellEnd"/>
                  <w:r>
                    <w:rPr>
                      <w:rFonts w:ascii="Arial" w:eastAsia="Arial" w:hAnsi="Arial" w:cs="Arial"/>
                      <w:i/>
                      <w:iCs/>
                      <w:sz w:val="20"/>
                      <w:szCs w:val="20"/>
                    </w:rPr>
                    <w:t xml:space="preserve"> pytel igelit černý 1201- 70x110/80, 50ks sáček do 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  <w:iCs/>
                      <w:sz w:val="20"/>
                      <w:szCs w:val="20"/>
                    </w:rPr>
                    <w:t>odpad.koše</w:t>
                  </w:r>
                  <w:proofErr w:type="spellEnd"/>
                  <w:r>
                    <w:rPr>
                      <w:rFonts w:ascii="Arial" w:eastAsia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60/, </w:t>
                  </w:r>
                  <w:r>
                    <w:rPr>
                      <w:rFonts w:ascii="Arial" w:eastAsia="Arial" w:hAnsi="Arial" w:cs="Arial"/>
                      <w:i/>
                      <w:iCs/>
                      <w:sz w:val="20"/>
                      <w:szCs w:val="20"/>
                    </w:rPr>
                    <w:t xml:space="preserve">S0ks sáček do 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  <w:iCs/>
                      <w:sz w:val="20"/>
                      <w:szCs w:val="20"/>
                    </w:rPr>
                    <w:t>odpad.koše</w:t>
                  </w:r>
                  <w:proofErr w:type="spellEnd"/>
                  <w:r>
                    <w:rPr>
                      <w:rFonts w:ascii="Arial" w:eastAsia="Arial" w:hAnsi="Arial" w:cs="Arial"/>
                      <w:i/>
                      <w:iCs/>
                      <w:sz w:val="20"/>
                      <w:szCs w:val="20"/>
                    </w:rPr>
                    <w:t xml:space="preserve"> 301, 450ks 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  <w:iCs/>
                      <w:sz w:val="20"/>
                      <w:szCs w:val="20"/>
                    </w:rPr>
                    <w:t>toal</w:t>
                  </w:r>
                  <w:proofErr w:type="spellEnd"/>
                  <w:r>
                    <w:rPr>
                      <w:rFonts w:ascii="Arial" w:eastAsia="Arial" w:hAnsi="Arial" w:cs="Arial"/>
                      <w:i/>
                      <w:iCs/>
                      <w:sz w:val="20"/>
                      <w:szCs w:val="20"/>
                    </w:rPr>
                    <w:t>. papír JUMBO 190-2</w:t>
                  </w:r>
                  <w:r>
                    <w:rPr>
                      <w:rFonts w:ascii="Arial" w:eastAsia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  <w:iCs/>
                      <w:sz w:val="20"/>
                      <w:szCs w:val="20"/>
                    </w:rPr>
                    <w:t>vrst</w:t>
                  </w:r>
                  <w:proofErr w:type="spellEnd"/>
                  <w:r>
                    <w:rPr>
                      <w:rFonts w:ascii="Arial" w:eastAsia="Arial" w:hAnsi="Arial" w:cs="Arial"/>
                      <w:i/>
                      <w:iCs/>
                      <w:sz w:val="20"/>
                      <w:szCs w:val="20"/>
                    </w:rPr>
                    <w:t>. /6ks/.</w:t>
                  </w:r>
                </w:p>
              </w:txbxContent>
            </v:textbox>
            <w10:wrap anchorx="margin" anchory="margin"/>
          </v:shape>
        </w:pict>
      </w:r>
    </w:p>
    <w:p w14:paraId="674018D0" w14:textId="77777777" w:rsidR="00F972CF" w:rsidRDefault="00BC7913">
      <w:pPr>
        <w:spacing w:line="1" w:lineRule="atLeast"/>
      </w:pPr>
      <w:r>
        <w:pict w14:anchorId="24EC70EE">
          <v:shapetype id="st_0_13" o:spid="_x0000_m1027" coordsize="21600,21600" o:spt="202" path="m,l,21600r21600,l21600,xe">
            <v:stroke joinstyle="round"/>
            <v:path gradientshapeok="f" o:connecttype="segments"/>
          </v:shapetype>
        </w:pict>
      </w:r>
      <w:r>
        <w:pict w14:anchorId="1DB5168E">
          <v:shape id="sh_0_13" o:spid="_x0000_s1026" type="#st_0_13" style="position:absolute;margin-left:5.25pt;margin-top:579.6pt;width:434pt;height:87.05pt;z-index:251672576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7155CD92" w14:textId="77777777" w:rsidR="00F972CF" w:rsidRDefault="00BC7913">
                  <w:pPr>
                    <w:pStyle w:val="Style"/>
                    <w:spacing w:line="460" w:lineRule="atLeast"/>
                    <w:ind w:left="3297" w:right="38"/>
                    <w:jc w:val="right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i/>
                      <w:iCs/>
                      <w:w w:val="92"/>
                      <w:sz w:val="20"/>
                      <w:szCs w:val="20"/>
                    </w:rPr>
                    <w:t>bez DPH 91.785,37,- Kč Celková cena objednávky činí včetně DPH: 111.060,30,-</w:t>
                  </w:r>
                </w:p>
                <w:p w14:paraId="03BC5214" w14:textId="77777777" w:rsidR="00F972CF" w:rsidRDefault="00BC7913">
                  <w:pPr>
                    <w:pStyle w:val="Style"/>
                    <w:spacing w:line="451" w:lineRule="atLeast"/>
                    <w:ind w:left="62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</w:rPr>
                    <w:t>0bjednávka potvrzena dodavatelem dne:</w:t>
                  </w:r>
                </w:p>
                <w:p w14:paraId="6AA57C70" w14:textId="77777777" w:rsidR="00F972CF" w:rsidRDefault="00BC7913">
                  <w:pPr>
                    <w:pStyle w:val="Style"/>
                    <w:spacing w:line="451" w:lineRule="atLeast"/>
                    <w:ind w:left="72"/>
                    <w:textAlignment w:val="baseline"/>
                  </w:pPr>
                  <w:r>
                    <w:rPr>
                      <w:rFonts w:ascii="Arial" w:eastAsia="Arial" w:hAnsi="Arial" w:cs="Arial"/>
                      <w:i/>
                      <w:iCs/>
                      <w:sz w:val="20"/>
                      <w:szCs w:val="20"/>
                    </w:rPr>
                    <w:t>Objednávka bude zveřejněno v registru smluv.</w:t>
                  </w:r>
                </w:p>
              </w:txbxContent>
            </v:textbox>
            <w10:wrap anchorx="margin" anchory="margin"/>
          </v:shape>
        </w:pict>
      </w:r>
    </w:p>
    <w:p w14:paraId="2104E198" w14:textId="77777777" w:rsidR="00F972CF" w:rsidRDefault="00BC7913">
      <w:pPr>
        <w:pStyle w:val="Style"/>
        <w:spacing w:line="1" w:lineRule="atLeast"/>
      </w:pPr>
      <w:r>
        <w:rPr>
          <w:noProof/>
        </w:rPr>
        <w:drawing>
          <wp:anchor distT="0" distB="0" distL="114300" distR="114300" simplePos="0" relativeHeight="251642880" behindDoc="1" locked="0" layoutInCell="0" allowOverlap="1" wp14:anchorId="472F12FD" wp14:editId="73F83FBC">
            <wp:simplePos x="0" y="0"/>
            <wp:positionH relativeFrom="margin">
              <wp:posOffset>2853055</wp:posOffset>
            </wp:positionH>
            <wp:positionV relativeFrom="margin">
              <wp:posOffset>7961630</wp:posOffset>
            </wp:positionV>
            <wp:extent cx="682625" cy="1581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158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34F4BA0" w14:textId="4BC9170A" w:rsidR="00F972CF" w:rsidRDefault="00F972CF">
      <w:pPr>
        <w:pStyle w:val="Style"/>
        <w:spacing w:line="1" w:lineRule="atLeast"/>
      </w:pPr>
    </w:p>
    <w:sectPr w:rsidR="00F972CF">
      <w:type w:val="continuous"/>
      <w:pgSz w:w="11900" w:h="16840"/>
      <w:pgMar w:top="1118" w:right="720" w:bottom="360" w:left="110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72CF"/>
    <w:rsid w:val="00BC7913"/>
    <w:rsid w:val="00F9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4:docId w14:val="72DC3A56"/>
  <w15:docId w15:val="{BDEAD023-2722-44D7-92CC-49950F05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Company>ATC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1657_2021_objednávka-10095_</dc:title>
  <dc:creator>uzivatel</dc:creator>
  <cp:keywords>CreatedByIRIS_Readiris_16.0.4</cp:keywords>
  <cp:lastModifiedBy>Kateřina Štěpániková</cp:lastModifiedBy>
  <cp:revision>2</cp:revision>
  <dcterms:created xsi:type="dcterms:W3CDTF">2021-07-15T06:56:00Z</dcterms:created>
  <dcterms:modified xsi:type="dcterms:W3CDTF">2021-07-15T04:57:00Z</dcterms:modified>
</cp:coreProperties>
</file>