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E4" w:rsidRDefault="004945A0" w:rsidP="007B789E">
      <w:pPr>
        <w:widowControl w:val="0"/>
        <w:shd w:val="clear" w:color="auto" w:fill="FFFFFF"/>
        <w:autoSpaceDE w:val="0"/>
        <w:autoSpaceDN w:val="0"/>
        <w:adjustRightInd w:val="0"/>
        <w:spacing w:before="200" w:line="280" w:lineRule="exact"/>
        <w:ind w:left="67"/>
        <w:rPr>
          <w:rFonts w:ascii="Tahoma" w:hAnsi="Tahoma" w:cs="Tahoma"/>
          <w:sz w:val="20"/>
          <w:szCs w:val="20"/>
          <w:lang w:eastAsia="cs-CZ"/>
        </w:rPr>
      </w:pPr>
      <w:r w:rsidRPr="004945A0">
        <w:rPr>
          <w:rFonts w:ascii="Tahoma" w:hAnsi="Tahoma" w:cs="Tahoma"/>
          <w:b/>
          <w:sz w:val="20"/>
          <w:szCs w:val="20"/>
          <w:lang w:eastAsia="cs-CZ"/>
        </w:rPr>
        <w:t>Město Rakovník</w:t>
      </w:r>
      <w:r w:rsidR="007B789E">
        <w:rPr>
          <w:rFonts w:ascii="Tahoma" w:hAnsi="Tahoma" w:cs="Tahoma"/>
          <w:b/>
          <w:sz w:val="20"/>
          <w:szCs w:val="20"/>
          <w:lang w:eastAsia="cs-CZ"/>
        </w:rPr>
        <w:br/>
      </w:r>
      <w:r w:rsidR="00943BCD" w:rsidRPr="00393CCE">
        <w:rPr>
          <w:rFonts w:ascii="Tahoma" w:hAnsi="Tahoma" w:cs="Tahoma"/>
          <w:sz w:val="20"/>
          <w:szCs w:val="20"/>
          <w:lang w:eastAsia="cs-CZ"/>
        </w:rPr>
        <w:t>se sídlem</w:t>
      </w:r>
      <w:r w:rsidR="00943BCD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43BCD" w:rsidRPr="004945A0">
        <w:rPr>
          <w:rFonts w:ascii="Tahoma" w:hAnsi="Tahoma" w:cs="Tahoma"/>
          <w:sz w:val="20"/>
          <w:szCs w:val="20"/>
          <w:lang w:eastAsia="cs-CZ"/>
        </w:rPr>
        <w:t>Husovo náměstí 27</w:t>
      </w:r>
      <w:r w:rsidR="00943BCD" w:rsidRPr="00CB6101">
        <w:rPr>
          <w:rFonts w:ascii="Tahoma" w:hAnsi="Tahoma" w:cs="Tahoma"/>
          <w:sz w:val="20"/>
          <w:szCs w:val="20"/>
          <w:lang w:eastAsia="cs-CZ"/>
        </w:rPr>
        <w:t xml:space="preserve">, </w:t>
      </w:r>
      <w:r w:rsidR="00943BCD" w:rsidRPr="004945A0">
        <w:rPr>
          <w:rFonts w:ascii="Tahoma" w:hAnsi="Tahoma" w:cs="Tahoma"/>
          <w:sz w:val="20"/>
          <w:szCs w:val="20"/>
          <w:lang w:eastAsia="cs-CZ"/>
        </w:rPr>
        <w:t>269 18</w:t>
      </w:r>
      <w:r w:rsidR="009929E4" w:rsidRPr="009929E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929E4" w:rsidRPr="004945A0">
        <w:rPr>
          <w:rFonts w:ascii="Tahoma" w:hAnsi="Tahoma" w:cs="Tahoma"/>
          <w:sz w:val="20"/>
          <w:szCs w:val="20"/>
          <w:lang w:eastAsia="cs-CZ"/>
        </w:rPr>
        <w:t>Rakovník</w:t>
      </w:r>
      <w:r w:rsidR="007B789E">
        <w:rPr>
          <w:rFonts w:ascii="Tahoma" w:hAnsi="Tahoma" w:cs="Tahoma"/>
          <w:sz w:val="20"/>
          <w:szCs w:val="20"/>
          <w:lang w:eastAsia="cs-CZ"/>
        </w:rPr>
        <w:br/>
      </w:r>
      <w:r w:rsidR="00943BCD">
        <w:rPr>
          <w:rFonts w:ascii="Tahoma" w:hAnsi="Tahoma" w:cs="Tahoma"/>
          <w:sz w:val="20"/>
          <w:szCs w:val="20"/>
          <w:lang w:eastAsia="cs-CZ"/>
        </w:rPr>
        <w:t>zastoupené</w:t>
      </w:r>
      <w:r w:rsidR="00943BCD" w:rsidRPr="007B789E">
        <w:t xml:space="preserve"> </w:t>
      </w:r>
      <w:r w:rsidR="00943BCD" w:rsidRPr="004945A0">
        <w:rPr>
          <w:rFonts w:ascii="Tahoma" w:hAnsi="Tahoma" w:cs="Tahoma"/>
          <w:sz w:val="20"/>
          <w:szCs w:val="20"/>
          <w:lang w:eastAsia="cs-CZ"/>
        </w:rPr>
        <w:t>PaedDr.</w:t>
      </w:r>
      <w:r w:rsidR="00943BCD" w:rsidRPr="004945A0">
        <w:t xml:space="preserve"> </w:t>
      </w:r>
      <w:r w:rsidR="00943BCD" w:rsidRPr="004945A0">
        <w:rPr>
          <w:rFonts w:ascii="Tahoma" w:hAnsi="Tahoma" w:cs="Tahoma"/>
          <w:sz w:val="20"/>
          <w:szCs w:val="20"/>
          <w:lang w:eastAsia="cs-CZ"/>
        </w:rPr>
        <w:t>Lu</w:t>
      </w:r>
      <w:r w:rsidR="00943BCD">
        <w:rPr>
          <w:rFonts w:ascii="Tahoma" w:hAnsi="Tahoma" w:cs="Tahoma"/>
          <w:sz w:val="20"/>
          <w:szCs w:val="20"/>
          <w:lang w:eastAsia="cs-CZ"/>
        </w:rPr>
        <w:t xml:space="preserve">ďkem </w:t>
      </w:r>
      <w:r w:rsidR="00943BCD" w:rsidRPr="004945A0">
        <w:rPr>
          <w:rFonts w:ascii="Tahoma" w:hAnsi="Tahoma" w:cs="Tahoma"/>
          <w:sz w:val="20"/>
          <w:szCs w:val="20"/>
          <w:lang w:eastAsia="cs-CZ"/>
        </w:rPr>
        <w:t>Štíbr</w:t>
      </w:r>
      <w:r w:rsidR="00943BCD">
        <w:rPr>
          <w:rFonts w:ascii="Tahoma" w:hAnsi="Tahoma" w:cs="Tahoma"/>
          <w:sz w:val="20"/>
          <w:szCs w:val="20"/>
          <w:lang w:eastAsia="cs-CZ"/>
        </w:rPr>
        <w:t>em, starostou</w:t>
      </w:r>
      <w:r w:rsidR="007B789E">
        <w:rPr>
          <w:rFonts w:ascii="Tahoma" w:hAnsi="Tahoma" w:cs="Tahoma"/>
          <w:sz w:val="20"/>
          <w:szCs w:val="20"/>
          <w:lang w:eastAsia="cs-CZ"/>
        </w:rPr>
        <w:br/>
      </w:r>
      <w:r w:rsidR="00943BCD" w:rsidRPr="00393CCE">
        <w:rPr>
          <w:rFonts w:ascii="Tahoma" w:hAnsi="Tahoma" w:cs="Tahoma"/>
          <w:sz w:val="20"/>
          <w:szCs w:val="20"/>
          <w:lang w:eastAsia="cs-CZ"/>
        </w:rPr>
        <w:t xml:space="preserve">IČ: </w:t>
      </w:r>
      <w:r w:rsidR="00943BCD" w:rsidRPr="004945A0">
        <w:rPr>
          <w:rFonts w:ascii="Tahoma" w:hAnsi="Tahoma" w:cs="Tahoma"/>
          <w:sz w:val="20"/>
          <w:szCs w:val="20"/>
          <w:lang w:eastAsia="cs-CZ"/>
        </w:rPr>
        <w:t>00244309</w:t>
      </w:r>
      <w:r w:rsidR="00943BCD" w:rsidRPr="00393CCE">
        <w:rPr>
          <w:rFonts w:ascii="Tahoma" w:hAnsi="Tahoma" w:cs="Tahoma"/>
          <w:sz w:val="20"/>
          <w:szCs w:val="20"/>
          <w:lang w:eastAsia="cs-CZ"/>
        </w:rPr>
        <w:t>,</w:t>
      </w:r>
      <w:r w:rsidR="00943BCD">
        <w:rPr>
          <w:rFonts w:ascii="Tahoma" w:hAnsi="Tahoma" w:cs="Tahoma"/>
          <w:sz w:val="20"/>
          <w:szCs w:val="20"/>
          <w:lang w:eastAsia="cs-CZ"/>
        </w:rPr>
        <w:t xml:space="preserve"> DIČ: </w:t>
      </w:r>
      <w:r w:rsidR="00943BCD" w:rsidRPr="007B789E">
        <w:rPr>
          <w:rFonts w:ascii="Tahoma" w:hAnsi="Tahoma" w:cs="Tahoma"/>
          <w:sz w:val="20"/>
          <w:szCs w:val="20"/>
          <w:lang w:eastAsia="cs-CZ"/>
        </w:rPr>
        <w:t>CZ</w:t>
      </w:r>
      <w:r w:rsidR="009929E4">
        <w:rPr>
          <w:rFonts w:ascii="Tahoma" w:hAnsi="Tahoma" w:cs="Tahoma"/>
          <w:sz w:val="20"/>
          <w:szCs w:val="20"/>
          <w:lang w:eastAsia="cs-CZ"/>
        </w:rPr>
        <w:t>00244309</w:t>
      </w:r>
    </w:p>
    <w:p w:rsidR="009929E4" w:rsidRPr="009929E4" w:rsidRDefault="009929E4" w:rsidP="009929E4">
      <w:pPr>
        <w:widowControl w:val="0"/>
        <w:autoSpaceDE w:val="0"/>
        <w:autoSpaceDN w:val="0"/>
        <w:adjustRightInd w:val="0"/>
        <w:ind w:left="67"/>
        <w:rPr>
          <w:rFonts w:ascii="Tahoma" w:hAnsi="Tahoma" w:cs="Tahoma"/>
          <w:sz w:val="20"/>
          <w:szCs w:val="20"/>
          <w:lang w:eastAsia="cs-CZ"/>
        </w:rPr>
      </w:pPr>
      <w:r w:rsidRPr="009929E4">
        <w:rPr>
          <w:rFonts w:ascii="Tahoma" w:hAnsi="Tahoma" w:cs="Tahoma"/>
          <w:sz w:val="20"/>
          <w:szCs w:val="20"/>
          <w:lang w:eastAsia="cs-CZ"/>
        </w:rPr>
        <w:t>Bankovní spojení: ČSOB a.s. pobočka Rakovník</w:t>
      </w:r>
    </w:p>
    <w:p w:rsidR="009929E4" w:rsidRPr="007B789E" w:rsidRDefault="009929E4" w:rsidP="009929E4">
      <w:pPr>
        <w:widowControl w:val="0"/>
        <w:autoSpaceDE w:val="0"/>
        <w:autoSpaceDN w:val="0"/>
        <w:adjustRightInd w:val="0"/>
        <w:ind w:left="67"/>
        <w:rPr>
          <w:rFonts w:ascii="Tahoma" w:hAnsi="Tahoma" w:cs="Tahoma"/>
          <w:sz w:val="20"/>
          <w:szCs w:val="20"/>
          <w:lang w:eastAsia="cs-CZ"/>
        </w:rPr>
      </w:pPr>
      <w:r w:rsidRPr="009929E4">
        <w:rPr>
          <w:rFonts w:ascii="Tahoma" w:hAnsi="Tahoma" w:cs="Tahoma"/>
          <w:sz w:val="20"/>
          <w:szCs w:val="20"/>
          <w:lang w:eastAsia="cs-CZ"/>
        </w:rPr>
        <w:t>Č.ú.: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9929E4">
        <w:rPr>
          <w:rFonts w:ascii="Tahoma" w:hAnsi="Tahoma" w:cs="Tahoma"/>
          <w:sz w:val="20"/>
          <w:szCs w:val="20"/>
          <w:lang w:eastAsia="cs-CZ"/>
        </w:rPr>
        <w:t>44074407/0300</w:t>
      </w:r>
    </w:p>
    <w:p w:rsidR="00ED37DF" w:rsidRPr="00A13FA5" w:rsidRDefault="00ED37DF" w:rsidP="00FD5230">
      <w:pPr>
        <w:widowControl w:val="0"/>
        <w:shd w:val="clear" w:color="auto" w:fill="FFFFFF"/>
        <w:autoSpaceDE w:val="0"/>
        <w:autoSpaceDN w:val="0"/>
        <w:adjustRightInd w:val="0"/>
        <w:spacing w:before="120" w:line="280" w:lineRule="exact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A13FA5">
        <w:rPr>
          <w:rFonts w:ascii="Tahoma" w:eastAsia="Times New Roman" w:hAnsi="Tahoma" w:cs="Tahoma"/>
          <w:sz w:val="20"/>
          <w:szCs w:val="20"/>
          <w:lang w:eastAsia="cs-CZ"/>
        </w:rPr>
        <w:t>(dále jen „</w:t>
      </w:r>
      <w:r w:rsidRPr="00EA4C52">
        <w:rPr>
          <w:rFonts w:ascii="Tahoma" w:eastAsia="Times New Roman" w:hAnsi="Tahoma" w:cs="Tahoma"/>
          <w:sz w:val="20"/>
          <w:szCs w:val="20"/>
          <w:lang w:eastAsia="cs-CZ"/>
        </w:rPr>
        <w:t>Budoucí povinná</w:t>
      </w:r>
      <w:r w:rsidRPr="00A13FA5">
        <w:rPr>
          <w:rFonts w:ascii="Tahoma" w:eastAsia="Times New Roman" w:hAnsi="Tahoma" w:cs="Tahoma"/>
          <w:sz w:val="20"/>
          <w:szCs w:val="20"/>
          <w:lang w:eastAsia="cs-CZ"/>
        </w:rPr>
        <w:t>“)</w:t>
      </w:r>
    </w:p>
    <w:p w:rsidR="00ED37DF" w:rsidRPr="00A13FA5" w:rsidRDefault="00ED37DF" w:rsidP="00553DE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0" w:lineRule="exact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A13FA5">
        <w:rPr>
          <w:rFonts w:ascii="Tahoma" w:eastAsia="Times New Roman" w:hAnsi="Tahoma" w:cs="Tahoma"/>
          <w:sz w:val="20"/>
          <w:szCs w:val="20"/>
          <w:lang w:eastAsia="cs-CZ"/>
        </w:rPr>
        <w:t>a</w:t>
      </w:r>
    </w:p>
    <w:p w:rsidR="00ED37DF" w:rsidRPr="00A13FA5" w:rsidRDefault="00ED37DF" w:rsidP="00553DE7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A13FA5">
        <w:rPr>
          <w:rFonts w:ascii="Tahoma" w:eastAsia="Times New Roman" w:hAnsi="Tahoma" w:cs="Tahoma"/>
          <w:b/>
          <w:sz w:val="20"/>
          <w:szCs w:val="20"/>
          <w:lang w:eastAsia="cs-CZ"/>
        </w:rPr>
        <w:t>ČEZ Distribuce, a.</w:t>
      </w:r>
      <w:r w:rsidR="00A13FA5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Pr="00A13FA5">
        <w:rPr>
          <w:rFonts w:ascii="Tahoma" w:eastAsia="Times New Roman" w:hAnsi="Tahoma" w:cs="Tahoma"/>
          <w:b/>
          <w:sz w:val="20"/>
          <w:szCs w:val="20"/>
          <w:lang w:eastAsia="cs-CZ"/>
        </w:rPr>
        <w:t>s.</w:t>
      </w:r>
    </w:p>
    <w:p w:rsidR="00A13FA5" w:rsidRPr="00A13FA5" w:rsidRDefault="00A13FA5" w:rsidP="00553DE7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="Times New Roman" w:hAnsi="Tahoma" w:cs="Tahoma"/>
          <w:sz w:val="20"/>
          <w:szCs w:val="20"/>
          <w:lang w:eastAsia="cs-CZ"/>
        </w:rPr>
      </w:pPr>
      <w:r w:rsidRPr="00A13FA5">
        <w:rPr>
          <w:rFonts w:ascii="Tahoma" w:eastAsia="Times New Roman" w:hAnsi="Tahoma" w:cs="Tahoma"/>
          <w:sz w:val="20"/>
          <w:szCs w:val="20"/>
          <w:lang w:eastAsia="cs-CZ"/>
        </w:rPr>
        <w:t>IČ 24729035, DIČ CZ24729035</w:t>
      </w:r>
    </w:p>
    <w:p w:rsidR="00ED37DF" w:rsidRPr="00A13FA5" w:rsidRDefault="00ED37DF" w:rsidP="00553DE7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="Times New Roman" w:hAnsi="Tahoma" w:cs="Tahoma"/>
          <w:sz w:val="20"/>
          <w:szCs w:val="20"/>
          <w:lang w:eastAsia="cs-CZ"/>
        </w:rPr>
      </w:pPr>
      <w:r w:rsidRPr="00A13FA5">
        <w:rPr>
          <w:rFonts w:ascii="Tahoma" w:eastAsia="Times New Roman" w:hAnsi="Tahoma" w:cs="Tahoma"/>
          <w:sz w:val="20"/>
          <w:szCs w:val="20"/>
          <w:lang w:eastAsia="cs-CZ"/>
        </w:rPr>
        <w:t>se sídlem Děčín, Děčín IV-Podmokly, Teplická 874/8, PSČ 405 02</w:t>
      </w:r>
    </w:p>
    <w:p w:rsidR="004945A0" w:rsidRPr="0089651D" w:rsidRDefault="004945A0" w:rsidP="004945A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="Times New Roman" w:hAnsi="Tahoma" w:cs="Tahoma"/>
          <w:sz w:val="20"/>
          <w:szCs w:val="20"/>
          <w:lang w:eastAsia="cs-CZ"/>
        </w:rPr>
      </w:pPr>
      <w:r w:rsidRPr="0089651D">
        <w:rPr>
          <w:rFonts w:ascii="Tahoma" w:eastAsia="Times New Roman" w:hAnsi="Tahoma" w:cs="Tahoma"/>
          <w:sz w:val="20"/>
          <w:szCs w:val="20"/>
          <w:lang w:eastAsia="cs-CZ"/>
        </w:rPr>
        <w:t xml:space="preserve">zastoupená </w:t>
      </w:r>
      <w:r w:rsidR="003A2CFF">
        <w:rPr>
          <w:rFonts w:ascii="Tahoma" w:eastAsia="Times New Roman" w:hAnsi="Tahoma" w:cs="Tahoma"/>
          <w:sz w:val="20"/>
          <w:szCs w:val="20"/>
          <w:lang w:eastAsia="cs-CZ"/>
        </w:rPr>
        <w:t>xxx</w:t>
      </w:r>
      <w:r w:rsidRPr="00943BCD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 w:rsidR="003A2CFF">
        <w:rPr>
          <w:rFonts w:ascii="Tahoma" w:eastAsia="Times New Roman" w:hAnsi="Tahoma" w:cs="Tahoma"/>
          <w:sz w:val="20"/>
          <w:szCs w:val="20"/>
          <w:lang w:eastAsia="cs-CZ"/>
        </w:rPr>
        <w:t>xxx</w:t>
      </w:r>
      <w:r w:rsidR="0089651D" w:rsidRPr="0089651D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 w:rsidRPr="0089651D">
        <w:rPr>
          <w:rFonts w:ascii="Tahoma" w:eastAsia="Times New Roman" w:hAnsi="Tahoma" w:cs="Tahoma"/>
          <w:sz w:val="20"/>
          <w:szCs w:val="20"/>
          <w:lang w:eastAsia="cs-CZ"/>
        </w:rPr>
        <w:t>na základě pověření</w:t>
      </w:r>
      <w:r w:rsidRPr="0089651D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43BCD">
        <w:rPr>
          <w:rFonts w:ascii="Tahoma" w:eastAsia="Times New Roman" w:hAnsi="Tahoma" w:cs="Tahoma"/>
          <w:sz w:val="20"/>
          <w:szCs w:val="20"/>
          <w:lang w:eastAsia="cs-CZ"/>
        </w:rPr>
        <w:t xml:space="preserve">ev. č. </w:t>
      </w:r>
      <w:r w:rsidR="002279A1">
        <w:rPr>
          <w:rFonts w:ascii="Tahoma" w:eastAsia="Times New Roman" w:hAnsi="Tahoma" w:cs="Tahoma"/>
          <w:sz w:val="20"/>
          <w:szCs w:val="20"/>
          <w:lang w:eastAsia="cs-CZ"/>
        </w:rPr>
        <w:t>xxx</w:t>
      </w:r>
    </w:p>
    <w:p w:rsidR="00ED37DF" w:rsidRPr="00A13FA5" w:rsidRDefault="00ED37DF" w:rsidP="00FD5230">
      <w:pPr>
        <w:widowControl w:val="0"/>
        <w:shd w:val="clear" w:color="auto" w:fill="FFFFFF"/>
        <w:autoSpaceDE w:val="0"/>
        <w:autoSpaceDN w:val="0"/>
        <w:adjustRightInd w:val="0"/>
        <w:spacing w:before="120" w:line="280" w:lineRule="exact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A13FA5">
        <w:rPr>
          <w:rFonts w:ascii="Tahoma" w:eastAsia="Times New Roman" w:hAnsi="Tahoma" w:cs="Tahoma"/>
          <w:sz w:val="20"/>
          <w:szCs w:val="20"/>
          <w:lang w:eastAsia="cs-CZ"/>
        </w:rPr>
        <w:t>(dále jen „</w:t>
      </w:r>
      <w:r w:rsidRPr="00EA4C52">
        <w:rPr>
          <w:rFonts w:ascii="Tahoma" w:eastAsia="Times New Roman" w:hAnsi="Tahoma" w:cs="Tahoma"/>
          <w:sz w:val="20"/>
          <w:szCs w:val="20"/>
          <w:lang w:eastAsia="cs-CZ"/>
        </w:rPr>
        <w:t>Budoucí oprávněná</w:t>
      </w:r>
      <w:r w:rsidRPr="00A13FA5">
        <w:rPr>
          <w:rFonts w:ascii="Tahoma" w:eastAsia="Times New Roman" w:hAnsi="Tahoma" w:cs="Tahoma"/>
          <w:sz w:val="20"/>
          <w:szCs w:val="20"/>
          <w:lang w:eastAsia="cs-CZ"/>
        </w:rPr>
        <w:t>“)</w:t>
      </w:r>
    </w:p>
    <w:p w:rsidR="00A13FA5" w:rsidRDefault="00A13FA5" w:rsidP="00ED37D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:rsidR="00ED37DF" w:rsidRPr="00A13FA5" w:rsidRDefault="00ED37DF" w:rsidP="00ED37D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A13FA5">
        <w:rPr>
          <w:rFonts w:ascii="Tahoma" w:eastAsia="Times New Roman" w:hAnsi="Tahoma" w:cs="Tahoma"/>
          <w:bCs/>
          <w:sz w:val="20"/>
          <w:szCs w:val="20"/>
          <w:lang w:eastAsia="cs-CZ"/>
        </w:rPr>
        <w:t>(</w:t>
      </w:r>
      <w:r w:rsidR="0064511D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společně </w:t>
      </w:r>
      <w:r w:rsidR="0064511D" w:rsidRPr="00A13FA5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dále </w:t>
      </w:r>
      <w:r w:rsidRPr="00A13FA5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též </w:t>
      </w:r>
      <w:r w:rsidRPr="005A151A">
        <w:rPr>
          <w:rFonts w:ascii="Tahoma" w:eastAsia="Times New Roman" w:hAnsi="Tahoma" w:cs="Tahoma"/>
          <w:bCs/>
          <w:sz w:val="20"/>
          <w:szCs w:val="20"/>
          <w:lang w:eastAsia="cs-CZ"/>
        </w:rPr>
        <w:t>„Smluvní strany</w:t>
      </w:r>
      <w:r w:rsidRPr="00A13FA5">
        <w:rPr>
          <w:rFonts w:ascii="Tahoma" w:eastAsia="Times New Roman" w:hAnsi="Tahoma" w:cs="Tahoma"/>
          <w:bCs/>
          <w:sz w:val="20"/>
          <w:szCs w:val="20"/>
          <w:lang w:eastAsia="cs-CZ"/>
        </w:rPr>
        <w:t>“),</w:t>
      </w:r>
    </w:p>
    <w:p w:rsidR="00ED37DF" w:rsidRPr="00A13FA5" w:rsidRDefault="00ED37DF" w:rsidP="00ED37D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A13FA5" w:rsidRDefault="00ED37DF" w:rsidP="00ED37D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sz w:val="20"/>
          <w:szCs w:val="20"/>
          <w:lang w:eastAsia="cs-CZ"/>
        </w:rPr>
      </w:pPr>
      <w:r w:rsidRPr="00A13FA5">
        <w:rPr>
          <w:rFonts w:ascii="Tahoma" w:eastAsia="Times New Roman" w:hAnsi="Tahoma" w:cs="Tahoma"/>
          <w:sz w:val="20"/>
          <w:szCs w:val="20"/>
          <w:lang w:eastAsia="cs-CZ"/>
        </w:rPr>
        <w:t>uzavřeli níže uvedeného dne</w:t>
      </w:r>
      <w:r w:rsidR="00634F11" w:rsidRPr="00A13FA5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Pr="00A13FA5">
        <w:rPr>
          <w:rFonts w:ascii="Tahoma" w:eastAsia="Times New Roman" w:hAnsi="Tahoma" w:cs="Tahoma"/>
          <w:sz w:val="20"/>
          <w:szCs w:val="20"/>
          <w:lang w:eastAsia="cs-CZ"/>
        </w:rPr>
        <w:t xml:space="preserve"> měsíce a roku tuto:</w:t>
      </w:r>
    </w:p>
    <w:p w:rsidR="00ED37DF" w:rsidRPr="00A13FA5" w:rsidRDefault="00ED37DF" w:rsidP="00ED37D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A13FA5" w:rsidRDefault="00ED37DF" w:rsidP="00ED37D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190CCE" w:rsidRDefault="00ED37DF" w:rsidP="00ED37D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</w:pPr>
      <w:r w:rsidRPr="00190CCE"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  <w:t>Smlouvu o budoucí smlouv</w:t>
      </w:r>
      <w:r w:rsidR="00B2629A" w:rsidRPr="00190CCE"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  <w:t>ě</w:t>
      </w:r>
      <w:r w:rsidR="00254048"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  <w:t xml:space="preserve"> o zřízení věcného břemene</w:t>
      </w:r>
    </w:p>
    <w:p w:rsidR="00FD5230" w:rsidRDefault="00B34DAD" w:rsidP="00FD5230">
      <w:pPr>
        <w:widowControl w:val="0"/>
        <w:shd w:val="clear" w:color="auto" w:fill="FFFFFF"/>
        <w:autoSpaceDE w:val="0"/>
        <w:autoSpaceDN w:val="0"/>
        <w:adjustRightInd w:val="0"/>
        <w:spacing w:before="60" w:line="259" w:lineRule="exact"/>
        <w:ind w:right="-96"/>
        <w:jc w:val="center"/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</w:pPr>
      <w:r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  <w:t xml:space="preserve">a </w:t>
      </w:r>
      <w:r w:rsidR="00FD429D"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  <w:t>dohodu</w:t>
      </w:r>
      <w:r w:rsidR="003A0AA8"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  <w:t xml:space="preserve"> o umístění stavby</w:t>
      </w:r>
      <w:r w:rsidR="00C50B56"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  <w:t xml:space="preserve"> </w:t>
      </w:r>
    </w:p>
    <w:p w:rsidR="007B789E" w:rsidRPr="00190CCE" w:rsidRDefault="007B789E" w:rsidP="007B789E">
      <w:pPr>
        <w:widowControl w:val="0"/>
        <w:shd w:val="clear" w:color="auto" w:fill="FFFFFF"/>
        <w:autoSpaceDE w:val="0"/>
        <w:autoSpaceDN w:val="0"/>
        <w:adjustRightInd w:val="0"/>
        <w:spacing w:before="60" w:line="259" w:lineRule="exact"/>
        <w:ind w:right="-96"/>
        <w:jc w:val="center"/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</w:pPr>
      <w:r w:rsidRPr="00797EAF">
        <w:rPr>
          <w:rFonts w:ascii="Tahoma" w:eastAsia="Times New Roman" w:hAnsi="Tahoma" w:cs="Tahoma"/>
          <w:b/>
          <w:color w:val="000000"/>
          <w:spacing w:val="-3"/>
          <w:sz w:val="22"/>
          <w:szCs w:val="22"/>
          <w:lang w:eastAsia="cs-CZ"/>
        </w:rPr>
        <w:t>č</w:t>
      </w:r>
      <w:r w:rsidRPr="00797EAF"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  <w:t xml:space="preserve">. </w:t>
      </w:r>
      <w:r w:rsidRPr="007633F2">
        <w:rPr>
          <w:rFonts w:ascii="Tahoma" w:eastAsia="Times New Roman" w:hAnsi="Tahoma" w:cs="Tahoma"/>
          <w:b/>
          <w:color w:val="000000"/>
          <w:spacing w:val="-3"/>
          <w:sz w:val="22"/>
          <w:szCs w:val="22"/>
          <w:lang w:eastAsia="cs-CZ"/>
        </w:rPr>
        <w:t>IE-12-6009565/SoBS VB/</w:t>
      </w:r>
      <w:r w:rsidR="004945A0">
        <w:rPr>
          <w:rFonts w:ascii="Tahoma" w:eastAsia="Times New Roman" w:hAnsi="Tahoma" w:cs="Tahoma"/>
          <w:b/>
          <w:color w:val="000000"/>
          <w:spacing w:val="-3"/>
          <w:sz w:val="22"/>
          <w:szCs w:val="22"/>
          <w:lang w:eastAsia="cs-CZ"/>
        </w:rPr>
        <w:t>4</w:t>
      </w:r>
      <w:r>
        <w:rPr>
          <w:rFonts w:ascii="Tahoma" w:eastAsia="Times New Roman" w:hAnsi="Tahoma" w:cs="Tahoma"/>
          <w:b/>
          <w:color w:val="000000"/>
          <w:spacing w:val="-3"/>
          <w:sz w:val="22"/>
          <w:szCs w:val="22"/>
          <w:lang w:eastAsia="cs-CZ"/>
        </w:rPr>
        <w:br/>
      </w:r>
      <w:r w:rsidRPr="007633F2">
        <w:rPr>
          <w:rFonts w:ascii="Tahoma" w:eastAsia="Times New Roman" w:hAnsi="Tahoma" w:cs="Tahoma"/>
          <w:b/>
          <w:color w:val="000000"/>
          <w:spacing w:val="-3"/>
          <w:sz w:val="22"/>
          <w:szCs w:val="22"/>
          <w:lang w:eastAsia="cs-CZ"/>
        </w:rPr>
        <w:t>Rakovník - nový kVN směr Valeo - průmyslová z</w:t>
      </w:r>
      <w:r>
        <w:rPr>
          <w:rFonts w:ascii="Tahoma" w:eastAsia="Times New Roman" w:hAnsi="Tahoma" w:cs="Tahoma"/>
          <w:b/>
          <w:color w:val="000000"/>
          <w:spacing w:val="-3"/>
          <w:sz w:val="22"/>
          <w:szCs w:val="22"/>
          <w:lang w:eastAsia="cs-CZ"/>
        </w:rPr>
        <w:t>ó</w:t>
      </w:r>
      <w:r w:rsidRPr="007633F2">
        <w:rPr>
          <w:rFonts w:ascii="Tahoma" w:eastAsia="Times New Roman" w:hAnsi="Tahoma" w:cs="Tahoma"/>
          <w:b/>
          <w:color w:val="000000"/>
          <w:spacing w:val="-3"/>
          <w:sz w:val="22"/>
          <w:szCs w:val="22"/>
          <w:lang w:eastAsia="cs-CZ"/>
        </w:rPr>
        <w:t>na</w:t>
      </w:r>
    </w:p>
    <w:p w:rsidR="00ED37DF" w:rsidRPr="00190CCE" w:rsidRDefault="00ED37DF" w:rsidP="00A13FA5">
      <w:pPr>
        <w:widowControl w:val="0"/>
        <w:shd w:val="clear" w:color="auto" w:fill="FFFFFF"/>
        <w:autoSpaceDE w:val="0"/>
        <w:autoSpaceDN w:val="0"/>
        <w:adjustRightInd w:val="0"/>
        <w:spacing w:before="120" w:line="259" w:lineRule="exact"/>
        <w:ind w:right="-96"/>
        <w:jc w:val="center"/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</w:pPr>
    </w:p>
    <w:p w:rsidR="00ED37DF" w:rsidRPr="00A13FA5" w:rsidRDefault="00ED37DF" w:rsidP="00ED37DF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A13FA5" w:rsidRDefault="00BE4002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A13FA5">
        <w:rPr>
          <w:rFonts w:ascii="Tahoma" w:eastAsia="Times New Roman" w:hAnsi="Tahoma" w:cs="Tahoma"/>
          <w:sz w:val="20"/>
          <w:szCs w:val="20"/>
          <w:lang w:eastAsia="cs-CZ"/>
        </w:rPr>
        <w:t>podle ustanovení</w:t>
      </w:r>
      <w:r w:rsidR="0064511D">
        <w:rPr>
          <w:rFonts w:ascii="Tahoma" w:eastAsia="Times New Roman" w:hAnsi="Tahoma" w:cs="Tahoma"/>
          <w:sz w:val="20"/>
          <w:szCs w:val="20"/>
          <w:lang w:eastAsia="cs-CZ"/>
        </w:rPr>
        <w:t xml:space="preserve"> § 1785 a násl. a</w:t>
      </w:r>
      <w:r w:rsidR="00ED37DF" w:rsidRPr="00A13FA5">
        <w:rPr>
          <w:rFonts w:ascii="Tahoma" w:eastAsia="Times New Roman" w:hAnsi="Tahoma" w:cs="Tahoma"/>
          <w:sz w:val="20"/>
          <w:szCs w:val="20"/>
          <w:lang w:eastAsia="cs-CZ"/>
        </w:rPr>
        <w:t xml:space="preserve"> § 1257 a násl. zákona č. 89/2012 Sb. občansk</w:t>
      </w:r>
      <w:r w:rsidR="0064511D">
        <w:rPr>
          <w:rFonts w:ascii="Tahoma" w:eastAsia="Times New Roman" w:hAnsi="Tahoma" w:cs="Tahoma"/>
          <w:sz w:val="20"/>
          <w:szCs w:val="20"/>
          <w:lang w:eastAsia="cs-CZ"/>
        </w:rPr>
        <w:t xml:space="preserve">ého zákoníku, podle </w:t>
      </w:r>
      <w:r w:rsidR="00ED37DF" w:rsidRPr="00A13FA5">
        <w:rPr>
          <w:rFonts w:ascii="Tahoma" w:eastAsia="Times New Roman" w:hAnsi="Tahoma" w:cs="Tahoma"/>
          <w:sz w:val="20"/>
          <w:szCs w:val="20"/>
          <w:lang w:eastAsia="cs-CZ"/>
        </w:rPr>
        <w:t>ustanovení § 25 odst. 4 zákona č.  458/2000 Sb.</w:t>
      </w:r>
      <w:r w:rsidR="0064511D">
        <w:rPr>
          <w:rFonts w:ascii="Tahoma" w:eastAsia="Times New Roman" w:hAnsi="Tahoma" w:cs="Tahoma"/>
          <w:sz w:val="20"/>
          <w:szCs w:val="20"/>
          <w:lang w:eastAsia="cs-CZ"/>
        </w:rPr>
        <w:t xml:space="preserve"> energetického zákona </w:t>
      </w:r>
      <w:r w:rsidR="001E7084">
        <w:rPr>
          <w:rFonts w:ascii="Tahoma" w:eastAsia="Times New Roman" w:hAnsi="Tahoma" w:cs="Tahoma"/>
          <w:sz w:val="20"/>
          <w:szCs w:val="20"/>
          <w:lang w:eastAsia="cs-CZ"/>
        </w:rPr>
        <w:t>(</w:t>
      </w:r>
      <w:r w:rsidR="00DD7AD2">
        <w:rPr>
          <w:rFonts w:ascii="Tahoma" w:eastAsia="Times New Roman" w:hAnsi="Tahoma" w:cs="Tahoma"/>
          <w:sz w:val="20"/>
          <w:szCs w:val="20"/>
          <w:lang w:eastAsia="cs-CZ"/>
        </w:rPr>
        <w:t xml:space="preserve">dále jen </w:t>
      </w:r>
      <w:r w:rsidR="001E7084">
        <w:rPr>
          <w:rFonts w:ascii="Tahoma" w:eastAsia="Times New Roman" w:hAnsi="Tahoma" w:cs="Tahoma"/>
          <w:sz w:val="20"/>
          <w:szCs w:val="20"/>
          <w:lang w:eastAsia="cs-CZ"/>
        </w:rPr>
        <w:t>tato smlouva)</w:t>
      </w:r>
      <w:r w:rsidR="00ED37DF" w:rsidRPr="00A13FA5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:rsidR="00ED37DF" w:rsidRDefault="00ED37DF" w:rsidP="0081121D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53DE7" w:rsidRPr="00A13FA5" w:rsidRDefault="00553DE7" w:rsidP="0081121D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553DE7" w:rsidRDefault="00ED37DF" w:rsidP="0081121D">
      <w:pPr>
        <w:shd w:val="clear" w:color="auto" w:fill="FFFFFF"/>
        <w:spacing w:line="280" w:lineRule="exac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53DE7">
        <w:rPr>
          <w:rFonts w:ascii="Tahoma" w:hAnsi="Tahoma" w:cs="Tahoma"/>
          <w:b/>
          <w:color w:val="000000"/>
          <w:spacing w:val="-6"/>
          <w:sz w:val="20"/>
          <w:szCs w:val="20"/>
        </w:rPr>
        <w:t>Článek I.</w:t>
      </w:r>
    </w:p>
    <w:p w:rsidR="00ED37DF" w:rsidRPr="00553DE7" w:rsidRDefault="00ED37DF" w:rsidP="0081121D">
      <w:pPr>
        <w:shd w:val="clear" w:color="auto" w:fill="FFFFFF"/>
        <w:spacing w:line="280" w:lineRule="exac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53DE7">
        <w:rPr>
          <w:rFonts w:ascii="Tahoma" w:hAnsi="Tahoma" w:cs="Tahoma"/>
          <w:b/>
          <w:color w:val="000000"/>
          <w:spacing w:val="-6"/>
          <w:sz w:val="20"/>
          <w:szCs w:val="20"/>
        </w:rPr>
        <w:t>Úvodní ustanovení</w:t>
      </w:r>
    </w:p>
    <w:p w:rsidR="00ED37DF" w:rsidRPr="00553DE7" w:rsidRDefault="00ED37DF" w:rsidP="0081121D">
      <w:pPr>
        <w:shd w:val="clear" w:color="auto" w:fill="FFFFFF"/>
        <w:spacing w:line="280" w:lineRule="exac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53DE7">
        <w:rPr>
          <w:rFonts w:ascii="Tahoma" w:hAnsi="Tahoma" w:cs="Tahoma"/>
          <w:b/>
          <w:color w:val="000000"/>
          <w:spacing w:val="-6"/>
          <w:sz w:val="20"/>
          <w:szCs w:val="20"/>
        </w:rPr>
        <w:t xml:space="preserve"> </w:t>
      </w:r>
    </w:p>
    <w:p w:rsidR="00ED37DF" w:rsidRPr="00553DE7" w:rsidRDefault="00ED37DF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Budoucí oprávněná je provozovatelem distribuční soustavy (dále</w:t>
      </w:r>
      <w:r w:rsidR="00254E2B">
        <w:rPr>
          <w:rFonts w:ascii="Tahoma" w:eastAsia="Times New Roman" w:hAnsi="Tahoma" w:cs="Tahoma"/>
          <w:sz w:val="20"/>
          <w:szCs w:val="20"/>
          <w:lang w:eastAsia="cs-CZ"/>
        </w:rPr>
        <w:t xml:space="preserve"> jen „PDS“) na území vymezeném </w:t>
      </w:r>
      <w:r w:rsidR="00467BA0">
        <w:rPr>
          <w:rFonts w:ascii="Tahoma" w:eastAsia="Times New Roman" w:hAnsi="Tahoma" w:cs="Tahoma"/>
          <w:sz w:val="20"/>
          <w:szCs w:val="20"/>
          <w:lang w:eastAsia="cs-CZ"/>
        </w:rPr>
        <w:t>licencí na distribuci elektřiny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udělenou PDS Energetickým regulačním úřadem. Distribuční soustava je provozována ve veřejném zájmu. PDS má povinnost zajišťovat sp</w:t>
      </w:r>
      <w:r w:rsidR="00254E2B">
        <w:rPr>
          <w:rFonts w:ascii="Tahoma" w:eastAsia="Times New Roman" w:hAnsi="Tahoma" w:cs="Tahoma"/>
          <w:sz w:val="20"/>
          <w:szCs w:val="20"/>
          <w:lang w:eastAsia="cs-CZ"/>
        </w:rPr>
        <w:t>olehlivé provozování, obnovu a 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rozvoj distribuční soustavy</w:t>
      </w:r>
      <w:r w:rsidR="0064511D" w:rsidRPr="00553DE7">
        <w:rPr>
          <w:rFonts w:ascii="Tahoma" w:eastAsia="Times New Roman" w:hAnsi="Tahoma" w:cs="Tahoma"/>
          <w:sz w:val="20"/>
          <w:szCs w:val="20"/>
          <w:lang w:eastAsia="cs-CZ"/>
        </w:rPr>
        <w:t>, přičemž pokud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815946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dochází k umístění zařízení distribuční soustavy na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cizí nemovitost, je PDS povinen </w:t>
      </w:r>
      <w:r w:rsidR="0064511D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podle § 25 odst. 4 energetického zákona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k této ne</w:t>
      </w:r>
      <w:r w:rsidR="00205D95">
        <w:rPr>
          <w:rFonts w:ascii="Tahoma" w:eastAsia="Times New Roman" w:hAnsi="Tahoma" w:cs="Tahoma"/>
          <w:sz w:val="20"/>
          <w:szCs w:val="20"/>
          <w:lang w:eastAsia="cs-CZ"/>
        </w:rPr>
        <w:t xml:space="preserve">movitosti zřídit věcné břemeno a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zajistit </w:t>
      </w:r>
      <w:r w:rsidR="00205D95">
        <w:rPr>
          <w:rFonts w:ascii="Tahoma" w:eastAsia="Times New Roman" w:hAnsi="Tahoma" w:cs="Tahoma"/>
          <w:sz w:val="20"/>
          <w:szCs w:val="20"/>
          <w:lang w:eastAsia="cs-CZ"/>
        </w:rPr>
        <w:t xml:space="preserve">si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právo prov</w:t>
      </w:r>
      <w:r w:rsidR="0064511D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ést stavbu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dle příslušných ustanovení stavebního zákona.</w:t>
      </w:r>
    </w:p>
    <w:p w:rsidR="00553DE7" w:rsidRDefault="00553DE7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color w:val="000000"/>
          <w:spacing w:val="-5"/>
          <w:sz w:val="20"/>
          <w:szCs w:val="20"/>
          <w:lang w:eastAsia="cs-CZ"/>
        </w:rPr>
      </w:pPr>
    </w:p>
    <w:p w:rsidR="004C177E" w:rsidRPr="00553DE7" w:rsidRDefault="004C177E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color w:val="000000"/>
          <w:spacing w:val="-5"/>
          <w:sz w:val="20"/>
          <w:szCs w:val="20"/>
          <w:lang w:eastAsia="cs-CZ"/>
        </w:rPr>
      </w:pPr>
    </w:p>
    <w:p w:rsidR="00ED37DF" w:rsidRPr="00553DE7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color w:val="000000"/>
          <w:spacing w:val="-5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color w:val="000000"/>
          <w:spacing w:val="-5"/>
          <w:sz w:val="20"/>
          <w:szCs w:val="20"/>
          <w:lang w:eastAsia="cs-CZ"/>
        </w:rPr>
        <w:t>Článek II.</w:t>
      </w:r>
    </w:p>
    <w:p w:rsidR="00ED37DF" w:rsidRPr="00553DE7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rFonts w:ascii="Tahoma" w:eastAsia="Times New Roman" w:hAnsi="Tahoma" w:cs="Tahoma"/>
          <w:b/>
          <w:bCs/>
          <w:color w:val="000000"/>
          <w:spacing w:val="-4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bCs/>
          <w:color w:val="000000"/>
          <w:spacing w:val="-4"/>
          <w:sz w:val="20"/>
          <w:szCs w:val="20"/>
          <w:lang w:eastAsia="cs-CZ"/>
        </w:rPr>
        <w:t>Prohlášení o právním a faktickém stavu</w:t>
      </w:r>
    </w:p>
    <w:p w:rsidR="00553DE7" w:rsidRPr="00553DE7" w:rsidRDefault="00553DE7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rFonts w:ascii="Tahoma" w:eastAsia="Times New Roman" w:hAnsi="Tahoma" w:cs="Tahoma"/>
          <w:b/>
          <w:bCs/>
          <w:color w:val="000000"/>
          <w:spacing w:val="-4"/>
          <w:sz w:val="20"/>
          <w:szCs w:val="20"/>
          <w:lang w:eastAsia="cs-CZ"/>
        </w:rPr>
      </w:pPr>
    </w:p>
    <w:p w:rsidR="00ED37DF" w:rsidRPr="00553DE7" w:rsidRDefault="00ED37DF" w:rsidP="0081121D">
      <w:pPr>
        <w:pStyle w:val="Odstavecseseznamem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Tahoma" w:hAnsi="Tahoma" w:cs="Tahoma"/>
          <w:color w:val="000000"/>
          <w:spacing w:val="-3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Budoucí p</w:t>
      </w:r>
      <w:r w:rsidRPr="00553DE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ovinná prohlašuje, že je výlučným vlastníkem</w:t>
      </w:r>
      <w:r w:rsidRPr="00AC1240">
        <w:rPr>
          <w:rFonts w:ascii="Tahoma" w:hAnsi="Tahoma" w:cs="Tahoma"/>
          <w:color w:val="000000"/>
          <w:spacing w:val="-3"/>
          <w:sz w:val="20"/>
          <w:szCs w:val="20"/>
          <w:lang w:eastAsia="cs-CZ"/>
        </w:rPr>
        <w:t>:</w:t>
      </w:r>
    </w:p>
    <w:p w:rsidR="00ED37DF" w:rsidRPr="00553DE7" w:rsidRDefault="00ED37DF" w:rsidP="0081121D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567"/>
        <w:rPr>
          <w:rFonts w:ascii="Tahoma" w:hAnsi="Tahoma" w:cs="Tahoma"/>
          <w:i/>
          <w:color w:val="FF0000"/>
          <w:sz w:val="20"/>
          <w:szCs w:val="20"/>
        </w:rPr>
      </w:pPr>
    </w:p>
    <w:p w:rsidR="001E7084" w:rsidRPr="0081121D" w:rsidRDefault="00ED37DF" w:rsidP="00833C41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425"/>
        <w:jc w:val="both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pozemk</w:t>
      </w:r>
      <w:r w:rsidR="00CB6101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ů</w:t>
      </w:r>
      <w:r w:rsidRPr="00553DE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</w:t>
      </w:r>
      <w:r w:rsidR="004C177E" w:rsidRPr="009B0AD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parc.č. </w:t>
      </w:r>
      <w:r w:rsidR="00E605F3" w:rsidRP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1328/4</w:t>
      </w:r>
      <w:r w:rsidR="004C177E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4C177E" w:rsidRPr="00553DE7">
        <w:rPr>
          <w:rFonts w:ascii="Tahoma" w:hAnsi="Tahoma" w:cs="Tahoma"/>
          <w:sz w:val="20"/>
          <w:szCs w:val="20"/>
        </w:rPr>
        <w:t xml:space="preserve"> </w:t>
      </w:r>
      <w:r w:rsidR="00CB6101" w:rsidRPr="009B0AD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parc.č. </w:t>
      </w:r>
      <w:r w:rsidR="00E605F3" w:rsidRP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1328/</w:t>
      </w:r>
      <w:r w:rsid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</w:t>
      </w:r>
      <w:r w:rsidR="00CB6101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CB6101" w:rsidRPr="00553DE7">
        <w:rPr>
          <w:rFonts w:ascii="Tahoma" w:hAnsi="Tahoma" w:cs="Tahoma"/>
          <w:sz w:val="20"/>
          <w:szCs w:val="20"/>
        </w:rPr>
        <w:t xml:space="preserve"> </w:t>
      </w:r>
      <w:r w:rsidR="00CB6101" w:rsidRPr="009B0AD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parc.č. </w:t>
      </w:r>
      <w:r w:rsidR="00E605F3" w:rsidRP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1328/</w:t>
      </w:r>
      <w:r w:rsid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3</w:t>
      </w:r>
      <w:r w:rsidR="00CB6101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CB6101" w:rsidRPr="00553DE7">
        <w:rPr>
          <w:rFonts w:ascii="Tahoma" w:hAnsi="Tahoma" w:cs="Tahoma"/>
          <w:sz w:val="20"/>
          <w:szCs w:val="20"/>
        </w:rPr>
        <w:t xml:space="preserve"> </w:t>
      </w:r>
      <w:r w:rsidR="00E605F3" w:rsidRPr="009B0AD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parc.č. </w:t>
      </w:r>
      <w:r w:rsidR="00E605F3" w:rsidRP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1328/</w:t>
      </w:r>
      <w:r w:rsid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</w:t>
      </w:r>
      <w:r w:rsidR="00E605F3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E605F3" w:rsidRPr="00553DE7">
        <w:rPr>
          <w:rFonts w:ascii="Tahoma" w:hAnsi="Tahoma" w:cs="Tahoma"/>
          <w:sz w:val="20"/>
          <w:szCs w:val="20"/>
        </w:rPr>
        <w:t xml:space="preserve"> </w:t>
      </w:r>
      <w:r w:rsidR="00E605F3" w:rsidRPr="009B0AD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parc.č. </w:t>
      </w:r>
      <w:r w:rsidR="00E605F3" w:rsidRP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1257/1</w:t>
      </w:r>
      <w:r w:rsidR="00E605F3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E605F3" w:rsidRPr="00553DE7">
        <w:rPr>
          <w:rFonts w:ascii="Tahoma" w:hAnsi="Tahoma" w:cs="Tahoma"/>
          <w:sz w:val="20"/>
          <w:szCs w:val="20"/>
        </w:rPr>
        <w:t xml:space="preserve"> </w:t>
      </w:r>
      <w:r w:rsidR="00E605F3" w:rsidRPr="009B0AD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parc.č. </w:t>
      </w:r>
      <w:r w:rsidR="00E605F3" w:rsidRP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1324/1</w:t>
      </w:r>
      <w:r w:rsidR="00E605F3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E605F3" w:rsidRPr="00553DE7">
        <w:rPr>
          <w:rFonts w:ascii="Tahoma" w:hAnsi="Tahoma" w:cs="Tahoma"/>
          <w:sz w:val="20"/>
          <w:szCs w:val="20"/>
        </w:rPr>
        <w:t xml:space="preserve"> </w:t>
      </w:r>
      <w:r w:rsidR="00E605F3" w:rsidRPr="009B0AD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parc.č. </w:t>
      </w:r>
      <w:r w:rsidR="00E605F3" w:rsidRP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1316/3</w:t>
      </w:r>
      <w:r w:rsidR="00E605F3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E605F3" w:rsidRPr="00553DE7">
        <w:rPr>
          <w:rFonts w:ascii="Tahoma" w:hAnsi="Tahoma" w:cs="Tahoma"/>
          <w:sz w:val="20"/>
          <w:szCs w:val="20"/>
        </w:rPr>
        <w:t xml:space="preserve"> </w:t>
      </w:r>
      <w:r w:rsidR="00E605F3" w:rsidRPr="009B0AD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parc.č. </w:t>
      </w:r>
      <w:r w:rsidR="00E605F3" w:rsidRP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1264</w:t>
      </w:r>
      <w:r w:rsidR="00E605F3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E605F3" w:rsidRPr="00553DE7">
        <w:rPr>
          <w:rFonts w:ascii="Tahoma" w:hAnsi="Tahoma" w:cs="Tahoma"/>
          <w:sz w:val="20"/>
          <w:szCs w:val="20"/>
        </w:rPr>
        <w:t xml:space="preserve"> </w:t>
      </w:r>
      <w:r w:rsidR="00E605F3" w:rsidRPr="009B0AD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parc.č. </w:t>
      </w:r>
      <w:r w:rsidR="00E605F3" w:rsidRP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3691/1</w:t>
      </w:r>
      <w:r w:rsidR="00E605F3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E605F3" w:rsidRPr="00553DE7">
        <w:rPr>
          <w:rFonts w:ascii="Tahoma" w:hAnsi="Tahoma" w:cs="Tahoma"/>
          <w:sz w:val="20"/>
          <w:szCs w:val="20"/>
        </w:rPr>
        <w:t xml:space="preserve"> </w:t>
      </w:r>
      <w:r w:rsidR="00E605F3" w:rsidRPr="009B0AD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parc.č. </w:t>
      </w:r>
      <w:r w:rsidR="00E605F3" w:rsidRP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1181/1</w:t>
      </w:r>
      <w:r w:rsidR="00E605F3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E605F3" w:rsidRPr="00553DE7">
        <w:rPr>
          <w:rFonts w:ascii="Tahoma" w:hAnsi="Tahoma" w:cs="Tahoma"/>
          <w:sz w:val="20"/>
          <w:szCs w:val="20"/>
        </w:rPr>
        <w:t xml:space="preserve"> </w:t>
      </w:r>
      <w:r w:rsidR="00E605F3" w:rsidRPr="009B0AD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parc.č. </w:t>
      </w:r>
      <w:r w:rsidR="00E605F3" w:rsidRP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1181/</w:t>
      </w:r>
      <w:r w:rsid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</w:t>
      </w:r>
      <w:r w:rsidR="00E605F3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E605F3" w:rsidRPr="00553DE7">
        <w:rPr>
          <w:rFonts w:ascii="Tahoma" w:hAnsi="Tahoma" w:cs="Tahoma"/>
          <w:sz w:val="20"/>
          <w:szCs w:val="20"/>
        </w:rPr>
        <w:t xml:space="preserve"> </w:t>
      </w:r>
      <w:r w:rsidR="00E605F3" w:rsidRPr="009B0AD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parc.č. </w:t>
      </w:r>
      <w:r w:rsidR="00E605F3" w:rsidRP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1181/</w:t>
      </w:r>
      <w:r w:rsid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3</w:t>
      </w:r>
      <w:r w:rsidR="00E605F3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E605F3" w:rsidRPr="00553DE7">
        <w:rPr>
          <w:rFonts w:ascii="Tahoma" w:hAnsi="Tahoma" w:cs="Tahoma"/>
          <w:sz w:val="20"/>
          <w:szCs w:val="20"/>
        </w:rPr>
        <w:t xml:space="preserve"> </w:t>
      </w:r>
      <w:r w:rsidR="00E605F3" w:rsidRPr="009B0AD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parc.č. </w:t>
      </w:r>
      <w:r w:rsidR="00E605F3" w:rsidRPr="00E605F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3689/4</w:t>
      </w:r>
      <w:r w:rsidR="00E605F3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E605F3" w:rsidRPr="00553DE7">
        <w:rPr>
          <w:rFonts w:ascii="Tahoma" w:hAnsi="Tahoma" w:cs="Tahoma"/>
          <w:sz w:val="20"/>
          <w:szCs w:val="20"/>
        </w:rPr>
        <w:t xml:space="preserve"> </w:t>
      </w:r>
      <w:r w:rsidR="004C177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v k.ú. </w:t>
      </w:r>
      <w:r w:rsidR="004945A0" w:rsidRPr="004945A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Rakovník</w:t>
      </w:r>
      <w:r w:rsidR="004C177E" w:rsidRPr="00553DE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,</w:t>
      </w:r>
      <w:r w:rsidR="004945A0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</w:t>
      </w:r>
      <w:r w:rsidR="004C177E"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obec</w:t>
      </w:r>
      <w:r w:rsidR="004C177E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</w:t>
      </w:r>
      <w:r w:rsidR="004945A0" w:rsidRPr="004945A0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Rakovník</w:t>
      </w:r>
      <w:r w:rsidR="00CB6101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, </w:t>
      </w:r>
      <w:r w:rsidR="001E7084"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zapsáno </w:t>
      </w:r>
      <w:r w:rsidR="001E7084"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lastRenderedPageBreak/>
        <w:t xml:space="preserve">v katastru nemovitostí vedeném Katastrálním úřadem pro </w:t>
      </w:r>
      <w:r w:rsidR="004C177E">
        <w:rPr>
          <w:rFonts w:ascii="Tahoma" w:eastAsia="Times New Roman" w:hAnsi="Tahoma" w:cs="Tahoma"/>
          <w:sz w:val="20"/>
          <w:szCs w:val="20"/>
          <w:lang w:eastAsia="cs-CZ"/>
        </w:rPr>
        <w:t>Středočeský</w:t>
      </w:r>
      <w:r w:rsidR="004C177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kraj</w:t>
      </w:r>
      <w:r w:rsidR="004C177E"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, Katastrální pracoviště </w:t>
      </w:r>
      <w:r w:rsidR="004C177E" w:rsidRPr="009B0AD0">
        <w:rPr>
          <w:rFonts w:ascii="Tahoma" w:eastAsia="Times New Roman" w:hAnsi="Tahoma" w:cs="Tahoma"/>
          <w:sz w:val="20"/>
          <w:szCs w:val="20"/>
          <w:lang w:eastAsia="cs-CZ"/>
        </w:rPr>
        <w:t xml:space="preserve">Rakovník </w:t>
      </w:r>
      <w:r w:rsidR="001E7084" w:rsidRPr="00553DE7">
        <w:rPr>
          <w:rFonts w:ascii="Tahoma" w:eastAsia="Times New Roman" w:hAnsi="Tahoma" w:cs="Tahoma"/>
          <w:color w:val="000000"/>
          <w:spacing w:val="-1"/>
          <w:sz w:val="20"/>
          <w:szCs w:val="20"/>
          <w:lang w:eastAsia="cs-CZ"/>
        </w:rPr>
        <w:t>(dále jen „</w:t>
      </w:r>
      <w:r w:rsidR="00D167C3">
        <w:rPr>
          <w:rFonts w:ascii="Tahoma" w:eastAsia="Times New Roman" w:hAnsi="Tahoma" w:cs="Tahoma"/>
          <w:b/>
          <w:color w:val="000000"/>
          <w:spacing w:val="-1"/>
          <w:sz w:val="20"/>
          <w:szCs w:val="20"/>
          <w:lang w:eastAsia="cs-CZ"/>
        </w:rPr>
        <w:t>Dotčené nemovitosti</w:t>
      </w:r>
      <w:r w:rsidR="001E7084" w:rsidRPr="00553DE7">
        <w:rPr>
          <w:rFonts w:ascii="Tahoma" w:eastAsia="Times New Roman" w:hAnsi="Tahoma" w:cs="Tahoma"/>
          <w:color w:val="000000"/>
          <w:spacing w:val="-1"/>
          <w:sz w:val="20"/>
          <w:szCs w:val="20"/>
          <w:lang w:eastAsia="cs-CZ"/>
        </w:rPr>
        <w:t>“</w:t>
      </w:r>
      <w:r w:rsidR="00C14141">
        <w:rPr>
          <w:rFonts w:ascii="Tahoma" w:eastAsia="Times New Roman" w:hAnsi="Tahoma" w:cs="Tahoma"/>
          <w:color w:val="000000"/>
          <w:spacing w:val="-1"/>
          <w:sz w:val="20"/>
          <w:szCs w:val="20"/>
          <w:lang w:eastAsia="cs-CZ"/>
        </w:rPr>
        <w:t>).</w:t>
      </w:r>
    </w:p>
    <w:p w:rsidR="0081121D" w:rsidRPr="00553DE7" w:rsidRDefault="0081121D" w:rsidP="0081121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color w:val="000000"/>
          <w:spacing w:val="-1"/>
          <w:sz w:val="20"/>
          <w:szCs w:val="20"/>
          <w:lang w:eastAsia="cs-CZ"/>
        </w:rPr>
      </w:pPr>
    </w:p>
    <w:p w:rsidR="00ED37DF" w:rsidRDefault="00ED37DF" w:rsidP="0097331E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Budoucí oprávněná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je investorem stavby</w:t>
      </w:r>
      <w:r w:rsidRPr="00553DE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zařízení distribuční soustavy </w:t>
      </w:r>
      <w:r w:rsidR="00604EBB" w:rsidRPr="00553DE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- </w:t>
      </w:r>
      <w:r w:rsidR="004C177E" w:rsidRPr="004C177E">
        <w:rPr>
          <w:rFonts w:ascii="Tahoma" w:eastAsia="Times New Roman" w:hAnsi="Tahoma" w:cs="Tahoma"/>
          <w:b/>
          <w:color w:val="000000"/>
          <w:spacing w:val="-4"/>
          <w:sz w:val="20"/>
          <w:szCs w:val="20"/>
          <w:lang w:eastAsia="cs-CZ"/>
        </w:rPr>
        <w:t>kabelové vedení VN, trubky HDPE s optickým kabelem, trubky HDPE</w:t>
      </w:r>
      <w:r w:rsidR="00FD5230" w:rsidRPr="00553DE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</w:t>
      </w:r>
      <w:r w:rsidR="009E41C5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(</w:t>
      </w: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dále jen „</w:t>
      </w:r>
      <w:r w:rsidR="0025261A" w:rsidRPr="00553DE7">
        <w:rPr>
          <w:rFonts w:ascii="Tahoma" w:hAnsi="Tahoma" w:cs="Tahoma"/>
          <w:b/>
          <w:color w:val="000000"/>
          <w:spacing w:val="-4"/>
          <w:sz w:val="20"/>
          <w:szCs w:val="20"/>
          <w:lang w:eastAsia="cs-CZ"/>
        </w:rPr>
        <w:t xml:space="preserve">Zařízení </w:t>
      </w:r>
      <w:r w:rsidRPr="00553DE7">
        <w:rPr>
          <w:rFonts w:ascii="Tahoma" w:hAnsi="Tahoma" w:cs="Tahoma"/>
          <w:b/>
          <w:color w:val="000000"/>
          <w:spacing w:val="-4"/>
          <w:sz w:val="20"/>
          <w:szCs w:val="20"/>
          <w:lang w:eastAsia="cs-CZ"/>
        </w:rPr>
        <w:t>distribuční soustavy</w:t>
      </w: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“)</w:t>
      </w:r>
      <w:r w:rsidR="0025261A"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, která se bude nacházet mj. </w:t>
      </w:r>
      <w:r w:rsidR="00D167C3">
        <w:rPr>
          <w:rFonts w:ascii="Tahoma" w:eastAsia="Times New Roman" w:hAnsi="Tahoma" w:cs="Tahoma"/>
          <w:sz w:val="20"/>
          <w:szCs w:val="20"/>
          <w:lang w:eastAsia="cs-CZ"/>
        </w:rPr>
        <w:t>na Dotčených nemovitostech</w:t>
      </w:r>
      <w:r w:rsidR="0025261A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553DE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ab/>
      </w:r>
    </w:p>
    <w:p w:rsidR="0097331E" w:rsidRDefault="0097331E" w:rsidP="0097331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/>
        <w:jc w:val="both"/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</w:pPr>
    </w:p>
    <w:p w:rsidR="00ED37DF" w:rsidRPr="0097331E" w:rsidRDefault="00ED37DF" w:rsidP="0097331E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</w:pPr>
      <w:r w:rsidRPr="0097331E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Budoucí povinná prohlašuje, že není žádným způsobem o</w:t>
      </w:r>
      <w:r w:rsidR="00D167C3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mezena v právu zřídit k Dotčeným nemovitostem</w:t>
      </w:r>
      <w:r w:rsidRPr="0097331E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věcné břemeno</w:t>
      </w:r>
      <w:r w:rsidR="0025261A" w:rsidRPr="0097331E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</w:t>
      </w:r>
      <w:r w:rsidRPr="0097331E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podle této smlouvy, </w:t>
      </w:r>
      <w:r w:rsidR="0025261A" w:rsidRPr="0097331E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a </w:t>
      </w:r>
      <w:r w:rsidRPr="0097331E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že jí nejsou známy žádné fa</w:t>
      </w:r>
      <w:r w:rsidR="00D167C3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ktické nebo právní vady Dotčených nemovitostí</w:t>
      </w:r>
      <w:r w:rsidRPr="0097331E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, kterými by byl znemožněn účel této smlouvy.</w:t>
      </w:r>
    </w:p>
    <w:p w:rsidR="00087E36" w:rsidRDefault="00087E36" w:rsidP="0081121D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0"/>
        <w:jc w:val="both"/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</w:pPr>
    </w:p>
    <w:p w:rsidR="0097331E" w:rsidRPr="00553DE7" w:rsidRDefault="0097331E" w:rsidP="0081121D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0"/>
        <w:jc w:val="both"/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</w:pPr>
    </w:p>
    <w:p w:rsidR="00ED37DF" w:rsidRPr="00553DE7" w:rsidRDefault="00ED37DF" w:rsidP="0081121D">
      <w:pPr>
        <w:spacing w:line="280" w:lineRule="exact"/>
        <w:ind w:left="540" w:hanging="540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Článek III. </w:t>
      </w:r>
    </w:p>
    <w:p w:rsidR="00ED37DF" w:rsidRPr="00553DE7" w:rsidRDefault="00ED37DF" w:rsidP="0081121D">
      <w:pPr>
        <w:spacing w:line="280" w:lineRule="exact"/>
        <w:ind w:left="540" w:hanging="540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Předmět smlouvy </w:t>
      </w:r>
    </w:p>
    <w:p w:rsidR="00ED37DF" w:rsidRPr="00553DE7" w:rsidRDefault="00ED37DF" w:rsidP="0081121D">
      <w:pPr>
        <w:spacing w:line="280" w:lineRule="exact"/>
        <w:ind w:left="540" w:hanging="540"/>
        <w:jc w:val="center"/>
        <w:rPr>
          <w:rFonts w:ascii="Tahoma" w:eastAsia="Times New Roman" w:hAnsi="Tahoma" w:cs="Tahoma"/>
          <w:b/>
          <w:i/>
          <w:sz w:val="20"/>
          <w:szCs w:val="20"/>
          <w:lang w:eastAsia="cs-CZ"/>
        </w:rPr>
      </w:pPr>
    </w:p>
    <w:p w:rsidR="00ED37DF" w:rsidRPr="00826950" w:rsidRDefault="00DE2892" w:rsidP="0081121D">
      <w:pPr>
        <w:pStyle w:val="Odstavecseseznamem"/>
        <w:numPr>
          <w:ilvl w:val="0"/>
          <w:numId w:val="4"/>
        </w:numPr>
        <w:spacing w:line="280" w:lineRule="exact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Smluvní strany se zavazují, že spolu za </w:t>
      </w:r>
      <w:r w:rsidR="00B75189">
        <w:rPr>
          <w:rFonts w:ascii="Tahoma" w:eastAsia="Times New Roman" w:hAnsi="Tahoma" w:cs="Tahoma"/>
          <w:sz w:val="20"/>
          <w:szCs w:val="20"/>
          <w:lang w:eastAsia="cs-CZ"/>
        </w:rPr>
        <w:t xml:space="preserve">dále uvedených </w:t>
      </w:r>
      <w:r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podmínek uzavřou </w:t>
      </w:r>
      <w:r w:rsidR="00ED37DF" w:rsidRPr="00DE2892">
        <w:rPr>
          <w:rFonts w:ascii="Tahoma" w:eastAsia="Times New Roman" w:hAnsi="Tahoma" w:cs="Tahoma"/>
          <w:sz w:val="20"/>
          <w:szCs w:val="20"/>
          <w:lang w:eastAsia="cs-CZ"/>
        </w:rPr>
        <w:t>vlastní smlouv</w:t>
      </w:r>
      <w:r w:rsidRPr="00DE2892">
        <w:rPr>
          <w:rFonts w:ascii="Tahoma" w:eastAsia="Times New Roman" w:hAnsi="Tahoma" w:cs="Tahoma"/>
          <w:sz w:val="20"/>
          <w:szCs w:val="20"/>
          <w:lang w:eastAsia="cs-CZ"/>
        </w:rPr>
        <w:t>u</w:t>
      </w:r>
      <w:r w:rsidR="00ED37DF"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254E2B">
        <w:rPr>
          <w:rFonts w:ascii="Tahoma" w:eastAsia="Times New Roman" w:hAnsi="Tahoma" w:cs="Tahoma"/>
          <w:sz w:val="20"/>
          <w:szCs w:val="20"/>
          <w:lang w:eastAsia="cs-CZ"/>
        </w:rPr>
        <w:t>o </w:t>
      </w:r>
      <w:r w:rsidR="00ED37DF"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zřízení věcného břemene </w:t>
      </w:r>
      <w:r w:rsidR="00604EBB" w:rsidRPr="00DE2892">
        <w:rPr>
          <w:rFonts w:ascii="Tahoma" w:eastAsia="Times New Roman" w:hAnsi="Tahoma" w:cs="Tahoma"/>
          <w:sz w:val="20"/>
          <w:szCs w:val="20"/>
          <w:lang w:eastAsia="cs-CZ"/>
        </w:rPr>
        <w:t>(dále jen</w:t>
      </w:r>
      <w:r w:rsidR="00C65C57"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 „</w:t>
      </w:r>
      <w:r w:rsidR="00C65C57" w:rsidRPr="00DE2892">
        <w:rPr>
          <w:rFonts w:ascii="Tahoma" w:eastAsia="Times New Roman" w:hAnsi="Tahoma" w:cs="Tahoma"/>
          <w:b/>
          <w:sz w:val="20"/>
          <w:szCs w:val="20"/>
          <w:lang w:eastAsia="cs-CZ"/>
        </w:rPr>
        <w:t>Vlastní smlouva</w:t>
      </w:r>
      <w:r w:rsidR="00C65C57" w:rsidRPr="00DE2892">
        <w:rPr>
          <w:rFonts w:ascii="Tahoma" w:eastAsia="Times New Roman" w:hAnsi="Tahoma" w:cs="Tahoma"/>
          <w:sz w:val="20"/>
          <w:szCs w:val="20"/>
          <w:lang w:eastAsia="cs-CZ"/>
        </w:rPr>
        <w:t>“</w:t>
      </w:r>
      <w:r w:rsidR="00604EBB" w:rsidRPr="00DE2892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="00C65C57" w:rsidRPr="00DE2892">
        <w:rPr>
          <w:rFonts w:ascii="Tahoma" w:eastAsia="Times New Roman" w:hAnsi="Tahoma" w:cs="Tahoma"/>
          <w:sz w:val="20"/>
          <w:szCs w:val="20"/>
          <w:lang w:eastAsia="cs-CZ"/>
        </w:rPr>
        <w:t>, jejímž předmět</w:t>
      </w:r>
      <w:r w:rsidR="00254048"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em bude zřízení věcného břemene </w:t>
      </w:r>
      <w:r w:rsidR="00ED37DF"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podle § </w:t>
      </w:r>
      <w:r w:rsidR="00254048"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25 odst. 4 energetického zákona. </w:t>
      </w:r>
      <w:r w:rsidR="00C65C57"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Obsahem věcného břemene bude právo </w:t>
      </w:r>
      <w:r w:rsidR="00C65C57" w:rsidRPr="00DE2892">
        <w:rPr>
          <w:rFonts w:ascii="Tahoma" w:hAnsi="Tahoma" w:cs="Tahoma"/>
          <w:sz w:val="20"/>
          <w:szCs w:val="20"/>
          <w:lang w:eastAsia="cs-CZ"/>
        </w:rPr>
        <w:t xml:space="preserve">Budoucí oprávněné </w:t>
      </w:r>
      <w:r w:rsidR="00B40DA9" w:rsidRPr="00DE2892">
        <w:rPr>
          <w:rFonts w:ascii="Tahoma" w:hAnsi="Tahoma" w:cs="Tahoma"/>
          <w:color w:val="000000"/>
          <w:spacing w:val="-4"/>
          <w:sz w:val="20"/>
          <w:szCs w:val="20"/>
        </w:rPr>
        <w:t>umístit, provozovat,</w:t>
      </w:r>
      <w:r w:rsidR="00B40DA9" w:rsidRPr="00826950">
        <w:rPr>
          <w:rFonts w:ascii="Tahoma" w:hAnsi="Tahoma" w:cs="Tahoma"/>
          <w:color w:val="000000"/>
          <w:spacing w:val="-4"/>
          <w:sz w:val="20"/>
          <w:szCs w:val="20"/>
        </w:rPr>
        <w:t xml:space="preserve"> opravovat a udržovat Zařízení </w:t>
      </w:r>
      <w:r w:rsidR="00D167C3">
        <w:rPr>
          <w:rFonts w:ascii="Tahoma" w:hAnsi="Tahoma" w:cs="Tahoma"/>
          <w:color w:val="000000"/>
          <w:spacing w:val="-4"/>
          <w:sz w:val="20"/>
          <w:szCs w:val="20"/>
        </w:rPr>
        <w:t>distribuční soustavy na Dotče</w:t>
      </w:r>
      <w:r w:rsidR="00B40DA9" w:rsidRPr="00826950">
        <w:rPr>
          <w:rFonts w:ascii="Tahoma" w:hAnsi="Tahoma" w:cs="Tahoma"/>
          <w:color w:val="000000"/>
          <w:spacing w:val="-4"/>
          <w:sz w:val="20"/>
          <w:szCs w:val="20"/>
        </w:rPr>
        <w:t>ných</w:t>
      </w:r>
      <w:r w:rsidR="00D167C3">
        <w:rPr>
          <w:rFonts w:ascii="Tahoma" w:hAnsi="Tahoma" w:cs="Tahoma"/>
          <w:color w:val="000000"/>
          <w:spacing w:val="-4"/>
          <w:sz w:val="20"/>
          <w:szCs w:val="20"/>
        </w:rPr>
        <w:t xml:space="preserve"> nemovitostech</w:t>
      </w:r>
      <w:r w:rsidR="00B40DA9" w:rsidRPr="00826950">
        <w:rPr>
          <w:rFonts w:ascii="Tahoma" w:hAnsi="Tahoma" w:cs="Tahoma"/>
          <w:color w:val="000000"/>
          <w:spacing w:val="-4"/>
          <w:sz w:val="20"/>
          <w:szCs w:val="20"/>
        </w:rPr>
        <w:t>, provádět jeho obnovu, výměnu a modernizaci,</w:t>
      </w:r>
      <w:r w:rsidR="00B40DA9" w:rsidRPr="00826950">
        <w:rPr>
          <w:rFonts w:ascii="Tahoma" w:hAnsi="Tahoma" w:cs="Tahoma"/>
          <w:spacing w:val="-4"/>
          <w:sz w:val="20"/>
          <w:szCs w:val="20"/>
        </w:rPr>
        <w:t xml:space="preserve"> </w:t>
      </w:r>
      <w:r w:rsidR="00B40DA9" w:rsidRPr="00826950">
        <w:rPr>
          <w:rFonts w:ascii="Tahoma" w:eastAsia="Times New Roman" w:hAnsi="Tahoma" w:cs="Tahoma"/>
          <w:sz w:val="20"/>
          <w:szCs w:val="20"/>
          <w:lang w:eastAsia="cs-CZ"/>
        </w:rPr>
        <w:t>a povinnost Budoucí povinné výkon těchto práv strpět</w:t>
      </w:r>
      <w:r w:rsidR="009577C8" w:rsidRPr="00826950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D37DF" w:rsidRPr="00826950">
        <w:rPr>
          <w:rFonts w:ascii="Tahoma" w:eastAsia="Times New Roman" w:hAnsi="Tahoma" w:cs="Tahoma"/>
          <w:sz w:val="20"/>
          <w:szCs w:val="20"/>
          <w:lang w:eastAsia="cs-CZ"/>
        </w:rPr>
        <w:t xml:space="preserve">(dále jen </w:t>
      </w:r>
      <w:r w:rsidR="00C65C57" w:rsidRPr="00826950">
        <w:rPr>
          <w:rFonts w:ascii="Tahoma" w:eastAsia="Times New Roman" w:hAnsi="Tahoma" w:cs="Tahoma"/>
          <w:sz w:val="20"/>
          <w:szCs w:val="20"/>
          <w:lang w:eastAsia="cs-CZ"/>
        </w:rPr>
        <w:t>„</w:t>
      </w:r>
      <w:r w:rsidR="00BF545D">
        <w:rPr>
          <w:rFonts w:ascii="Tahoma" w:eastAsia="Times New Roman" w:hAnsi="Tahoma" w:cs="Tahoma"/>
          <w:b/>
          <w:sz w:val="20"/>
          <w:szCs w:val="20"/>
          <w:lang w:eastAsia="cs-CZ"/>
        </w:rPr>
        <w:t>V</w:t>
      </w:r>
      <w:r w:rsidR="00C65C57" w:rsidRPr="00826950">
        <w:rPr>
          <w:rFonts w:ascii="Tahoma" w:eastAsia="Times New Roman" w:hAnsi="Tahoma" w:cs="Tahoma"/>
          <w:b/>
          <w:sz w:val="20"/>
          <w:szCs w:val="20"/>
          <w:lang w:eastAsia="cs-CZ"/>
        </w:rPr>
        <w:t>ěcné břemeno</w:t>
      </w:r>
      <w:r w:rsidR="00C65C57" w:rsidRPr="00826950">
        <w:rPr>
          <w:rFonts w:ascii="Tahoma" w:eastAsia="Times New Roman" w:hAnsi="Tahoma" w:cs="Tahoma"/>
          <w:sz w:val="20"/>
          <w:szCs w:val="20"/>
          <w:lang w:eastAsia="cs-CZ"/>
        </w:rPr>
        <w:t>“).</w:t>
      </w:r>
    </w:p>
    <w:p w:rsidR="00ED37DF" w:rsidRPr="00553DE7" w:rsidRDefault="00604EBB" w:rsidP="0081121D">
      <w:pPr>
        <w:pStyle w:val="Odstavecseseznamem"/>
        <w:spacing w:line="280" w:lineRule="exact"/>
        <w:ind w:left="426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u w:val="single"/>
          <w:lang w:eastAsia="cs-CZ"/>
        </w:rPr>
        <w:t xml:space="preserve"> </w:t>
      </w:r>
    </w:p>
    <w:p w:rsidR="0010485E" w:rsidRPr="00553DE7" w:rsidRDefault="0010485E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Předpokládaný rozsah omezení</w:t>
      </w:r>
      <w:r w:rsidR="00D167C3">
        <w:rPr>
          <w:rFonts w:ascii="Tahoma" w:eastAsia="Times New Roman" w:hAnsi="Tahoma" w:cs="Tahoma"/>
          <w:sz w:val="20"/>
          <w:szCs w:val="20"/>
          <w:lang w:eastAsia="cs-CZ"/>
        </w:rPr>
        <w:t xml:space="preserve"> Dotčených nemovitos</w:t>
      </w:r>
      <w:r w:rsidR="00BF545D">
        <w:rPr>
          <w:rFonts w:ascii="Tahoma" w:eastAsia="Times New Roman" w:hAnsi="Tahoma" w:cs="Tahoma"/>
          <w:sz w:val="20"/>
          <w:szCs w:val="20"/>
          <w:lang w:eastAsia="cs-CZ"/>
        </w:rPr>
        <w:t>tí V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ěcným břemenem činí </w:t>
      </w:r>
      <w:r w:rsidR="002279A1">
        <w:rPr>
          <w:rFonts w:ascii="Tahoma" w:eastAsia="Times New Roman" w:hAnsi="Tahoma" w:cs="Tahoma"/>
          <w:sz w:val="20"/>
          <w:szCs w:val="20"/>
          <w:lang w:eastAsia="cs-CZ"/>
        </w:rPr>
        <w:t>xxx</w:t>
      </w:r>
      <w:bookmarkStart w:id="0" w:name="_GoBack"/>
      <w:bookmarkEnd w:id="0"/>
      <w:r w:rsidR="003A1E07">
        <w:rPr>
          <w:rFonts w:ascii="Tahoma" w:eastAsia="Times New Roman" w:hAnsi="Tahoma" w:cs="Tahoma"/>
          <w:sz w:val="20"/>
          <w:szCs w:val="20"/>
          <w:lang w:eastAsia="cs-CZ"/>
        </w:rPr>
        <w:t xml:space="preserve"> m</w:t>
      </w:r>
      <w:r w:rsidR="003A1E07" w:rsidRPr="003A1E07">
        <w:rPr>
          <w:rFonts w:ascii="Tahoma" w:eastAsia="Times New Roman" w:hAnsi="Tahoma" w:cs="Tahoma"/>
          <w:sz w:val="20"/>
          <w:szCs w:val="20"/>
          <w:lang w:eastAsia="cs-CZ"/>
        </w:rPr>
        <w:t>²</w:t>
      </w:r>
      <w:r w:rsidR="003A1E0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a nepřesáhne rozsah vyznačený v situačním snímku tvořícím přílohu této smlouvy.</w:t>
      </w:r>
    </w:p>
    <w:p w:rsidR="0081121D" w:rsidRPr="00553DE7" w:rsidRDefault="0081121D" w:rsidP="0081121D">
      <w:pPr>
        <w:pStyle w:val="Odstavecseseznamem"/>
        <w:spacing w:line="280" w:lineRule="exact"/>
        <w:ind w:left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553DE7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Budoucí oprávněný se zavazuje po dokončení stavby </w:t>
      </w:r>
      <w:r w:rsidR="00C65C57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Zařízení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distribuční soustavy vyhotovit geometri</w:t>
      </w:r>
      <w:r w:rsidR="00BF545D">
        <w:rPr>
          <w:rFonts w:ascii="Tahoma" w:eastAsia="Times New Roman" w:hAnsi="Tahoma" w:cs="Tahoma"/>
          <w:sz w:val="20"/>
          <w:szCs w:val="20"/>
          <w:lang w:eastAsia="cs-CZ"/>
        </w:rPr>
        <w:t>cký plán pro vyznačení rozsahu V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ěcného břemene, Vlastní smlouvu a zaslat Budoucí povinné písemnou výzvu k uzavření Vlastní smlouvy, jejíž přílohou bude </w:t>
      </w:r>
      <w:r w:rsidR="00B40DA9">
        <w:rPr>
          <w:rFonts w:ascii="Tahoma" w:eastAsia="Times New Roman" w:hAnsi="Tahoma" w:cs="Tahoma"/>
          <w:sz w:val="20"/>
          <w:szCs w:val="20"/>
          <w:lang w:eastAsia="cs-CZ"/>
        </w:rPr>
        <w:t>Vlastní smlouva</w:t>
      </w:r>
      <w:r w:rsidR="00815946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254E2B" w:rsidRPr="004C177E">
        <w:rPr>
          <w:rFonts w:ascii="Tahoma" w:eastAsia="Times New Roman" w:hAnsi="Tahoma" w:cs="Tahoma"/>
          <w:sz w:val="20"/>
          <w:szCs w:val="20"/>
          <w:lang w:eastAsia="cs-CZ"/>
        </w:rPr>
        <w:t>a </w:t>
      </w:r>
      <w:r w:rsidR="00FD5230" w:rsidRPr="004C177E">
        <w:rPr>
          <w:rFonts w:ascii="Tahoma" w:eastAsia="Times New Roman" w:hAnsi="Tahoma" w:cs="Tahoma"/>
          <w:sz w:val="20"/>
          <w:szCs w:val="20"/>
          <w:lang w:eastAsia="cs-CZ"/>
        </w:rPr>
        <w:t>geometrický plán</w:t>
      </w:r>
      <w:r w:rsidR="004C177E" w:rsidRPr="004C177E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:rsidR="00ED37DF" w:rsidRPr="00553DE7" w:rsidRDefault="00ED37DF" w:rsidP="0081121D">
      <w:pPr>
        <w:pStyle w:val="Odstavecseseznamem"/>
        <w:spacing w:line="280" w:lineRule="exact"/>
        <w:ind w:left="0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553DE7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Budoucí oprávněná </w:t>
      </w:r>
      <w:r w:rsidR="0010485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se zavazuje zaslat výzvu dle odstavce </w:t>
      </w:r>
      <w:r w:rsidR="00A77BEE" w:rsidRPr="00553DE7">
        <w:rPr>
          <w:rFonts w:ascii="Tahoma" w:eastAsia="Times New Roman" w:hAnsi="Tahoma" w:cs="Tahoma"/>
          <w:sz w:val="20"/>
          <w:szCs w:val="20"/>
          <w:lang w:eastAsia="cs-CZ"/>
        </w:rPr>
        <w:t>3</w:t>
      </w:r>
      <w:r w:rsidR="00254E2B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10485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Budoucí povinné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ve lhůtě </w:t>
      </w:r>
      <w:r w:rsidR="00254E2B">
        <w:rPr>
          <w:rFonts w:ascii="Tahoma" w:eastAsia="Times New Roman" w:hAnsi="Tahoma" w:cs="Tahoma"/>
          <w:sz w:val="20"/>
          <w:szCs w:val="20"/>
          <w:u w:val="single"/>
          <w:lang w:eastAsia="cs-CZ"/>
        </w:rPr>
        <w:t>do 6 </w:t>
      </w:r>
      <w:r w:rsidRPr="00553DE7">
        <w:rPr>
          <w:rFonts w:ascii="Tahoma" w:eastAsia="Times New Roman" w:hAnsi="Tahoma" w:cs="Tahoma"/>
          <w:sz w:val="20"/>
          <w:szCs w:val="20"/>
          <w:u w:val="single"/>
          <w:lang w:eastAsia="cs-CZ"/>
        </w:rPr>
        <w:t>kalendářních měsíců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od</w:t>
      </w:r>
      <w:r w:rsidR="0010485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kolaudace Zařízení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distr</w:t>
      </w:r>
      <w:r w:rsidR="00B40DA9">
        <w:rPr>
          <w:rFonts w:ascii="Tahoma" w:eastAsia="Times New Roman" w:hAnsi="Tahoma" w:cs="Tahoma"/>
          <w:sz w:val="20"/>
          <w:szCs w:val="20"/>
          <w:lang w:eastAsia="cs-CZ"/>
        </w:rPr>
        <w:t>ibuční soustavy (</w:t>
      </w:r>
      <w:r w:rsidR="0010485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popř. od jeho uvedení do provozu), </w:t>
      </w:r>
      <w:r w:rsidRPr="00553DE7">
        <w:rPr>
          <w:rFonts w:ascii="Tahoma" w:eastAsia="Times New Roman" w:hAnsi="Tahoma" w:cs="Tahoma"/>
          <w:sz w:val="20"/>
          <w:szCs w:val="20"/>
          <w:u w:val="single"/>
          <w:lang w:eastAsia="cs-CZ"/>
        </w:rPr>
        <w:t>nejpozději však do 5 let</w:t>
      </w:r>
      <w:r w:rsidR="00254E2B">
        <w:rPr>
          <w:rFonts w:ascii="Tahoma" w:eastAsia="Times New Roman" w:hAnsi="Tahoma" w:cs="Tahoma"/>
          <w:sz w:val="20"/>
          <w:szCs w:val="20"/>
          <w:lang w:eastAsia="cs-CZ"/>
        </w:rPr>
        <w:t xml:space="preserve"> od uzavření této smlouvy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. Budoucí povinná se zavazuje Vlastní smlouvu uzavřít nejpozději do </w:t>
      </w:r>
      <w:r w:rsidR="00347E98">
        <w:rPr>
          <w:rFonts w:ascii="Tahoma" w:eastAsia="Times New Roman" w:hAnsi="Tahoma" w:cs="Tahoma"/>
          <w:sz w:val="20"/>
          <w:szCs w:val="20"/>
          <w:lang w:eastAsia="cs-CZ"/>
        </w:rPr>
        <w:t>6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0 dnů ode dne doručení výzvy.</w:t>
      </w:r>
      <w:r w:rsidR="005755B6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ED37DF" w:rsidRPr="00553DE7" w:rsidRDefault="00ED37DF" w:rsidP="0081121D">
      <w:pPr>
        <w:pStyle w:val="Odstavecseseznamem"/>
        <w:spacing w:line="280" w:lineRule="exact"/>
        <w:ind w:left="0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</w:p>
    <w:p w:rsidR="00ED37DF" w:rsidRPr="00553DE7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Do doby uzavření Vlastní smlouvy jsou Smluvní strany vázány obsahem této Smlouvy a zavazují se, že neučiní žádné právní ani jiné kroky, které by vedly ke zmaření jejího účelu. </w:t>
      </w:r>
    </w:p>
    <w:p w:rsidR="00ED37DF" w:rsidRPr="00553DE7" w:rsidRDefault="00ED37DF" w:rsidP="0081121D">
      <w:pPr>
        <w:pStyle w:val="Odstavecseseznamem"/>
        <w:spacing w:line="280" w:lineRule="exact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81121D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Smluvní strany se dohodly, že </w:t>
      </w:r>
      <w:r w:rsidR="00F41B08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za omezení vlastnického práva Budoucí povinné </w:t>
      </w:r>
      <w:r w:rsidR="00820FAE" w:rsidRPr="00553DE7">
        <w:rPr>
          <w:rFonts w:ascii="Tahoma" w:eastAsia="Times New Roman" w:hAnsi="Tahoma" w:cs="Tahoma"/>
          <w:sz w:val="20"/>
          <w:szCs w:val="20"/>
          <w:lang w:eastAsia="cs-CZ"/>
        </w:rPr>
        <w:t>v</w:t>
      </w:r>
      <w:r w:rsidR="00A77BEE" w:rsidRPr="00553DE7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="00820FAE" w:rsidRPr="00553DE7">
        <w:rPr>
          <w:rFonts w:ascii="Tahoma" w:eastAsia="Times New Roman" w:hAnsi="Tahoma" w:cs="Tahoma"/>
          <w:sz w:val="20"/>
          <w:szCs w:val="20"/>
          <w:lang w:eastAsia="cs-CZ"/>
        </w:rPr>
        <w:t>důsledku</w:t>
      </w:r>
      <w:r w:rsidR="00A77BE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685B2E" w:rsidRPr="00553DE7">
        <w:rPr>
          <w:rFonts w:ascii="Tahoma" w:eastAsia="Times New Roman" w:hAnsi="Tahoma" w:cs="Tahoma"/>
          <w:sz w:val="20"/>
          <w:szCs w:val="20"/>
          <w:lang w:eastAsia="cs-CZ"/>
        </w:rPr>
        <w:t>výstavb</w:t>
      </w:r>
      <w:r w:rsidR="00820FAE" w:rsidRPr="00553DE7">
        <w:rPr>
          <w:rFonts w:ascii="Tahoma" w:eastAsia="Times New Roman" w:hAnsi="Tahoma" w:cs="Tahoma"/>
          <w:sz w:val="20"/>
          <w:szCs w:val="20"/>
          <w:lang w:eastAsia="cs-CZ"/>
        </w:rPr>
        <w:t>y</w:t>
      </w:r>
      <w:r w:rsidR="00685B2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Zařízení </w:t>
      </w:r>
      <w:r w:rsidR="00BF545D">
        <w:rPr>
          <w:rFonts w:ascii="Tahoma" w:eastAsia="Times New Roman" w:hAnsi="Tahoma" w:cs="Tahoma"/>
          <w:sz w:val="20"/>
          <w:szCs w:val="20"/>
          <w:lang w:eastAsia="cs-CZ"/>
        </w:rPr>
        <w:t>distribuční soustavy a zřízení V</w:t>
      </w:r>
      <w:r w:rsidR="00685B2E" w:rsidRPr="00553DE7">
        <w:rPr>
          <w:rFonts w:ascii="Tahoma" w:eastAsia="Times New Roman" w:hAnsi="Tahoma" w:cs="Tahoma"/>
          <w:sz w:val="20"/>
          <w:szCs w:val="20"/>
          <w:lang w:eastAsia="cs-CZ"/>
        </w:rPr>
        <w:t>ěcného břemene</w:t>
      </w:r>
      <w:r w:rsidR="00BA5DB4">
        <w:rPr>
          <w:rFonts w:ascii="Tahoma" w:eastAsia="Times New Roman" w:hAnsi="Tahoma" w:cs="Tahoma"/>
          <w:sz w:val="20"/>
          <w:szCs w:val="20"/>
          <w:lang w:eastAsia="cs-CZ"/>
        </w:rPr>
        <w:t xml:space="preserve"> bude Budoucí povinné na </w:t>
      </w:r>
      <w:r w:rsidR="00820FAE" w:rsidRPr="00553DE7">
        <w:rPr>
          <w:rFonts w:ascii="Tahoma" w:eastAsia="Times New Roman" w:hAnsi="Tahoma" w:cs="Tahoma"/>
          <w:sz w:val="20"/>
          <w:szCs w:val="20"/>
          <w:lang w:eastAsia="cs-CZ"/>
        </w:rPr>
        <w:t>základě Vlastní smlouvy vyplacena jednorázová náhrada</w:t>
      </w:r>
      <w:r w:rsidR="00A77BE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ve </w:t>
      </w:r>
      <w:r w:rsidR="00A8675B">
        <w:rPr>
          <w:rFonts w:ascii="Tahoma" w:eastAsia="Times New Roman" w:hAnsi="Tahoma" w:cs="Tahoma"/>
          <w:sz w:val="20"/>
          <w:szCs w:val="20"/>
          <w:lang w:eastAsia="cs-CZ"/>
        </w:rPr>
        <w:t xml:space="preserve">výši </w:t>
      </w:r>
      <w:r w:rsidR="00871919">
        <w:rPr>
          <w:rFonts w:ascii="Tahoma" w:eastAsia="Times New Roman" w:hAnsi="Tahoma" w:cs="Tahoma"/>
          <w:b/>
          <w:sz w:val="20"/>
          <w:szCs w:val="20"/>
          <w:lang w:eastAsia="cs-CZ"/>
        </w:rPr>
        <w:t>15</w:t>
      </w:r>
      <w:r w:rsidR="00CE53D0">
        <w:rPr>
          <w:rFonts w:ascii="Tahoma" w:eastAsia="Times New Roman" w:hAnsi="Tahoma" w:cs="Tahoma"/>
          <w:b/>
          <w:sz w:val="20"/>
          <w:szCs w:val="20"/>
          <w:lang w:eastAsia="cs-CZ"/>
        </w:rPr>
        <w:t>5 800</w:t>
      </w:r>
      <w:r w:rsidR="00FD5230" w:rsidRPr="004C177E">
        <w:rPr>
          <w:rFonts w:ascii="Tahoma" w:eastAsia="Times New Roman" w:hAnsi="Tahoma" w:cs="Tahoma"/>
          <w:b/>
          <w:sz w:val="20"/>
          <w:szCs w:val="20"/>
          <w:lang w:eastAsia="cs-CZ"/>
        </w:rPr>
        <w:t>,- Kč</w:t>
      </w:r>
      <w:r w:rsidR="00FD5230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FD5230" w:rsidRPr="00730658">
        <w:rPr>
          <w:rFonts w:ascii="Tahoma" w:hAnsi="Tahoma" w:cs="Tahoma"/>
          <w:color w:val="000000"/>
          <w:spacing w:val="-3"/>
          <w:sz w:val="20"/>
          <w:szCs w:val="20"/>
        </w:rPr>
        <w:t xml:space="preserve">(slovy: </w:t>
      </w:r>
      <w:r w:rsidR="0089651D">
        <w:rPr>
          <w:rFonts w:ascii="Tahoma" w:hAnsi="Tahoma" w:cs="Tahoma"/>
          <w:color w:val="000000"/>
          <w:spacing w:val="-3"/>
          <w:sz w:val="20"/>
          <w:szCs w:val="20"/>
        </w:rPr>
        <w:t xml:space="preserve">jedno </w:t>
      </w:r>
      <w:r w:rsidR="00CE53D0">
        <w:rPr>
          <w:rFonts w:ascii="Tahoma" w:hAnsi="Tahoma" w:cs="Tahoma"/>
          <w:color w:val="000000"/>
          <w:spacing w:val="-3"/>
          <w:sz w:val="20"/>
          <w:szCs w:val="20"/>
        </w:rPr>
        <w:t>sto třicet pět tisíc osm set</w:t>
      </w:r>
      <w:r w:rsidR="00FD5230" w:rsidRPr="00730658">
        <w:rPr>
          <w:rFonts w:ascii="Tahoma" w:hAnsi="Tahoma" w:cs="Tahoma"/>
          <w:b/>
          <w:sz w:val="20"/>
          <w:szCs w:val="20"/>
        </w:rPr>
        <w:t xml:space="preserve"> </w:t>
      </w:r>
      <w:r w:rsidR="00FD5230" w:rsidRPr="000C6807">
        <w:rPr>
          <w:rFonts w:ascii="Tahoma" w:hAnsi="Tahoma" w:cs="Tahoma"/>
          <w:sz w:val="20"/>
          <w:szCs w:val="20"/>
        </w:rPr>
        <w:t>korun českých</w:t>
      </w:r>
      <w:r w:rsidR="00FD5230">
        <w:rPr>
          <w:rFonts w:ascii="Tahoma" w:hAnsi="Tahoma" w:cs="Tahoma"/>
          <w:sz w:val="20"/>
          <w:szCs w:val="20"/>
        </w:rPr>
        <w:t>)</w:t>
      </w:r>
      <w:r w:rsidR="00A8675B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A77BE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A8675B">
        <w:rPr>
          <w:rFonts w:ascii="Tahoma" w:eastAsia="Times New Roman" w:hAnsi="Tahoma" w:cs="Tahoma"/>
          <w:sz w:val="20"/>
          <w:szCs w:val="20"/>
          <w:lang w:eastAsia="cs-CZ"/>
        </w:rPr>
        <w:t>K</w:t>
      </w:r>
      <w:r w:rsidR="00A77BEE" w:rsidRPr="00FD5230">
        <w:rPr>
          <w:rFonts w:ascii="Tahoma" w:eastAsia="Times New Roman" w:hAnsi="Tahoma" w:cs="Tahoma"/>
          <w:sz w:val="20"/>
          <w:szCs w:val="20"/>
          <w:lang w:eastAsia="cs-CZ"/>
        </w:rPr>
        <w:t> této částce bude připočtena daň z přidané hodnoty dle zákonné sazby platné ke dni uskutečnění platby</w:t>
      </w:r>
      <w:r w:rsidR="00FD5230" w:rsidRPr="00FD5230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826950">
        <w:rPr>
          <w:rFonts w:ascii="Tahoma" w:hAnsi="Tahoma" w:cs="Tahoma"/>
          <w:color w:val="FF0000"/>
          <w:spacing w:val="-3"/>
          <w:sz w:val="20"/>
          <w:szCs w:val="20"/>
        </w:rPr>
        <w:t xml:space="preserve"> </w:t>
      </w:r>
      <w:r w:rsidR="00A77BEE" w:rsidRPr="0081121D">
        <w:rPr>
          <w:rFonts w:ascii="Tahoma" w:eastAsia="Times New Roman" w:hAnsi="Tahoma" w:cs="Tahoma"/>
          <w:sz w:val="20"/>
          <w:szCs w:val="20"/>
          <w:lang w:eastAsia="cs-CZ"/>
        </w:rPr>
        <w:t xml:space="preserve">Jednorázová náhrada bude vyplacena </w:t>
      </w:r>
      <w:r w:rsidR="00DD7AD2" w:rsidRPr="0081121D">
        <w:rPr>
          <w:rFonts w:ascii="Tahoma" w:eastAsia="Times New Roman" w:hAnsi="Tahoma" w:cs="Tahoma"/>
          <w:sz w:val="20"/>
          <w:szCs w:val="20"/>
          <w:lang w:eastAsia="cs-CZ"/>
        </w:rPr>
        <w:t xml:space="preserve">Budoucí povinné </w:t>
      </w:r>
      <w:r w:rsidR="008C6D72" w:rsidRPr="00826950">
        <w:rPr>
          <w:rFonts w:ascii="Tahoma" w:eastAsia="Times New Roman" w:hAnsi="Tahoma" w:cs="Tahoma"/>
          <w:sz w:val="20"/>
          <w:szCs w:val="20"/>
          <w:lang w:eastAsia="cs-CZ"/>
        </w:rPr>
        <w:t>p</w:t>
      </w:r>
      <w:r w:rsidR="00BA6442" w:rsidRPr="00826950">
        <w:rPr>
          <w:rFonts w:ascii="Tahoma" w:eastAsia="Times New Roman" w:hAnsi="Tahoma" w:cs="Tahoma"/>
          <w:sz w:val="20"/>
          <w:szCs w:val="20"/>
          <w:lang w:eastAsia="cs-CZ"/>
        </w:rPr>
        <w:t xml:space="preserve">o </w:t>
      </w:r>
      <w:r w:rsidR="00DD7AD2" w:rsidRPr="00826950">
        <w:rPr>
          <w:rFonts w:ascii="Tahoma" w:eastAsia="Times New Roman" w:hAnsi="Tahoma" w:cs="Tahoma"/>
          <w:sz w:val="20"/>
          <w:szCs w:val="20"/>
          <w:lang w:eastAsia="cs-CZ"/>
        </w:rPr>
        <w:t>provedení vkladu</w:t>
      </w:r>
      <w:r w:rsidR="00DD7AD2" w:rsidRPr="0081121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BF545D">
        <w:rPr>
          <w:rFonts w:ascii="Tahoma" w:eastAsia="Times New Roman" w:hAnsi="Tahoma" w:cs="Tahoma"/>
          <w:sz w:val="20"/>
          <w:szCs w:val="20"/>
          <w:lang w:eastAsia="cs-CZ"/>
        </w:rPr>
        <w:t>V</w:t>
      </w:r>
      <w:r w:rsidR="00DD7AD2" w:rsidRPr="0081121D">
        <w:rPr>
          <w:rFonts w:ascii="Tahoma" w:eastAsia="Times New Roman" w:hAnsi="Tahoma" w:cs="Tahoma"/>
          <w:sz w:val="20"/>
          <w:szCs w:val="20"/>
          <w:lang w:eastAsia="cs-CZ"/>
        </w:rPr>
        <w:t>ěcného břemene do katastru nemovitostí</w:t>
      </w:r>
      <w:r w:rsidR="008C6D72">
        <w:rPr>
          <w:rFonts w:ascii="Tahoma" w:eastAsia="Times New Roman" w:hAnsi="Tahoma" w:cs="Tahoma"/>
          <w:sz w:val="20"/>
          <w:szCs w:val="20"/>
          <w:lang w:eastAsia="cs-CZ"/>
        </w:rPr>
        <w:t xml:space="preserve"> za podmínek stanovených Vlastní smlouvou</w:t>
      </w:r>
      <w:r w:rsidR="00DD7AD2" w:rsidRPr="0081121D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="00A77BEE" w:rsidRPr="0081121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81121D" w:rsidRDefault="0081121D" w:rsidP="0081121D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</w:p>
    <w:p w:rsidR="0081121D" w:rsidRPr="00553DE7" w:rsidRDefault="0081121D" w:rsidP="0081121D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</w:p>
    <w:p w:rsidR="00ED37DF" w:rsidRPr="00553DE7" w:rsidRDefault="00ED37DF" w:rsidP="0081121D">
      <w:pPr>
        <w:widowControl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sz w:val="20"/>
          <w:szCs w:val="20"/>
          <w:lang w:eastAsia="cs-CZ"/>
        </w:rPr>
        <w:t>Článek IV.</w:t>
      </w:r>
    </w:p>
    <w:p w:rsidR="00D83DDD" w:rsidRPr="00553DE7" w:rsidRDefault="00D83DDD" w:rsidP="00D83DDD">
      <w:pPr>
        <w:widowControl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553DE7" w:rsidDel="00D83DDD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Podmínky pro provedení stavby</w:t>
      </w:r>
    </w:p>
    <w:p w:rsidR="00D83DDD" w:rsidRPr="00553DE7" w:rsidRDefault="00D83DDD" w:rsidP="00D83DD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83DDD" w:rsidRDefault="00D83DDD" w:rsidP="00D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Budoucí </w:t>
      </w:r>
      <w:r>
        <w:rPr>
          <w:rFonts w:ascii="Tahoma" w:eastAsia="Times New Roman" w:hAnsi="Tahoma" w:cs="Tahoma"/>
          <w:sz w:val="20"/>
          <w:szCs w:val="20"/>
          <w:lang w:eastAsia="cs-CZ"/>
        </w:rPr>
        <w:t>povinná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uděluje Budoucí </w:t>
      </w:r>
      <w:r>
        <w:rPr>
          <w:rFonts w:ascii="Tahoma" w:eastAsia="Times New Roman" w:hAnsi="Tahoma" w:cs="Tahoma"/>
          <w:sz w:val="20"/>
          <w:szCs w:val="20"/>
          <w:lang w:eastAsia="cs-CZ"/>
        </w:rPr>
        <w:t>oprávněné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souhlas s</w:t>
      </w:r>
      <w:r w:rsidR="00A14773">
        <w:rPr>
          <w:rFonts w:ascii="Tahoma" w:eastAsia="Times New Roman" w:hAnsi="Tahoma" w:cs="Tahoma"/>
          <w:sz w:val="20"/>
          <w:szCs w:val="20"/>
          <w:lang w:eastAsia="cs-CZ"/>
        </w:rPr>
        <w:t> provedením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stavby Zařízení distribuční </w:t>
      </w:r>
      <w:r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soustavy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na </w:t>
      </w:r>
      <w:r w:rsidR="00D167C3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Dotče</w:t>
      </w: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ný</w:t>
      </w:r>
      <w:r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ch</w:t>
      </w:r>
      <w:r w:rsidR="00D167C3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nemovitos</w:t>
      </w: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te</w:t>
      </w:r>
      <w:r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ch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v rozsahu dle čl. II</w:t>
      </w:r>
      <w:r w:rsidR="00C50B56">
        <w:rPr>
          <w:rFonts w:ascii="Tahoma" w:eastAsia="Times New Roman" w:hAnsi="Tahoma" w:cs="Tahoma"/>
          <w:sz w:val="20"/>
          <w:szCs w:val="20"/>
          <w:lang w:eastAsia="cs-CZ"/>
        </w:rPr>
        <w:t>I.</w:t>
      </w:r>
      <w:r w:rsidR="00BA5DB4">
        <w:rPr>
          <w:rFonts w:ascii="Tahoma" w:eastAsia="Times New Roman" w:hAnsi="Tahoma" w:cs="Tahoma"/>
          <w:sz w:val="20"/>
          <w:szCs w:val="20"/>
          <w:lang w:eastAsia="cs-CZ"/>
        </w:rPr>
        <w:t xml:space="preserve"> odst. 2 </w:t>
      </w:r>
      <w:r w:rsidR="00C50B56">
        <w:rPr>
          <w:rFonts w:ascii="Tahoma" w:eastAsia="Times New Roman" w:hAnsi="Tahoma" w:cs="Tahoma"/>
          <w:sz w:val="20"/>
          <w:szCs w:val="20"/>
          <w:lang w:eastAsia="cs-CZ"/>
        </w:rPr>
        <w:t>této smlouvy, a to i 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prostřednictvím třetích osob</w:t>
      </w:r>
      <w:r w:rsidRPr="00553DE7">
        <w:rPr>
          <w:rFonts w:ascii="Tahoma" w:eastAsia="Times New Roman" w:hAnsi="Tahoma" w:cs="Tahoma"/>
          <w:i/>
          <w:sz w:val="20"/>
          <w:szCs w:val="20"/>
          <w:lang w:eastAsia="cs-CZ"/>
        </w:rPr>
        <w:t>.</w:t>
      </w:r>
      <w:r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  <w:r w:rsidRPr="00D436AF">
        <w:rPr>
          <w:rFonts w:ascii="Tahoma" w:eastAsia="Times New Roman" w:hAnsi="Tahoma" w:cs="Tahoma"/>
          <w:sz w:val="20"/>
          <w:szCs w:val="20"/>
          <w:lang w:eastAsia="cs-CZ"/>
        </w:rPr>
        <w:t xml:space="preserve">Budoucí </w:t>
      </w:r>
      <w:r>
        <w:rPr>
          <w:rFonts w:ascii="Tahoma" w:eastAsia="Times New Roman" w:hAnsi="Tahoma" w:cs="Tahoma"/>
          <w:sz w:val="20"/>
          <w:szCs w:val="20"/>
          <w:lang w:eastAsia="cs-CZ"/>
        </w:rPr>
        <w:t>povinná se zavazuje umožnit v </w:t>
      </w:r>
      <w:r w:rsidRPr="00D436AF">
        <w:rPr>
          <w:rFonts w:ascii="Tahoma" w:eastAsia="Times New Roman" w:hAnsi="Tahoma" w:cs="Tahoma"/>
          <w:sz w:val="20"/>
          <w:szCs w:val="20"/>
          <w:lang w:eastAsia="cs-CZ"/>
        </w:rPr>
        <w:t xml:space="preserve">nezbytném rozsahu Budoucí </w:t>
      </w:r>
      <w:r>
        <w:rPr>
          <w:rFonts w:ascii="Tahoma" w:eastAsia="Times New Roman" w:hAnsi="Tahoma" w:cs="Tahoma"/>
          <w:sz w:val="20"/>
          <w:szCs w:val="20"/>
          <w:lang w:eastAsia="cs-CZ"/>
        </w:rPr>
        <w:t>oprávněné</w:t>
      </w:r>
      <w:r w:rsidRPr="00D436AF">
        <w:rPr>
          <w:rFonts w:ascii="Tahoma" w:eastAsia="Times New Roman" w:hAnsi="Tahoma" w:cs="Tahoma"/>
          <w:sz w:val="20"/>
          <w:szCs w:val="20"/>
          <w:lang w:eastAsia="cs-CZ"/>
        </w:rPr>
        <w:t xml:space="preserve"> a jí pověřeným třetím osobám přístup a příjezd na </w:t>
      </w:r>
      <w:r w:rsidR="00D167C3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Dotče</w:t>
      </w: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n</w:t>
      </w:r>
      <w:r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é</w:t>
      </w:r>
      <w:r w:rsidR="00D167C3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nemovitos</w:t>
      </w: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t</w:t>
      </w:r>
      <w:r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i </w:t>
      </w:r>
      <w:r>
        <w:rPr>
          <w:rFonts w:ascii="Tahoma" w:eastAsia="Times New Roman" w:hAnsi="Tahoma" w:cs="Tahoma"/>
          <w:sz w:val="20"/>
          <w:szCs w:val="20"/>
          <w:lang w:eastAsia="cs-CZ"/>
        </w:rPr>
        <w:t>a realizaci stavby</w:t>
      </w:r>
      <w:r w:rsidR="003A0AA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="00D167C3">
        <w:rPr>
          <w:rFonts w:ascii="Tahoma" w:eastAsia="Times New Roman" w:hAnsi="Tahoma" w:cs="Tahoma"/>
          <w:sz w:val="20"/>
          <w:szCs w:val="20"/>
          <w:lang w:eastAsia="cs-CZ"/>
        </w:rPr>
        <w:t>Práce na dotčených</w:t>
      </w:r>
      <w:r w:rsidR="003A0AA8" w:rsidRPr="003A0AA8">
        <w:rPr>
          <w:rFonts w:ascii="Tahoma" w:eastAsia="Times New Roman" w:hAnsi="Tahoma" w:cs="Tahoma"/>
          <w:sz w:val="20"/>
          <w:szCs w:val="20"/>
          <w:lang w:eastAsia="cs-CZ"/>
        </w:rPr>
        <w:t xml:space="preserve"> n</w:t>
      </w:r>
      <w:r w:rsidR="00D167C3">
        <w:rPr>
          <w:rFonts w:ascii="Tahoma" w:eastAsia="Times New Roman" w:hAnsi="Tahoma" w:cs="Tahoma"/>
          <w:sz w:val="20"/>
          <w:szCs w:val="20"/>
          <w:lang w:eastAsia="cs-CZ"/>
        </w:rPr>
        <w:t>emovitos</w:t>
      </w:r>
      <w:r w:rsidR="00A707DC">
        <w:rPr>
          <w:rFonts w:ascii="Tahoma" w:eastAsia="Times New Roman" w:hAnsi="Tahoma" w:cs="Tahoma"/>
          <w:sz w:val="20"/>
          <w:szCs w:val="20"/>
          <w:lang w:eastAsia="cs-CZ"/>
        </w:rPr>
        <w:t>tech</w:t>
      </w:r>
      <w:r w:rsidR="003A0AA8" w:rsidRPr="003A0AA8">
        <w:rPr>
          <w:rFonts w:ascii="Tahoma" w:eastAsia="Times New Roman" w:hAnsi="Tahoma" w:cs="Tahoma"/>
          <w:sz w:val="20"/>
          <w:szCs w:val="20"/>
          <w:lang w:eastAsia="cs-CZ"/>
        </w:rPr>
        <w:t xml:space="preserve"> budou spočívat zejména v:</w:t>
      </w:r>
      <w:r w:rsidR="00C50B56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C50B56" w:rsidRDefault="00C50B56" w:rsidP="00C50B5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CD7792" w:rsidRPr="004C177E" w:rsidRDefault="00CD7792" w:rsidP="00CD77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C177E">
        <w:rPr>
          <w:rFonts w:ascii="Tahoma" w:eastAsia="Times New Roman" w:hAnsi="Tahoma" w:cs="Tahoma"/>
          <w:sz w:val="20"/>
          <w:szCs w:val="20"/>
          <w:lang w:eastAsia="cs-CZ"/>
        </w:rPr>
        <w:t xml:space="preserve">uložení kabelového vedení </w:t>
      </w:r>
      <w:r w:rsidR="004C177E" w:rsidRPr="004C177E">
        <w:rPr>
          <w:rFonts w:ascii="Tahoma" w:eastAsia="Times New Roman" w:hAnsi="Tahoma" w:cs="Tahoma"/>
          <w:sz w:val="20"/>
          <w:szCs w:val="20"/>
          <w:lang w:eastAsia="cs-CZ"/>
        </w:rPr>
        <w:t>VN a trubek HDPE</w:t>
      </w:r>
    </w:p>
    <w:p w:rsidR="00CE375B" w:rsidRPr="004C177E" w:rsidRDefault="00CE375B" w:rsidP="00CE375B">
      <w:pPr>
        <w:numPr>
          <w:ilvl w:val="0"/>
          <w:numId w:val="12"/>
        </w:numPr>
        <w:rPr>
          <w:rFonts w:ascii="Tahoma" w:eastAsia="Times New Roman" w:hAnsi="Tahoma" w:cs="Tahoma"/>
          <w:sz w:val="20"/>
          <w:szCs w:val="20"/>
          <w:lang w:eastAsia="cs-CZ"/>
        </w:rPr>
      </w:pPr>
      <w:r w:rsidRPr="004C177E">
        <w:rPr>
          <w:rFonts w:ascii="Tahoma" w:eastAsia="Times New Roman" w:hAnsi="Tahoma" w:cs="Tahoma"/>
          <w:sz w:val="20"/>
          <w:szCs w:val="20"/>
          <w:lang w:eastAsia="cs-CZ"/>
        </w:rPr>
        <w:t xml:space="preserve">výkopové práce s terénními úpravami </w:t>
      </w:r>
    </w:p>
    <w:p w:rsidR="00D83DDD" w:rsidRPr="00553DE7" w:rsidRDefault="00D83DDD" w:rsidP="00D83DDD">
      <w:pPr>
        <w:widowControl w:val="0"/>
        <w:autoSpaceDE w:val="0"/>
        <w:autoSpaceDN w:val="0"/>
        <w:adjustRightInd w:val="0"/>
        <w:spacing w:line="300" w:lineRule="exact"/>
        <w:ind w:left="720"/>
        <w:contextualSpacing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83DDD" w:rsidRPr="00426698" w:rsidRDefault="00D83DDD" w:rsidP="00D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Budoucí </w:t>
      </w:r>
      <w:r>
        <w:rPr>
          <w:rFonts w:ascii="Tahoma" w:eastAsia="Times New Roman" w:hAnsi="Tahoma" w:cs="Tahoma"/>
          <w:sz w:val="20"/>
          <w:szCs w:val="20"/>
          <w:lang w:eastAsia="cs-CZ"/>
        </w:rPr>
        <w:t>oprávněná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se zavazuje v průběhu výstavby co nejvíce šetřit práv Budoucí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povinné.       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Po skončení prací je Budoucí </w:t>
      </w:r>
      <w:r>
        <w:rPr>
          <w:rFonts w:ascii="Tahoma" w:eastAsia="Times New Roman" w:hAnsi="Tahoma" w:cs="Tahoma"/>
          <w:sz w:val="20"/>
          <w:szCs w:val="20"/>
          <w:lang w:eastAsia="cs-CZ"/>
        </w:rPr>
        <w:t>oprávněná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povinna uvést </w:t>
      </w:r>
      <w:r w:rsidR="00D167C3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Dotče</w:t>
      </w: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n</w:t>
      </w:r>
      <w:r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é</w:t>
      </w:r>
      <w:r w:rsidR="00D167C3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nemovitos</w:t>
      </w: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t</w:t>
      </w:r>
      <w:r w:rsidR="00D167C3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i</w:t>
      </w:r>
      <w:r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do předchozího stavu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D436AF">
        <w:rPr>
          <w:rFonts w:ascii="Tahoma" w:hAnsi="Tahoma" w:cs="Tahoma"/>
          <w:sz w:val="20"/>
          <w:szCs w:val="20"/>
        </w:rPr>
        <w:t xml:space="preserve">Pokud Budoucí </w:t>
      </w:r>
      <w:r w:rsidR="00303DB6">
        <w:rPr>
          <w:rFonts w:ascii="Tahoma" w:hAnsi="Tahoma" w:cs="Tahoma"/>
          <w:sz w:val="20"/>
          <w:szCs w:val="20"/>
        </w:rPr>
        <w:t>povinné</w:t>
      </w:r>
      <w:r w:rsidRPr="00D436AF">
        <w:rPr>
          <w:rFonts w:ascii="Tahoma" w:hAnsi="Tahoma" w:cs="Tahoma"/>
          <w:sz w:val="20"/>
          <w:szCs w:val="20"/>
        </w:rPr>
        <w:t xml:space="preserve"> v důsledku výkonu práv </w:t>
      </w:r>
      <w:r>
        <w:rPr>
          <w:rFonts w:ascii="Tahoma" w:hAnsi="Tahoma" w:cs="Tahoma"/>
          <w:sz w:val="20"/>
          <w:szCs w:val="20"/>
        </w:rPr>
        <w:t xml:space="preserve">Budoucí </w:t>
      </w:r>
      <w:r w:rsidR="00303DB6">
        <w:rPr>
          <w:rFonts w:ascii="Tahoma" w:hAnsi="Tahoma" w:cs="Tahoma"/>
          <w:sz w:val="20"/>
          <w:szCs w:val="20"/>
        </w:rPr>
        <w:t>oprávněné</w:t>
      </w:r>
      <w:r w:rsidRPr="00D436AF">
        <w:rPr>
          <w:rFonts w:ascii="Tahoma" w:hAnsi="Tahoma" w:cs="Tahoma"/>
          <w:sz w:val="20"/>
          <w:szCs w:val="20"/>
        </w:rPr>
        <w:t xml:space="preserve"> vznikne újma na majetku, má právo na přiměřenou jednorázovou náhradu.</w:t>
      </w:r>
    </w:p>
    <w:p w:rsidR="00426698" w:rsidRPr="00426698" w:rsidRDefault="00426698" w:rsidP="00426698">
      <w:pPr>
        <w:widowControl w:val="0"/>
        <w:autoSpaceDE w:val="0"/>
        <w:autoSpaceDN w:val="0"/>
        <w:adjustRightInd w:val="0"/>
        <w:spacing w:line="300" w:lineRule="exact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426698" w:rsidRPr="00426698" w:rsidRDefault="00426698" w:rsidP="004266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>Budoucí oprávněná se zavazuje před zahájením stavebních prací požádat odbor dopravy o povolení užívání místních komunikací, bude-li dotčena městská zeleň, požádat odbor správy majetku o DUP.</w:t>
      </w:r>
    </w:p>
    <w:p w:rsidR="00426698" w:rsidRPr="00BF300B" w:rsidRDefault="00426698" w:rsidP="00426698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426698" w:rsidRPr="00426698" w:rsidRDefault="00426698" w:rsidP="004266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0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26698">
        <w:rPr>
          <w:rFonts w:ascii="Tahoma" w:eastAsia="Times New Roman" w:hAnsi="Tahoma" w:cs="Tahoma"/>
          <w:sz w:val="20"/>
          <w:szCs w:val="20"/>
          <w:lang w:eastAsia="cs-CZ"/>
        </w:rPr>
        <w:t>Budoucí oprávněná se zavazuje, že kabelové vedení bude uloženo v celé délce vedení do chráničky a bude uloženo v minimální hloubce 900 mm.</w:t>
      </w:r>
    </w:p>
    <w:p w:rsidR="00426698" w:rsidRPr="00BF300B" w:rsidRDefault="00426698" w:rsidP="00426698">
      <w:pPr>
        <w:widowControl w:val="0"/>
        <w:autoSpaceDE w:val="0"/>
        <w:autoSpaceDN w:val="0"/>
        <w:adjustRightInd w:val="0"/>
        <w:spacing w:line="300" w:lineRule="exact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426698" w:rsidRPr="00D436AF" w:rsidRDefault="00426698" w:rsidP="00D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204E2">
        <w:rPr>
          <w:rFonts w:ascii="Tahoma" w:eastAsia="Times New Roman" w:hAnsi="Tahoma" w:cs="Tahoma"/>
          <w:sz w:val="20"/>
          <w:szCs w:val="20"/>
          <w:lang w:eastAsia="cs-CZ"/>
        </w:rPr>
        <w:t xml:space="preserve">Budoucí oprávněná bere na vědomí, </w:t>
      </w:r>
      <w:r w:rsidRPr="007204E2">
        <w:rPr>
          <w:rFonts w:ascii="Tahoma" w:eastAsia="Times New Roman" w:hAnsi="Tahoma" w:cs="Tahoma"/>
          <w:sz w:val="20"/>
          <w:szCs w:val="20"/>
          <w:lang w:eastAsia="ar-SA"/>
        </w:rPr>
        <w:t>že pozemky parc. č.</w:t>
      </w:r>
      <w:r>
        <w:rPr>
          <w:rFonts w:ascii="Tahoma" w:hAnsi="Tahoma" w:cs="Tahoma"/>
          <w:sz w:val="20"/>
          <w:szCs w:val="20"/>
        </w:rPr>
        <w:t xml:space="preserve"> 1368/53 a 1328/4 jsou předmětem pachtovních</w:t>
      </w:r>
      <w:r w:rsidRPr="007204E2">
        <w:rPr>
          <w:rFonts w:ascii="Tahoma" w:hAnsi="Tahoma" w:cs="Tahoma"/>
          <w:sz w:val="20"/>
          <w:szCs w:val="20"/>
        </w:rPr>
        <w:t xml:space="preserve"> smluv </w:t>
      </w:r>
      <w:r>
        <w:rPr>
          <w:rFonts w:ascii="Tahoma" w:hAnsi="Tahoma" w:cs="Tahoma"/>
          <w:sz w:val="20"/>
          <w:szCs w:val="20"/>
        </w:rPr>
        <w:t xml:space="preserve">či smluv o výpůjčce </w:t>
      </w:r>
      <w:r w:rsidRPr="007204E2">
        <w:rPr>
          <w:rFonts w:ascii="Tahoma" w:hAnsi="Tahoma" w:cs="Tahoma"/>
          <w:sz w:val="20"/>
          <w:szCs w:val="20"/>
        </w:rPr>
        <w:t xml:space="preserve">uzavřených s </w:t>
      </w:r>
      <w:r w:rsidR="003A2CFF">
        <w:rPr>
          <w:rFonts w:ascii="Tahoma" w:hAnsi="Tahoma" w:cs="Tahoma"/>
          <w:sz w:val="20"/>
          <w:szCs w:val="20"/>
        </w:rPr>
        <w:t>xxx</w:t>
      </w:r>
      <w:r>
        <w:rPr>
          <w:rFonts w:ascii="Tahoma" w:hAnsi="Tahoma" w:cs="Tahoma"/>
          <w:sz w:val="20"/>
          <w:szCs w:val="20"/>
        </w:rPr>
        <w:t>, pozemky p. č. 1264, 1316/3, 1257/1, 1328/1 a 1324/1 jsou předmětem pachtovní smlouvy s </w:t>
      </w:r>
      <w:r w:rsidR="003A2CFF">
        <w:rPr>
          <w:rFonts w:ascii="Tahoma" w:hAnsi="Tahoma" w:cs="Tahoma"/>
          <w:sz w:val="20"/>
          <w:szCs w:val="20"/>
        </w:rPr>
        <w:t>xxx</w:t>
      </w:r>
      <w:r>
        <w:rPr>
          <w:rFonts w:ascii="Tahoma" w:hAnsi="Tahoma" w:cs="Tahoma"/>
          <w:sz w:val="20"/>
          <w:szCs w:val="20"/>
        </w:rPr>
        <w:t>, pozemky p. č. 1368/55 a 1181/1 jsou předmětem pachtovní smlouvy se </w:t>
      </w:r>
      <w:r w:rsidR="003A2CFF">
        <w:rPr>
          <w:rFonts w:ascii="Tahoma" w:hAnsi="Tahoma" w:cs="Tahoma"/>
          <w:sz w:val="20"/>
          <w:szCs w:val="20"/>
        </w:rPr>
        <w:t>xxx</w:t>
      </w:r>
      <w:r>
        <w:rPr>
          <w:rFonts w:ascii="Tahoma" w:hAnsi="Tahoma" w:cs="Tahoma"/>
          <w:sz w:val="20"/>
          <w:szCs w:val="20"/>
        </w:rPr>
        <w:t>, pozemky p. č. 1328/3 a 1328/2 jsou předmětem, pachtovní smlouvy s </w:t>
      </w:r>
      <w:r w:rsidR="003A2CFF">
        <w:rPr>
          <w:rFonts w:ascii="Tahoma" w:hAnsi="Tahoma" w:cs="Tahoma"/>
          <w:sz w:val="20"/>
          <w:szCs w:val="20"/>
        </w:rPr>
        <w:t>xxx</w:t>
      </w:r>
      <w:r w:rsidRPr="007204E2">
        <w:rPr>
          <w:rFonts w:ascii="Tahoma" w:hAnsi="Tahoma" w:cs="Tahoma"/>
          <w:sz w:val="20"/>
          <w:szCs w:val="20"/>
        </w:rPr>
        <w:t xml:space="preserve"> a p</w:t>
      </w:r>
      <w:r>
        <w:rPr>
          <w:rFonts w:ascii="Tahoma" w:hAnsi="Tahoma" w:cs="Tahoma"/>
          <w:sz w:val="20"/>
          <w:szCs w:val="20"/>
        </w:rPr>
        <w:t>řed vstupem na pozemky</w:t>
      </w:r>
      <w:r w:rsidRPr="007204E2">
        <w:rPr>
          <w:rFonts w:ascii="Tahoma" w:hAnsi="Tahoma" w:cs="Tahoma"/>
          <w:sz w:val="20"/>
          <w:szCs w:val="20"/>
        </w:rPr>
        <w:t xml:space="preserve"> a zahájením prací bude kontaktovat nájemce k domluvení podmínek, aby nebylo zasaženo do hospodaření na daném pozemku.</w:t>
      </w:r>
    </w:p>
    <w:p w:rsidR="00ED37DF" w:rsidRPr="00553DE7" w:rsidRDefault="00ED37DF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81121D" w:rsidRPr="00553DE7" w:rsidRDefault="0081121D" w:rsidP="00D83DDD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553DE7" w:rsidRDefault="00ED37DF" w:rsidP="0081121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Článek V. </w:t>
      </w:r>
    </w:p>
    <w:p w:rsidR="00ED37DF" w:rsidRPr="00553DE7" w:rsidRDefault="00DD7AD2" w:rsidP="0081121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sz w:val="20"/>
          <w:szCs w:val="20"/>
          <w:lang w:eastAsia="cs-CZ"/>
        </w:rPr>
        <w:t>Ostatní ujednání</w:t>
      </w:r>
    </w:p>
    <w:p w:rsidR="00DD7AD2" w:rsidRPr="00553DE7" w:rsidRDefault="00DD7AD2" w:rsidP="0081121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ED37DF" w:rsidRDefault="00ED37DF" w:rsidP="0097331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Budoucí povinná se pro případ převodu vlastnického prá</w:t>
      </w:r>
      <w:r w:rsidR="00D167C3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va k Dotčeným nemovitostem</w:t>
      </w: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smluvně zavazuje</w:t>
      </w:r>
      <w:r w:rsidRPr="00553DE7">
        <w:rPr>
          <w:rFonts w:ascii="Tahoma" w:eastAsia="Times New Roman" w:hAnsi="Tahoma" w:cs="Tahoma"/>
          <w:i/>
          <w:color w:val="000000"/>
          <w:spacing w:val="-3"/>
          <w:sz w:val="20"/>
          <w:szCs w:val="20"/>
          <w:lang w:eastAsia="cs-CZ"/>
        </w:rPr>
        <w:t xml:space="preserve"> </w:t>
      </w:r>
      <w:r w:rsidR="00D167C3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převést na nabyvatele Dotčených nemovitostí</w:t>
      </w: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zároveň práva a povinnosti vyplývající z</w:t>
      </w:r>
      <w:r w:rsidR="00DD7AD2"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 této smlouvy, a to </w:t>
      </w:r>
      <w:r w:rsidR="00147148"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formou postoupení smlouvy dle § 1895 a násl. občanského zákoníku, </w:t>
      </w:r>
      <w:r w:rsidR="005C22BB"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k čemuž</w:t>
      </w: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Budoucí oprávněná </w:t>
      </w:r>
      <w:r w:rsidR="00147148"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tímto uděluje svůj předchozí souhlas</w:t>
      </w: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. </w:t>
      </w:r>
    </w:p>
    <w:p w:rsidR="0097331E" w:rsidRDefault="0097331E" w:rsidP="0097331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426"/>
        <w:jc w:val="both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</w:p>
    <w:p w:rsidR="00ED37DF" w:rsidRPr="0097331E" w:rsidRDefault="00E15B59" w:rsidP="0097331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  <w:r w:rsidRPr="0097331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Veškeré n</w:t>
      </w:r>
      <w:r w:rsidR="00ED37DF" w:rsidRPr="0097331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áklady spojené s vyhotovením </w:t>
      </w:r>
      <w:r w:rsidRPr="0097331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této a </w:t>
      </w:r>
      <w:r w:rsidR="00ED37DF" w:rsidRPr="0097331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Vlastní smlouvy, geometrického plánu a podáním návrhu na vklad do katastru nemovitostí, se zavazuje uhradit Budoucí oprávněná.</w:t>
      </w:r>
    </w:p>
    <w:p w:rsidR="005A151A" w:rsidRDefault="005A151A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60" w:hanging="360"/>
        <w:jc w:val="center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</w:p>
    <w:p w:rsidR="0081121D" w:rsidRPr="00553DE7" w:rsidRDefault="0081121D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60" w:hanging="360"/>
        <w:jc w:val="center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</w:p>
    <w:p w:rsidR="00C47155" w:rsidRPr="00553DE7" w:rsidRDefault="00C47155" w:rsidP="00C47155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60" w:hanging="360"/>
        <w:jc w:val="center"/>
        <w:rPr>
          <w:rFonts w:ascii="Tahoma" w:eastAsia="Times New Roman" w:hAnsi="Tahoma" w:cs="Tahoma"/>
          <w:b/>
          <w:color w:val="000000"/>
          <w:spacing w:val="-3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color w:val="000000"/>
          <w:spacing w:val="-3"/>
          <w:sz w:val="20"/>
          <w:szCs w:val="20"/>
          <w:lang w:eastAsia="cs-CZ"/>
        </w:rPr>
        <w:t>Článek VI.</w:t>
      </w:r>
    </w:p>
    <w:p w:rsidR="00C47155" w:rsidRPr="00553DE7" w:rsidRDefault="00C47155" w:rsidP="00C47155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57" w:hanging="357"/>
        <w:jc w:val="center"/>
        <w:rPr>
          <w:rFonts w:ascii="Tahoma" w:eastAsia="Times New Roman" w:hAnsi="Tahoma" w:cs="Tahoma"/>
          <w:b/>
          <w:color w:val="000000"/>
          <w:spacing w:val="-3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color w:val="000000"/>
          <w:spacing w:val="-3"/>
          <w:sz w:val="20"/>
          <w:szCs w:val="20"/>
          <w:lang w:eastAsia="cs-CZ"/>
        </w:rPr>
        <w:t>Závěrečná ustanovení</w:t>
      </w:r>
    </w:p>
    <w:p w:rsidR="00C47155" w:rsidRPr="00553DE7" w:rsidRDefault="00C47155" w:rsidP="00C47155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C47155" w:rsidRPr="0081121D" w:rsidRDefault="00C47155" w:rsidP="00C47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hAnsi="Tahoma" w:cs="Tahoma"/>
          <w:spacing w:val="-3"/>
          <w:sz w:val="20"/>
          <w:szCs w:val="20"/>
        </w:rPr>
        <w:t>Přijetí návrhu této smlouvy s </w:t>
      </w:r>
      <w:r w:rsidRPr="00553DE7">
        <w:rPr>
          <w:rFonts w:ascii="Tahoma" w:hAnsi="Tahoma" w:cs="Tahoma"/>
          <w:sz w:val="20"/>
          <w:szCs w:val="20"/>
        </w:rPr>
        <w:t>dodatkem nebo odchylkou</w:t>
      </w:r>
      <w:r w:rsidRPr="00553DE7">
        <w:rPr>
          <w:rFonts w:ascii="Tahoma" w:hAnsi="Tahoma" w:cs="Tahoma"/>
          <w:spacing w:val="-3"/>
          <w:sz w:val="20"/>
          <w:szCs w:val="20"/>
        </w:rPr>
        <w:t xml:space="preserve">, byť nepodstatnou, </w:t>
      </w:r>
      <w:r w:rsidRPr="00553DE7">
        <w:rPr>
          <w:rFonts w:ascii="Tahoma" w:hAnsi="Tahoma" w:cs="Tahoma"/>
          <w:sz w:val="20"/>
          <w:szCs w:val="20"/>
        </w:rPr>
        <w:t>se vylučuje</w:t>
      </w:r>
      <w:r w:rsidRPr="00553DE7">
        <w:rPr>
          <w:rFonts w:ascii="Tahoma" w:hAnsi="Tahoma" w:cs="Tahoma"/>
          <w:spacing w:val="-3"/>
          <w:sz w:val="20"/>
          <w:szCs w:val="20"/>
        </w:rPr>
        <w:t>. Totéž platí pro uzavírání dodatků k této smlouvě.</w:t>
      </w:r>
    </w:p>
    <w:p w:rsidR="00C47155" w:rsidRPr="00553DE7" w:rsidRDefault="00C47155" w:rsidP="00C47155">
      <w:pPr>
        <w:widowControl w:val="0"/>
        <w:autoSpaceDE w:val="0"/>
        <w:autoSpaceDN w:val="0"/>
        <w:adjustRightInd w:val="0"/>
        <w:spacing w:line="280" w:lineRule="exact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C47155" w:rsidRPr="00553DE7" w:rsidRDefault="00C47155" w:rsidP="00C47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Style w:val="Text10"/>
          <w:rFonts w:ascii="Tahoma" w:eastAsia="Times New Roman" w:hAnsi="Tahoma" w:cs="Tahoma"/>
          <w:szCs w:val="20"/>
          <w:lang w:eastAsia="cs-CZ"/>
        </w:rPr>
      </w:pPr>
      <w:r w:rsidRPr="00553DE7">
        <w:rPr>
          <w:rStyle w:val="Text10"/>
          <w:rFonts w:ascii="Tahoma" w:eastAsia="Times New Roman" w:hAnsi="Tahoma" w:cs="Tahoma"/>
          <w:szCs w:val="20"/>
        </w:rPr>
        <w:t xml:space="preserve">Tuto smlouvu lze měnit nebo doplňovat pouze písemně, formou číslovaných dodatků, jiná forma se vylučuje. Písemná forma je nezbytná i pro právní jednání směřující ke zrušení smlouvy. </w:t>
      </w:r>
    </w:p>
    <w:p w:rsidR="00C47155" w:rsidRPr="00553DE7" w:rsidRDefault="00C47155" w:rsidP="00C47155">
      <w:pPr>
        <w:pStyle w:val="Zkladntextodsazen3"/>
        <w:spacing w:after="0" w:line="280" w:lineRule="exact"/>
        <w:ind w:left="0"/>
        <w:jc w:val="both"/>
        <w:rPr>
          <w:rFonts w:ascii="Tahoma" w:hAnsi="Tahoma" w:cs="Tahoma"/>
          <w:sz w:val="20"/>
          <w:szCs w:val="20"/>
        </w:rPr>
      </w:pPr>
    </w:p>
    <w:p w:rsidR="00C47155" w:rsidRPr="00553DE7" w:rsidRDefault="00C47155" w:rsidP="00C47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Tato smlouva zaniká, pokud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Budoucí oprávněná upustí od záměru vybudovat Zařízení</w:t>
      </w:r>
      <w:r w:rsidR="00BA5DB4">
        <w:rPr>
          <w:rFonts w:ascii="Tahoma" w:eastAsia="Times New Roman" w:hAnsi="Tahoma" w:cs="Tahoma"/>
          <w:sz w:val="20"/>
          <w:szCs w:val="20"/>
          <w:lang w:eastAsia="cs-CZ"/>
        </w:rPr>
        <w:t xml:space="preserve"> distribuční soustavy na Dotčených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BA5DB4">
        <w:rPr>
          <w:rFonts w:ascii="Tahoma" w:eastAsia="Times New Roman" w:hAnsi="Tahoma" w:cs="Tahoma"/>
          <w:sz w:val="20"/>
          <w:szCs w:val="20"/>
          <w:lang w:eastAsia="cs-CZ"/>
        </w:rPr>
        <w:t>nemovitostech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nebo pokud v rámci realizace stavby nedojde k umístění Zařízení distribuční soustavy </w:t>
      </w:r>
      <w:r w:rsidR="00BA5DB4">
        <w:rPr>
          <w:rFonts w:ascii="Tahoma" w:eastAsia="Times New Roman" w:hAnsi="Tahoma" w:cs="Tahoma"/>
          <w:sz w:val="20"/>
          <w:szCs w:val="20"/>
          <w:lang w:eastAsia="cs-CZ"/>
        </w:rPr>
        <w:t>na Dotčených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BA5DB4">
        <w:rPr>
          <w:rFonts w:ascii="Tahoma" w:eastAsia="Times New Roman" w:hAnsi="Tahoma" w:cs="Tahoma"/>
          <w:sz w:val="20"/>
          <w:szCs w:val="20"/>
          <w:lang w:eastAsia="cs-CZ"/>
        </w:rPr>
        <w:t>nemovitostech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. V takovém případě se Budoucí oprávněná zavazuje tuto skutečnost Budoucí povinné bez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zbytečného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odklad</w:t>
      </w:r>
      <w:r>
        <w:rPr>
          <w:rFonts w:ascii="Tahoma" w:eastAsia="Times New Roman" w:hAnsi="Tahoma" w:cs="Tahoma"/>
          <w:sz w:val="20"/>
          <w:szCs w:val="20"/>
          <w:lang w:eastAsia="cs-CZ"/>
        </w:rPr>
        <w:t>u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oznámit.</w:t>
      </w:r>
    </w:p>
    <w:p w:rsidR="00553DE7" w:rsidRPr="00553DE7" w:rsidRDefault="00553DE7" w:rsidP="0081121D">
      <w:pPr>
        <w:pStyle w:val="Odstavecseseznamem"/>
        <w:spacing w:line="280" w:lineRule="exact"/>
        <w:rPr>
          <w:rFonts w:ascii="Tahoma" w:hAnsi="Tahoma" w:cs="Tahoma"/>
          <w:sz w:val="20"/>
          <w:szCs w:val="20"/>
        </w:rPr>
      </w:pPr>
    </w:p>
    <w:p w:rsidR="0081121D" w:rsidRDefault="0081121D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Tato smlouva je vyhotovena </w:t>
      </w:r>
      <w:r w:rsidR="00D167C3">
        <w:rPr>
          <w:rFonts w:ascii="Tahoma" w:eastAsia="Times New Roman" w:hAnsi="Tahoma" w:cs="Tahoma"/>
          <w:sz w:val="20"/>
          <w:szCs w:val="20"/>
          <w:lang w:eastAsia="cs-CZ"/>
        </w:rPr>
        <w:t>v</w:t>
      </w:r>
      <w:r w:rsidR="00FD5230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D167C3">
        <w:rPr>
          <w:rFonts w:ascii="Tahoma" w:eastAsia="Times New Roman" w:hAnsi="Tahoma" w:cs="Tahoma"/>
          <w:sz w:val="20"/>
          <w:szCs w:val="20"/>
          <w:lang w:eastAsia="cs-CZ"/>
        </w:rPr>
        <w:t>5</w:t>
      </w:r>
      <w:r w:rsidR="00FD5230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stejnopisech, </w:t>
      </w:r>
      <w:bookmarkStart w:id="1" w:name="_Hlk506901417"/>
      <w:r w:rsidR="00D167C3">
        <w:rPr>
          <w:rFonts w:ascii="Tahoma" w:eastAsia="Times New Roman" w:hAnsi="Tahoma" w:cs="Tahoma"/>
          <w:sz w:val="20"/>
          <w:szCs w:val="20"/>
          <w:lang w:eastAsia="cs-CZ"/>
        </w:rPr>
        <w:t>z nichž dva</w:t>
      </w:r>
      <w:r w:rsidR="00FD5230" w:rsidRPr="00EF5342">
        <w:rPr>
          <w:rFonts w:ascii="Tahoma" w:eastAsia="Times New Roman" w:hAnsi="Tahoma" w:cs="Tahoma"/>
          <w:sz w:val="20"/>
          <w:szCs w:val="20"/>
          <w:lang w:eastAsia="cs-CZ"/>
        </w:rPr>
        <w:t xml:space="preserve"> stejnopis</w:t>
      </w:r>
      <w:r w:rsidR="00D167C3">
        <w:rPr>
          <w:rFonts w:ascii="Tahoma" w:eastAsia="Times New Roman" w:hAnsi="Tahoma" w:cs="Tahoma"/>
          <w:sz w:val="20"/>
          <w:szCs w:val="20"/>
          <w:lang w:eastAsia="cs-CZ"/>
        </w:rPr>
        <w:t>y</w:t>
      </w:r>
      <w:r w:rsidR="00FD5230" w:rsidRPr="00EF5342">
        <w:rPr>
          <w:rFonts w:ascii="Tahoma" w:eastAsia="Times New Roman" w:hAnsi="Tahoma" w:cs="Tahoma"/>
          <w:sz w:val="20"/>
          <w:szCs w:val="20"/>
          <w:lang w:eastAsia="cs-CZ"/>
        </w:rPr>
        <w:t xml:space="preserve"> obdrží Budoucí povinná</w:t>
      </w:r>
      <w:r w:rsidR="00FD5230">
        <w:rPr>
          <w:rFonts w:ascii="Tahoma" w:eastAsia="Times New Roman" w:hAnsi="Tahoma" w:cs="Tahoma"/>
          <w:sz w:val="20"/>
          <w:szCs w:val="20"/>
          <w:lang w:eastAsia="cs-CZ"/>
        </w:rPr>
        <w:t xml:space="preserve"> a tři</w:t>
      </w:r>
      <w:r w:rsidR="00FD5230" w:rsidRPr="00EF5342">
        <w:rPr>
          <w:rFonts w:ascii="Tahoma" w:eastAsia="Times New Roman" w:hAnsi="Tahoma" w:cs="Tahoma"/>
          <w:sz w:val="20"/>
          <w:szCs w:val="20"/>
          <w:lang w:eastAsia="cs-CZ"/>
        </w:rPr>
        <w:t xml:space="preserve"> stejnopisy obdrží Budoucí oprávněná.</w:t>
      </w:r>
      <w:bookmarkEnd w:id="1"/>
    </w:p>
    <w:p w:rsidR="00303DB6" w:rsidRDefault="00303DB6" w:rsidP="00303DB6">
      <w:pPr>
        <w:pStyle w:val="Odstavecseseznamem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303DB6" w:rsidRPr="005D5C7A" w:rsidRDefault="00E43773" w:rsidP="00303D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6E6CE6">
        <w:rPr>
          <w:rFonts w:ascii="Tahoma" w:hAnsi="Tahoma" w:cs="Tahoma"/>
          <w:sz w:val="20"/>
          <w:szCs w:val="20"/>
          <w:lang w:eastAsia="cs-CZ"/>
        </w:rPr>
        <w:t>Osobní údaje subjektu údajů jsou zpracovávány v souladu s příslušnými aktuálně platnými a účinnými práv</w:t>
      </w:r>
      <w:r>
        <w:rPr>
          <w:rFonts w:ascii="Tahoma" w:hAnsi="Tahoma" w:cs="Tahoma"/>
          <w:sz w:val="20"/>
          <w:szCs w:val="20"/>
          <w:lang w:eastAsia="cs-CZ"/>
        </w:rPr>
        <w:t>ními předpisy České republiky a </w:t>
      </w:r>
      <w:r w:rsidRPr="006E6CE6">
        <w:rPr>
          <w:rFonts w:ascii="Tahoma" w:hAnsi="Tahoma" w:cs="Tahoma"/>
          <w:sz w:val="20"/>
          <w:szCs w:val="20"/>
          <w:lang w:eastAsia="cs-CZ"/>
        </w:rPr>
        <w:t xml:space="preserve">Evropské unie. Bližší informace týkající se zpracování osobních údajů a právních předpisů, na jejichž základě je zpracování prováděno, jsou dostupné na stránkách </w:t>
      </w:r>
      <w:hyperlink r:id="rId9" w:history="1">
        <w:r w:rsidRPr="006E6CE6">
          <w:rPr>
            <w:rStyle w:val="Hypertextovodkaz"/>
            <w:rFonts w:ascii="Tahoma" w:hAnsi="Tahoma" w:cs="Tahoma"/>
            <w:color w:val="auto"/>
            <w:sz w:val="20"/>
            <w:szCs w:val="20"/>
            <w:lang w:eastAsia="cs-CZ"/>
          </w:rPr>
          <w:t>www.cezdistribuce.cz/gdpr</w:t>
        </w:r>
      </w:hyperlink>
      <w:r w:rsidRPr="006E6CE6">
        <w:rPr>
          <w:rFonts w:ascii="Tahoma" w:hAnsi="Tahoma" w:cs="Tahoma"/>
          <w:sz w:val="20"/>
          <w:szCs w:val="20"/>
          <w:lang w:eastAsia="cs-CZ"/>
        </w:rPr>
        <w:t xml:space="preserve"> nebo je společnost ČEZ Distribuce, a. s., subjektu údajů na požádání poskytne.</w:t>
      </w:r>
    </w:p>
    <w:p w:rsidR="005D5C7A" w:rsidRPr="005D5C7A" w:rsidRDefault="005D5C7A" w:rsidP="005D5C7A">
      <w:pPr>
        <w:widowControl w:val="0"/>
        <w:autoSpaceDE w:val="0"/>
        <w:autoSpaceDN w:val="0"/>
        <w:adjustRightInd w:val="0"/>
        <w:spacing w:line="280" w:lineRule="exact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D5C7A" w:rsidRPr="005D5C7A" w:rsidRDefault="005D5C7A" w:rsidP="005D5C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bookmarkStart w:id="2" w:name="_Hlk22281687"/>
      <w:r w:rsidRPr="005D5C7A">
        <w:rPr>
          <w:rFonts w:ascii="Tahoma" w:hAnsi="Tahoma" w:cs="Tahoma"/>
          <w:sz w:val="20"/>
          <w:szCs w:val="20"/>
          <w:lang w:eastAsia="cs-CZ"/>
        </w:rPr>
        <w:t xml:space="preserve">Smluvní strany berou na vědomí, že tato smlouva bude uveřejněna v registru smluv podle zákona č. 340/2015 Sb., o zvláštních podmínkách účinnosti některých smluv, uveřejňování těchto smluv a o registru smluv (zákon o registru smluv), ve znění pozdějších předpisů. Uveřejnění této smlouvy jakož i anonymizaci osobních údajů a dalších ustanovení, která uveřejnění v registru smluv nepodléhají, zajistí Budoucí povinná. </w:t>
      </w:r>
    </w:p>
    <w:p w:rsidR="005D5C7A" w:rsidRPr="007A252A" w:rsidRDefault="005D5C7A" w:rsidP="005D5C7A">
      <w:pPr>
        <w:spacing w:line="280" w:lineRule="exact"/>
        <w:ind w:left="426"/>
        <w:jc w:val="both"/>
        <w:rPr>
          <w:rFonts w:ascii="Tahoma" w:hAnsi="Tahoma" w:cs="Tahoma"/>
          <w:sz w:val="20"/>
          <w:szCs w:val="20"/>
          <w:lang w:eastAsia="cs-CZ"/>
        </w:rPr>
      </w:pPr>
      <w:r w:rsidRPr="007A252A">
        <w:rPr>
          <w:rFonts w:ascii="Tahoma" w:hAnsi="Tahoma" w:cs="Tahoma"/>
          <w:sz w:val="20"/>
          <w:szCs w:val="20"/>
          <w:lang w:eastAsia="cs-CZ"/>
        </w:rPr>
        <w:t xml:space="preserve">O uveřejnění v registru smluv bude </w:t>
      </w:r>
      <w:r>
        <w:rPr>
          <w:rFonts w:ascii="Tahoma" w:hAnsi="Tahoma" w:cs="Tahoma"/>
          <w:sz w:val="20"/>
          <w:szCs w:val="20"/>
          <w:lang w:eastAsia="cs-CZ"/>
        </w:rPr>
        <w:t>Budoucí povinná</w:t>
      </w:r>
      <w:r w:rsidRPr="007A252A">
        <w:rPr>
          <w:rFonts w:ascii="Tahoma" w:hAnsi="Tahoma" w:cs="Tahoma"/>
          <w:sz w:val="20"/>
          <w:szCs w:val="20"/>
          <w:lang w:eastAsia="cs-CZ"/>
        </w:rPr>
        <w:t xml:space="preserve"> informovat </w:t>
      </w:r>
      <w:r>
        <w:rPr>
          <w:rFonts w:ascii="Tahoma" w:hAnsi="Tahoma" w:cs="Tahoma"/>
          <w:sz w:val="20"/>
          <w:szCs w:val="20"/>
          <w:lang w:eastAsia="cs-CZ"/>
        </w:rPr>
        <w:t>Budoucí oprávněnou</w:t>
      </w:r>
      <w:r w:rsidRPr="007A252A">
        <w:rPr>
          <w:rFonts w:ascii="Tahoma" w:hAnsi="Tahoma" w:cs="Tahoma"/>
          <w:sz w:val="20"/>
          <w:szCs w:val="20"/>
          <w:lang w:eastAsia="cs-CZ"/>
        </w:rPr>
        <w:t xml:space="preserve"> bezodkladně zasláním potvrzení, které obdržela z registru smluv prostřednictvím datové schránky, a to nejpozději do 30 dnů od uzavření smlouvy.</w:t>
      </w:r>
    </w:p>
    <w:p w:rsidR="005D5C7A" w:rsidRDefault="005D5C7A" w:rsidP="005D5C7A">
      <w:pPr>
        <w:spacing w:line="280" w:lineRule="exact"/>
        <w:ind w:left="426"/>
        <w:jc w:val="both"/>
        <w:rPr>
          <w:rFonts w:ascii="Tahoma" w:hAnsi="Tahoma" w:cs="Tahoma"/>
          <w:sz w:val="20"/>
          <w:szCs w:val="20"/>
          <w:lang w:eastAsia="cs-CZ"/>
        </w:rPr>
      </w:pPr>
      <w:r w:rsidRPr="007A252A">
        <w:rPr>
          <w:rFonts w:ascii="Tahoma" w:hAnsi="Tahoma" w:cs="Tahoma"/>
          <w:sz w:val="20"/>
          <w:szCs w:val="20"/>
          <w:lang w:eastAsia="cs-CZ"/>
        </w:rPr>
        <w:t>Smluvní strany se zavazují, že při uzavření smlouvy si vzájemně písemně odsouhlasí rozsah anonymizace smlouvy v souladu se zákonem o registru smluv.</w:t>
      </w:r>
    </w:p>
    <w:p w:rsidR="00C47155" w:rsidRPr="005D5C7A" w:rsidRDefault="005D5C7A" w:rsidP="005D5C7A">
      <w:pPr>
        <w:spacing w:line="280" w:lineRule="exact"/>
        <w:ind w:left="426"/>
        <w:jc w:val="both"/>
        <w:rPr>
          <w:rFonts w:ascii="Tahoma" w:hAnsi="Tahoma" w:cs="Tahoma"/>
          <w:sz w:val="20"/>
          <w:szCs w:val="20"/>
          <w:lang w:eastAsia="cs-CZ"/>
        </w:rPr>
      </w:pPr>
      <w:r w:rsidRPr="00A613E8">
        <w:rPr>
          <w:rFonts w:ascii="Tahoma" w:hAnsi="Tahoma" w:cs="Tahoma"/>
          <w:sz w:val="20"/>
          <w:szCs w:val="20"/>
          <w:lang w:eastAsia="cs-CZ"/>
        </w:rPr>
        <w:t>Smlouva nabývá platnosti dnem uzavření a účinnosti dnem jejího uveřejnění v registru smluv v souladu se zákonem o registru smluv.</w:t>
      </w:r>
    </w:p>
    <w:p w:rsidR="0021724D" w:rsidRPr="0021724D" w:rsidRDefault="0021724D" w:rsidP="0021724D">
      <w:pPr>
        <w:spacing w:line="280" w:lineRule="exact"/>
        <w:ind w:left="426"/>
        <w:jc w:val="both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p w:rsidR="0021724D" w:rsidRPr="0021724D" w:rsidRDefault="0021724D" w:rsidP="0021724D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</w:pPr>
      <w:r w:rsidRPr="003A426E">
        <w:rPr>
          <w:rFonts w:ascii="Arial" w:hAnsi="Arial" w:cs="Arial"/>
          <w:sz w:val="20"/>
          <w:szCs w:val="20"/>
        </w:rPr>
        <w:t>Záměr zřídit věcné břemeno</w:t>
      </w:r>
      <w:r w:rsidR="00D167C3">
        <w:rPr>
          <w:rFonts w:ascii="Arial" w:hAnsi="Arial" w:cs="Arial"/>
          <w:sz w:val="20"/>
          <w:szCs w:val="20"/>
        </w:rPr>
        <w:t xml:space="preserve"> k Dotčeným nemovitost</w:t>
      </w:r>
      <w:r>
        <w:rPr>
          <w:rFonts w:ascii="Arial" w:hAnsi="Arial" w:cs="Arial"/>
          <w:sz w:val="20"/>
          <w:szCs w:val="20"/>
        </w:rPr>
        <w:t>em</w:t>
      </w:r>
      <w:r w:rsidRPr="003A426E">
        <w:rPr>
          <w:rFonts w:ascii="Arial" w:hAnsi="Arial" w:cs="Arial"/>
          <w:sz w:val="20"/>
          <w:szCs w:val="20"/>
        </w:rPr>
        <w:t xml:space="preserve"> byl schválen usnesením</w:t>
      </w:r>
      <w:r>
        <w:rPr>
          <w:rFonts w:ascii="Arial" w:hAnsi="Arial" w:cs="Arial"/>
          <w:sz w:val="20"/>
          <w:szCs w:val="20"/>
        </w:rPr>
        <w:t xml:space="preserve"> </w:t>
      </w:r>
      <w:r w:rsidR="00426698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> </w:t>
      </w:r>
      <w:r w:rsidR="00F75C1A">
        <w:rPr>
          <w:rFonts w:ascii="Arial" w:hAnsi="Arial" w:cs="Arial"/>
          <w:sz w:val="20"/>
          <w:szCs w:val="20"/>
        </w:rPr>
        <w:t>190/21ze dne 17. 3. 2021.</w:t>
      </w:r>
    </w:p>
    <w:p w:rsidR="00C47155" w:rsidRDefault="00C47155" w:rsidP="00E43773">
      <w:pPr>
        <w:spacing w:line="280" w:lineRule="exact"/>
        <w:ind w:left="426"/>
        <w:jc w:val="both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bookmarkEnd w:id="2"/>
    <w:p w:rsidR="00ED37DF" w:rsidRPr="00553DE7" w:rsidRDefault="00ED37DF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Součástí této</w:t>
      </w:r>
      <w:r w:rsidR="0081121D">
        <w:rPr>
          <w:rFonts w:ascii="Tahoma" w:eastAsia="Times New Roman" w:hAnsi="Tahoma" w:cs="Tahoma"/>
          <w:sz w:val="20"/>
          <w:szCs w:val="20"/>
          <w:lang w:eastAsia="cs-CZ"/>
        </w:rPr>
        <w:t xml:space="preserve"> smlouvy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je její:</w:t>
      </w:r>
    </w:p>
    <w:p w:rsidR="00ED37DF" w:rsidRPr="00553DE7" w:rsidRDefault="00ED37DF" w:rsidP="0081121D">
      <w:pPr>
        <w:widowControl w:val="0"/>
        <w:autoSpaceDE w:val="0"/>
        <w:autoSpaceDN w:val="0"/>
        <w:adjustRightInd w:val="0"/>
        <w:spacing w:line="280" w:lineRule="exact"/>
        <w:ind w:left="720"/>
        <w:contextualSpacing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Default="00ED37DF" w:rsidP="00CB6101">
      <w:pPr>
        <w:widowControl w:val="0"/>
        <w:autoSpaceDE w:val="0"/>
        <w:autoSpaceDN w:val="0"/>
        <w:adjustRightInd w:val="0"/>
        <w:spacing w:line="280" w:lineRule="exact"/>
        <w:ind w:left="1701" w:hanging="1275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Příloha č. 1 </w:t>
      </w:r>
      <w:r w:rsidR="00930859" w:rsidRPr="00553DE7">
        <w:rPr>
          <w:rFonts w:ascii="Tahoma" w:eastAsia="Times New Roman" w:hAnsi="Tahoma" w:cs="Tahoma"/>
          <w:sz w:val="20"/>
          <w:szCs w:val="20"/>
          <w:lang w:eastAsia="cs-CZ"/>
        </w:rPr>
        <w:t>-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553DE7">
        <w:rPr>
          <w:rFonts w:ascii="Tahoma" w:eastAsia="Times New Roman" w:hAnsi="Tahoma" w:cs="Tahoma"/>
          <w:i/>
          <w:sz w:val="20"/>
          <w:szCs w:val="20"/>
          <w:lang w:eastAsia="cs-CZ"/>
        </w:rPr>
        <w:t>Situační snímek se zá</w:t>
      </w:r>
      <w:r w:rsidR="00BF545D">
        <w:rPr>
          <w:rFonts w:ascii="Tahoma" w:eastAsia="Times New Roman" w:hAnsi="Tahoma" w:cs="Tahoma"/>
          <w:i/>
          <w:sz w:val="20"/>
          <w:szCs w:val="20"/>
          <w:lang w:eastAsia="cs-CZ"/>
        </w:rPr>
        <w:t>kresem předpokládaného rozsahu V</w:t>
      </w:r>
      <w:r w:rsidRPr="00553DE7">
        <w:rPr>
          <w:rFonts w:ascii="Tahoma" w:eastAsia="Times New Roman" w:hAnsi="Tahoma" w:cs="Tahoma"/>
          <w:i/>
          <w:sz w:val="20"/>
          <w:szCs w:val="20"/>
          <w:lang w:eastAsia="cs-CZ"/>
        </w:rPr>
        <w:t>ěcného břemene</w:t>
      </w:r>
    </w:p>
    <w:p w:rsidR="0089651D" w:rsidRDefault="0089651D" w:rsidP="0089651D">
      <w:pPr>
        <w:widowControl w:val="0"/>
        <w:autoSpaceDE w:val="0"/>
        <w:autoSpaceDN w:val="0"/>
        <w:adjustRightInd w:val="0"/>
        <w:spacing w:line="280" w:lineRule="exact"/>
        <w:ind w:firstLine="426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Příloha č. 2</w:t>
      </w:r>
      <w:r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- Výpočet náhrady </w:t>
      </w:r>
    </w:p>
    <w:p w:rsidR="00ED37DF" w:rsidRPr="00553DE7" w:rsidRDefault="00ED37DF" w:rsidP="00C24EAD">
      <w:pPr>
        <w:widowControl w:val="0"/>
        <w:autoSpaceDE w:val="0"/>
        <w:autoSpaceDN w:val="0"/>
        <w:adjustRightInd w:val="0"/>
        <w:spacing w:line="280" w:lineRule="exact"/>
        <w:ind w:firstLine="426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Příloha č. </w:t>
      </w:r>
      <w:r w:rsidR="0089651D">
        <w:rPr>
          <w:rFonts w:ascii="Tahoma" w:eastAsia="Times New Roman" w:hAnsi="Tahoma" w:cs="Tahoma"/>
          <w:sz w:val="20"/>
          <w:szCs w:val="20"/>
          <w:lang w:eastAsia="cs-CZ"/>
        </w:rPr>
        <w:t>3</w:t>
      </w:r>
      <w:r w:rsidRPr="00553DE7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  <w:r w:rsidR="004C177E">
        <w:rPr>
          <w:rFonts w:ascii="Tahoma" w:eastAsia="Times New Roman" w:hAnsi="Tahoma" w:cs="Tahoma"/>
          <w:i/>
          <w:sz w:val="20"/>
          <w:szCs w:val="20"/>
          <w:lang w:eastAsia="cs-CZ"/>
        </w:rPr>
        <w:t>-</w:t>
      </w:r>
      <w:r w:rsidRPr="00553DE7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  <w:r w:rsidR="004C177E">
        <w:rPr>
          <w:rFonts w:ascii="Tahoma" w:eastAsia="Times New Roman" w:hAnsi="Tahoma" w:cs="Tahoma"/>
          <w:i/>
          <w:sz w:val="20"/>
          <w:szCs w:val="20"/>
          <w:lang w:eastAsia="cs-CZ"/>
        </w:rPr>
        <w:t>P</w:t>
      </w:r>
      <w:r w:rsidR="00E605F3">
        <w:rPr>
          <w:rFonts w:ascii="Tahoma" w:eastAsia="Times New Roman" w:hAnsi="Tahoma" w:cs="Tahoma"/>
          <w:i/>
          <w:sz w:val="20"/>
          <w:szCs w:val="20"/>
          <w:lang w:eastAsia="cs-CZ"/>
        </w:rPr>
        <w:t>ověření</w:t>
      </w:r>
      <w:r w:rsidR="004C177E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</w:p>
    <w:p w:rsidR="0021724D" w:rsidRPr="00553DE7" w:rsidRDefault="0021724D" w:rsidP="00426698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553DE7" w:rsidRDefault="00B03057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D</w:t>
      </w:r>
      <w:r w:rsidR="00ED37DF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ne </w:t>
      </w:r>
      <w:r>
        <w:rPr>
          <w:rFonts w:ascii="Tahoma" w:eastAsia="Times New Roman" w:hAnsi="Tahoma" w:cs="Tahoma"/>
          <w:sz w:val="20"/>
          <w:szCs w:val="20"/>
          <w:lang w:eastAsia="cs-CZ"/>
        </w:rPr>
        <w:t>………………..</w:t>
      </w:r>
      <w:r w:rsidR="00ED37DF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7A55F7"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B2117D"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>D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ne </w:t>
      </w:r>
      <w:r>
        <w:rPr>
          <w:rFonts w:ascii="Tahoma" w:eastAsia="Times New Roman" w:hAnsi="Tahoma" w:cs="Tahoma"/>
          <w:sz w:val="20"/>
          <w:szCs w:val="20"/>
          <w:lang w:eastAsia="cs-CZ"/>
        </w:rPr>
        <w:t>………………..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7A55F7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:rsidR="00ED37DF" w:rsidRPr="00553DE7" w:rsidRDefault="00ED37DF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C24EAD" w:rsidRDefault="00C24EAD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D5230" w:rsidRDefault="00FD5230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D5230" w:rsidRDefault="00FD5230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33633" w:rsidRDefault="00933633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D37DF" w:rsidRPr="00553DE7" w:rsidRDefault="00ED37DF" w:rsidP="0081121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___________________________________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ab/>
        <w:t>___________________________________</w:t>
      </w:r>
    </w:p>
    <w:p w:rsidR="00FD5230" w:rsidRPr="00793EC4" w:rsidRDefault="00FD5230" w:rsidP="00FD5230">
      <w:pPr>
        <w:widowControl w:val="0"/>
        <w:shd w:val="clear" w:color="auto" w:fill="FFFFFF"/>
        <w:tabs>
          <w:tab w:val="left" w:pos="732"/>
        </w:tabs>
        <w:autoSpaceDE w:val="0"/>
        <w:autoSpaceDN w:val="0"/>
        <w:adjustRightInd w:val="0"/>
        <w:spacing w:line="276" w:lineRule="exact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AD4EA8">
        <w:rPr>
          <w:rFonts w:ascii="Tahoma" w:eastAsia="Times New Roman" w:hAnsi="Tahoma" w:cs="Tahoma"/>
          <w:b/>
          <w:sz w:val="20"/>
          <w:szCs w:val="20"/>
          <w:lang w:eastAsia="cs-CZ"/>
        </w:rPr>
        <w:t>Budoucí p</w:t>
      </w:r>
      <w:r w:rsidRPr="00793EC4">
        <w:rPr>
          <w:rFonts w:ascii="Tahoma" w:eastAsia="Times New Roman" w:hAnsi="Tahoma" w:cs="Tahoma"/>
          <w:b/>
          <w:sz w:val="20"/>
          <w:szCs w:val="20"/>
          <w:lang w:eastAsia="cs-CZ"/>
        </w:rPr>
        <w:t>ovinná</w:t>
      </w:r>
      <w:r w:rsidRPr="00793EC4">
        <w:rPr>
          <w:rFonts w:ascii="Tahoma" w:eastAsia="Times New Roman" w:hAnsi="Tahoma" w:cs="Tahoma"/>
          <w:b/>
          <w:sz w:val="20"/>
          <w:szCs w:val="20"/>
          <w:lang w:eastAsia="cs-CZ"/>
        </w:rPr>
        <w:tab/>
      </w:r>
      <w:r w:rsidRPr="00793EC4">
        <w:rPr>
          <w:rFonts w:ascii="Tahoma" w:eastAsia="Times New Roman" w:hAnsi="Tahoma" w:cs="Tahoma"/>
          <w:b/>
          <w:sz w:val="20"/>
          <w:szCs w:val="20"/>
          <w:lang w:eastAsia="cs-CZ"/>
        </w:rPr>
        <w:tab/>
      </w:r>
      <w:r w:rsidRPr="00793EC4">
        <w:rPr>
          <w:rFonts w:ascii="Tahoma" w:eastAsia="Times New Roman" w:hAnsi="Tahoma" w:cs="Tahoma"/>
          <w:b/>
          <w:sz w:val="20"/>
          <w:szCs w:val="20"/>
          <w:lang w:eastAsia="cs-CZ"/>
        </w:rPr>
        <w:tab/>
      </w:r>
      <w:r w:rsidRPr="00793EC4">
        <w:rPr>
          <w:rFonts w:ascii="Tahoma" w:eastAsia="Times New Roman" w:hAnsi="Tahoma" w:cs="Tahoma"/>
          <w:b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       </w:t>
      </w:r>
      <w:r w:rsidRPr="00AD4EA8">
        <w:rPr>
          <w:rFonts w:ascii="Tahoma" w:eastAsia="Times New Roman" w:hAnsi="Tahoma" w:cs="Tahoma"/>
          <w:b/>
          <w:sz w:val="20"/>
          <w:szCs w:val="20"/>
          <w:lang w:eastAsia="cs-CZ"/>
        </w:rPr>
        <w:t>Budoucí o</w:t>
      </w:r>
      <w:r w:rsidRPr="00793EC4">
        <w:rPr>
          <w:rFonts w:ascii="Tahoma" w:eastAsia="Times New Roman" w:hAnsi="Tahoma" w:cs="Tahoma"/>
          <w:b/>
          <w:sz w:val="20"/>
          <w:szCs w:val="20"/>
          <w:lang w:eastAsia="cs-CZ"/>
        </w:rPr>
        <w:t>právněná</w:t>
      </w:r>
    </w:p>
    <w:p w:rsidR="00FD5230" w:rsidRPr="00793EC4" w:rsidRDefault="004945A0" w:rsidP="00FD5230">
      <w:pPr>
        <w:widowControl w:val="0"/>
        <w:shd w:val="clear" w:color="auto" w:fill="FFFFFF"/>
        <w:tabs>
          <w:tab w:val="left" w:pos="732"/>
        </w:tabs>
        <w:autoSpaceDE w:val="0"/>
        <w:autoSpaceDN w:val="0"/>
        <w:adjustRightInd w:val="0"/>
        <w:spacing w:line="276" w:lineRule="exact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4945A0">
        <w:rPr>
          <w:rFonts w:ascii="Tahoma" w:eastAsia="Times New Roman" w:hAnsi="Tahoma" w:cs="Tahoma"/>
          <w:b/>
          <w:sz w:val="20"/>
          <w:szCs w:val="20"/>
          <w:lang w:eastAsia="cs-CZ"/>
        </w:rPr>
        <w:t>Město Rakovník</w:t>
      </w:r>
      <w:r w:rsidR="00CB6101">
        <w:rPr>
          <w:rFonts w:ascii="Tahoma" w:eastAsia="Times New Roman" w:hAnsi="Tahoma" w:cs="Tahoma"/>
          <w:b/>
          <w:sz w:val="20"/>
          <w:szCs w:val="20"/>
          <w:lang w:eastAsia="cs-CZ"/>
        </w:rPr>
        <w:tab/>
      </w:r>
      <w:r w:rsidR="00CB6101">
        <w:rPr>
          <w:rFonts w:ascii="Tahoma" w:eastAsia="Times New Roman" w:hAnsi="Tahoma" w:cs="Tahoma"/>
          <w:b/>
          <w:sz w:val="20"/>
          <w:szCs w:val="20"/>
          <w:lang w:eastAsia="cs-CZ"/>
        </w:rPr>
        <w:tab/>
      </w:r>
      <w:r w:rsidR="007B789E">
        <w:rPr>
          <w:rFonts w:ascii="Tahoma" w:eastAsia="Times New Roman" w:hAnsi="Tahoma" w:cs="Tahoma"/>
          <w:b/>
          <w:sz w:val="20"/>
          <w:szCs w:val="20"/>
          <w:lang w:eastAsia="cs-CZ"/>
        </w:rPr>
        <w:tab/>
      </w:r>
      <w:r w:rsidR="00FD5230" w:rsidRPr="00793EC4">
        <w:rPr>
          <w:rFonts w:ascii="Tahoma" w:eastAsia="Times New Roman" w:hAnsi="Tahoma" w:cs="Tahoma"/>
          <w:b/>
          <w:sz w:val="20"/>
          <w:szCs w:val="20"/>
          <w:lang w:eastAsia="cs-CZ"/>
        </w:rPr>
        <w:tab/>
      </w:r>
      <w:r w:rsidR="00FD5230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       </w:t>
      </w:r>
      <w:r w:rsidR="00FD5230" w:rsidRPr="00793EC4">
        <w:rPr>
          <w:rFonts w:ascii="Tahoma" w:eastAsia="Times New Roman" w:hAnsi="Tahoma" w:cs="Tahoma"/>
          <w:b/>
          <w:sz w:val="20"/>
          <w:szCs w:val="20"/>
          <w:lang w:eastAsia="cs-CZ"/>
        </w:rPr>
        <w:t>ČEZ Distribuce, a.s.</w:t>
      </w:r>
      <w:r w:rsidR="00FD5230" w:rsidRPr="00793EC4">
        <w:rPr>
          <w:rFonts w:ascii="Tahoma" w:eastAsia="Times New Roman" w:hAnsi="Tahoma" w:cs="Tahoma"/>
          <w:b/>
          <w:sz w:val="20"/>
          <w:szCs w:val="20"/>
          <w:lang w:eastAsia="cs-CZ"/>
        </w:rPr>
        <w:tab/>
        <w:t xml:space="preserve">     </w:t>
      </w:r>
    </w:p>
    <w:p w:rsidR="0089651D" w:rsidRPr="0089651D" w:rsidRDefault="004945A0" w:rsidP="005D5C7A">
      <w:pPr>
        <w:widowControl w:val="0"/>
        <w:shd w:val="clear" w:color="auto" w:fill="FFFFFF"/>
        <w:tabs>
          <w:tab w:val="left" w:pos="732"/>
        </w:tabs>
        <w:autoSpaceDE w:val="0"/>
        <w:autoSpaceDN w:val="0"/>
        <w:adjustRightInd w:val="0"/>
        <w:spacing w:line="276" w:lineRule="exact"/>
        <w:ind w:left="5664" w:hanging="5664"/>
        <w:rPr>
          <w:rFonts w:ascii="Tahoma" w:eastAsia="Times New Roman" w:hAnsi="Tahoma" w:cs="Tahoma"/>
          <w:sz w:val="20"/>
          <w:szCs w:val="20"/>
          <w:lang w:eastAsia="cs-CZ"/>
        </w:rPr>
      </w:pPr>
      <w:r w:rsidRPr="004945A0">
        <w:rPr>
          <w:rFonts w:ascii="Tahoma" w:eastAsia="Times New Roman" w:hAnsi="Tahoma" w:cs="Tahoma"/>
          <w:sz w:val="20"/>
          <w:szCs w:val="20"/>
          <w:lang w:eastAsia="cs-CZ"/>
        </w:rPr>
        <w:t>PaedDr. Luděk Štíbr</w:t>
      </w:r>
      <w:r w:rsidR="00CB6101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CB6101" w:rsidRPr="00CB610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CB6101" w:rsidRPr="0089651D">
        <w:rPr>
          <w:rFonts w:ascii="Tahoma" w:eastAsia="Times New Roman" w:hAnsi="Tahoma" w:cs="Tahoma"/>
          <w:sz w:val="20"/>
          <w:szCs w:val="20"/>
          <w:lang w:eastAsia="cs-CZ"/>
        </w:rPr>
        <w:t xml:space="preserve">starosta                                  </w:t>
      </w:r>
      <w:r w:rsidR="003A2CFF">
        <w:rPr>
          <w:rFonts w:ascii="Tahoma" w:eastAsia="Times New Roman" w:hAnsi="Tahoma" w:cs="Tahoma"/>
          <w:sz w:val="20"/>
          <w:szCs w:val="20"/>
          <w:lang w:eastAsia="cs-CZ"/>
        </w:rPr>
        <w:t>xxx</w:t>
      </w:r>
      <w:r w:rsidR="0089651D" w:rsidRPr="0089651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1E7084" w:rsidRPr="00426698" w:rsidRDefault="0089651D" w:rsidP="00426698">
      <w:pPr>
        <w:widowControl w:val="0"/>
        <w:shd w:val="clear" w:color="auto" w:fill="FFFFFF"/>
        <w:tabs>
          <w:tab w:val="left" w:pos="732"/>
        </w:tabs>
        <w:autoSpaceDE w:val="0"/>
        <w:autoSpaceDN w:val="0"/>
        <w:adjustRightInd w:val="0"/>
        <w:spacing w:line="276" w:lineRule="exact"/>
        <w:ind w:left="5664" w:hanging="5664"/>
        <w:rPr>
          <w:rFonts w:ascii="Tahoma" w:eastAsia="Times New Roman" w:hAnsi="Tahoma" w:cs="Tahoma"/>
          <w:sz w:val="20"/>
          <w:szCs w:val="20"/>
          <w:lang w:eastAsia="cs-CZ"/>
        </w:rPr>
      </w:pPr>
      <w:r w:rsidRPr="0089651D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                                                              </w:t>
      </w:r>
      <w:r w:rsidR="003A2CFF">
        <w:rPr>
          <w:rFonts w:ascii="Tahoma" w:eastAsia="Times New Roman" w:hAnsi="Tahoma" w:cs="Tahoma"/>
          <w:sz w:val="20"/>
          <w:szCs w:val="20"/>
          <w:lang w:eastAsia="cs-CZ"/>
        </w:rPr>
        <w:t>xxx</w:t>
      </w:r>
      <w:r w:rsidRPr="0089651D" w:rsidDel="0089651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D37DF" w:rsidRPr="00553DE7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ED37DF" w:rsidRPr="00553DE7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sectPr w:rsidR="001E7084" w:rsidRPr="00426698" w:rsidSect="00DE2892">
      <w:footerReference w:type="default" r:id="rId10"/>
      <w:headerReference w:type="first" r:id="rId11"/>
      <w:pgSz w:w="11906" w:h="16838"/>
      <w:pgMar w:top="709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CE" w:rsidRDefault="00E126CE">
      <w:r>
        <w:separator/>
      </w:r>
    </w:p>
  </w:endnote>
  <w:endnote w:type="continuationSeparator" w:id="0">
    <w:p w:rsidR="00E126CE" w:rsidRDefault="00E1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92" w:rsidRDefault="00DE2892" w:rsidP="00097E13">
    <w:pPr>
      <w:pStyle w:val="Zpat"/>
      <w:jc w:val="center"/>
    </w:pPr>
  </w:p>
  <w:p w:rsidR="00097E13" w:rsidRDefault="00ED37DF" w:rsidP="00097E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279A1">
      <w:rPr>
        <w:noProof/>
      </w:rPr>
      <w:t>2</w:t>
    </w:r>
    <w:r>
      <w:fldChar w:fldCharType="end"/>
    </w:r>
  </w:p>
  <w:p w:rsidR="00097E13" w:rsidRDefault="00097E13">
    <w:pPr>
      <w:pStyle w:val="Zpat"/>
    </w:pPr>
  </w:p>
  <w:p w:rsidR="00097E13" w:rsidRDefault="00097E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CE" w:rsidRDefault="00E126CE">
      <w:r>
        <w:separator/>
      </w:r>
    </w:p>
  </w:footnote>
  <w:footnote w:type="continuationSeparator" w:id="0">
    <w:p w:rsidR="00E126CE" w:rsidRDefault="00E12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E" w:rsidRDefault="000122AD" w:rsidP="00A72D43">
    <w:pPr>
      <w:pStyle w:val="Zpat"/>
      <w:rPr>
        <w:rFonts w:ascii="Arial Black" w:hAnsi="Arial Black"/>
        <w:sz w:val="16"/>
      </w:rPr>
    </w:pPr>
    <w:r>
      <w:tab/>
      <w:t xml:space="preserve">                                                            </w:t>
    </w:r>
    <w:r w:rsidR="007B789E" w:rsidRPr="007633F2">
      <w:rPr>
        <w:rFonts w:ascii="Arial Black" w:hAnsi="Arial Black"/>
        <w:sz w:val="16"/>
      </w:rPr>
      <w:t>IE-12-6009565, Rakovník - nový kVN směr Valeo - průmyslová z</w:t>
    </w:r>
    <w:r w:rsidR="007B789E">
      <w:rPr>
        <w:rFonts w:ascii="Arial Black" w:hAnsi="Arial Black"/>
        <w:sz w:val="16"/>
      </w:rPr>
      <w:t>ó</w:t>
    </w:r>
    <w:r w:rsidR="007B789E" w:rsidRPr="007633F2">
      <w:rPr>
        <w:rFonts w:ascii="Arial Black" w:hAnsi="Arial Black"/>
        <w:sz w:val="16"/>
      </w:rPr>
      <w:t>na</w:t>
    </w:r>
  </w:p>
  <w:p w:rsidR="00426698" w:rsidRPr="004428A4" w:rsidRDefault="00426698" w:rsidP="00A72D43">
    <w:pPr>
      <w:pStyle w:val="Zpat"/>
      <w:rPr>
        <w:rFonts w:ascii="Arial Black" w:hAnsi="Arial Black"/>
        <w:sz w:val="16"/>
      </w:rPr>
    </w:pPr>
    <w:r>
      <w:rPr>
        <w:rFonts w:ascii="Arial Black" w:hAnsi="Arial Black"/>
        <w:sz w:val="16"/>
      </w:rPr>
      <w:tab/>
    </w:r>
    <w:r>
      <w:rPr>
        <w:rFonts w:ascii="Arial Black" w:hAnsi="Arial Black"/>
        <w:sz w:val="16"/>
      </w:rPr>
      <w:tab/>
      <w:t>OSM – K/0005/2021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D74"/>
    <w:multiLevelType w:val="hybridMultilevel"/>
    <w:tmpl w:val="A0F0BD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A5C"/>
    <w:multiLevelType w:val="hybridMultilevel"/>
    <w:tmpl w:val="104A5726"/>
    <w:lvl w:ilvl="0" w:tplc="4006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E6733"/>
    <w:multiLevelType w:val="hybridMultilevel"/>
    <w:tmpl w:val="BBA6621E"/>
    <w:lvl w:ilvl="0" w:tplc="56ECF4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60E2"/>
    <w:multiLevelType w:val="hybridMultilevel"/>
    <w:tmpl w:val="FCFE4F98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3C56"/>
    <w:multiLevelType w:val="hybridMultilevel"/>
    <w:tmpl w:val="772A0C9C"/>
    <w:lvl w:ilvl="0" w:tplc="0BEC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E2E35"/>
    <w:multiLevelType w:val="hybridMultilevel"/>
    <w:tmpl w:val="8D72E7C4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85D76"/>
    <w:multiLevelType w:val="hybridMultilevel"/>
    <w:tmpl w:val="B920906E"/>
    <w:lvl w:ilvl="0" w:tplc="7910F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D4F78"/>
    <w:multiLevelType w:val="hybridMultilevel"/>
    <w:tmpl w:val="E594DD48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F287C5A"/>
    <w:multiLevelType w:val="hybridMultilevel"/>
    <w:tmpl w:val="CB983E4E"/>
    <w:lvl w:ilvl="0" w:tplc="1EC0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8456C"/>
    <w:multiLevelType w:val="hybridMultilevel"/>
    <w:tmpl w:val="13342E88"/>
    <w:lvl w:ilvl="0" w:tplc="4E34A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7DF"/>
    <w:rsid w:val="000122AD"/>
    <w:rsid w:val="00036115"/>
    <w:rsid w:val="00036A21"/>
    <w:rsid w:val="0004279F"/>
    <w:rsid w:val="0004314D"/>
    <w:rsid w:val="000502AB"/>
    <w:rsid w:val="00087E36"/>
    <w:rsid w:val="000938BC"/>
    <w:rsid w:val="00097E13"/>
    <w:rsid w:val="000A1EDA"/>
    <w:rsid w:val="000D3108"/>
    <w:rsid w:val="000D404C"/>
    <w:rsid w:val="0010485E"/>
    <w:rsid w:val="00123812"/>
    <w:rsid w:val="0012670F"/>
    <w:rsid w:val="00136BC1"/>
    <w:rsid w:val="0014557A"/>
    <w:rsid w:val="0014615B"/>
    <w:rsid w:val="00147148"/>
    <w:rsid w:val="001476AE"/>
    <w:rsid w:val="00187312"/>
    <w:rsid w:val="00190CCE"/>
    <w:rsid w:val="00193885"/>
    <w:rsid w:val="001A1F6B"/>
    <w:rsid w:val="001A241D"/>
    <w:rsid w:val="001A27C8"/>
    <w:rsid w:val="001B6500"/>
    <w:rsid w:val="001C0568"/>
    <w:rsid w:val="001C3E4D"/>
    <w:rsid w:val="001C6B62"/>
    <w:rsid w:val="001E068F"/>
    <w:rsid w:val="001E27C4"/>
    <w:rsid w:val="001E7084"/>
    <w:rsid w:val="001F2DE2"/>
    <w:rsid w:val="00205D95"/>
    <w:rsid w:val="00211BC5"/>
    <w:rsid w:val="00212A9F"/>
    <w:rsid w:val="0021314A"/>
    <w:rsid w:val="0021724D"/>
    <w:rsid w:val="002279A1"/>
    <w:rsid w:val="00237365"/>
    <w:rsid w:val="0025261A"/>
    <w:rsid w:val="00254048"/>
    <w:rsid w:val="00254E2B"/>
    <w:rsid w:val="00282B5D"/>
    <w:rsid w:val="00283A87"/>
    <w:rsid w:val="00283E72"/>
    <w:rsid w:val="00290AC2"/>
    <w:rsid w:val="002C0A96"/>
    <w:rsid w:val="002E72A1"/>
    <w:rsid w:val="00303DB6"/>
    <w:rsid w:val="00334BE8"/>
    <w:rsid w:val="003370F2"/>
    <w:rsid w:val="00342827"/>
    <w:rsid w:val="00347E98"/>
    <w:rsid w:val="00382D29"/>
    <w:rsid w:val="00385C26"/>
    <w:rsid w:val="003A0AA8"/>
    <w:rsid w:val="003A1E07"/>
    <w:rsid w:val="003A2CFF"/>
    <w:rsid w:val="003B496C"/>
    <w:rsid w:val="003C37B1"/>
    <w:rsid w:val="003E6645"/>
    <w:rsid w:val="00426698"/>
    <w:rsid w:val="00430D74"/>
    <w:rsid w:val="004428A4"/>
    <w:rsid w:val="00457772"/>
    <w:rsid w:val="00457A21"/>
    <w:rsid w:val="004618E7"/>
    <w:rsid w:val="00464358"/>
    <w:rsid w:val="00466ED6"/>
    <w:rsid w:val="00467BA0"/>
    <w:rsid w:val="0047299A"/>
    <w:rsid w:val="00472DF2"/>
    <w:rsid w:val="00477BF9"/>
    <w:rsid w:val="004945A0"/>
    <w:rsid w:val="004967CC"/>
    <w:rsid w:val="004C177E"/>
    <w:rsid w:val="004C17FC"/>
    <w:rsid w:val="004D18B6"/>
    <w:rsid w:val="004E3174"/>
    <w:rsid w:val="005022C7"/>
    <w:rsid w:val="00502EE1"/>
    <w:rsid w:val="00512FDA"/>
    <w:rsid w:val="00524404"/>
    <w:rsid w:val="00524C04"/>
    <w:rsid w:val="005373FC"/>
    <w:rsid w:val="00544BE9"/>
    <w:rsid w:val="00553DE7"/>
    <w:rsid w:val="00561C94"/>
    <w:rsid w:val="00566E7F"/>
    <w:rsid w:val="005755B6"/>
    <w:rsid w:val="00585345"/>
    <w:rsid w:val="00590C42"/>
    <w:rsid w:val="00594FC4"/>
    <w:rsid w:val="0059537A"/>
    <w:rsid w:val="005A151A"/>
    <w:rsid w:val="005A4BE0"/>
    <w:rsid w:val="005C22BB"/>
    <w:rsid w:val="005C53ED"/>
    <w:rsid w:val="005D5C7A"/>
    <w:rsid w:val="005E4FB3"/>
    <w:rsid w:val="005E6E38"/>
    <w:rsid w:val="005F5182"/>
    <w:rsid w:val="00604EBB"/>
    <w:rsid w:val="0061493C"/>
    <w:rsid w:val="006321B4"/>
    <w:rsid w:val="00634F11"/>
    <w:rsid w:val="0064511D"/>
    <w:rsid w:val="00672C31"/>
    <w:rsid w:val="00685B2E"/>
    <w:rsid w:val="0068614D"/>
    <w:rsid w:val="00696D4D"/>
    <w:rsid w:val="006C1E13"/>
    <w:rsid w:val="006E12F9"/>
    <w:rsid w:val="006E4B97"/>
    <w:rsid w:val="006E6CE6"/>
    <w:rsid w:val="006F38E7"/>
    <w:rsid w:val="007248AC"/>
    <w:rsid w:val="00725CE4"/>
    <w:rsid w:val="00726F24"/>
    <w:rsid w:val="007364A6"/>
    <w:rsid w:val="00762045"/>
    <w:rsid w:val="00765CD4"/>
    <w:rsid w:val="00771D82"/>
    <w:rsid w:val="00772B3A"/>
    <w:rsid w:val="007A55F7"/>
    <w:rsid w:val="007B789E"/>
    <w:rsid w:val="007C3C93"/>
    <w:rsid w:val="007C451C"/>
    <w:rsid w:val="007E4992"/>
    <w:rsid w:val="0081121D"/>
    <w:rsid w:val="00815946"/>
    <w:rsid w:val="00820FAE"/>
    <w:rsid w:val="00821850"/>
    <w:rsid w:val="00826950"/>
    <w:rsid w:val="00826D34"/>
    <w:rsid w:val="00833C41"/>
    <w:rsid w:val="00835224"/>
    <w:rsid w:val="0085609F"/>
    <w:rsid w:val="00871919"/>
    <w:rsid w:val="008803D1"/>
    <w:rsid w:val="0089651D"/>
    <w:rsid w:val="008C6D72"/>
    <w:rsid w:val="008F2565"/>
    <w:rsid w:val="00902A7D"/>
    <w:rsid w:val="00904A07"/>
    <w:rsid w:val="00913E14"/>
    <w:rsid w:val="00915C25"/>
    <w:rsid w:val="00923705"/>
    <w:rsid w:val="00930859"/>
    <w:rsid w:val="00933633"/>
    <w:rsid w:val="00943BCD"/>
    <w:rsid w:val="0095627D"/>
    <w:rsid w:val="009577C8"/>
    <w:rsid w:val="0097331E"/>
    <w:rsid w:val="00977698"/>
    <w:rsid w:val="00992696"/>
    <w:rsid w:val="009929E4"/>
    <w:rsid w:val="009A0C4E"/>
    <w:rsid w:val="009A7195"/>
    <w:rsid w:val="009D1E09"/>
    <w:rsid w:val="009E41C5"/>
    <w:rsid w:val="009E42B8"/>
    <w:rsid w:val="00A00FB4"/>
    <w:rsid w:val="00A13FA5"/>
    <w:rsid w:val="00A14773"/>
    <w:rsid w:val="00A21E9C"/>
    <w:rsid w:val="00A577AC"/>
    <w:rsid w:val="00A65683"/>
    <w:rsid w:val="00A707DC"/>
    <w:rsid w:val="00A724D6"/>
    <w:rsid w:val="00A72D43"/>
    <w:rsid w:val="00A77BEE"/>
    <w:rsid w:val="00A8675B"/>
    <w:rsid w:val="00A94066"/>
    <w:rsid w:val="00AA3DBD"/>
    <w:rsid w:val="00AB253C"/>
    <w:rsid w:val="00AC1240"/>
    <w:rsid w:val="00AD4C15"/>
    <w:rsid w:val="00AF12AE"/>
    <w:rsid w:val="00B03057"/>
    <w:rsid w:val="00B072D7"/>
    <w:rsid w:val="00B15961"/>
    <w:rsid w:val="00B2117D"/>
    <w:rsid w:val="00B2629A"/>
    <w:rsid w:val="00B34755"/>
    <w:rsid w:val="00B34DAD"/>
    <w:rsid w:val="00B40DA9"/>
    <w:rsid w:val="00B45C23"/>
    <w:rsid w:val="00B46976"/>
    <w:rsid w:val="00B72905"/>
    <w:rsid w:val="00B75189"/>
    <w:rsid w:val="00B90822"/>
    <w:rsid w:val="00BA4886"/>
    <w:rsid w:val="00BA5DB4"/>
    <w:rsid w:val="00BA6442"/>
    <w:rsid w:val="00BC3431"/>
    <w:rsid w:val="00BC6BC8"/>
    <w:rsid w:val="00BC7EB6"/>
    <w:rsid w:val="00BE4002"/>
    <w:rsid w:val="00BF545D"/>
    <w:rsid w:val="00C06F21"/>
    <w:rsid w:val="00C11DF0"/>
    <w:rsid w:val="00C14141"/>
    <w:rsid w:val="00C24EAD"/>
    <w:rsid w:val="00C31761"/>
    <w:rsid w:val="00C47155"/>
    <w:rsid w:val="00C50B56"/>
    <w:rsid w:val="00C5191E"/>
    <w:rsid w:val="00C52C82"/>
    <w:rsid w:val="00C57B53"/>
    <w:rsid w:val="00C65C57"/>
    <w:rsid w:val="00C71B7B"/>
    <w:rsid w:val="00C76EE0"/>
    <w:rsid w:val="00CA5B9B"/>
    <w:rsid w:val="00CB6101"/>
    <w:rsid w:val="00CC0023"/>
    <w:rsid w:val="00CD7792"/>
    <w:rsid w:val="00CE375B"/>
    <w:rsid w:val="00CE53D0"/>
    <w:rsid w:val="00CF61B1"/>
    <w:rsid w:val="00D05983"/>
    <w:rsid w:val="00D167C3"/>
    <w:rsid w:val="00D53532"/>
    <w:rsid w:val="00D81B22"/>
    <w:rsid w:val="00D83DDD"/>
    <w:rsid w:val="00D93F06"/>
    <w:rsid w:val="00DA78F4"/>
    <w:rsid w:val="00DB0615"/>
    <w:rsid w:val="00DC6155"/>
    <w:rsid w:val="00DD7AD2"/>
    <w:rsid w:val="00DE2892"/>
    <w:rsid w:val="00DE7E69"/>
    <w:rsid w:val="00DF4E7E"/>
    <w:rsid w:val="00DF7B3A"/>
    <w:rsid w:val="00E02952"/>
    <w:rsid w:val="00E126CE"/>
    <w:rsid w:val="00E150E9"/>
    <w:rsid w:val="00E15B59"/>
    <w:rsid w:val="00E222C2"/>
    <w:rsid w:val="00E43773"/>
    <w:rsid w:val="00E5395E"/>
    <w:rsid w:val="00E55BEC"/>
    <w:rsid w:val="00E605F3"/>
    <w:rsid w:val="00E61E72"/>
    <w:rsid w:val="00E84583"/>
    <w:rsid w:val="00EA4C52"/>
    <w:rsid w:val="00EB12C2"/>
    <w:rsid w:val="00EB3CE9"/>
    <w:rsid w:val="00EC6150"/>
    <w:rsid w:val="00EC689B"/>
    <w:rsid w:val="00EC7B5D"/>
    <w:rsid w:val="00ED37DF"/>
    <w:rsid w:val="00EF196B"/>
    <w:rsid w:val="00F25F2E"/>
    <w:rsid w:val="00F27D04"/>
    <w:rsid w:val="00F41B08"/>
    <w:rsid w:val="00F75C1A"/>
    <w:rsid w:val="00F75ED5"/>
    <w:rsid w:val="00F800CC"/>
    <w:rsid w:val="00FA6BEB"/>
    <w:rsid w:val="00FA719E"/>
    <w:rsid w:val="00FA79E1"/>
    <w:rsid w:val="00FB6790"/>
    <w:rsid w:val="00FD429D"/>
    <w:rsid w:val="00FD5230"/>
    <w:rsid w:val="00FE1635"/>
    <w:rsid w:val="00FE1944"/>
    <w:rsid w:val="00FE65B3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7D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1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styleId="Zvraznn">
    <w:name w:val="Emphasis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Odkaznakoment">
    <w:name w:val="annotation reference"/>
    <w:uiPriority w:val="99"/>
    <w:semiHidden/>
    <w:unhideWhenUsed/>
    <w:rsid w:val="00ED3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7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D37DF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37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37D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37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D4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3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345"/>
    <w:rPr>
      <w:b/>
      <w:bCs/>
      <w:sz w:val="20"/>
      <w:szCs w:val="20"/>
    </w:rPr>
  </w:style>
  <w:style w:type="character" w:customStyle="1" w:styleId="h1a1">
    <w:name w:val="h1a1"/>
    <w:rsid w:val="00AF12AE"/>
    <w:rPr>
      <w:vanish w:val="0"/>
      <w:webHidden w:val="0"/>
      <w:sz w:val="24"/>
      <w:szCs w:val="24"/>
      <w:specVanish w:val="0"/>
    </w:rPr>
  </w:style>
  <w:style w:type="paragraph" w:styleId="Zkladntextodsazen3">
    <w:name w:val="Body Text Indent 3"/>
    <w:basedOn w:val="Normln"/>
    <w:link w:val="Zkladntextodsazen3Char"/>
    <w:semiHidden/>
    <w:unhideWhenUsed/>
    <w:rsid w:val="001E708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1E7084"/>
    <w:rPr>
      <w:rFonts w:ascii="Times New Roman" w:eastAsia="Times New Roman" w:hAnsi="Times New Roman"/>
      <w:sz w:val="16"/>
      <w:szCs w:val="16"/>
    </w:rPr>
  </w:style>
  <w:style w:type="character" w:customStyle="1" w:styleId="Text10">
    <w:name w:val="Text10"/>
    <w:rsid w:val="001E7084"/>
    <w:rPr>
      <w:rFonts w:ascii="Arial" w:hAnsi="Arial" w:cs="Arial" w:hint="default"/>
      <w:sz w:val="20"/>
    </w:rPr>
  </w:style>
  <w:style w:type="character" w:styleId="Hypertextovodkaz">
    <w:name w:val="Hyperlink"/>
    <w:uiPriority w:val="99"/>
    <w:semiHidden/>
    <w:unhideWhenUsed/>
    <w:rsid w:val="00303DB6"/>
    <w:rPr>
      <w:color w:val="0000FF"/>
      <w:u w:val="single"/>
    </w:rPr>
  </w:style>
  <w:style w:type="character" w:customStyle="1" w:styleId="platne1">
    <w:name w:val="platne1"/>
    <w:rsid w:val="00FD5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zdistribuce.cz/gdp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CB3A-8DC0-45E3-BC11-724C1A8F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1400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SoBS VB</vt:lpstr>
    </vt:vector>
  </TitlesOfParts>
  <Company>ČEZ ICT Services, a. s.</Company>
  <LinksUpToDate>false</LinksUpToDate>
  <CharactersWithSpaces>9643</CharactersWithSpaces>
  <SharedDoc>false</SharedDoc>
  <HLinks>
    <vt:vector size="6" baseType="variant"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http://www.cezdistribuce.cz/gdpr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SoBS VB</dc:title>
  <dc:creator>lukas.hrabec@cezdistribuce.cz;josef.tucek@cezdistribuce.cz</dc:creator>
  <cp:keywords>CEZd_ME_0035_r01v01</cp:keywords>
  <dc:description>Smlouva o smlouvě budoucí o zřízení věcného břemene - služebnosti</dc:description>
  <cp:lastModifiedBy>Kreisslova Romana</cp:lastModifiedBy>
  <cp:revision>4</cp:revision>
  <cp:lastPrinted>2021-03-11T07:37:00Z</cp:lastPrinted>
  <dcterms:created xsi:type="dcterms:W3CDTF">2021-07-08T04:20:00Z</dcterms:created>
  <dcterms:modified xsi:type="dcterms:W3CDTF">2021-07-15T09:34:00Z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owner="hrabecluk" position="BottomLeft" marginX="0" marginY="0" classifiedOn="2017-01-09T11:03:59.1631807+0</vt:lpwstr>
  </property>
  <property fmtid="{D5CDD505-2E9C-101B-9397-08002B2CF9AE}" pid="3" name="DocumentTagging.ClassificationMark.P01">
    <vt:lpwstr>1:00" showPrintedBy="false" showPrintDate="false" language="cs" ApplicationVersion="Microsoft Word, 14.0" addinVersion="5.6.3.0" template="CEZ" kdi="Null KDI"&gt;&lt;previousMark margin="NaN" class="C1" owner="Kužílek Jan" position="TopRight" marginX="0" m</vt:lpwstr>
  </property>
  <property fmtid="{D5CDD505-2E9C-101B-9397-08002B2CF9AE}" pid="4" name="DocumentTagging.ClassificationMark.P02">
    <vt:lpwstr>arginY="0" classifiedOn="2016-06-13T12:11:46.8055576+02:00" showPrintedBy="false" showPrintDate="false" language="cs" ApplicationVersion="Microsoft Word, 14.0" addinVersion="5.6.3.0" template="CEZ" kdi="ICT-DC01"&gt;&lt;history bulk="false" class="Důvěrnos</vt:lpwstr>
  </property>
  <property fmtid="{D5CDD505-2E9C-101B-9397-08002B2CF9AE}" pid="5" name="DocumentTagging.ClassificationMark">
    <vt:lpwstr>￼PARTS:6</vt:lpwstr>
  </property>
  <property fmtid="{D5CDD505-2E9C-101B-9397-08002B2CF9AE}" pid="6" name="DocumentClasification">
    <vt:lpwstr>Důvěrnost D</vt:lpwstr>
  </property>
  <property fmtid="{D5CDD505-2E9C-101B-9397-08002B2CF9AE}" pid="7" name="CEZ_DLP">
    <vt:lpwstr>CEZ_DLP:Null KDI:D</vt:lpwstr>
  </property>
  <property fmtid="{D5CDD505-2E9C-101B-9397-08002B2CF9AE}" pid="8" name="DocumentTagging.ClassificationMark.P03">
    <vt:lpwstr>t C" code="C1" user="Hrabec Lukáš" date="2016-06-13T12:11:46.9615616+02:00" kdi="ICT-DC01" /&gt;&lt;history bulk="false" class="Důvěrnost D" code="C0" user="CEZDATA\hrabecluk" date="2017-01-09T11:12:11.8318727+01:00" note="Nejde o interní dokument" kdi="Nu</vt:lpwstr>
  </property>
  <property fmtid="{D5CDD505-2E9C-101B-9397-08002B2CF9AE}" pid="9" name="DocumentTagging.ClassificationMark.P04">
    <vt:lpwstr>ll KDI" /&gt;&lt;recipients /&gt;&lt;documentOwners /&gt;&lt;/previousMark&gt;&lt;history bulk="false" class="Důvěrnost C" code="C1" user="Hrabec Lukáš" date="2016-06-13T12:11:46.9615616+02:00" kdi="ICT-DC01" /&gt;&lt;history bulk="false" class="Důvěrnost D" code="C0" user="CEZDA</vt:lpwstr>
  </property>
  <property fmtid="{D5CDD505-2E9C-101B-9397-08002B2CF9AE}" pid="10" name="DocumentTagging.ClassificationMark.P05">
    <vt:lpwstr>TA\hrabecluk" date="2017-01-09T11:12:11.8318727+01:00" note="Nejde o interní dokument" kdi="Null KDI" /&gt;&lt;recipients /&gt;&lt;documentOwners&gt;&lt;documentOwner&gt;Kužílek Jan&lt;/documentOwner&gt;&lt;/documentOwners&gt;&lt;/ClassificationMark&gt;</vt:lpwstr>
  </property>
</Properties>
</file>